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53C4" w14:textId="77777777" w:rsidR="0097301E" w:rsidRPr="00034091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034091">
        <w:rPr>
          <w:rFonts w:ascii="Times New Roman" w:hAnsi="Times New Roman"/>
        </w:rPr>
        <w:t>COMMISSION DES QUESTIONS DE MIGRATION</w:t>
      </w:r>
      <w:r w:rsidRPr="00034091">
        <w:rPr>
          <w:rFonts w:ascii="Times New Roman" w:hAnsi="Times New Roman"/>
        </w:rPr>
        <w:tab/>
        <w:t>OEA/Ser.W</w:t>
      </w:r>
    </w:p>
    <w:p w14:paraId="0250C9C2" w14:textId="50536ED3" w:rsidR="00D8437E" w:rsidRPr="00034091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hAnsi="Times New Roman"/>
        </w:rPr>
      </w:pPr>
      <w:r w:rsidRPr="00034091">
        <w:rPr>
          <w:rFonts w:ascii="Times New Roman" w:hAnsi="Times New Roman"/>
        </w:rPr>
        <w:tab/>
        <w:t>CIDI/CAM/OD-91/23</w:t>
      </w:r>
    </w:p>
    <w:p w14:paraId="40602E1D" w14:textId="126FB6F0" w:rsidR="0097301E" w:rsidRPr="00034091" w:rsidRDefault="00D8437E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</w:rPr>
      </w:pPr>
      <w:r w:rsidRPr="00034091">
        <w:rPr>
          <w:rFonts w:ascii="Times New Roman" w:hAnsi="Times New Roman"/>
        </w:rPr>
        <w:tab/>
        <w:t>8 mai 2023</w:t>
      </w:r>
    </w:p>
    <w:p w14:paraId="44D5F08B" w14:textId="77777777" w:rsidR="0097301E" w:rsidRPr="00034091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034091">
        <w:rPr>
          <w:rFonts w:ascii="Times New Roman" w:hAnsi="Times New Roman"/>
        </w:rPr>
        <w:tab/>
        <w:t>Original: espagnol</w:t>
      </w:r>
    </w:p>
    <w:p w14:paraId="5E79CE73" w14:textId="77777777" w:rsidR="0097301E" w:rsidRPr="00580A4B" w:rsidRDefault="0097301E" w:rsidP="0097301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  <w:b/>
          <w:bCs/>
        </w:rPr>
      </w:pPr>
    </w:p>
    <w:p w14:paraId="2447B1B1" w14:textId="77777777" w:rsidR="00664AD4" w:rsidRPr="00580A4B" w:rsidRDefault="00664AD4" w:rsidP="00580A4B">
      <w:pPr>
        <w:spacing w:after="0" w:line="240" w:lineRule="auto"/>
        <w:ind w:right="-90"/>
        <w:rPr>
          <w:rFonts w:ascii="Times New Roman" w:hAnsi="Times New Roman"/>
        </w:rPr>
      </w:pPr>
    </w:p>
    <w:p w14:paraId="489BB7E1" w14:textId="77777777" w:rsidR="00F41C99" w:rsidRPr="00580A4B" w:rsidRDefault="00F41C99" w:rsidP="00580A4B">
      <w:pPr>
        <w:spacing w:after="0" w:line="240" w:lineRule="auto"/>
        <w:ind w:right="-90"/>
        <w:rPr>
          <w:rFonts w:ascii="Times New Roman" w:hAnsi="Times New Roman"/>
        </w:rPr>
      </w:pPr>
    </w:p>
    <w:p w14:paraId="78600B43" w14:textId="77777777" w:rsidR="001432D5" w:rsidRPr="00034091" w:rsidRDefault="001432D5" w:rsidP="001432D5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034091">
        <w:rPr>
          <w:rFonts w:ascii="Times New Roman" w:hAnsi="Times New Roman"/>
        </w:rPr>
        <w:t>PROJET D’ORDRE DU JOUR</w:t>
      </w:r>
    </w:p>
    <w:p w14:paraId="179D110A" w14:textId="77364FAD" w:rsidR="001432D5" w:rsidRPr="00034091" w:rsidRDefault="001432D5" w:rsidP="00580A4B">
      <w:pPr>
        <w:spacing w:after="0" w:line="240" w:lineRule="auto"/>
        <w:rPr>
          <w:rFonts w:ascii="Times New Roman" w:eastAsia="Times New Roman" w:hAnsi="Times New Roman"/>
        </w:rPr>
      </w:pPr>
    </w:p>
    <w:p w14:paraId="3965E6F3" w14:textId="693B6148" w:rsidR="001432D5" w:rsidRPr="00034091" w:rsidRDefault="001432D5" w:rsidP="001432D5">
      <w:pPr>
        <w:spacing w:after="0" w:line="240" w:lineRule="auto"/>
        <w:ind w:left="2970" w:hanging="370"/>
        <w:jc w:val="both"/>
        <w:rPr>
          <w:rFonts w:ascii="Times New Roman" w:eastAsia="Times New Roman" w:hAnsi="Times New Roman"/>
        </w:rPr>
      </w:pPr>
      <w:r w:rsidRPr="00034091">
        <w:rPr>
          <w:rFonts w:ascii="Times New Roman" w:hAnsi="Times New Roman"/>
          <w:u w:val="single"/>
        </w:rPr>
        <w:t>Date</w:t>
      </w:r>
      <w:r w:rsidRPr="00034091">
        <w:rPr>
          <w:rFonts w:ascii="Times New Roman" w:hAnsi="Times New Roman"/>
        </w:rPr>
        <w:t> :</w:t>
      </w:r>
      <w:r w:rsidR="00034091" w:rsidRPr="00034091">
        <w:rPr>
          <w:rFonts w:ascii="Times New Roman" w:hAnsi="Times New Roman"/>
        </w:rPr>
        <w:tab/>
      </w:r>
      <w:r w:rsidRPr="00034091">
        <w:rPr>
          <w:rFonts w:ascii="Times New Roman" w:hAnsi="Times New Roman"/>
        </w:rPr>
        <w:t>mardi 9 mai 2023</w:t>
      </w:r>
    </w:p>
    <w:p w14:paraId="1559C1A3" w14:textId="3805C531" w:rsidR="001432D5" w:rsidRPr="00034091" w:rsidRDefault="001432D5" w:rsidP="001432D5">
      <w:pPr>
        <w:spacing w:after="0" w:line="240" w:lineRule="auto"/>
        <w:ind w:left="2600"/>
        <w:jc w:val="both"/>
        <w:rPr>
          <w:rFonts w:ascii="Times New Roman" w:eastAsia="Times New Roman" w:hAnsi="Times New Roman"/>
        </w:rPr>
      </w:pPr>
      <w:r w:rsidRPr="00034091">
        <w:rPr>
          <w:rFonts w:ascii="Times New Roman" w:hAnsi="Times New Roman"/>
          <w:u w:val="single"/>
        </w:rPr>
        <w:t>Heure</w:t>
      </w:r>
      <w:r w:rsidR="00034091" w:rsidRPr="00513460">
        <w:rPr>
          <w:rFonts w:ascii="Times New Roman" w:hAnsi="Times New Roman"/>
        </w:rPr>
        <w:t> </w:t>
      </w:r>
      <w:r w:rsidRPr="00034091">
        <w:rPr>
          <w:rFonts w:ascii="Times New Roman" w:hAnsi="Times New Roman"/>
        </w:rPr>
        <w:t>:</w:t>
      </w:r>
      <w:r w:rsidR="00034091" w:rsidRPr="00034091">
        <w:rPr>
          <w:rFonts w:ascii="Times New Roman" w:hAnsi="Times New Roman"/>
        </w:rPr>
        <w:tab/>
      </w:r>
      <w:r w:rsidRPr="00034091">
        <w:rPr>
          <w:rFonts w:ascii="Times New Roman" w:hAnsi="Times New Roman"/>
        </w:rPr>
        <w:t xml:space="preserve">10 h 00 – 13 h 00 </w:t>
      </w:r>
    </w:p>
    <w:p w14:paraId="2F663706" w14:textId="62CAAA55" w:rsidR="001432D5" w:rsidRPr="00034091" w:rsidRDefault="001432D5" w:rsidP="001432D5">
      <w:pPr>
        <w:spacing w:after="0" w:line="240" w:lineRule="auto"/>
        <w:ind w:left="2600"/>
        <w:jc w:val="both"/>
        <w:rPr>
          <w:rFonts w:ascii="Times New Roman" w:eastAsia="Times New Roman" w:hAnsi="Times New Roman"/>
        </w:rPr>
      </w:pPr>
      <w:r w:rsidRPr="00034091">
        <w:rPr>
          <w:rFonts w:ascii="Times New Roman" w:hAnsi="Times New Roman"/>
          <w:u w:val="single"/>
        </w:rPr>
        <w:t>Lieu</w:t>
      </w:r>
      <w:r w:rsidRPr="00034091">
        <w:rPr>
          <w:rFonts w:ascii="Times New Roman" w:hAnsi="Times New Roman"/>
        </w:rPr>
        <w:t> :</w:t>
      </w:r>
      <w:r w:rsidR="00034091" w:rsidRPr="00034091">
        <w:rPr>
          <w:rFonts w:ascii="Times New Roman" w:hAnsi="Times New Roman"/>
        </w:rPr>
        <w:tab/>
      </w:r>
      <w:r w:rsidRPr="00034091">
        <w:rPr>
          <w:rFonts w:ascii="Times New Roman" w:hAnsi="Times New Roman"/>
        </w:rPr>
        <w:t>virtuel</w:t>
      </w:r>
    </w:p>
    <w:p w14:paraId="7F59AC7B" w14:textId="1E47BA4D" w:rsidR="001432D5" w:rsidRPr="00034091" w:rsidRDefault="001432D5" w:rsidP="001432D5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2E3AD994" w14:textId="732DCDEB" w:rsidR="001432D5" w:rsidRPr="00034091" w:rsidRDefault="001432D5" w:rsidP="001432D5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22B9D603" w14:textId="7C527E1D" w:rsidR="001432D5" w:rsidRPr="00034091" w:rsidRDefault="001432D5" w:rsidP="00580A4B">
      <w:pPr>
        <w:numPr>
          <w:ilvl w:val="0"/>
          <w:numId w:val="16"/>
        </w:numPr>
        <w:spacing w:after="0" w:line="240" w:lineRule="auto"/>
        <w:ind w:hanging="720"/>
        <w:jc w:val="both"/>
        <w:rPr>
          <w:rFonts w:ascii="Times New Roman" w:eastAsia="Times New Roman" w:hAnsi="Times New Roman"/>
        </w:rPr>
      </w:pPr>
      <w:r w:rsidRPr="00034091">
        <w:rPr>
          <w:rFonts w:ascii="Times New Roman" w:hAnsi="Times New Roman"/>
        </w:rPr>
        <w:t>Examen du projet d’ordre du jour</w:t>
      </w:r>
      <w:r w:rsidR="00631948">
        <w:rPr>
          <w:rFonts w:ascii="Times New Roman" w:hAnsi="Times New Roman"/>
        </w:rPr>
        <w:t xml:space="preserve"> </w:t>
      </w:r>
      <w:r w:rsidR="00631948" w:rsidRPr="00631948">
        <w:rPr>
          <w:rFonts w:ascii="Times New Roman" w:eastAsia="Times New Roman" w:hAnsi="Times New Roman"/>
        </w:rPr>
        <w:t>(</w:t>
      </w:r>
      <w:r w:rsidR="00631948" w:rsidRPr="00631948">
        <w:rPr>
          <w:rFonts w:ascii="Times New Roman" w:hAnsi="Times New Roman"/>
        </w:rPr>
        <w:t>CIDI/CAM/OD-91/23)</w:t>
      </w:r>
    </w:p>
    <w:p w14:paraId="4E54035C" w14:textId="584C8AD4" w:rsidR="001432D5" w:rsidRPr="00631948" w:rsidRDefault="001432D5" w:rsidP="00580A4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0811CB33" w14:textId="4D355EA1" w:rsidR="001432D5" w:rsidRPr="00034091" w:rsidRDefault="001432D5" w:rsidP="00580A4B">
      <w:pPr>
        <w:numPr>
          <w:ilvl w:val="0"/>
          <w:numId w:val="16"/>
        </w:numPr>
        <w:spacing w:after="0" w:line="240" w:lineRule="auto"/>
        <w:ind w:hanging="720"/>
        <w:jc w:val="both"/>
        <w:rPr>
          <w:rFonts w:ascii="Times New Roman" w:eastAsia="Times New Roman" w:hAnsi="Times New Roman"/>
        </w:rPr>
      </w:pPr>
      <w:r w:rsidRPr="00034091">
        <w:rPr>
          <w:rFonts w:ascii="Times New Roman" w:hAnsi="Times New Roman"/>
        </w:rPr>
        <w:t>Réunions thématiques</w:t>
      </w:r>
    </w:p>
    <w:p w14:paraId="2DAD10C9" w14:textId="77777777" w:rsidR="001432D5" w:rsidRPr="00034091" w:rsidRDefault="001432D5" w:rsidP="001432D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034091">
        <w:rPr>
          <w:rFonts w:ascii="Times New Roman" w:hAnsi="Times New Roman"/>
          <w:b/>
        </w:rPr>
        <w:t> </w:t>
      </w:r>
    </w:p>
    <w:p w14:paraId="6369BDC4" w14:textId="0EA7BC21" w:rsidR="001432D5" w:rsidRPr="00034091" w:rsidRDefault="001432D5" w:rsidP="00580A4B">
      <w:pPr>
        <w:tabs>
          <w:tab w:val="left" w:pos="1440"/>
        </w:tabs>
        <w:spacing w:after="0" w:line="240" w:lineRule="auto"/>
        <w:ind w:left="1440" w:hanging="720"/>
        <w:jc w:val="both"/>
        <w:rPr>
          <w:rFonts w:ascii="Times New Roman" w:eastAsia="Times New Roman" w:hAnsi="Times New Roman"/>
        </w:rPr>
      </w:pPr>
      <w:r w:rsidRPr="00034091">
        <w:rPr>
          <w:rFonts w:ascii="Times New Roman" w:hAnsi="Times New Roman"/>
        </w:rPr>
        <w:t>I.</w:t>
      </w:r>
      <w:r w:rsidRPr="00034091">
        <w:rPr>
          <w:rFonts w:ascii="Times New Roman" w:hAnsi="Times New Roman"/>
        </w:rPr>
        <w:tab/>
        <w:t>Tenue de la réunion annuelle sur la gouvernance des migrations et les mécanismes et processus internationaux et régionaux en matière de migration : Vers le développement d'une approche intégrée et continentale</w:t>
      </w:r>
    </w:p>
    <w:p w14:paraId="6AA204BB" w14:textId="581C0EE5" w:rsidR="001432D5" w:rsidRPr="00034091" w:rsidRDefault="001432D5" w:rsidP="001432D5">
      <w:pPr>
        <w:spacing w:after="0" w:line="240" w:lineRule="auto"/>
        <w:ind w:left="1800"/>
        <w:jc w:val="both"/>
        <w:rPr>
          <w:rFonts w:ascii="Times New Roman" w:eastAsia="Times New Roman" w:hAnsi="Times New Roman"/>
        </w:rPr>
      </w:pPr>
      <w:r w:rsidRPr="00034091">
        <w:rPr>
          <w:rFonts w:ascii="Times New Roman" w:hAnsi="Times New Roman"/>
        </w:rPr>
        <w:t>Renforcer la coopération régionale pour améliorer la gouvernance des migrations et la protection internationale dans les Amériques</w:t>
      </w:r>
    </w:p>
    <w:p w14:paraId="649C75CA" w14:textId="0B62607B" w:rsidR="001432D5" w:rsidRPr="00034091" w:rsidRDefault="001432D5" w:rsidP="00580A4B">
      <w:pPr>
        <w:spacing w:after="0" w:line="240" w:lineRule="auto"/>
        <w:ind w:left="1080" w:firstLine="720"/>
        <w:rPr>
          <w:rFonts w:ascii="Times New Roman" w:hAnsi="Times New Roman"/>
          <w:u w:val="single"/>
        </w:rPr>
      </w:pPr>
      <w:r w:rsidRPr="00034091">
        <w:rPr>
          <w:rFonts w:ascii="Times New Roman" w:hAnsi="Times New Roman"/>
        </w:rPr>
        <w:t>Document de réflexion</w:t>
      </w:r>
      <w:r w:rsidR="00034091" w:rsidRPr="00034091">
        <w:rPr>
          <w:rFonts w:ascii="Times New Roman" w:hAnsi="Times New Roman"/>
        </w:rPr>
        <w:t> </w:t>
      </w:r>
      <w:r w:rsidRPr="00034091">
        <w:rPr>
          <w:rFonts w:ascii="Times New Roman" w:hAnsi="Times New Roman"/>
        </w:rPr>
        <w:t>: CIDI/CAM/doc.128/23 </w:t>
      </w:r>
      <w:hyperlink r:id="rId7" w:history="1">
        <w:r w:rsidRPr="00034091">
          <w:rPr>
            <w:rFonts w:ascii="Times New Roman" w:hAnsi="Times New Roman"/>
            <w:u w:val="single"/>
          </w:rPr>
          <w:t>Español</w:t>
        </w:r>
      </w:hyperlink>
      <w:r w:rsidRPr="00034091">
        <w:rPr>
          <w:rFonts w:ascii="Times New Roman" w:hAnsi="Times New Roman"/>
        </w:rPr>
        <w:t xml:space="preserve">| </w:t>
      </w:r>
      <w:r w:rsidRPr="00034091">
        <w:rPr>
          <w:rFonts w:ascii="Times New Roman" w:hAnsi="Times New Roman"/>
          <w:u w:val="single"/>
        </w:rPr>
        <w:t>English</w:t>
      </w:r>
    </w:p>
    <w:p w14:paraId="08BAB5B1" w14:textId="77777777" w:rsidR="00034091" w:rsidRPr="00034091" w:rsidRDefault="00034091" w:rsidP="00580A4B">
      <w:pPr>
        <w:spacing w:after="0" w:line="240" w:lineRule="auto"/>
        <w:rPr>
          <w:rFonts w:ascii="Times New Roman" w:eastAsia="Times New Roman" w:hAnsi="Times New Roman"/>
        </w:rPr>
      </w:pPr>
    </w:p>
    <w:p w14:paraId="615FA9E3" w14:textId="04F2A4CF" w:rsidR="001432D5" w:rsidRPr="00034091" w:rsidRDefault="001432D5" w:rsidP="00580A4B">
      <w:pPr>
        <w:spacing w:after="0" w:line="240" w:lineRule="auto"/>
        <w:ind w:left="1440"/>
        <w:jc w:val="both"/>
        <w:rPr>
          <w:rFonts w:ascii="Times New Roman" w:eastAsia="Times New Roman" w:hAnsi="Times New Roman"/>
        </w:rPr>
      </w:pPr>
      <w:r w:rsidRPr="00034091">
        <w:rPr>
          <w:rFonts w:ascii="Times New Roman" w:hAnsi="Times New Roman"/>
          <w:b/>
          <w:u w:val="single"/>
        </w:rPr>
        <w:t>Intervenants</w:t>
      </w:r>
    </w:p>
    <w:p w14:paraId="1C35CA87" w14:textId="58E99AC7" w:rsidR="001432D5" w:rsidRPr="00034091" w:rsidRDefault="001432D5" w:rsidP="001432D5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56A74EDF" w14:textId="77777777" w:rsidR="001432D5" w:rsidRPr="00034091" w:rsidRDefault="001432D5" w:rsidP="00580A4B">
      <w:pPr>
        <w:numPr>
          <w:ilvl w:val="0"/>
          <w:numId w:val="11"/>
        </w:numPr>
        <w:spacing w:after="0" w:line="240" w:lineRule="auto"/>
        <w:ind w:left="2160" w:hanging="720"/>
        <w:jc w:val="both"/>
        <w:rPr>
          <w:rFonts w:ascii="Times New Roman" w:eastAsia="Times New Roman" w:hAnsi="Times New Roman"/>
        </w:rPr>
      </w:pPr>
      <w:r w:rsidRPr="00034091">
        <w:rPr>
          <w:rFonts w:ascii="Times New Roman" w:hAnsi="Times New Roman"/>
        </w:rPr>
        <w:t xml:space="preserve">S.E. Vladimir Adolfo Franco, ministre chargé des relations extérieures du Panama, présidence </w:t>
      </w:r>
      <w:r w:rsidRPr="00034091">
        <w:rPr>
          <w:rFonts w:ascii="Times New Roman" w:hAnsi="Times New Roman"/>
          <w:i/>
          <w:iCs/>
        </w:rPr>
        <w:t>pro tempore</w:t>
      </w:r>
      <w:r w:rsidRPr="00034091">
        <w:rPr>
          <w:rFonts w:ascii="Times New Roman" w:hAnsi="Times New Roman"/>
        </w:rPr>
        <w:t xml:space="preserve"> de la Conférence Régionale sur la migration (CRM) </w:t>
      </w:r>
    </w:p>
    <w:p w14:paraId="6B8992D5" w14:textId="77777777" w:rsidR="001432D5" w:rsidRPr="00034091" w:rsidRDefault="001432D5" w:rsidP="00580A4B">
      <w:pPr>
        <w:numPr>
          <w:ilvl w:val="0"/>
          <w:numId w:val="11"/>
        </w:numPr>
        <w:spacing w:after="0" w:line="240" w:lineRule="auto"/>
        <w:ind w:left="2160" w:hanging="720"/>
        <w:jc w:val="both"/>
        <w:rPr>
          <w:rFonts w:ascii="Times New Roman" w:eastAsia="Times New Roman" w:hAnsi="Times New Roman"/>
        </w:rPr>
      </w:pPr>
      <w:r w:rsidRPr="00034091">
        <w:rPr>
          <w:rFonts w:ascii="Times New Roman" w:hAnsi="Times New Roman"/>
        </w:rPr>
        <w:t xml:space="preserve">M. Alberto Alejandro Farje Orna, Directeur général des communautés péruviennes à l'étranger et des affaires consulaires, ministère des relations extérieures du Pérou, présidence </w:t>
      </w:r>
      <w:r w:rsidRPr="00034091">
        <w:rPr>
          <w:rFonts w:ascii="Times New Roman" w:hAnsi="Times New Roman"/>
          <w:i/>
          <w:iCs/>
        </w:rPr>
        <w:t>pro tempore</w:t>
      </w:r>
      <w:r w:rsidRPr="00034091">
        <w:rPr>
          <w:rFonts w:ascii="Times New Roman" w:hAnsi="Times New Roman"/>
        </w:rPr>
        <w:t xml:space="preserve"> de la Conférence sud-américaine sur la migration (CSM) </w:t>
      </w:r>
    </w:p>
    <w:p w14:paraId="17D2DCB5" w14:textId="77777777" w:rsidR="001432D5" w:rsidRPr="00034091" w:rsidRDefault="001432D5" w:rsidP="00580A4B">
      <w:pPr>
        <w:numPr>
          <w:ilvl w:val="0"/>
          <w:numId w:val="11"/>
        </w:numPr>
        <w:spacing w:after="0" w:line="240" w:lineRule="auto"/>
        <w:ind w:left="2160" w:hanging="720"/>
        <w:jc w:val="both"/>
        <w:rPr>
          <w:rFonts w:ascii="Times New Roman" w:eastAsia="Times New Roman" w:hAnsi="Times New Roman"/>
        </w:rPr>
      </w:pPr>
      <w:r w:rsidRPr="00034091">
        <w:rPr>
          <w:rFonts w:ascii="Times New Roman" w:hAnsi="Times New Roman"/>
        </w:rPr>
        <w:t xml:space="preserve">M. David Foran, directeur, Département d'État des États-Unis, Bureau des affaires du continent américain, Déclaration de Los Angeles </w:t>
      </w:r>
    </w:p>
    <w:p w14:paraId="0F69D1D1" w14:textId="7ED62A87" w:rsidR="001432D5" w:rsidRPr="00034091" w:rsidRDefault="00513460" w:rsidP="00580A4B">
      <w:pPr>
        <w:numPr>
          <w:ilvl w:val="0"/>
          <w:numId w:val="11"/>
        </w:numPr>
        <w:spacing w:after="0" w:line="240" w:lineRule="auto"/>
        <w:ind w:left="2160" w:hanging="72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M</w:t>
      </w:r>
      <w:r w:rsidRPr="00513460">
        <w:rPr>
          <w:rFonts w:ascii="Times New Roman" w:hAnsi="Times New Roman"/>
          <w:vertAlign w:val="superscript"/>
        </w:rPr>
        <w:t>me</w:t>
      </w:r>
      <w:r>
        <w:rPr>
          <w:rFonts w:ascii="Times New Roman" w:hAnsi="Times New Roman"/>
        </w:rPr>
        <w:t xml:space="preserve"> </w:t>
      </w:r>
      <w:r w:rsidR="001432D5" w:rsidRPr="00034091">
        <w:rPr>
          <w:rFonts w:ascii="Times New Roman" w:hAnsi="Times New Roman"/>
        </w:rPr>
        <w:t xml:space="preserve">Holda Álvarez de Marré, Coordinatrice technique de la présidence </w:t>
      </w:r>
      <w:r w:rsidR="001432D5" w:rsidRPr="00034091">
        <w:rPr>
          <w:rFonts w:ascii="Times New Roman" w:hAnsi="Times New Roman"/>
          <w:i/>
          <w:iCs/>
        </w:rPr>
        <w:t>pro tempore</w:t>
      </w:r>
      <w:r w:rsidR="001432D5" w:rsidRPr="00034091">
        <w:rPr>
          <w:rFonts w:ascii="Times New Roman" w:hAnsi="Times New Roman"/>
        </w:rPr>
        <w:t xml:space="preserve"> du Cadre intégral régional pour la protection et les solutions (MIRPS), Ministère de l’intérieur du Panama</w:t>
      </w:r>
    </w:p>
    <w:p w14:paraId="69A2EC08" w14:textId="77777777" w:rsidR="001432D5" w:rsidRPr="00034091" w:rsidRDefault="001432D5" w:rsidP="00580A4B">
      <w:pPr>
        <w:numPr>
          <w:ilvl w:val="0"/>
          <w:numId w:val="11"/>
        </w:numPr>
        <w:spacing w:after="0" w:line="240" w:lineRule="auto"/>
        <w:ind w:left="2160" w:hanging="720"/>
        <w:jc w:val="both"/>
        <w:rPr>
          <w:rFonts w:ascii="Times New Roman" w:eastAsia="Times New Roman" w:hAnsi="Times New Roman"/>
        </w:rPr>
      </w:pPr>
      <w:r w:rsidRPr="00034091">
        <w:rPr>
          <w:rFonts w:ascii="Times New Roman" w:hAnsi="Times New Roman"/>
        </w:rPr>
        <w:t xml:space="preserve">M. Jeremy T Harris, spécialiste, Unité Migration, Banque interaméricaine de développement (BID) </w:t>
      </w:r>
    </w:p>
    <w:p w14:paraId="2A45D616" w14:textId="77777777" w:rsidR="001432D5" w:rsidRPr="00034091" w:rsidRDefault="001432D5" w:rsidP="00580A4B">
      <w:pPr>
        <w:numPr>
          <w:ilvl w:val="0"/>
          <w:numId w:val="11"/>
        </w:numPr>
        <w:spacing w:after="0" w:line="240" w:lineRule="auto"/>
        <w:ind w:left="2160" w:hanging="720"/>
        <w:jc w:val="both"/>
        <w:rPr>
          <w:rFonts w:ascii="Times New Roman" w:eastAsia="Times New Roman" w:hAnsi="Times New Roman"/>
        </w:rPr>
      </w:pPr>
      <w:r w:rsidRPr="00034091">
        <w:rPr>
          <w:rFonts w:ascii="Times New Roman" w:hAnsi="Times New Roman"/>
        </w:rPr>
        <w:t>M</w:t>
      </w:r>
      <w:r w:rsidRPr="00034091">
        <w:rPr>
          <w:rFonts w:ascii="Times New Roman" w:hAnsi="Times New Roman"/>
          <w:vertAlign w:val="superscript"/>
        </w:rPr>
        <w:t>me</w:t>
      </w:r>
      <w:r w:rsidRPr="00034091">
        <w:rPr>
          <w:rFonts w:ascii="Times New Roman" w:hAnsi="Times New Roman"/>
        </w:rPr>
        <w:t xml:space="preserve"> Olga Alexandra Rebolledo, Coordinatrice du Dialogue international sur les migrations, responsable des politiques migratoires, Organisation internationale pour les migrations</w:t>
      </w:r>
    </w:p>
    <w:p w14:paraId="5432C20A" w14:textId="77777777" w:rsidR="001432D5" w:rsidRPr="00034091" w:rsidRDefault="001432D5" w:rsidP="001432D5">
      <w:pPr>
        <w:spacing w:after="0" w:line="240" w:lineRule="auto"/>
        <w:rPr>
          <w:rFonts w:ascii="Times New Roman" w:eastAsia="Times New Roman" w:hAnsi="Times New Roman"/>
        </w:rPr>
      </w:pPr>
      <w:r w:rsidRPr="00034091">
        <w:rPr>
          <w:rFonts w:ascii="Times New Roman" w:hAnsi="Times New Roman"/>
          <w:b/>
        </w:rPr>
        <w:t> </w:t>
      </w:r>
    </w:p>
    <w:p w14:paraId="3A4ACE61" w14:textId="49A545F7" w:rsidR="001432D5" w:rsidRPr="00034091" w:rsidRDefault="001432D5" w:rsidP="001432D5">
      <w:pPr>
        <w:spacing w:after="0" w:line="240" w:lineRule="auto"/>
        <w:ind w:left="2160" w:hanging="720"/>
        <w:rPr>
          <w:rFonts w:ascii="Times New Roman" w:eastAsia="Times New Roman" w:hAnsi="Times New Roman"/>
        </w:rPr>
      </w:pPr>
      <w:r w:rsidRPr="00034091">
        <w:rPr>
          <w:rFonts w:ascii="Times New Roman" w:hAnsi="Times New Roman"/>
          <w:b/>
        </w:rPr>
        <w:t>CV des intervenants</w:t>
      </w:r>
    </w:p>
    <w:p w14:paraId="62DC236C" w14:textId="77777777" w:rsidR="001432D5" w:rsidRPr="00580A4B" w:rsidRDefault="001432D5" w:rsidP="00580A4B">
      <w:pPr>
        <w:numPr>
          <w:ilvl w:val="0"/>
          <w:numId w:val="12"/>
        </w:numPr>
        <w:tabs>
          <w:tab w:val="left" w:pos="2160"/>
        </w:tabs>
        <w:spacing w:after="0" w:line="240" w:lineRule="auto"/>
        <w:ind w:left="2160" w:hanging="720"/>
        <w:jc w:val="both"/>
        <w:rPr>
          <w:rFonts w:ascii="Times New Roman" w:eastAsia="Times New Roman" w:hAnsi="Times New Roman"/>
          <w:lang w:val="pt-BR"/>
        </w:rPr>
      </w:pPr>
      <w:r w:rsidRPr="00580A4B">
        <w:rPr>
          <w:rFonts w:ascii="Times New Roman" w:hAnsi="Times New Roman"/>
          <w:lang w:val="pt-BR"/>
        </w:rPr>
        <w:t xml:space="preserve">Document CIDI/CAM/doc.130/23 rev.1 – </w:t>
      </w:r>
      <w:hyperlink r:id="rId8" w:history="1">
        <w:r w:rsidRPr="00580A4B">
          <w:rPr>
            <w:rFonts w:ascii="Times New Roman" w:hAnsi="Times New Roman"/>
            <w:u w:val="single"/>
            <w:lang w:val="pt-BR"/>
          </w:rPr>
          <w:t>Textuel</w:t>
        </w:r>
      </w:hyperlink>
      <w:r w:rsidRPr="00580A4B">
        <w:rPr>
          <w:rFonts w:ascii="Times New Roman" w:hAnsi="Times New Roman"/>
          <w:lang w:val="pt-BR"/>
        </w:rPr>
        <w:t xml:space="preserve"> </w:t>
      </w:r>
    </w:p>
    <w:p w14:paraId="3247CB50" w14:textId="77777777" w:rsidR="001432D5" w:rsidRPr="00580A4B" w:rsidRDefault="001432D5" w:rsidP="001432D5">
      <w:pPr>
        <w:spacing w:after="0" w:line="240" w:lineRule="auto"/>
        <w:jc w:val="both"/>
        <w:rPr>
          <w:rFonts w:ascii="Times New Roman" w:eastAsia="Times New Roman" w:hAnsi="Times New Roman"/>
          <w:lang w:val="pt-BR"/>
        </w:rPr>
      </w:pPr>
      <w:r w:rsidRPr="00580A4B">
        <w:rPr>
          <w:rFonts w:ascii="Times New Roman" w:hAnsi="Times New Roman"/>
          <w:lang w:val="pt-BR"/>
        </w:rPr>
        <w:t> </w:t>
      </w:r>
    </w:p>
    <w:p w14:paraId="074F972E" w14:textId="684BE875" w:rsidR="001432D5" w:rsidRPr="00034091" w:rsidRDefault="001432D5" w:rsidP="00580A4B">
      <w:pPr>
        <w:spacing w:after="0" w:line="240" w:lineRule="auto"/>
        <w:ind w:left="1440" w:hanging="720"/>
        <w:jc w:val="both"/>
        <w:rPr>
          <w:rFonts w:ascii="Times New Roman" w:eastAsia="Times New Roman" w:hAnsi="Times New Roman"/>
        </w:rPr>
      </w:pPr>
      <w:r w:rsidRPr="00034091">
        <w:rPr>
          <w:rFonts w:ascii="Times New Roman" w:hAnsi="Times New Roman"/>
        </w:rPr>
        <w:lastRenderedPageBreak/>
        <w:t>II.</w:t>
      </w:r>
      <w:r w:rsidR="00034091">
        <w:rPr>
          <w:rFonts w:ascii="Times New Roman" w:hAnsi="Times New Roman"/>
        </w:rPr>
        <w:tab/>
      </w:r>
      <w:r w:rsidRPr="00034091">
        <w:rPr>
          <w:rFonts w:ascii="Times New Roman" w:hAnsi="Times New Roman"/>
        </w:rPr>
        <w:t>Soutien à l'intégration et parcours d'employabilité pour les migrants en partenariat avec l'Organisation internationale du Travail (OIT)</w:t>
      </w:r>
    </w:p>
    <w:p w14:paraId="13676E65" w14:textId="74FBEEEA" w:rsidR="001432D5" w:rsidRPr="00034091" w:rsidRDefault="001432D5" w:rsidP="00580A4B">
      <w:pPr>
        <w:spacing w:after="0" w:line="240" w:lineRule="auto"/>
        <w:ind w:left="1440"/>
        <w:jc w:val="both"/>
        <w:rPr>
          <w:rFonts w:ascii="Times New Roman" w:eastAsia="Times New Roman" w:hAnsi="Times New Roman"/>
        </w:rPr>
      </w:pPr>
      <w:r w:rsidRPr="00034091">
        <w:rPr>
          <w:rFonts w:ascii="Times New Roman" w:hAnsi="Times New Roman"/>
        </w:rPr>
        <w:t>Document de réflexion</w:t>
      </w:r>
      <w:r w:rsidR="00034091">
        <w:rPr>
          <w:rFonts w:ascii="Times New Roman" w:hAnsi="Times New Roman"/>
        </w:rPr>
        <w:t> </w:t>
      </w:r>
      <w:r w:rsidRPr="00034091">
        <w:rPr>
          <w:rFonts w:ascii="Times New Roman" w:hAnsi="Times New Roman"/>
        </w:rPr>
        <w:t xml:space="preserve">: CIDI/CAM/doc.129/23 - </w:t>
      </w:r>
      <w:hyperlink r:id="rId9" w:history="1">
        <w:r w:rsidRPr="00034091">
          <w:rPr>
            <w:rFonts w:ascii="Times New Roman" w:hAnsi="Times New Roman"/>
            <w:u w:val="single"/>
          </w:rPr>
          <w:t>Español</w:t>
        </w:r>
      </w:hyperlink>
      <w:r w:rsidRPr="00034091">
        <w:rPr>
          <w:rFonts w:ascii="Times New Roman" w:hAnsi="Times New Roman"/>
        </w:rPr>
        <w:t xml:space="preserve"> | </w:t>
      </w:r>
      <w:hyperlink r:id="rId10" w:history="1">
        <w:r w:rsidRPr="00034091">
          <w:rPr>
            <w:rFonts w:ascii="Times New Roman" w:hAnsi="Times New Roman"/>
            <w:u w:val="single"/>
          </w:rPr>
          <w:t>English</w:t>
        </w:r>
      </w:hyperlink>
    </w:p>
    <w:p w14:paraId="0202D264" w14:textId="77777777" w:rsidR="001432D5" w:rsidRPr="00034091" w:rsidRDefault="001432D5" w:rsidP="001432D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034091">
        <w:rPr>
          <w:rFonts w:ascii="Times New Roman" w:hAnsi="Times New Roman"/>
        </w:rPr>
        <w:t> </w:t>
      </w:r>
    </w:p>
    <w:p w14:paraId="414DF48F" w14:textId="0C24B79A" w:rsidR="001432D5" w:rsidRPr="00034091" w:rsidRDefault="001432D5" w:rsidP="00580A4B">
      <w:pPr>
        <w:spacing w:after="0" w:line="240" w:lineRule="auto"/>
        <w:ind w:left="1080" w:firstLine="360"/>
        <w:jc w:val="both"/>
        <w:rPr>
          <w:rFonts w:ascii="Times New Roman" w:eastAsia="Times New Roman" w:hAnsi="Times New Roman"/>
        </w:rPr>
      </w:pPr>
      <w:r w:rsidRPr="00034091">
        <w:rPr>
          <w:rFonts w:ascii="Times New Roman" w:hAnsi="Times New Roman"/>
          <w:b/>
          <w:u w:val="single"/>
        </w:rPr>
        <w:t>Intervenants</w:t>
      </w:r>
    </w:p>
    <w:p w14:paraId="66ABEE90" w14:textId="77777777" w:rsidR="001432D5" w:rsidRPr="00034091" w:rsidRDefault="001432D5" w:rsidP="001432D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034091">
        <w:rPr>
          <w:rFonts w:ascii="Times New Roman" w:hAnsi="Times New Roman"/>
        </w:rPr>
        <w:t> </w:t>
      </w:r>
    </w:p>
    <w:p w14:paraId="6CEBE845" w14:textId="77777777" w:rsidR="001432D5" w:rsidRPr="00034091" w:rsidRDefault="001432D5" w:rsidP="00580A4B">
      <w:pPr>
        <w:numPr>
          <w:ilvl w:val="0"/>
          <w:numId w:val="14"/>
        </w:numPr>
        <w:spacing w:after="0" w:line="240" w:lineRule="auto"/>
        <w:ind w:left="2160" w:hanging="720"/>
        <w:jc w:val="both"/>
        <w:rPr>
          <w:rFonts w:ascii="Times New Roman" w:eastAsia="Times New Roman" w:hAnsi="Times New Roman"/>
        </w:rPr>
      </w:pPr>
      <w:r w:rsidRPr="00034091">
        <w:rPr>
          <w:rFonts w:ascii="Times New Roman" w:hAnsi="Times New Roman"/>
        </w:rPr>
        <w:t>M. Francesco Carella, spécialiste régional des migrations de main-d'œuvre pour l'Amérique latine, Organisation internationale du Travail (OIT)</w:t>
      </w:r>
    </w:p>
    <w:p w14:paraId="313A96BA" w14:textId="77777777" w:rsidR="001432D5" w:rsidRPr="00034091" w:rsidRDefault="001432D5" w:rsidP="00580A4B">
      <w:pPr>
        <w:numPr>
          <w:ilvl w:val="0"/>
          <w:numId w:val="14"/>
        </w:numPr>
        <w:spacing w:after="0" w:line="240" w:lineRule="auto"/>
        <w:ind w:left="2160" w:hanging="720"/>
        <w:jc w:val="both"/>
        <w:rPr>
          <w:rFonts w:ascii="Times New Roman" w:eastAsia="Times New Roman" w:hAnsi="Times New Roman"/>
        </w:rPr>
      </w:pPr>
      <w:r w:rsidRPr="00034091">
        <w:rPr>
          <w:rFonts w:ascii="Times New Roman" w:hAnsi="Times New Roman"/>
        </w:rPr>
        <w:t>M. Santiago Yerga Cobos, Directeur général des migrations, Ministère de l'inclusion, de la sécurité sociale et des migrations de l'Espagne</w:t>
      </w:r>
    </w:p>
    <w:p w14:paraId="2FB53A8F" w14:textId="7566A5F4" w:rsidR="001432D5" w:rsidRPr="00034091" w:rsidRDefault="001432D5" w:rsidP="00580A4B">
      <w:pPr>
        <w:numPr>
          <w:ilvl w:val="0"/>
          <w:numId w:val="14"/>
        </w:numPr>
        <w:spacing w:after="0" w:line="240" w:lineRule="auto"/>
        <w:ind w:left="2160" w:hanging="720"/>
        <w:jc w:val="both"/>
        <w:rPr>
          <w:rFonts w:ascii="Times New Roman" w:eastAsia="Times New Roman" w:hAnsi="Times New Roman"/>
        </w:rPr>
      </w:pPr>
      <w:r w:rsidRPr="00034091">
        <w:rPr>
          <w:rFonts w:ascii="Times New Roman" w:hAnsi="Times New Roman"/>
        </w:rPr>
        <w:t>M. Fabio Siani, cadre supérieur pour les moyens de subsistance et l'inclusion économique, Bureau régional du HCR pour les Amériques</w:t>
      </w:r>
    </w:p>
    <w:p w14:paraId="56944362" w14:textId="77777777" w:rsidR="001432D5" w:rsidRPr="00034091" w:rsidRDefault="001432D5" w:rsidP="001432D5">
      <w:pPr>
        <w:spacing w:after="0" w:line="240" w:lineRule="auto"/>
        <w:ind w:left="2160" w:firstLine="720"/>
        <w:rPr>
          <w:rFonts w:ascii="Times New Roman" w:eastAsia="Times New Roman" w:hAnsi="Times New Roman"/>
        </w:rPr>
      </w:pPr>
      <w:r w:rsidRPr="00034091">
        <w:rPr>
          <w:rFonts w:ascii="Times New Roman" w:hAnsi="Times New Roman"/>
          <w:b/>
        </w:rPr>
        <w:t> </w:t>
      </w:r>
    </w:p>
    <w:p w14:paraId="10E9F2BA" w14:textId="6595A8A1" w:rsidR="001432D5" w:rsidRPr="00034091" w:rsidRDefault="001432D5" w:rsidP="001432D5">
      <w:pPr>
        <w:spacing w:after="0" w:line="240" w:lineRule="auto"/>
        <w:ind w:left="2160" w:hanging="720"/>
        <w:rPr>
          <w:rFonts w:ascii="Times New Roman" w:eastAsia="Times New Roman" w:hAnsi="Times New Roman"/>
        </w:rPr>
      </w:pPr>
      <w:r w:rsidRPr="00034091">
        <w:rPr>
          <w:rFonts w:ascii="Times New Roman" w:hAnsi="Times New Roman"/>
          <w:b/>
        </w:rPr>
        <w:t>CV des intervenants</w:t>
      </w:r>
    </w:p>
    <w:p w14:paraId="7A11812A" w14:textId="119C6399" w:rsidR="001432D5" w:rsidRPr="00034091" w:rsidRDefault="001432D5" w:rsidP="00580A4B">
      <w:pPr>
        <w:numPr>
          <w:ilvl w:val="0"/>
          <w:numId w:val="15"/>
        </w:numPr>
        <w:spacing w:after="0" w:line="240" w:lineRule="auto"/>
        <w:ind w:left="2160" w:hanging="720"/>
        <w:jc w:val="both"/>
        <w:rPr>
          <w:rFonts w:ascii="Times New Roman" w:eastAsia="Times New Roman" w:hAnsi="Times New Roman"/>
        </w:rPr>
      </w:pPr>
      <w:r w:rsidRPr="00034091">
        <w:rPr>
          <w:rFonts w:ascii="Times New Roman" w:hAnsi="Times New Roman"/>
        </w:rPr>
        <w:t xml:space="preserve">Document CIDI/CAM/doc.131/23 - </w:t>
      </w:r>
      <w:hyperlink r:id="rId11" w:history="1">
        <w:r w:rsidRPr="00034091">
          <w:rPr>
            <w:rFonts w:ascii="Times New Roman" w:hAnsi="Times New Roman"/>
            <w:u w:val="single"/>
          </w:rPr>
          <w:t>Textuel</w:t>
        </w:r>
      </w:hyperlink>
    </w:p>
    <w:p w14:paraId="0C951FEC" w14:textId="37A597E9" w:rsidR="001432D5" w:rsidRPr="00034091" w:rsidRDefault="001432D5" w:rsidP="00580A4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4FF6575B" w14:textId="77777777" w:rsidR="001432D5" w:rsidRPr="00034091" w:rsidRDefault="001432D5" w:rsidP="001432D5">
      <w:pPr>
        <w:spacing w:after="0" w:line="240" w:lineRule="auto"/>
        <w:ind w:left="630" w:firstLine="180"/>
        <w:jc w:val="both"/>
        <w:rPr>
          <w:rFonts w:ascii="Times New Roman" w:eastAsia="Times New Roman" w:hAnsi="Times New Roman"/>
        </w:rPr>
      </w:pPr>
      <w:r w:rsidRPr="00034091">
        <w:rPr>
          <w:rFonts w:ascii="Times New Roman" w:hAnsi="Times New Roman"/>
        </w:rPr>
        <w:t>Commentaires et observations des délégations des États membres</w:t>
      </w:r>
    </w:p>
    <w:p w14:paraId="388227DC" w14:textId="77777777" w:rsidR="001432D5" w:rsidRPr="00034091" w:rsidRDefault="001432D5" w:rsidP="001432D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034091">
        <w:rPr>
          <w:rFonts w:ascii="Times New Roman" w:hAnsi="Times New Roman"/>
        </w:rPr>
        <w:t> </w:t>
      </w:r>
    </w:p>
    <w:p w14:paraId="0F04CB0C" w14:textId="4B2CFB29" w:rsidR="006B73FB" w:rsidRPr="00282B82" w:rsidRDefault="001432D5" w:rsidP="00580A4B">
      <w:pPr>
        <w:numPr>
          <w:ilvl w:val="0"/>
          <w:numId w:val="16"/>
        </w:numPr>
        <w:spacing w:after="0" w:line="240" w:lineRule="auto"/>
        <w:ind w:right="-90" w:hanging="720"/>
        <w:jc w:val="both"/>
        <w:rPr>
          <w:rFonts w:ascii="Times New Roman" w:hAnsi="Times New Roman"/>
        </w:rPr>
      </w:pPr>
      <w:r w:rsidRPr="00282B82">
        <w:rPr>
          <w:rFonts w:ascii="Times New Roman" w:hAnsi="Times New Roman"/>
        </w:rPr>
        <w:t>Autres questions</w:t>
      </w:r>
      <w:r w:rsidR="00580A4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7AC2784" wp14:editId="522E7EC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437EC90" w14:textId="08C88658" w:rsidR="00580A4B" w:rsidRPr="00580A4B" w:rsidRDefault="00580A4B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CIDRP03861F04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C27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1437EC90" w14:textId="08C88658" w:rsidR="00580A4B" w:rsidRPr="00580A4B" w:rsidRDefault="00580A4B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CIDRP03861F04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B73FB" w:rsidRPr="00282B82" w:rsidSect="005B3F1F">
      <w:headerReference w:type="default" r:id="rId12"/>
      <w:pgSz w:w="12240" w:h="15840"/>
      <w:pgMar w:top="2160" w:right="144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59BCE" w14:textId="77777777" w:rsidR="005B3F1F" w:rsidRDefault="005B3F1F" w:rsidP="005B3F1F">
      <w:pPr>
        <w:spacing w:after="0" w:line="240" w:lineRule="auto"/>
      </w:pPr>
      <w:r>
        <w:separator/>
      </w:r>
    </w:p>
  </w:endnote>
  <w:endnote w:type="continuationSeparator" w:id="0">
    <w:p w14:paraId="71F94F95" w14:textId="77777777" w:rsidR="005B3F1F" w:rsidRDefault="005B3F1F" w:rsidP="005B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CCA78" w14:textId="77777777" w:rsidR="005B3F1F" w:rsidRDefault="005B3F1F" w:rsidP="005B3F1F">
      <w:pPr>
        <w:spacing w:after="0" w:line="240" w:lineRule="auto"/>
      </w:pPr>
      <w:r>
        <w:separator/>
      </w:r>
    </w:p>
  </w:footnote>
  <w:footnote w:type="continuationSeparator" w:id="0">
    <w:p w14:paraId="53821639" w14:textId="77777777" w:rsidR="005B3F1F" w:rsidRDefault="005B3F1F" w:rsidP="005B3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07222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8AA0C7" w14:textId="369F4A27" w:rsidR="005B3F1F" w:rsidRDefault="005B3F1F">
        <w:pPr>
          <w:pStyle w:val="Header"/>
          <w:jc w:val="center"/>
        </w:pPr>
        <w:r>
          <w:fldChar w:fldCharType="begin"/>
        </w:r>
        <w:r>
          <w:instrText xml:space="preserve"> PAGE  \* ArabicDash  \* MERGEFORMAT </w:instrText>
        </w:r>
        <w:r>
          <w:fldChar w:fldCharType="separate"/>
        </w:r>
        <w:r>
          <w:t>- 2 -</w:t>
        </w:r>
        <w:r>
          <w:fldChar w:fldCharType="end"/>
        </w:r>
      </w:p>
    </w:sdtContent>
  </w:sdt>
  <w:p w14:paraId="4F270B69" w14:textId="77777777" w:rsidR="005B3F1F" w:rsidRDefault="005B3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551"/>
    <w:multiLevelType w:val="hybridMultilevel"/>
    <w:tmpl w:val="7B1C706E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17EEE"/>
    <w:multiLevelType w:val="hybridMultilevel"/>
    <w:tmpl w:val="AC6AF1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642C33"/>
    <w:multiLevelType w:val="hybridMultilevel"/>
    <w:tmpl w:val="A6CE970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174165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445723"/>
    <w:multiLevelType w:val="hybridMultilevel"/>
    <w:tmpl w:val="2DE295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427031C6">
      <w:numFmt w:val="bullet"/>
      <w:lvlText w:val="•"/>
      <w:lvlJc w:val="left"/>
      <w:pPr>
        <w:ind w:left="4230" w:hanging="720"/>
      </w:pPr>
      <w:rPr>
        <w:rFonts w:ascii="Calibri" w:eastAsia="Times New Roman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5" w15:restartNumberingAfterBreak="0">
    <w:nsid w:val="2C64289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1045E3"/>
    <w:multiLevelType w:val="hybridMultilevel"/>
    <w:tmpl w:val="6BE0FE7E"/>
    <w:lvl w:ilvl="0" w:tplc="C434A47A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7921004"/>
    <w:multiLevelType w:val="hybridMultilevel"/>
    <w:tmpl w:val="86DC24C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AD425FC"/>
    <w:multiLevelType w:val="hybridMultilevel"/>
    <w:tmpl w:val="FEA80E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F8D348D"/>
    <w:multiLevelType w:val="multilevel"/>
    <w:tmpl w:val="9E606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316B8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38552B"/>
    <w:multiLevelType w:val="hybridMultilevel"/>
    <w:tmpl w:val="6F8CE55C"/>
    <w:lvl w:ilvl="0" w:tplc="FE6ADB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0734A"/>
    <w:multiLevelType w:val="hybridMultilevel"/>
    <w:tmpl w:val="0804F04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672873536">
    <w:abstractNumId w:val="0"/>
  </w:num>
  <w:num w:numId="2" w16cid:durableId="1532836124">
    <w:abstractNumId w:val="1"/>
  </w:num>
  <w:num w:numId="3" w16cid:durableId="1741125744">
    <w:abstractNumId w:val="4"/>
  </w:num>
  <w:num w:numId="4" w16cid:durableId="47337807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014908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68627097">
    <w:abstractNumId w:val="2"/>
  </w:num>
  <w:num w:numId="7" w16cid:durableId="519272938">
    <w:abstractNumId w:val="8"/>
  </w:num>
  <w:num w:numId="8" w16cid:durableId="1567910638">
    <w:abstractNumId w:val="12"/>
  </w:num>
  <w:num w:numId="9" w16cid:durableId="78905462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6765938">
    <w:abstractNumId w:val="2"/>
  </w:num>
  <w:num w:numId="11" w16cid:durableId="2117553746">
    <w:abstractNumId w:val="9"/>
  </w:num>
  <w:num w:numId="12" w16cid:durableId="1845706518">
    <w:abstractNumId w:val="10"/>
  </w:num>
  <w:num w:numId="13" w16cid:durableId="1595438403">
    <w:abstractNumId w:val="6"/>
  </w:num>
  <w:num w:numId="14" w16cid:durableId="1826312785">
    <w:abstractNumId w:val="5"/>
  </w:num>
  <w:num w:numId="15" w16cid:durableId="695232398">
    <w:abstractNumId w:val="3"/>
  </w:num>
  <w:num w:numId="16" w16cid:durableId="788426732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1C"/>
    <w:rsid w:val="00006A43"/>
    <w:rsid w:val="00031239"/>
    <w:rsid w:val="000337BB"/>
    <w:rsid w:val="00034091"/>
    <w:rsid w:val="00046E14"/>
    <w:rsid w:val="00054859"/>
    <w:rsid w:val="00075539"/>
    <w:rsid w:val="00077260"/>
    <w:rsid w:val="000B2806"/>
    <w:rsid w:val="000C1FF0"/>
    <w:rsid w:val="000C6592"/>
    <w:rsid w:val="000E4C22"/>
    <w:rsid w:val="000F0BE3"/>
    <w:rsid w:val="00111304"/>
    <w:rsid w:val="00123C7E"/>
    <w:rsid w:val="0012755E"/>
    <w:rsid w:val="00130C60"/>
    <w:rsid w:val="001324DD"/>
    <w:rsid w:val="001432D5"/>
    <w:rsid w:val="001439F3"/>
    <w:rsid w:val="00144CC1"/>
    <w:rsid w:val="00145C38"/>
    <w:rsid w:val="001543DC"/>
    <w:rsid w:val="00164215"/>
    <w:rsid w:val="0016511A"/>
    <w:rsid w:val="00167E6B"/>
    <w:rsid w:val="00173547"/>
    <w:rsid w:val="00190BFD"/>
    <w:rsid w:val="00192AE4"/>
    <w:rsid w:val="001A505A"/>
    <w:rsid w:val="001B4949"/>
    <w:rsid w:val="001B5343"/>
    <w:rsid w:val="001C224B"/>
    <w:rsid w:val="001E6A3C"/>
    <w:rsid w:val="0020519B"/>
    <w:rsid w:val="00207E82"/>
    <w:rsid w:val="00213D44"/>
    <w:rsid w:val="0021794E"/>
    <w:rsid w:val="002179C6"/>
    <w:rsid w:val="002309CA"/>
    <w:rsid w:val="00234F47"/>
    <w:rsid w:val="0024248C"/>
    <w:rsid w:val="002424DE"/>
    <w:rsid w:val="00256730"/>
    <w:rsid w:val="00266042"/>
    <w:rsid w:val="00273FCF"/>
    <w:rsid w:val="00277806"/>
    <w:rsid w:val="002825A1"/>
    <w:rsid w:val="00282B82"/>
    <w:rsid w:val="002A41E3"/>
    <w:rsid w:val="002A5112"/>
    <w:rsid w:val="002C292A"/>
    <w:rsid w:val="002D4EB3"/>
    <w:rsid w:val="002E524A"/>
    <w:rsid w:val="002F38B5"/>
    <w:rsid w:val="002F46C2"/>
    <w:rsid w:val="00301CFB"/>
    <w:rsid w:val="00325222"/>
    <w:rsid w:val="00327810"/>
    <w:rsid w:val="003419FD"/>
    <w:rsid w:val="003529DC"/>
    <w:rsid w:val="0035437C"/>
    <w:rsid w:val="00354A63"/>
    <w:rsid w:val="00355D1E"/>
    <w:rsid w:val="00361083"/>
    <w:rsid w:val="00366629"/>
    <w:rsid w:val="00397C04"/>
    <w:rsid w:val="003A4182"/>
    <w:rsid w:val="003B4E96"/>
    <w:rsid w:val="003B5CF0"/>
    <w:rsid w:val="003C30F1"/>
    <w:rsid w:val="003C7FC6"/>
    <w:rsid w:val="003D58E8"/>
    <w:rsid w:val="003E0282"/>
    <w:rsid w:val="003E0C51"/>
    <w:rsid w:val="0040509A"/>
    <w:rsid w:val="004109CE"/>
    <w:rsid w:val="004149D6"/>
    <w:rsid w:val="00434566"/>
    <w:rsid w:val="00440B83"/>
    <w:rsid w:val="00470270"/>
    <w:rsid w:val="00470436"/>
    <w:rsid w:val="0047154F"/>
    <w:rsid w:val="004753F1"/>
    <w:rsid w:val="00493D5F"/>
    <w:rsid w:val="004A0738"/>
    <w:rsid w:val="004C14CD"/>
    <w:rsid w:val="004C71A8"/>
    <w:rsid w:val="004D1997"/>
    <w:rsid w:val="004E6A81"/>
    <w:rsid w:val="004E6BB7"/>
    <w:rsid w:val="004F1974"/>
    <w:rsid w:val="00510BC2"/>
    <w:rsid w:val="00513460"/>
    <w:rsid w:val="00515834"/>
    <w:rsid w:val="00515ACA"/>
    <w:rsid w:val="00557063"/>
    <w:rsid w:val="00580A4B"/>
    <w:rsid w:val="00591B4E"/>
    <w:rsid w:val="00596199"/>
    <w:rsid w:val="0059687F"/>
    <w:rsid w:val="005A4D97"/>
    <w:rsid w:val="005B08FC"/>
    <w:rsid w:val="005B3F1F"/>
    <w:rsid w:val="005B4327"/>
    <w:rsid w:val="005C1569"/>
    <w:rsid w:val="005D1777"/>
    <w:rsid w:val="005E2B1B"/>
    <w:rsid w:val="005F1ACD"/>
    <w:rsid w:val="006030C5"/>
    <w:rsid w:val="006077A6"/>
    <w:rsid w:val="00612F39"/>
    <w:rsid w:val="00613B2A"/>
    <w:rsid w:val="00624E0A"/>
    <w:rsid w:val="006276D7"/>
    <w:rsid w:val="00631948"/>
    <w:rsid w:val="0064152E"/>
    <w:rsid w:val="00656381"/>
    <w:rsid w:val="00661EA8"/>
    <w:rsid w:val="00664AD4"/>
    <w:rsid w:val="00671B50"/>
    <w:rsid w:val="00684DE7"/>
    <w:rsid w:val="0068646C"/>
    <w:rsid w:val="006A01E3"/>
    <w:rsid w:val="006B0167"/>
    <w:rsid w:val="006B57E5"/>
    <w:rsid w:val="006B63F4"/>
    <w:rsid w:val="006B73FB"/>
    <w:rsid w:val="006D134C"/>
    <w:rsid w:val="006D322D"/>
    <w:rsid w:val="006D4A1C"/>
    <w:rsid w:val="006E0336"/>
    <w:rsid w:val="0070238F"/>
    <w:rsid w:val="007027A4"/>
    <w:rsid w:val="00731780"/>
    <w:rsid w:val="007340D4"/>
    <w:rsid w:val="00736F71"/>
    <w:rsid w:val="00745A23"/>
    <w:rsid w:val="0075020A"/>
    <w:rsid w:val="00755B66"/>
    <w:rsid w:val="00791B87"/>
    <w:rsid w:val="007939BD"/>
    <w:rsid w:val="007B0974"/>
    <w:rsid w:val="007C0195"/>
    <w:rsid w:val="007C0F8F"/>
    <w:rsid w:val="007D6E56"/>
    <w:rsid w:val="007D77F3"/>
    <w:rsid w:val="007F5E72"/>
    <w:rsid w:val="00801C41"/>
    <w:rsid w:val="00801CA0"/>
    <w:rsid w:val="00811467"/>
    <w:rsid w:val="00827044"/>
    <w:rsid w:val="0083230C"/>
    <w:rsid w:val="008768AF"/>
    <w:rsid w:val="008A03A2"/>
    <w:rsid w:val="008A1C90"/>
    <w:rsid w:val="008B0892"/>
    <w:rsid w:val="008B0EAF"/>
    <w:rsid w:val="008B747B"/>
    <w:rsid w:val="008C031C"/>
    <w:rsid w:val="008C176F"/>
    <w:rsid w:val="008C5F30"/>
    <w:rsid w:val="008C6DE3"/>
    <w:rsid w:val="008D4B37"/>
    <w:rsid w:val="008D6EE9"/>
    <w:rsid w:val="008E2C1C"/>
    <w:rsid w:val="009002B9"/>
    <w:rsid w:val="00912F02"/>
    <w:rsid w:val="0091460C"/>
    <w:rsid w:val="00914C7F"/>
    <w:rsid w:val="00927A6E"/>
    <w:rsid w:val="00933470"/>
    <w:rsid w:val="009415A2"/>
    <w:rsid w:val="009624AE"/>
    <w:rsid w:val="00963533"/>
    <w:rsid w:val="009645B4"/>
    <w:rsid w:val="00966027"/>
    <w:rsid w:val="0097301E"/>
    <w:rsid w:val="00973ACE"/>
    <w:rsid w:val="00981777"/>
    <w:rsid w:val="00995F70"/>
    <w:rsid w:val="009E4752"/>
    <w:rsid w:val="00A02657"/>
    <w:rsid w:val="00A25667"/>
    <w:rsid w:val="00A265A3"/>
    <w:rsid w:val="00A67A53"/>
    <w:rsid w:val="00A76C68"/>
    <w:rsid w:val="00A84371"/>
    <w:rsid w:val="00A84764"/>
    <w:rsid w:val="00A87333"/>
    <w:rsid w:val="00AA2672"/>
    <w:rsid w:val="00AC2299"/>
    <w:rsid w:val="00AE5C02"/>
    <w:rsid w:val="00AF41E9"/>
    <w:rsid w:val="00AF426A"/>
    <w:rsid w:val="00AF7082"/>
    <w:rsid w:val="00B214B8"/>
    <w:rsid w:val="00B40D28"/>
    <w:rsid w:val="00B43AE5"/>
    <w:rsid w:val="00B51A56"/>
    <w:rsid w:val="00B563B6"/>
    <w:rsid w:val="00B57037"/>
    <w:rsid w:val="00B67EE2"/>
    <w:rsid w:val="00B85F85"/>
    <w:rsid w:val="00B8656E"/>
    <w:rsid w:val="00B90458"/>
    <w:rsid w:val="00B92865"/>
    <w:rsid w:val="00B935FE"/>
    <w:rsid w:val="00BA19DA"/>
    <w:rsid w:val="00BA3A92"/>
    <w:rsid w:val="00BC1075"/>
    <w:rsid w:val="00BE0DFB"/>
    <w:rsid w:val="00BE292C"/>
    <w:rsid w:val="00C06631"/>
    <w:rsid w:val="00C20495"/>
    <w:rsid w:val="00C26CF9"/>
    <w:rsid w:val="00C27937"/>
    <w:rsid w:val="00C351FA"/>
    <w:rsid w:val="00C416C2"/>
    <w:rsid w:val="00C42ED0"/>
    <w:rsid w:val="00C463D9"/>
    <w:rsid w:val="00C46F2F"/>
    <w:rsid w:val="00C5374F"/>
    <w:rsid w:val="00C55DCC"/>
    <w:rsid w:val="00C66F4F"/>
    <w:rsid w:val="00C92EEE"/>
    <w:rsid w:val="00CA3C3D"/>
    <w:rsid w:val="00CB15D8"/>
    <w:rsid w:val="00CC3C88"/>
    <w:rsid w:val="00CD63D0"/>
    <w:rsid w:val="00D02564"/>
    <w:rsid w:val="00D27419"/>
    <w:rsid w:val="00D30E85"/>
    <w:rsid w:val="00D45874"/>
    <w:rsid w:val="00D63A82"/>
    <w:rsid w:val="00D66900"/>
    <w:rsid w:val="00D73F05"/>
    <w:rsid w:val="00D8437E"/>
    <w:rsid w:val="00D96322"/>
    <w:rsid w:val="00DA5B46"/>
    <w:rsid w:val="00DD766D"/>
    <w:rsid w:val="00DE0207"/>
    <w:rsid w:val="00DE3FF9"/>
    <w:rsid w:val="00E0562A"/>
    <w:rsid w:val="00E120BC"/>
    <w:rsid w:val="00E1704F"/>
    <w:rsid w:val="00E37B2C"/>
    <w:rsid w:val="00E528C3"/>
    <w:rsid w:val="00E57AFA"/>
    <w:rsid w:val="00E60E01"/>
    <w:rsid w:val="00E62BE3"/>
    <w:rsid w:val="00E7163E"/>
    <w:rsid w:val="00E76277"/>
    <w:rsid w:val="00E86525"/>
    <w:rsid w:val="00E869FC"/>
    <w:rsid w:val="00E9093F"/>
    <w:rsid w:val="00E97FDB"/>
    <w:rsid w:val="00EA0124"/>
    <w:rsid w:val="00EA11D3"/>
    <w:rsid w:val="00EB74CA"/>
    <w:rsid w:val="00EC0937"/>
    <w:rsid w:val="00EE358D"/>
    <w:rsid w:val="00EF3D38"/>
    <w:rsid w:val="00F04ABD"/>
    <w:rsid w:val="00F05FCC"/>
    <w:rsid w:val="00F06756"/>
    <w:rsid w:val="00F06B69"/>
    <w:rsid w:val="00F175E3"/>
    <w:rsid w:val="00F2198C"/>
    <w:rsid w:val="00F23EBE"/>
    <w:rsid w:val="00F2522F"/>
    <w:rsid w:val="00F3018F"/>
    <w:rsid w:val="00F41C99"/>
    <w:rsid w:val="00F46A7E"/>
    <w:rsid w:val="00F53683"/>
    <w:rsid w:val="00F74DF8"/>
    <w:rsid w:val="00F804F1"/>
    <w:rsid w:val="00F8581A"/>
    <w:rsid w:val="00F92428"/>
    <w:rsid w:val="00FA1005"/>
    <w:rsid w:val="00FC06B7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D822BE4"/>
  <w15:chartTrackingRefBased/>
  <w15:docId w15:val="{96316561-E8BD-4BD3-9002-5E8C85E5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0F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rsid w:val="005B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F1F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5B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B3F1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130&amp;lang=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cidi/CAM/doc.&amp;classNum=128&amp;lang=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IDMS/Redirectpage.aspx?class=cidi/CAM/doc.&amp;classNum=131&amp;lang=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cm.oas.org/IDMS/Redirectpage.aspx?class=cidi/CAM/doc.&amp;classNum=129&amp;lang=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cidi/CAM/doc.&amp;classNum=129&amp;lang=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3022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cp:lastModifiedBy>Burns, Sandra</cp:lastModifiedBy>
  <cp:revision>4</cp:revision>
  <cp:lastPrinted>2019-12-16T15:08:00Z</cp:lastPrinted>
  <dcterms:created xsi:type="dcterms:W3CDTF">2023-05-08T18:46:00Z</dcterms:created>
  <dcterms:modified xsi:type="dcterms:W3CDTF">2023-05-08T20:34:00Z</dcterms:modified>
</cp:coreProperties>
</file>