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DB93" w14:textId="77777777" w:rsidR="00641EE6" w:rsidRPr="00132E2F" w:rsidRDefault="00641EE6" w:rsidP="00641EE6">
      <w:pPr>
        <w:tabs>
          <w:tab w:val="left" w:pos="6700"/>
        </w:tabs>
        <w:ind w:right="-929"/>
        <w:rPr>
          <w:sz w:val="22"/>
          <w:szCs w:val="22"/>
          <w:lang w:val="pt-BR"/>
        </w:rPr>
      </w:pPr>
      <w:r w:rsidRPr="00D7381F">
        <w:rPr>
          <w:caps/>
          <w:sz w:val="22"/>
          <w:szCs w:val="22"/>
          <w:lang w:val="es-ES"/>
        </w:rPr>
        <w:t>comisiÓn de Asuntos Migratorios</w:t>
      </w:r>
      <w:r w:rsidRPr="00D7381F">
        <w:rPr>
          <w:sz w:val="22"/>
          <w:szCs w:val="22"/>
          <w:lang w:val="es-ES"/>
        </w:rPr>
        <w:tab/>
        <w:t xml:space="preserve">OEA/Ser. </w:t>
      </w:r>
      <w:r w:rsidRPr="00132E2F">
        <w:rPr>
          <w:sz w:val="22"/>
          <w:szCs w:val="22"/>
          <w:lang w:val="pt-BR"/>
        </w:rPr>
        <w:t>W</w:t>
      </w:r>
    </w:p>
    <w:p w14:paraId="29618945" w14:textId="40F83633" w:rsidR="00641EE6" w:rsidRPr="00132E2F" w:rsidRDefault="00641EE6" w:rsidP="00641EE6">
      <w:pPr>
        <w:tabs>
          <w:tab w:val="left" w:pos="6700"/>
        </w:tabs>
        <w:ind w:right="-929"/>
        <w:rPr>
          <w:sz w:val="22"/>
          <w:szCs w:val="22"/>
          <w:lang w:val="pt-BR"/>
        </w:rPr>
      </w:pPr>
      <w:r w:rsidRPr="00132E2F">
        <w:rPr>
          <w:caps/>
          <w:sz w:val="22"/>
          <w:szCs w:val="22"/>
          <w:lang w:val="pt-BR"/>
        </w:rPr>
        <w:tab/>
      </w:r>
      <w:r w:rsidRPr="00132E2F">
        <w:rPr>
          <w:sz w:val="22"/>
          <w:szCs w:val="22"/>
          <w:lang w:val="pt-BR"/>
        </w:rPr>
        <w:t>CIDI/CAM/doc.</w:t>
      </w:r>
      <w:r w:rsidR="0008589B" w:rsidRPr="00132E2F">
        <w:rPr>
          <w:sz w:val="22"/>
          <w:szCs w:val="22"/>
          <w:lang w:val="pt-BR"/>
        </w:rPr>
        <w:t>102</w:t>
      </w:r>
      <w:r w:rsidRPr="00132E2F">
        <w:rPr>
          <w:sz w:val="22"/>
          <w:szCs w:val="22"/>
          <w:lang w:val="pt-BR"/>
        </w:rPr>
        <w:t>/2</w:t>
      </w:r>
      <w:r w:rsidR="0008589B" w:rsidRPr="00132E2F">
        <w:rPr>
          <w:sz w:val="22"/>
          <w:szCs w:val="22"/>
          <w:lang w:val="pt-BR"/>
        </w:rPr>
        <w:t>2</w:t>
      </w:r>
      <w:r w:rsidR="000F49E2" w:rsidRPr="00132E2F">
        <w:rPr>
          <w:sz w:val="22"/>
          <w:szCs w:val="22"/>
          <w:lang w:val="pt-BR"/>
        </w:rPr>
        <w:t xml:space="preserve"> rev. 1</w:t>
      </w:r>
    </w:p>
    <w:p w14:paraId="1DDBE101" w14:textId="60945AA9" w:rsidR="00641EE6" w:rsidRPr="009553D5" w:rsidRDefault="0092121D" w:rsidP="00641EE6">
      <w:pPr>
        <w:tabs>
          <w:tab w:val="left" w:pos="6700"/>
        </w:tabs>
        <w:ind w:right="-929"/>
        <w:rPr>
          <w:sz w:val="22"/>
          <w:szCs w:val="22"/>
          <w:lang w:val="es-US"/>
        </w:rPr>
      </w:pPr>
      <w:r w:rsidRPr="00132E2F">
        <w:rPr>
          <w:sz w:val="22"/>
          <w:szCs w:val="22"/>
          <w:lang w:val="pt-BR"/>
        </w:rPr>
        <w:tab/>
      </w:r>
      <w:r w:rsidR="000F49E2">
        <w:rPr>
          <w:sz w:val="22"/>
          <w:szCs w:val="22"/>
          <w:lang w:val="es-US"/>
        </w:rPr>
        <w:t>2</w:t>
      </w:r>
      <w:r w:rsidR="003C63CA">
        <w:rPr>
          <w:sz w:val="22"/>
          <w:szCs w:val="22"/>
          <w:lang w:val="es-US"/>
        </w:rPr>
        <w:t>3</w:t>
      </w:r>
      <w:r w:rsidR="00271746">
        <w:rPr>
          <w:sz w:val="22"/>
          <w:szCs w:val="22"/>
          <w:lang w:val="es-US"/>
        </w:rPr>
        <w:t xml:space="preserve"> </w:t>
      </w:r>
      <w:r w:rsidR="00641EE6" w:rsidRPr="009553D5">
        <w:rPr>
          <w:sz w:val="22"/>
          <w:szCs w:val="22"/>
          <w:lang w:val="es-US"/>
        </w:rPr>
        <w:t>febrero 202</w:t>
      </w:r>
      <w:r w:rsidRPr="009553D5">
        <w:rPr>
          <w:sz w:val="22"/>
          <w:szCs w:val="22"/>
          <w:lang w:val="es-US"/>
        </w:rPr>
        <w:t>2</w:t>
      </w:r>
    </w:p>
    <w:p w14:paraId="17539B0A" w14:textId="77777777" w:rsidR="00641EE6" w:rsidRPr="00D7381F" w:rsidRDefault="00641EE6" w:rsidP="00641EE6">
      <w:pPr>
        <w:tabs>
          <w:tab w:val="left" w:pos="6700"/>
        </w:tabs>
        <w:ind w:right="-929"/>
        <w:rPr>
          <w:sz w:val="22"/>
          <w:szCs w:val="22"/>
          <w:lang w:val="es-ES"/>
        </w:rPr>
      </w:pPr>
      <w:r w:rsidRPr="009553D5">
        <w:rPr>
          <w:sz w:val="22"/>
          <w:szCs w:val="22"/>
          <w:lang w:val="es-US"/>
        </w:rPr>
        <w:tab/>
      </w:r>
      <w:r w:rsidRPr="00D7381F">
        <w:rPr>
          <w:sz w:val="22"/>
          <w:szCs w:val="22"/>
          <w:lang w:val="es-ES"/>
        </w:rPr>
        <w:t>Original: español</w:t>
      </w:r>
    </w:p>
    <w:p w14:paraId="0BAC092D" w14:textId="4B59E277" w:rsidR="00284B6E" w:rsidRPr="00D7381F" w:rsidRDefault="00284B6E" w:rsidP="00C20A38">
      <w:pPr>
        <w:tabs>
          <w:tab w:val="left" w:pos="6700"/>
        </w:tabs>
        <w:ind w:right="-929"/>
        <w:rPr>
          <w:sz w:val="22"/>
          <w:szCs w:val="22"/>
          <w:lang w:val="es-ES"/>
        </w:rPr>
      </w:pPr>
      <w:r w:rsidRPr="00D7381F">
        <w:rPr>
          <w:sz w:val="22"/>
          <w:szCs w:val="22"/>
          <w:lang w:val="es-ES"/>
        </w:rPr>
        <w:tab/>
      </w:r>
    </w:p>
    <w:p w14:paraId="61E8BF4A" w14:textId="77777777" w:rsidR="00284B6E" w:rsidRPr="00D7381F" w:rsidRDefault="00284B6E" w:rsidP="00284B6E">
      <w:pPr>
        <w:pBdr>
          <w:bottom w:val="single" w:sz="12" w:space="1" w:color="auto"/>
        </w:pBdr>
        <w:tabs>
          <w:tab w:val="left" w:pos="6750"/>
        </w:tabs>
        <w:ind w:right="-1080"/>
        <w:rPr>
          <w:b/>
          <w:bCs/>
          <w:sz w:val="22"/>
          <w:szCs w:val="22"/>
          <w:lang w:val="es-ES"/>
        </w:rPr>
      </w:pPr>
    </w:p>
    <w:p w14:paraId="38FF5FB6" w14:textId="77777777" w:rsidR="00284B6E" w:rsidRPr="00D7381F" w:rsidRDefault="00284B6E" w:rsidP="00284B6E">
      <w:pPr>
        <w:tabs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8079D30" w14:textId="77777777" w:rsidR="00D354F2" w:rsidRPr="00D7381F" w:rsidRDefault="00D354F2" w:rsidP="00284B6E">
      <w:pPr>
        <w:jc w:val="center"/>
        <w:rPr>
          <w:rFonts w:eastAsia="Calibri"/>
          <w:sz w:val="22"/>
          <w:szCs w:val="22"/>
          <w:lang w:val="es-MX"/>
        </w:rPr>
      </w:pPr>
    </w:p>
    <w:p w14:paraId="6AB3C012" w14:textId="50AE7D00" w:rsidR="00271746" w:rsidRDefault="00284B6E" w:rsidP="00725DA4">
      <w:pPr>
        <w:jc w:val="center"/>
        <w:rPr>
          <w:rFonts w:eastAsia="Calibri"/>
          <w:sz w:val="22"/>
          <w:szCs w:val="22"/>
          <w:lang w:val="es-MX"/>
        </w:rPr>
      </w:pPr>
      <w:r w:rsidRPr="00D7381F">
        <w:rPr>
          <w:rFonts w:eastAsia="Calibri"/>
          <w:sz w:val="22"/>
          <w:szCs w:val="22"/>
          <w:lang w:val="es-MX"/>
        </w:rPr>
        <w:t>PLAN DE TRABAJO</w:t>
      </w:r>
      <w:r w:rsidR="00232A6F" w:rsidRPr="00D7381F">
        <w:rPr>
          <w:rFonts w:eastAsia="Calibri"/>
          <w:sz w:val="22"/>
          <w:szCs w:val="22"/>
          <w:lang w:val="es-MX"/>
        </w:rPr>
        <w:t xml:space="preserve"> DE</w:t>
      </w:r>
      <w:r w:rsidRPr="00D7381F">
        <w:rPr>
          <w:rFonts w:eastAsia="Calibri"/>
          <w:sz w:val="22"/>
          <w:szCs w:val="22"/>
          <w:lang w:val="es-MX"/>
        </w:rPr>
        <w:t xml:space="preserve"> LA COMISIÓN DE ASUNTOS </w:t>
      </w:r>
    </w:p>
    <w:p w14:paraId="29BF86A8" w14:textId="39524BA6" w:rsidR="00284B6E" w:rsidRPr="00D7381F" w:rsidRDefault="00284B6E" w:rsidP="00725DA4">
      <w:pPr>
        <w:jc w:val="center"/>
        <w:rPr>
          <w:rFonts w:eastAsia="Calibri"/>
          <w:sz w:val="22"/>
          <w:szCs w:val="22"/>
          <w:lang w:val="es-MX"/>
        </w:rPr>
      </w:pPr>
      <w:r w:rsidRPr="00D7381F">
        <w:rPr>
          <w:rFonts w:eastAsia="Calibri"/>
          <w:sz w:val="22"/>
          <w:szCs w:val="22"/>
          <w:lang w:val="es-MX"/>
        </w:rPr>
        <w:t xml:space="preserve">MIGRATORIOS </w:t>
      </w:r>
      <w:r w:rsidR="00725DA4" w:rsidRPr="00D7381F">
        <w:rPr>
          <w:rFonts w:eastAsia="Calibri"/>
          <w:sz w:val="22"/>
          <w:szCs w:val="22"/>
          <w:lang w:val="es-MX"/>
        </w:rPr>
        <w:t>(CAM</w:t>
      </w:r>
      <w:r w:rsidR="0008589B" w:rsidRPr="00D7381F">
        <w:rPr>
          <w:rFonts w:eastAsia="Calibri"/>
          <w:sz w:val="22"/>
          <w:szCs w:val="22"/>
          <w:lang w:val="es-MX"/>
        </w:rPr>
        <w:t>)</w:t>
      </w:r>
      <w:r w:rsidR="0008589B">
        <w:rPr>
          <w:rFonts w:eastAsia="Calibri"/>
          <w:sz w:val="22"/>
          <w:szCs w:val="22"/>
          <w:lang w:val="es-MX"/>
        </w:rPr>
        <w:t>, PARA</w:t>
      </w:r>
      <w:r w:rsidRPr="00D7381F">
        <w:rPr>
          <w:rFonts w:eastAsia="Calibri"/>
          <w:sz w:val="22"/>
          <w:szCs w:val="22"/>
          <w:lang w:val="es-MX"/>
        </w:rPr>
        <w:t xml:space="preserve"> EL PERIODO </w:t>
      </w:r>
      <w:r w:rsidR="00271746">
        <w:rPr>
          <w:rFonts w:eastAsia="Calibri"/>
          <w:sz w:val="22"/>
          <w:szCs w:val="22"/>
          <w:lang w:val="es-MX"/>
        </w:rPr>
        <w:t xml:space="preserve"> 2021-</w:t>
      </w:r>
      <w:r w:rsidRPr="00D7381F">
        <w:rPr>
          <w:rFonts w:eastAsia="Calibri"/>
          <w:sz w:val="22"/>
          <w:szCs w:val="22"/>
          <w:lang w:val="es-MX"/>
        </w:rPr>
        <w:t>20</w:t>
      </w:r>
      <w:r w:rsidR="008D4E82" w:rsidRPr="00D7381F">
        <w:rPr>
          <w:rFonts w:eastAsia="Calibri"/>
          <w:sz w:val="22"/>
          <w:szCs w:val="22"/>
          <w:lang w:val="es-MX"/>
        </w:rPr>
        <w:t>2</w:t>
      </w:r>
      <w:r w:rsidR="0092121D">
        <w:rPr>
          <w:rFonts w:eastAsia="Calibri"/>
          <w:sz w:val="22"/>
          <w:szCs w:val="22"/>
          <w:lang w:val="es-MX"/>
        </w:rPr>
        <w:t>2</w:t>
      </w:r>
    </w:p>
    <w:p w14:paraId="339DB2C6" w14:textId="77777777" w:rsidR="006F64CD" w:rsidRPr="00D7381F" w:rsidRDefault="006F64CD" w:rsidP="00284B6E">
      <w:pPr>
        <w:jc w:val="center"/>
        <w:rPr>
          <w:rFonts w:eastAsia="Calibri"/>
          <w:sz w:val="22"/>
          <w:szCs w:val="22"/>
          <w:lang w:val="es-US"/>
        </w:rPr>
      </w:pPr>
    </w:p>
    <w:p w14:paraId="43E0244E" w14:textId="00E37D13" w:rsidR="006F64CD" w:rsidRPr="00D7381F" w:rsidRDefault="006F64CD" w:rsidP="00284B6E">
      <w:pPr>
        <w:jc w:val="center"/>
        <w:rPr>
          <w:rFonts w:eastAsia="Calibri"/>
          <w:sz w:val="22"/>
          <w:szCs w:val="22"/>
          <w:lang w:val="es-MX"/>
        </w:rPr>
      </w:pPr>
      <w:r w:rsidRPr="00D7381F">
        <w:rPr>
          <w:rFonts w:eastAsia="Calibri"/>
          <w:sz w:val="22"/>
          <w:szCs w:val="22"/>
          <w:lang w:val="es-MX"/>
        </w:rPr>
        <w:t>(</w:t>
      </w:r>
      <w:r w:rsidR="000F49E2">
        <w:rPr>
          <w:rFonts w:eastAsia="Calibri"/>
          <w:sz w:val="22"/>
          <w:szCs w:val="22"/>
          <w:lang w:val="es-MX"/>
        </w:rPr>
        <w:t>Aprobado el 22 de febrero de 2022</w:t>
      </w:r>
      <w:r w:rsidRPr="00D7381F">
        <w:rPr>
          <w:rFonts w:eastAsia="Calibri"/>
          <w:sz w:val="22"/>
          <w:szCs w:val="22"/>
          <w:lang w:val="es-MX"/>
        </w:rPr>
        <w:t>)</w:t>
      </w:r>
    </w:p>
    <w:p w14:paraId="08DD9E07" w14:textId="77777777" w:rsidR="006F64CD" w:rsidRPr="00D7381F" w:rsidRDefault="006F64CD" w:rsidP="00284B6E">
      <w:pPr>
        <w:jc w:val="center"/>
        <w:rPr>
          <w:rFonts w:eastAsia="Calibri"/>
          <w:sz w:val="22"/>
          <w:szCs w:val="22"/>
          <w:lang w:val="es-MX"/>
        </w:rPr>
      </w:pPr>
    </w:p>
    <w:p w14:paraId="39043647" w14:textId="77777777" w:rsidR="00347260" w:rsidRPr="00D7381F" w:rsidRDefault="00347260" w:rsidP="00284B6E">
      <w:pPr>
        <w:jc w:val="center"/>
        <w:rPr>
          <w:rFonts w:eastAsia="Calibri"/>
          <w:sz w:val="22"/>
          <w:szCs w:val="22"/>
          <w:lang w:val="es-MX"/>
        </w:rPr>
      </w:pPr>
    </w:p>
    <w:p w14:paraId="71A3236C" w14:textId="77777777" w:rsidR="00284B6E" w:rsidRPr="00D7381F" w:rsidRDefault="00284B6E" w:rsidP="00284B6E">
      <w:pPr>
        <w:jc w:val="both"/>
        <w:rPr>
          <w:rFonts w:eastAsia="Calibri"/>
          <w:sz w:val="22"/>
          <w:szCs w:val="22"/>
          <w:lang w:val="es-ES_tradnl"/>
        </w:rPr>
      </w:pPr>
      <w:bookmarkStart w:id="0" w:name="_Hlk526515143"/>
      <w:r w:rsidRPr="00D7381F">
        <w:rPr>
          <w:rFonts w:eastAsia="Calibri"/>
          <w:sz w:val="22"/>
          <w:szCs w:val="22"/>
          <w:lang w:val="es-ES_tradnl"/>
        </w:rPr>
        <w:t>INTRODUCCIÓN:</w:t>
      </w:r>
    </w:p>
    <w:p w14:paraId="1A92DA13" w14:textId="77777777" w:rsidR="00284B6E" w:rsidRPr="00D7381F" w:rsidRDefault="00284B6E" w:rsidP="00284B6E">
      <w:pPr>
        <w:jc w:val="both"/>
        <w:rPr>
          <w:rFonts w:eastAsia="Calibri"/>
          <w:sz w:val="22"/>
          <w:szCs w:val="22"/>
          <w:lang w:val="es-ES_tradnl"/>
        </w:rPr>
      </w:pPr>
    </w:p>
    <w:p w14:paraId="0EC4DDDA" w14:textId="625009BF" w:rsidR="004A3DAC" w:rsidRPr="00D7381F" w:rsidRDefault="00284B6E" w:rsidP="004A3DAC">
      <w:pPr>
        <w:jc w:val="both"/>
        <w:rPr>
          <w:rFonts w:eastAsia="Calibri"/>
          <w:sz w:val="22"/>
          <w:szCs w:val="22"/>
          <w:lang w:val="es-ES_tradnl"/>
        </w:rPr>
      </w:pPr>
      <w:r w:rsidRPr="00D7381F">
        <w:rPr>
          <w:rFonts w:eastAsia="Calibri"/>
          <w:sz w:val="22"/>
          <w:szCs w:val="22"/>
          <w:lang w:val="es-ES_tradnl"/>
        </w:rPr>
        <w:tab/>
        <w:t>La</w:t>
      </w:r>
      <w:r w:rsidRPr="00D7381F">
        <w:rPr>
          <w:rFonts w:eastAsia="Calibri"/>
          <w:sz w:val="22"/>
          <w:szCs w:val="22"/>
          <w:lang w:val="es-CO"/>
        </w:rPr>
        <w:t xml:space="preserve"> </w:t>
      </w:r>
      <w:r w:rsidRPr="00D7381F">
        <w:rPr>
          <w:rFonts w:eastAsia="Calibri"/>
          <w:sz w:val="22"/>
          <w:szCs w:val="22"/>
          <w:lang w:val="es-ES_tradnl"/>
        </w:rPr>
        <w:t>migración es un fenómeno</w:t>
      </w:r>
      <w:r w:rsidR="0092121D">
        <w:rPr>
          <w:rFonts w:eastAsia="Calibri"/>
          <w:sz w:val="22"/>
          <w:szCs w:val="22"/>
          <w:lang w:val="es-ES_tradnl"/>
        </w:rPr>
        <w:t xml:space="preserve"> característico a lo largo de la historia de la humanidad. Diversos factores de expulsión y atracción hacen que la migración sea un fenómeno</w:t>
      </w:r>
      <w:r w:rsidRPr="00D7381F">
        <w:rPr>
          <w:rFonts w:eastAsia="Calibri"/>
          <w:sz w:val="22"/>
          <w:szCs w:val="22"/>
          <w:lang w:val="es-ES_tradnl"/>
        </w:rPr>
        <w:t xml:space="preserve"> multidimensional</w:t>
      </w:r>
      <w:r w:rsidR="00CA35B4" w:rsidRPr="00D7381F">
        <w:rPr>
          <w:rFonts w:eastAsia="Calibri"/>
          <w:sz w:val="22"/>
          <w:szCs w:val="22"/>
          <w:lang w:val="es-ES_tradnl"/>
        </w:rPr>
        <w:t xml:space="preserve"> </w:t>
      </w:r>
      <w:r w:rsidRPr="00D7381F">
        <w:rPr>
          <w:rFonts w:eastAsia="Calibri"/>
          <w:sz w:val="22"/>
          <w:szCs w:val="22"/>
          <w:lang w:val="es-ES_tradnl"/>
        </w:rPr>
        <w:t xml:space="preserve">que incide </w:t>
      </w:r>
      <w:r w:rsidR="0092121D">
        <w:rPr>
          <w:rFonts w:eastAsia="Calibri"/>
          <w:sz w:val="22"/>
          <w:szCs w:val="22"/>
          <w:lang w:val="es-ES_tradnl"/>
        </w:rPr>
        <w:t xml:space="preserve">de múltiples maneras </w:t>
      </w:r>
      <w:r w:rsidRPr="00D7381F">
        <w:rPr>
          <w:rFonts w:eastAsia="Calibri"/>
          <w:sz w:val="22"/>
          <w:szCs w:val="22"/>
          <w:lang w:val="es-ES_tradnl"/>
        </w:rPr>
        <w:t>en los países de origen,</w:t>
      </w:r>
      <w:r w:rsidR="000636F9" w:rsidRPr="00D7381F">
        <w:rPr>
          <w:rFonts w:eastAsia="Calibri"/>
          <w:sz w:val="22"/>
          <w:szCs w:val="22"/>
          <w:lang w:val="es-ES_tradnl"/>
        </w:rPr>
        <w:t xml:space="preserve"> tránsito</w:t>
      </w:r>
      <w:r w:rsidR="003E3F78" w:rsidRPr="00D7381F">
        <w:rPr>
          <w:rFonts w:eastAsia="Calibri"/>
          <w:sz w:val="22"/>
          <w:szCs w:val="22"/>
          <w:lang w:val="es-ES_tradnl"/>
        </w:rPr>
        <w:t xml:space="preserve">, </w:t>
      </w:r>
      <w:r w:rsidR="0091541F" w:rsidRPr="00D7381F">
        <w:rPr>
          <w:rFonts w:eastAsia="Calibri"/>
          <w:sz w:val="22"/>
          <w:szCs w:val="22"/>
          <w:lang w:val="es-ES_tradnl"/>
        </w:rPr>
        <w:t>destino</w:t>
      </w:r>
      <w:r w:rsidR="003E3F78" w:rsidRPr="00D7381F">
        <w:rPr>
          <w:rFonts w:eastAsia="Calibri"/>
          <w:sz w:val="22"/>
          <w:szCs w:val="22"/>
          <w:lang w:val="es-ES_tradnl"/>
        </w:rPr>
        <w:t xml:space="preserve"> y retorno</w:t>
      </w:r>
      <w:r w:rsidR="000636F9" w:rsidRPr="00D7381F">
        <w:rPr>
          <w:rFonts w:eastAsia="Calibri"/>
          <w:sz w:val="22"/>
          <w:szCs w:val="22"/>
          <w:lang w:val="es-ES_tradnl"/>
        </w:rPr>
        <w:t>.</w:t>
      </w:r>
      <w:r w:rsidRPr="00D7381F">
        <w:rPr>
          <w:rFonts w:eastAsia="Calibri"/>
          <w:sz w:val="22"/>
          <w:szCs w:val="22"/>
          <w:lang w:val="es-ES_tradnl"/>
        </w:rPr>
        <w:t xml:space="preserve"> </w:t>
      </w:r>
      <w:r w:rsidR="00D90242">
        <w:rPr>
          <w:rFonts w:eastAsia="Calibri"/>
          <w:sz w:val="22"/>
          <w:szCs w:val="22"/>
          <w:lang w:val="es-ES_tradnl"/>
        </w:rPr>
        <w:t xml:space="preserve">Lo anterior se evidencia claramente en las dinámicas migratorias y los movimientos migratorios mixtos que se observan en el continente americano en la actualidad. </w:t>
      </w:r>
      <w:r w:rsidR="005F3E9F" w:rsidRPr="00D7381F">
        <w:rPr>
          <w:rFonts w:eastAsia="Calibri"/>
          <w:sz w:val="22"/>
          <w:szCs w:val="22"/>
          <w:lang w:val="es-ES_tradnl"/>
        </w:rPr>
        <w:t>Por ello</w:t>
      </w:r>
      <w:r w:rsidR="00CA35B4" w:rsidRPr="00D7381F">
        <w:rPr>
          <w:rFonts w:eastAsia="Calibri"/>
          <w:sz w:val="22"/>
          <w:szCs w:val="22"/>
          <w:lang w:val="es-ES_tradnl"/>
        </w:rPr>
        <w:t>,</w:t>
      </w:r>
      <w:r w:rsidR="00F546D6" w:rsidRPr="00D7381F">
        <w:rPr>
          <w:rFonts w:eastAsia="Calibri"/>
          <w:sz w:val="22"/>
          <w:szCs w:val="22"/>
          <w:lang w:val="es-ES_tradnl"/>
        </w:rPr>
        <w:t xml:space="preserve"> </w:t>
      </w:r>
      <w:r w:rsidR="005120F6" w:rsidRPr="00D7381F">
        <w:rPr>
          <w:rFonts w:eastAsia="Calibri"/>
          <w:sz w:val="22"/>
          <w:szCs w:val="22"/>
          <w:lang w:val="es-ES_tradnl"/>
        </w:rPr>
        <w:t xml:space="preserve">es necesario </w:t>
      </w:r>
      <w:r w:rsidR="00D90242">
        <w:rPr>
          <w:rFonts w:eastAsia="Calibri"/>
          <w:sz w:val="22"/>
          <w:szCs w:val="22"/>
          <w:lang w:val="es-ES_tradnl"/>
        </w:rPr>
        <w:t xml:space="preserve">atender </w:t>
      </w:r>
      <w:r w:rsidR="005120F6" w:rsidRPr="00D7381F">
        <w:rPr>
          <w:rFonts w:eastAsia="Calibri"/>
          <w:sz w:val="22"/>
          <w:szCs w:val="22"/>
          <w:lang w:val="es-ES_tradnl"/>
        </w:rPr>
        <w:t>l</w:t>
      </w:r>
      <w:r w:rsidR="00D90242">
        <w:rPr>
          <w:rFonts w:eastAsia="Calibri"/>
          <w:sz w:val="22"/>
          <w:szCs w:val="22"/>
          <w:lang w:val="es-ES_tradnl"/>
        </w:rPr>
        <w:t xml:space="preserve">as dinámicas y </w:t>
      </w:r>
      <w:r w:rsidR="005120F6" w:rsidRPr="00D7381F">
        <w:rPr>
          <w:rFonts w:eastAsia="Calibri"/>
          <w:sz w:val="22"/>
          <w:szCs w:val="22"/>
          <w:lang w:val="es-ES_tradnl"/>
        </w:rPr>
        <w:t xml:space="preserve">procesos migratorios en la región </w:t>
      </w:r>
      <w:r w:rsidR="002D586B" w:rsidRPr="00D7381F">
        <w:rPr>
          <w:rFonts w:eastAsia="Calibri"/>
          <w:sz w:val="22"/>
          <w:szCs w:val="22"/>
          <w:lang w:val="es-ES_tradnl"/>
        </w:rPr>
        <w:t xml:space="preserve">considerando </w:t>
      </w:r>
      <w:r w:rsidR="005120F6" w:rsidRPr="00D7381F">
        <w:rPr>
          <w:rFonts w:eastAsia="Calibri"/>
          <w:sz w:val="22"/>
          <w:szCs w:val="22"/>
          <w:lang w:val="es-ES_tradnl"/>
        </w:rPr>
        <w:t>sus diferentes causas e identifica</w:t>
      </w:r>
      <w:r w:rsidR="004A3DAC" w:rsidRPr="00D7381F">
        <w:rPr>
          <w:rFonts w:eastAsia="Calibri"/>
          <w:sz w:val="22"/>
          <w:szCs w:val="22"/>
          <w:lang w:val="es-ES_tradnl"/>
        </w:rPr>
        <w:t>ndo</w:t>
      </w:r>
      <w:r w:rsidR="005120F6" w:rsidRPr="00D7381F">
        <w:rPr>
          <w:rFonts w:eastAsia="Calibri"/>
          <w:sz w:val="22"/>
          <w:szCs w:val="22"/>
          <w:lang w:val="es-ES_tradnl"/>
        </w:rPr>
        <w:t xml:space="preserve"> </w:t>
      </w:r>
      <w:r w:rsidR="00230A83" w:rsidRPr="00D7381F">
        <w:rPr>
          <w:rFonts w:eastAsia="Calibri"/>
          <w:sz w:val="22"/>
          <w:szCs w:val="22"/>
          <w:lang w:val="es-ES_tradnl"/>
        </w:rPr>
        <w:t xml:space="preserve">tanto </w:t>
      </w:r>
      <w:r w:rsidR="005120F6" w:rsidRPr="00D7381F">
        <w:rPr>
          <w:rFonts w:eastAsia="Calibri"/>
          <w:sz w:val="22"/>
          <w:szCs w:val="22"/>
          <w:lang w:val="es-ES_tradnl"/>
        </w:rPr>
        <w:t>los diferentes grados de vulnerabilidad</w:t>
      </w:r>
      <w:r w:rsidR="004930F9" w:rsidRPr="00D7381F">
        <w:rPr>
          <w:rFonts w:eastAsia="Calibri"/>
          <w:sz w:val="22"/>
          <w:szCs w:val="22"/>
          <w:lang w:val="es-ES_tradnl"/>
        </w:rPr>
        <w:t>,</w:t>
      </w:r>
      <w:r w:rsidR="00230A83" w:rsidRPr="00D7381F">
        <w:rPr>
          <w:rFonts w:eastAsia="Calibri"/>
          <w:sz w:val="22"/>
          <w:szCs w:val="22"/>
          <w:lang w:val="es-ES_tradnl"/>
        </w:rPr>
        <w:t xml:space="preserve"> como las </w:t>
      </w:r>
      <w:r w:rsidR="00813455" w:rsidRPr="00D7381F">
        <w:rPr>
          <w:rFonts w:eastAsia="Calibri"/>
          <w:sz w:val="22"/>
          <w:szCs w:val="22"/>
          <w:lang w:val="es-ES_tradnl"/>
        </w:rPr>
        <w:t>múltiples discriminaciones a las que están expuest</w:t>
      </w:r>
      <w:r w:rsidR="004930F9" w:rsidRPr="00D7381F">
        <w:rPr>
          <w:rFonts w:eastAsia="Calibri"/>
          <w:sz w:val="22"/>
          <w:szCs w:val="22"/>
          <w:lang w:val="es-ES_tradnl"/>
        </w:rPr>
        <w:t>as las personas migrantes</w:t>
      </w:r>
      <w:r w:rsidR="0092121D">
        <w:rPr>
          <w:rFonts w:eastAsia="Calibri"/>
          <w:sz w:val="22"/>
          <w:szCs w:val="22"/>
          <w:lang w:val="es-ES_tradnl"/>
        </w:rPr>
        <w:t>, en especial aquellas en situación migratoria irregular</w:t>
      </w:r>
      <w:r w:rsidR="004930F9" w:rsidRPr="00D7381F">
        <w:rPr>
          <w:rFonts w:eastAsia="Calibri"/>
          <w:sz w:val="22"/>
          <w:szCs w:val="22"/>
          <w:lang w:val="es-ES_tradnl"/>
        </w:rPr>
        <w:t>.</w:t>
      </w:r>
    </w:p>
    <w:p w14:paraId="317FAA98" w14:textId="77777777" w:rsidR="004A3DAC" w:rsidRPr="00D7381F" w:rsidRDefault="004A3DAC" w:rsidP="004A3DAC">
      <w:pPr>
        <w:jc w:val="both"/>
        <w:rPr>
          <w:rFonts w:eastAsia="Calibri"/>
          <w:sz w:val="22"/>
          <w:szCs w:val="22"/>
          <w:lang w:val="es-ES_tradnl"/>
        </w:rPr>
      </w:pPr>
    </w:p>
    <w:p w14:paraId="09C05E1E" w14:textId="16F39D84" w:rsidR="00014ED0" w:rsidRPr="00D7381F" w:rsidRDefault="00284B6E" w:rsidP="00FA1D6A">
      <w:pPr>
        <w:ind w:firstLine="708"/>
        <w:jc w:val="both"/>
        <w:rPr>
          <w:rFonts w:eastAsia="Calibri"/>
          <w:sz w:val="22"/>
          <w:szCs w:val="22"/>
          <w:lang w:val="es-ES_tradnl"/>
        </w:rPr>
      </w:pPr>
      <w:r w:rsidRPr="00D7381F">
        <w:rPr>
          <w:rFonts w:eastAsia="Calibri"/>
          <w:sz w:val="22"/>
          <w:szCs w:val="22"/>
          <w:lang w:val="es-ES_tradnl"/>
        </w:rPr>
        <w:t>Los Estados Miembros de la OEA hemos coincidido en que los retos y oportunidades que supone la migración internacional</w:t>
      </w:r>
      <w:r w:rsidR="000B0EAE" w:rsidRPr="00D7381F">
        <w:rPr>
          <w:rFonts w:eastAsia="Calibri"/>
          <w:sz w:val="22"/>
          <w:szCs w:val="22"/>
          <w:lang w:val="es-ES_tradnl"/>
        </w:rPr>
        <w:t xml:space="preserve"> </w:t>
      </w:r>
      <w:r w:rsidRPr="00D7381F">
        <w:rPr>
          <w:rFonts w:eastAsia="Calibri"/>
          <w:sz w:val="22"/>
          <w:szCs w:val="22"/>
          <w:lang w:val="es-ES_tradnl"/>
        </w:rPr>
        <w:t xml:space="preserve">deben abordarse de forma </w:t>
      </w:r>
      <w:r w:rsidR="001904A2" w:rsidRPr="00D7381F">
        <w:rPr>
          <w:rFonts w:eastAsia="Calibri"/>
          <w:sz w:val="22"/>
          <w:szCs w:val="22"/>
          <w:lang w:val="es-ES_tradnl"/>
        </w:rPr>
        <w:t>equilibrada</w:t>
      </w:r>
      <w:r w:rsidR="008153FB" w:rsidRPr="00D7381F">
        <w:rPr>
          <w:rFonts w:eastAsia="Calibri"/>
          <w:sz w:val="22"/>
          <w:szCs w:val="22"/>
          <w:lang w:val="es-ES_tradnl"/>
        </w:rPr>
        <w:t xml:space="preserve">, </w:t>
      </w:r>
      <w:r w:rsidR="00895B83" w:rsidRPr="00D7381F">
        <w:rPr>
          <w:rFonts w:eastAsia="Calibri"/>
          <w:sz w:val="22"/>
          <w:szCs w:val="22"/>
          <w:lang w:val="es-ES_tradnl"/>
        </w:rPr>
        <w:t>promoviendo</w:t>
      </w:r>
      <w:r w:rsidR="00D606D6" w:rsidRPr="00D7381F">
        <w:rPr>
          <w:rFonts w:eastAsia="Calibri"/>
          <w:sz w:val="22"/>
          <w:szCs w:val="22"/>
          <w:lang w:val="es-ES_tradnl"/>
        </w:rPr>
        <w:t xml:space="preserve"> políticas públicas con base empírica y </w:t>
      </w:r>
      <w:r w:rsidR="008153FB" w:rsidRPr="00D7381F">
        <w:rPr>
          <w:rFonts w:eastAsia="Calibri"/>
          <w:sz w:val="22"/>
          <w:szCs w:val="22"/>
          <w:lang w:val="es-ES_tradnl"/>
        </w:rPr>
        <w:t>procurando que ésta</w:t>
      </w:r>
      <w:r w:rsidR="00554AD6" w:rsidRPr="00D7381F">
        <w:rPr>
          <w:rFonts w:eastAsia="Calibri"/>
          <w:sz w:val="22"/>
          <w:szCs w:val="22"/>
          <w:lang w:val="es-ES_tradnl"/>
        </w:rPr>
        <w:t xml:space="preserve"> se desarrolle de manera ordenada, segura y regular</w:t>
      </w:r>
      <w:r w:rsidR="001904A2" w:rsidRPr="00D7381F">
        <w:rPr>
          <w:rFonts w:eastAsia="Calibri"/>
          <w:sz w:val="22"/>
          <w:szCs w:val="22"/>
          <w:lang w:val="es-ES_tradnl"/>
        </w:rPr>
        <w:t>;</w:t>
      </w:r>
      <w:r w:rsidR="00D354F2" w:rsidRPr="00D7381F">
        <w:rPr>
          <w:rFonts w:eastAsia="Calibri"/>
          <w:sz w:val="22"/>
          <w:szCs w:val="22"/>
          <w:lang w:val="es-ES_tradnl"/>
        </w:rPr>
        <w:t xml:space="preserve"> </w:t>
      </w:r>
      <w:r w:rsidRPr="00D7381F">
        <w:rPr>
          <w:rFonts w:eastAsia="Calibri"/>
          <w:sz w:val="22"/>
          <w:szCs w:val="22"/>
          <w:lang w:val="es-ES_tradnl"/>
        </w:rPr>
        <w:t>reconociendo</w:t>
      </w:r>
      <w:r w:rsidR="003E3F78" w:rsidRPr="00D7381F">
        <w:rPr>
          <w:rFonts w:eastAsia="Calibri"/>
          <w:sz w:val="22"/>
          <w:szCs w:val="22"/>
          <w:lang w:val="es-ES_tradnl"/>
        </w:rPr>
        <w:t xml:space="preserve"> </w:t>
      </w:r>
      <w:r w:rsidR="00AD1989" w:rsidRPr="00D7381F">
        <w:rPr>
          <w:rFonts w:eastAsia="Calibri"/>
          <w:sz w:val="22"/>
          <w:szCs w:val="22"/>
          <w:lang w:val="es-ES_tradnl"/>
        </w:rPr>
        <w:t>las obligaciones de los E</w:t>
      </w:r>
      <w:r w:rsidR="000B0EAE" w:rsidRPr="00D7381F">
        <w:rPr>
          <w:rFonts w:eastAsia="Calibri"/>
          <w:sz w:val="22"/>
          <w:szCs w:val="22"/>
          <w:lang w:val="es-ES_tradnl"/>
        </w:rPr>
        <w:t xml:space="preserve">stados </w:t>
      </w:r>
      <w:r w:rsidR="001904A2" w:rsidRPr="00D7381F">
        <w:rPr>
          <w:rFonts w:eastAsia="Calibri"/>
          <w:sz w:val="22"/>
          <w:szCs w:val="22"/>
          <w:lang w:val="es-ES_tradnl"/>
        </w:rPr>
        <w:t>de</w:t>
      </w:r>
      <w:r w:rsidR="000B0EAE" w:rsidRPr="00D7381F">
        <w:rPr>
          <w:rFonts w:eastAsia="Calibri"/>
          <w:sz w:val="22"/>
          <w:szCs w:val="22"/>
          <w:lang w:val="es-ES_tradnl"/>
        </w:rPr>
        <w:t xml:space="preserve"> proteger los derechos de las personas migrantes</w:t>
      </w:r>
      <w:r w:rsidR="00E5120E" w:rsidRPr="00D7381F">
        <w:rPr>
          <w:rFonts w:eastAsia="Calibri"/>
          <w:sz w:val="22"/>
          <w:szCs w:val="22"/>
          <w:lang w:val="es-ES_tradnl"/>
        </w:rPr>
        <w:t>, independientemente de su situación migratoria</w:t>
      </w:r>
      <w:r w:rsidR="000F659B" w:rsidRPr="00D7381F">
        <w:rPr>
          <w:rFonts w:eastAsia="Calibri"/>
          <w:sz w:val="22"/>
          <w:szCs w:val="22"/>
          <w:lang w:val="es-ES_tradnl"/>
        </w:rPr>
        <w:t xml:space="preserve">, </w:t>
      </w:r>
      <w:r w:rsidR="006B6787" w:rsidRPr="00D7381F">
        <w:rPr>
          <w:rFonts w:eastAsia="Calibri"/>
          <w:sz w:val="22"/>
          <w:szCs w:val="22"/>
          <w:lang w:val="es-ES_tradnl"/>
        </w:rPr>
        <w:t>con pleno respe</w:t>
      </w:r>
      <w:r w:rsidR="001904A2" w:rsidRPr="00D7381F">
        <w:rPr>
          <w:rFonts w:eastAsia="Calibri"/>
          <w:sz w:val="22"/>
          <w:szCs w:val="22"/>
          <w:lang w:val="es-ES_tradnl"/>
        </w:rPr>
        <w:t xml:space="preserve">to </w:t>
      </w:r>
      <w:r w:rsidR="006B6787" w:rsidRPr="00D7381F">
        <w:rPr>
          <w:rFonts w:eastAsia="Calibri"/>
          <w:sz w:val="22"/>
          <w:szCs w:val="22"/>
          <w:lang w:val="es-ES_tradnl"/>
        </w:rPr>
        <w:t>a</w:t>
      </w:r>
      <w:r w:rsidR="001904A2" w:rsidRPr="00D7381F">
        <w:rPr>
          <w:rFonts w:eastAsia="Calibri"/>
          <w:sz w:val="22"/>
          <w:szCs w:val="22"/>
          <w:lang w:val="es-ES_tradnl"/>
        </w:rPr>
        <w:t xml:space="preserve"> los derechos humanos</w:t>
      </w:r>
      <w:r w:rsidR="00DA283B" w:rsidRPr="00D7381F">
        <w:rPr>
          <w:rFonts w:eastAsia="Calibri"/>
          <w:sz w:val="22"/>
          <w:szCs w:val="22"/>
          <w:lang w:val="es-ES_tradnl"/>
        </w:rPr>
        <w:t xml:space="preserve"> y </w:t>
      </w:r>
      <w:r w:rsidR="00E24ED3" w:rsidRPr="00D7381F">
        <w:rPr>
          <w:rFonts w:eastAsia="Calibri"/>
          <w:sz w:val="22"/>
          <w:szCs w:val="22"/>
          <w:lang w:val="es-ES_tradnl"/>
        </w:rPr>
        <w:t>las legislaciones nacionales</w:t>
      </w:r>
      <w:r w:rsidR="001904A2" w:rsidRPr="00D7381F">
        <w:rPr>
          <w:rFonts w:eastAsia="Calibri"/>
          <w:sz w:val="22"/>
          <w:szCs w:val="22"/>
          <w:lang w:val="es-ES_tradnl"/>
        </w:rPr>
        <w:t xml:space="preserve">. </w:t>
      </w:r>
    </w:p>
    <w:p w14:paraId="33E750A8" w14:textId="77777777" w:rsidR="004A3DAC" w:rsidRPr="00D7381F" w:rsidRDefault="004A3DAC" w:rsidP="004A3DAC">
      <w:pPr>
        <w:jc w:val="both"/>
        <w:rPr>
          <w:rFonts w:eastAsia="Calibri"/>
          <w:sz w:val="22"/>
          <w:szCs w:val="22"/>
          <w:lang w:val="es-ES_tradnl"/>
        </w:rPr>
      </w:pPr>
    </w:p>
    <w:p w14:paraId="4A34EFAD" w14:textId="77777777" w:rsidR="00623EF8" w:rsidRDefault="00284B6E" w:rsidP="00623EF8">
      <w:pPr>
        <w:jc w:val="both"/>
        <w:rPr>
          <w:rFonts w:eastAsia="Calibri"/>
          <w:sz w:val="22"/>
          <w:szCs w:val="22"/>
          <w:lang w:val="es-ES_tradnl"/>
        </w:rPr>
      </w:pPr>
      <w:r w:rsidRPr="00D7381F">
        <w:rPr>
          <w:rFonts w:eastAsia="Calibri"/>
          <w:sz w:val="22"/>
          <w:szCs w:val="22"/>
          <w:lang w:val="es-ES_tradnl"/>
        </w:rPr>
        <w:tab/>
        <w:t xml:space="preserve">En </w:t>
      </w:r>
      <w:r w:rsidR="00741518" w:rsidRPr="00D7381F">
        <w:rPr>
          <w:rFonts w:eastAsia="Calibri"/>
          <w:sz w:val="22"/>
          <w:szCs w:val="22"/>
          <w:lang w:val="es-ES_tradnl"/>
        </w:rPr>
        <w:t>años</w:t>
      </w:r>
      <w:r w:rsidR="00D90242">
        <w:rPr>
          <w:rFonts w:eastAsia="Calibri"/>
          <w:sz w:val="22"/>
          <w:szCs w:val="22"/>
          <w:lang w:val="es-ES_tradnl"/>
        </w:rPr>
        <w:t xml:space="preserve"> recientes</w:t>
      </w:r>
      <w:r w:rsidR="00741518" w:rsidRPr="00D7381F">
        <w:rPr>
          <w:rFonts w:eastAsia="Calibri"/>
          <w:sz w:val="22"/>
          <w:szCs w:val="22"/>
          <w:lang w:val="es-ES_tradnl"/>
        </w:rPr>
        <w:t xml:space="preserve"> se ha</w:t>
      </w:r>
      <w:r w:rsidR="00436029" w:rsidRPr="00D7381F">
        <w:rPr>
          <w:rFonts w:eastAsia="Calibri"/>
          <w:sz w:val="22"/>
          <w:szCs w:val="22"/>
          <w:lang w:val="es-ES_tradnl"/>
        </w:rPr>
        <w:t>n</w:t>
      </w:r>
      <w:r w:rsidR="00741518" w:rsidRPr="00D7381F">
        <w:rPr>
          <w:rFonts w:eastAsia="Calibri"/>
          <w:sz w:val="22"/>
          <w:szCs w:val="22"/>
          <w:lang w:val="es-ES_tradnl"/>
        </w:rPr>
        <w:t xml:space="preserve"> registrado importantes aumentos en l</w:t>
      </w:r>
      <w:r w:rsidR="00D90242">
        <w:rPr>
          <w:rFonts w:eastAsia="Calibri"/>
          <w:sz w:val="22"/>
          <w:szCs w:val="22"/>
          <w:lang w:val="es-ES_tradnl"/>
        </w:rPr>
        <w:t>as dinámicas migratorias</w:t>
      </w:r>
      <w:r w:rsidR="00741518" w:rsidRPr="00D7381F">
        <w:rPr>
          <w:rFonts w:eastAsia="Calibri"/>
          <w:sz w:val="22"/>
          <w:szCs w:val="22"/>
          <w:lang w:val="es-ES_tradnl"/>
        </w:rPr>
        <w:t xml:space="preserve"> </w:t>
      </w:r>
      <w:r w:rsidR="00EF0A9D" w:rsidRPr="00D7381F">
        <w:rPr>
          <w:rFonts w:eastAsia="Calibri"/>
          <w:sz w:val="22"/>
          <w:szCs w:val="22"/>
          <w:lang w:val="es-ES_tradnl"/>
        </w:rPr>
        <w:t>en el h</w:t>
      </w:r>
      <w:r w:rsidR="00014ED0" w:rsidRPr="00D7381F">
        <w:rPr>
          <w:rFonts w:eastAsia="Calibri"/>
          <w:sz w:val="22"/>
          <w:szCs w:val="22"/>
          <w:lang w:val="es-ES_tradnl"/>
        </w:rPr>
        <w:t xml:space="preserve">emisferio, </w:t>
      </w:r>
      <w:r w:rsidR="004A3DAC" w:rsidRPr="00D7381F">
        <w:rPr>
          <w:rFonts w:eastAsia="Calibri"/>
          <w:sz w:val="22"/>
          <w:szCs w:val="22"/>
          <w:lang w:val="es-ES_tradnl"/>
        </w:rPr>
        <w:t xml:space="preserve">lo que exige </w:t>
      </w:r>
      <w:r w:rsidR="004A3DAC" w:rsidRPr="00D7381F">
        <w:rPr>
          <w:sz w:val="22"/>
          <w:szCs w:val="22"/>
          <w:shd w:val="clear" w:color="auto" w:fill="FFFFFF"/>
          <w:lang w:val="es-ES"/>
        </w:rPr>
        <w:t xml:space="preserve">profundizar en un diálogo informado que permita construir respuestas regionales </w:t>
      </w:r>
      <w:r w:rsidR="009D0461" w:rsidRPr="00D7381F">
        <w:rPr>
          <w:rFonts w:eastAsia="Calibri"/>
          <w:sz w:val="22"/>
          <w:szCs w:val="22"/>
          <w:lang w:val="es-ES_tradnl"/>
        </w:rPr>
        <w:t xml:space="preserve">para </w:t>
      </w:r>
      <w:r w:rsidR="00014ED0" w:rsidRPr="00D7381F">
        <w:rPr>
          <w:rFonts w:eastAsia="Calibri"/>
          <w:sz w:val="22"/>
          <w:szCs w:val="22"/>
          <w:lang w:val="es-ES_tradnl"/>
        </w:rPr>
        <w:t xml:space="preserve">atender los retos que se generan y aprovechar las oportunidades que los fenómenos migratorios brindan para el desarrollo. </w:t>
      </w:r>
      <w:r w:rsidR="00436029" w:rsidRPr="00D7381F">
        <w:rPr>
          <w:rFonts w:eastAsia="Calibri"/>
          <w:sz w:val="22"/>
          <w:szCs w:val="22"/>
          <w:lang w:val="es-ES_tradnl"/>
        </w:rPr>
        <w:t xml:space="preserve">En ese sentido, </w:t>
      </w:r>
      <w:r w:rsidR="00F413A4" w:rsidRPr="00D7381F">
        <w:rPr>
          <w:rFonts w:eastAsia="Calibri"/>
          <w:sz w:val="22"/>
          <w:szCs w:val="22"/>
          <w:lang w:val="es-ES_tradnl"/>
        </w:rPr>
        <w:t xml:space="preserve">cabe recordar que </w:t>
      </w:r>
      <w:r w:rsidR="00436029" w:rsidRPr="00D7381F">
        <w:rPr>
          <w:rFonts w:eastAsia="Calibri"/>
          <w:sz w:val="22"/>
          <w:szCs w:val="22"/>
          <w:lang w:val="es-ES_tradnl"/>
        </w:rPr>
        <w:t>l</w:t>
      </w:r>
      <w:r w:rsidR="00C33989" w:rsidRPr="00D7381F">
        <w:rPr>
          <w:rFonts w:eastAsia="Calibri"/>
          <w:sz w:val="22"/>
          <w:szCs w:val="22"/>
          <w:lang w:val="es-ES_tradnl"/>
        </w:rPr>
        <w:t>a Agenda 2030 ha reconocido el vínculo estrecho que hay entre la movilidad humana y el desarrollo sostenible</w:t>
      </w:r>
      <w:r w:rsidR="00F413A4" w:rsidRPr="00D7381F">
        <w:rPr>
          <w:rFonts w:eastAsia="Calibri"/>
          <w:sz w:val="22"/>
          <w:szCs w:val="22"/>
          <w:lang w:val="es-ES_tradnl"/>
        </w:rPr>
        <w:t>,</w:t>
      </w:r>
      <w:r w:rsidR="00436029" w:rsidRPr="00D7381F">
        <w:rPr>
          <w:sz w:val="22"/>
          <w:szCs w:val="22"/>
          <w:lang w:val="es-ES_tradnl"/>
        </w:rPr>
        <w:t xml:space="preserve"> </w:t>
      </w:r>
      <w:r w:rsidR="00F413A4" w:rsidRPr="00D7381F">
        <w:rPr>
          <w:sz w:val="22"/>
          <w:szCs w:val="22"/>
          <w:lang w:val="es-ES_tradnl"/>
        </w:rPr>
        <w:t xml:space="preserve">y que </w:t>
      </w:r>
      <w:r w:rsidR="00436029" w:rsidRPr="00D7381F">
        <w:rPr>
          <w:rFonts w:eastAsia="Calibri"/>
          <w:sz w:val="22"/>
          <w:szCs w:val="22"/>
          <w:lang w:val="es-ES_tradnl"/>
        </w:rPr>
        <w:t xml:space="preserve">los Estados miembros de la OEA hemos reconocido </w:t>
      </w:r>
      <w:r w:rsidR="00F413A4" w:rsidRPr="00D7381F">
        <w:rPr>
          <w:rFonts w:eastAsia="Calibri"/>
          <w:sz w:val="22"/>
          <w:szCs w:val="22"/>
          <w:lang w:val="es-ES_tradnl"/>
        </w:rPr>
        <w:t xml:space="preserve">a la vez, </w:t>
      </w:r>
      <w:r w:rsidR="00436029" w:rsidRPr="00D7381F">
        <w:rPr>
          <w:rFonts w:eastAsia="Calibri"/>
          <w:sz w:val="22"/>
          <w:szCs w:val="22"/>
          <w:lang w:val="es-ES_tradnl"/>
        </w:rPr>
        <w:t>la contribución de las personas migrantes y la migración al crecimiento y al desarrollo sostenible de los países de origen, tránsito</w:t>
      </w:r>
      <w:r w:rsidR="003E3F78" w:rsidRPr="00D7381F">
        <w:rPr>
          <w:rFonts w:eastAsia="Calibri"/>
          <w:sz w:val="22"/>
          <w:szCs w:val="22"/>
          <w:lang w:val="es-ES_tradnl"/>
        </w:rPr>
        <w:t>,</w:t>
      </w:r>
      <w:r w:rsidR="00436029" w:rsidRPr="00D7381F">
        <w:rPr>
          <w:rFonts w:eastAsia="Calibri"/>
          <w:sz w:val="22"/>
          <w:szCs w:val="22"/>
          <w:lang w:val="es-ES_tradnl"/>
        </w:rPr>
        <w:t xml:space="preserve"> destino</w:t>
      </w:r>
      <w:r w:rsidR="003E3F78" w:rsidRPr="00D7381F">
        <w:rPr>
          <w:rFonts w:eastAsia="Calibri"/>
          <w:sz w:val="22"/>
          <w:szCs w:val="22"/>
          <w:lang w:val="es-ES_tradnl"/>
        </w:rPr>
        <w:t xml:space="preserve"> y retorno</w:t>
      </w:r>
      <w:r w:rsidR="00C33989" w:rsidRPr="00D7381F">
        <w:rPr>
          <w:rFonts w:eastAsia="Calibri"/>
          <w:sz w:val="22"/>
          <w:szCs w:val="22"/>
          <w:lang w:val="es-ES_tradnl"/>
        </w:rPr>
        <w:t>; p</w:t>
      </w:r>
      <w:r w:rsidR="004A3DAC" w:rsidRPr="00D7381F">
        <w:rPr>
          <w:rFonts w:eastAsia="Calibri"/>
          <w:sz w:val="22"/>
          <w:szCs w:val="22"/>
          <w:lang w:val="es-ES_tradnl"/>
        </w:rPr>
        <w:t>or ello,</w:t>
      </w:r>
      <w:r w:rsidR="00014ED0" w:rsidRPr="00D7381F">
        <w:rPr>
          <w:rFonts w:eastAsia="Calibri"/>
          <w:sz w:val="22"/>
          <w:szCs w:val="22"/>
          <w:lang w:val="es-ES_tradnl"/>
        </w:rPr>
        <w:t xml:space="preserve"> </w:t>
      </w:r>
      <w:r w:rsidR="004A3DAC" w:rsidRPr="00D7381F">
        <w:rPr>
          <w:rFonts w:eastAsia="Calibri"/>
          <w:sz w:val="22"/>
          <w:szCs w:val="22"/>
          <w:lang w:val="es-ES_tradnl"/>
        </w:rPr>
        <w:t xml:space="preserve">es necesario observar y analizar los procesos migratorios en la región, en armonía </w:t>
      </w:r>
      <w:r w:rsidR="00436029" w:rsidRPr="00D7381F">
        <w:rPr>
          <w:rFonts w:eastAsia="Calibri"/>
          <w:sz w:val="22"/>
          <w:szCs w:val="22"/>
          <w:lang w:val="es-ES_tradnl"/>
        </w:rPr>
        <w:t>con los</w:t>
      </w:r>
      <w:r w:rsidR="004A3DAC" w:rsidRPr="00D7381F">
        <w:rPr>
          <w:rFonts w:eastAsia="Calibri"/>
          <w:sz w:val="22"/>
          <w:szCs w:val="22"/>
          <w:lang w:val="es-ES_tradnl"/>
        </w:rPr>
        <w:t xml:space="preserve"> Objetivos de Desarrollo Sostenible</w:t>
      </w:r>
      <w:r w:rsidR="00C33989" w:rsidRPr="00D7381F">
        <w:rPr>
          <w:rFonts w:eastAsia="Calibri"/>
          <w:sz w:val="22"/>
          <w:szCs w:val="22"/>
          <w:lang w:val="es-ES_tradnl"/>
        </w:rPr>
        <w:t xml:space="preserve">. </w:t>
      </w:r>
    </w:p>
    <w:p w14:paraId="6569C6AA" w14:textId="77777777" w:rsidR="00623EF8" w:rsidRDefault="00623EF8" w:rsidP="00623EF8">
      <w:pPr>
        <w:jc w:val="both"/>
        <w:rPr>
          <w:rFonts w:eastAsia="Calibri"/>
          <w:sz w:val="22"/>
          <w:szCs w:val="22"/>
          <w:lang w:val="es-ES_tradnl"/>
        </w:rPr>
      </w:pPr>
    </w:p>
    <w:p w14:paraId="0F65F94C" w14:textId="7A2A589C" w:rsidR="00623EF8" w:rsidRPr="00D7381F" w:rsidRDefault="00D90242" w:rsidP="00623EF8">
      <w:pPr>
        <w:ind w:firstLine="708"/>
        <w:jc w:val="both"/>
        <w:rPr>
          <w:rFonts w:eastAsia="Calibri"/>
          <w:sz w:val="22"/>
          <w:szCs w:val="22"/>
          <w:lang w:val="es-ES_tradnl"/>
        </w:rPr>
      </w:pPr>
      <w:r>
        <w:rPr>
          <w:rFonts w:eastAsia="Calibri"/>
          <w:sz w:val="22"/>
          <w:szCs w:val="22"/>
          <w:lang w:val="es-ES_tradnl"/>
        </w:rPr>
        <w:t xml:space="preserve">A su vez, </w:t>
      </w:r>
      <w:r w:rsidR="00623EF8">
        <w:rPr>
          <w:rFonts w:eastAsia="Calibri"/>
          <w:sz w:val="22"/>
          <w:szCs w:val="22"/>
          <w:lang w:val="es-ES_tradnl"/>
        </w:rPr>
        <w:t>los Principios Interamericanos sobre los Derechos Humanos de Todas las Personas Migrantes, Refugiadas, Apátridas y las Victimas de la Trata de Personas, adoptados por la CIDH, han destacado</w:t>
      </w:r>
      <w:r w:rsidR="00623EF8" w:rsidRPr="00623EF8">
        <w:rPr>
          <w:lang w:val="es-ES"/>
        </w:rPr>
        <w:t xml:space="preserve"> </w:t>
      </w:r>
      <w:r w:rsidR="001B3688">
        <w:rPr>
          <w:lang w:val="es-ES"/>
        </w:rPr>
        <w:t>“</w:t>
      </w:r>
      <w:r w:rsidR="00623EF8" w:rsidRPr="00623EF8">
        <w:rPr>
          <w:lang w:val="es-ES"/>
        </w:rPr>
        <w:t xml:space="preserve">el carácter transnacional de la migración y la importancia de la responsabilidad compartida entre los Estados, y la necesidad de cooperar y dialogar para defender y proteger los derechos humanos de todos los migrantes, independientemente de su situación migratoria; la necesidad de instituir políticas, leyes y prácticas integrales que privilegien a la persona y </w:t>
      </w:r>
      <w:r w:rsidR="00623EF8" w:rsidRPr="00623EF8">
        <w:rPr>
          <w:lang w:val="es-ES"/>
        </w:rPr>
        <w:lastRenderedPageBreak/>
        <w:t>que estén basadas en los derechos humanos, incluidas las respuestas a movimientos migratorios grandes o mixtos, aplicadas por los Estados para abordar el fenómeno de la movilidad humana, y la aplicabilidad de los principios de no regresividad e inderogabilidad en todos los asuntos pertinentes</w:t>
      </w:r>
      <w:r w:rsidR="001B3688">
        <w:rPr>
          <w:lang w:val="es-ES"/>
        </w:rPr>
        <w:t>”</w:t>
      </w:r>
      <w:r w:rsidR="00623EF8">
        <w:rPr>
          <w:lang w:val="es-ES"/>
        </w:rPr>
        <w:t>.</w:t>
      </w:r>
    </w:p>
    <w:p w14:paraId="54033582" w14:textId="77777777" w:rsidR="00284B6E" w:rsidRPr="00D7381F" w:rsidRDefault="00284B6E" w:rsidP="00284B6E">
      <w:pPr>
        <w:jc w:val="both"/>
        <w:rPr>
          <w:rFonts w:eastAsia="Calibri"/>
          <w:sz w:val="22"/>
          <w:szCs w:val="22"/>
          <w:lang w:val="es-ES_tradnl"/>
        </w:rPr>
      </w:pPr>
    </w:p>
    <w:p w14:paraId="1A28B098" w14:textId="5F702BB3" w:rsidR="00A911F2" w:rsidRPr="00D7381F" w:rsidRDefault="00AB00EB" w:rsidP="009C11C6">
      <w:pPr>
        <w:jc w:val="both"/>
        <w:rPr>
          <w:sz w:val="22"/>
          <w:szCs w:val="22"/>
          <w:lang w:val="es-VE"/>
        </w:rPr>
      </w:pPr>
      <w:r w:rsidRPr="00D7381F">
        <w:rPr>
          <w:rFonts w:eastAsia="Calibri"/>
          <w:sz w:val="22"/>
          <w:szCs w:val="22"/>
          <w:lang w:val="es-ES"/>
        </w:rPr>
        <w:tab/>
      </w:r>
      <w:r w:rsidR="00D14154" w:rsidRPr="00D7381F">
        <w:rPr>
          <w:rFonts w:eastAsia="Calibri"/>
          <w:sz w:val="22"/>
          <w:szCs w:val="22"/>
          <w:lang w:val="es-ES_tradnl"/>
        </w:rPr>
        <w:t>Según el</w:t>
      </w:r>
      <w:r w:rsidR="00623EF8">
        <w:rPr>
          <w:rFonts w:eastAsia="Calibri"/>
          <w:sz w:val="22"/>
          <w:szCs w:val="22"/>
          <w:lang w:val="es-ES_tradnl"/>
        </w:rPr>
        <w:t xml:space="preserve"> Departamento de Asuntos Económicos y Sociales de las Naciones Unidas</w:t>
      </w:r>
      <w:r w:rsidR="00D14154" w:rsidRPr="00D7381F">
        <w:rPr>
          <w:rFonts w:eastAsia="Calibri"/>
          <w:sz w:val="22"/>
          <w:szCs w:val="22"/>
          <w:lang w:val="es-ES_tradnl"/>
        </w:rPr>
        <w:t>, e</w:t>
      </w:r>
      <w:r w:rsidR="00284B6E" w:rsidRPr="00D7381F">
        <w:rPr>
          <w:rFonts w:eastAsia="Calibri"/>
          <w:sz w:val="22"/>
          <w:szCs w:val="22"/>
          <w:lang w:val="es-ES_tradnl"/>
        </w:rPr>
        <w:t>l número de personas migrantes</w:t>
      </w:r>
      <w:r w:rsidR="00157689" w:rsidRPr="00D7381F">
        <w:rPr>
          <w:rFonts w:eastAsia="Calibri"/>
          <w:sz w:val="22"/>
          <w:szCs w:val="22"/>
          <w:lang w:val="es-ES_tradnl"/>
        </w:rPr>
        <w:t xml:space="preserve"> en el mundo </w:t>
      </w:r>
      <w:r w:rsidR="00EB5CA1" w:rsidRPr="00D7381F">
        <w:rPr>
          <w:rFonts w:eastAsia="Calibri"/>
          <w:sz w:val="22"/>
          <w:szCs w:val="22"/>
          <w:lang w:val="es-ES_tradnl"/>
        </w:rPr>
        <w:t>alcanzó</w:t>
      </w:r>
      <w:r w:rsidR="00157689" w:rsidRPr="00D7381F">
        <w:rPr>
          <w:rFonts w:eastAsia="Calibri"/>
          <w:sz w:val="22"/>
          <w:szCs w:val="22"/>
          <w:lang w:val="es-ES"/>
        </w:rPr>
        <w:t xml:space="preserve"> los </w:t>
      </w:r>
      <w:r w:rsidR="00623EF8">
        <w:rPr>
          <w:rFonts w:eastAsia="Calibri"/>
          <w:sz w:val="22"/>
          <w:szCs w:val="22"/>
          <w:lang w:val="es-ES"/>
        </w:rPr>
        <w:t>281</w:t>
      </w:r>
      <w:r w:rsidR="00157689" w:rsidRPr="00D7381F">
        <w:rPr>
          <w:rFonts w:eastAsia="Calibri"/>
          <w:sz w:val="22"/>
          <w:szCs w:val="22"/>
          <w:lang w:val="es-ES"/>
        </w:rPr>
        <w:t xml:space="preserve"> millones</w:t>
      </w:r>
      <w:r w:rsidR="00623EF8">
        <w:rPr>
          <w:rFonts w:eastAsia="Calibri"/>
          <w:sz w:val="22"/>
          <w:szCs w:val="22"/>
          <w:lang w:val="es-ES"/>
        </w:rPr>
        <w:t xml:space="preserve"> para 2020</w:t>
      </w:r>
      <w:r w:rsidR="00A7485B" w:rsidRPr="00D7381F">
        <w:rPr>
          <w:rFonts w:eastAsia="Calibri"/>
          <w:sz w:val="22"/>
          <w:szCs w:val="22"/>
          <w:lang w:val="es-ES"/>
        </w:rPr>
        <w:t xml:space="preserve"> y, en el </w:t>
      </w:r>
      <w:r w:rsidR="00D5657B" w:rsidRPr="00D7381F">
        <w:rPr>
          <w:rFonts w:eastAsia="Calibri"/>
          <w:sz w:val="22"/>
          <w:szCs w:val="22"/>
          <w:lang w:val="es-ES_tradnl"/>
        </w:rPr>
        <w:t xml:space="preserve">continente </w:t>
      </w:r>
      <w:r w:rsidR="000E2971" w:rsidRPr="00D7381F">
        <w:rPr>
          <w:rFonts w:eastAsia="Calibri"/>
          <w:sz w:val="22"/>
          <w:szCs w:val="22"/>
          <w:lang w:val="es-ES_tradnl"/>
        </w:rPr>
        <w:t xml:space="preserve">americano </w:t>
      </w:r>
      <w:r w:rsidR="00623EF8">
        <w:rPr>
          <w:rFonts w:eastAsia="Calibri"/>
          <w:sz w:val="22"/>
          <w:szCs w:val="22"/>
          <w:lang w:val="es-ES_tradnl"/>
        </w:rPr>
        <w:t xml:space="preserve">había </w:t>
      </w:r>
      <w:r w:rsidR="00FE167F">
        <w:rPr>
          <w:rFonts w:eastAsia="Calibri"/>
          <w:sz w:val="22"/>
          <w:szCs w:val="22"/>
          <w:lang w:val="es-ES_tradnl"/>
        </w:rPr>
        <w:t>cerca</w:t>
      </w:r>
      <w:r w:rsidR="00623EF8">
        <w:rPr>
          <w:rFonts w:eastAsia="Calibri"/>
          <w:sz w:val="22"/>
          <w:szCs w:val="22"/>
          <w:lang w:val="es-ES_tradnl"/>
        </w:rPr>
        <w:t xml:space="preserve"> de 7</w:t>
      </w:r>
      <w:r w:rsidR="00FE167F">
        <w:rPr>
          <w:rFonts w:eastAsia="Calibri"/>
          <w:sz w:val="22"/>
          <w:szCs w:val="22"/>
          <w:lang w:val="es-ES_tradnl"/>
        </w:rPr>
        <w:t>4</w:t>
      </w:r>
      <w:r w:rsidR="00623EF8">
        <w:rPr>
          <w:rFonts w:eastAsia="Calibri"/>
          <w:sz w:val="22"/>
          <w:szCs w:val="22"/>
          <w:lang w:val="es-ES_tradnl"/>
        </w:rPr>
        <w:t xml:space="preserve"> millones de migrantes internacionales ese mismo año</w:t>
      </w:r>
      <w:r w:rsidR="00D5657B" w:rsidRPr="00D7381F">
        <w:rPr>
          <w:rStyle w:val="FootnoteReference"/>
          <w:rFonts w:eastAsia="Calibri"/>
          <w:sz w:val="22"/>
          <w:szCs w:val="22"/>
          <w:lang w:val="es-ES_tradnl"/>
        </w:rPr>
        <w:footnoteReference w:id="2"/>
      </w:r>
      <w:r w:rsidR="00D354F2" w:rsidRPr="00D7381F">
        <w:rPr>
          <w:rFonts w:eastAsia="Calibri"/>
          <w:sz w:val="22"/>
          <w:szCs w:val="22"/>
          <w:lang w:val="es-ES_tradnl"/>
        </w:rPr>
        <w:t xml:space="preserve">. </w:t>
      </w:r>
      <w:r w:rsidR="00A911F2" w:rsidRPr="00D7381F">
        <w:rPr>
          <w:rFonts w:eastAsia="Calibri"/>
          <w:sz w:val="22"/>
          <w:szCs w:val="22"/>
          <w:lang w:val="es-ES_tradnl"/>
        </w:rPr>
        <w:t>A</w:t>
      </w:r>
      <w:r w:rsidR="006B6787" w:rsidRPr="00D7381F">
        <w:rPr>
          <w:rFonts w:eastAsia="Calibri"/>
          <w:sz w:val="22"/>
          <w:szCs w:val="22"/>
          <w:lang w:val="es-ES_tradnl"/>
        </w:rPr>
        <w:t>l</w:t>
      </w:r>
      <w:r w:rsidR="00A911F2" w:rsidRPr="00D7381F">
        <w:rPr>
          <w:rFonts w:eastAsia="Calibri"/>
          <w:sz w:val="22"/>
          <w:szCs w:val="22"/>
          <w:lang w:val="es-ES_tradnl"/>
        </w:rPr>
        <w:t xml:space="preserve"> </w:t>
      </w:r>
      <w:r w:rsidR="00A911F2" w:rsidRPr="00D7381F">
        <w:rPr>
          <w:sz w:val="22"/>
          <w:szCs w:val="22"/>
          <w:lang w:val="es-VE"/>
        </w:rPr>
        <w:t xml:space="preserve">creciente número de migrantes dentro de la propia región, </w:t>
      </w:r>
      <w:r w:rsidR="00676236" w:rsidRPr="00D7381F">
        <w:rPr>
          <w:sz w:val="22"/>
          <w:szCs w:val="22"/>
          <w:lang w:val="es-VE"/>
        </w:rPr>
        <w:t xml:space="preserve">se agrega el hecho </w:t>
      </w:r>
      <w:r w:rsidR="000F49E2">
        <w:rPr>
          <w:sz w:val="22"/>
          <w:szCs w:val="22"/>
          <w:lang w:val="es-VE"/>
        </w:rPr>
        <w:t xml:space="preserve">de </w:t>
      </w:r>
      <w:r w:rsidR="00676236" w:rsidRPr="00D7381F">
        <w:rPr>
          <w:sz w:val="22"/>
          <w:szCs w:val="22"/>
          <w:lang w:val="es-VE"/>
        </w:rPr>
        <w:t xml:space="preserve">que </w:t>
      </w:r>
      <w:r w:rsidR="00A911F2" w:rsidRPr="00D7381F">
        <w:rPr>
          <w:sz w:val="22"/>
          <w:szCs w:val="22"/>
          <w:lang w:val="es-VE"/>
        </w:rPr>
        <w:t xml:space="preserve">la región es hoy en día </w:t>
      </w:r>
      <w:r w:rsidR="00623EF8">
        <w:rPr>
          <w:sz w:val="22"/>
          <w:szCs w:val="22"/>
          <w:lang w:val="es-VE"/>
        </w:rPr>
        <w:t>escenario de múltiples dinámicas de desplazamiento forzado</w:t>
      </w:r>
      <w:r w:rsidR="002D1028" w:rsidRPr="00D7381F">
        <w:rPr>
          <w:sz w:val="22"/>
          <w:szCs w:val="22"/>
          <w:lang w:val="es-VE"/>
        </w:rPr>
        <w:t xml:space="preserve"> </w:t>
      </w:r>
      <w:r w:rsidR="00623EF8">
        <w:rPr>
          <w:sz w:val="22"/>
          <w:szCs w:val="22"/>
          <w:lang w:val="es-VE"/>
        </w:rPr>
        <w:t>a nivel interno e internacional, las cuales seguirán agudiz</w:t>
      </w:r>
      <w:r w:rsidR="00491E11">
        <w:rPr>
          <w:sz w:val="22"/>
          <w:szCs w:val="22"/>
          <w:lang w:val="es-VE"/>
        </w:rPr>
        <w:t>á</w:t>
      </w:r>
      <w:r w:rsidR="00623EF8">
        <w:rPr>
          <w:sz w:val="22"/>
          <w:szCs w:val="22"/>
          <w:lang w:val="es-VE"/>
        </w:rPr>
        <w:t>ndose como consecuencia de los impactos prolongados de la pandemia de COVID-19</w:t>
      </w:r>
      <w:r w:rsidR="002D1028" w:rsidRPr="00D7381F">
        <w:rPr>
          <w:sz w:val="22"/>
          <w:szCs w:val="22"/>
          <w:lang w:val="es-VE"/>
        </w:rPr>
        <w:t xml:space="preserve">. </w:t>
      </w:r>
      <w:r w:rsidR="00A911F2" w:rsidRPr="00D7381F">
        <w:rPr>
          <w:sz w:val="22"/>
          <w:szCs w:val="22"/>
          <w:lang w:val="es-VE"/>
        </w:rPr>
        <w:t xml:space="preserve">Muchas de estas personas son altamente vulnerables y </w:t>
      </w:r>
      <w:r w:rsidR="00FE167F">
        <w:rPr>
          <w:sz w:val="22"/>
          <w:szCs w:val="22"/>
          <w:lang w:val="es-VE"/>
        </w:rPr>
        <w:t>requieren asistencia humanitaria y</w:t>
      </w:r>
      <w:r w:rsidR="0006451E" w:rsidRPr="00D7381F">
        <w:rPr>
          <w:sz w:val="22"/>
          <w:szCs w:val="22"/>
          <w:lang w:val="es-VE"/>
        </w:rPr>
        <w:t xml:space="preserve"> protección</w:t>
      </w:r>
      <w:r w:rsidR="00C63E54" w:rsidRPr="00D7381F">
        <w:rPr>
          <w:sz w:val="22"/>
          <w:szCs w:val="22"/>
          <w:lang w:val="es-VE"/>
        </w:rPr>
        <w:t xml:space="preserve">, por lo que </w:t>
      </w:r>
      <w:r w:rsidR="00505786" w:rsidRPr="00D7381F">
        <w:rPr>
          <w:sz w:val="22"/>
          <w:szCs w:val="22"/>
          <w:lang w:val="es-VE"/>
        </w:rPr>
        <w:t xml:space="preserve">el enfoque de derechos humanos en el tratamiento temático buscará subrayar la situación de especial vulnerabilidad de las personas </w:t>
      </w:r>
      <w:r w:rsidR="000F49E2">
        <w:rPr>
          <w:sz w:val="22"/>
          <w:szCs w:val="22"/>
          <w:lang w:val="es-VE"/>
        </w:rPr>
        <w:t>en situación de desplazamiento forzado (desplazados internos, solicitantes de asilo y refugiados) y los derechos y necesidades específicos que puedan tener</w:t>
      </w:r>
      <w:r w:rsidR="00C63E54" w:rsidRPr="00D7381F">
        <w:rPr>
          <w:sz w:val="22"/>
          <w:szCs w:val="22"/>
          <w:lang w:val="es-VE"/>
        </w:rPr>
        <w:t>.</w:t>
      </w:r>
    </w:p>
    <w:p w14:paraId="260B6E11" w14:textId="77777777" w:rsidR="00EF0A9D" w:rsidRPr="00D7381F" w:rsidRDefault="00EF0A9D" w:rsidP="009C11C6">
      <w:pPr>
        <w:jc w:val="both"/>
        <w:rPr>
          <w:rFonts w:eastAsia="Calibri"/>
          <w:sz w:val="22"/>
          <w:szCs w:val="22"/>
          <w:lang w:val="es-ES_tradnl"/>
        </w:rPr>
      </w:pPr>
    </w:p>
    <w:p w14:paraId="1F8A5A85" w14:textId="1AB448D3" w:rsidR="00F413A4" w:rsidRPr="00D7381F" w:rsidRDefault="00FE167F" w:rsidP="00EF0A9D">
      <w:pPr>
        <w:ind w:firstLine="708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Las diversas</w:t>
      </w:r>
      <w:r w:rsidR="00EF0A9D" w:rsidRPr="00D7381F">
        <w:rPr>
          <w:sz w:val="22"/>
          <w:szCs w:val="22"/>
          <w:lang w:val="es-ES"/>
        </w:rPr>
        <w:t xml:space="preserve"> vulnerabilidades</w:t>
      </w:r>
      <w:r>
        <w:rPr>
          <w:sz w:val="22"/>
          <w:szCs w:val="22"/>
          <w:lang w:val="es-ES"/>
        </w:rPr>
        <w:t xml:space="preserve"> y riesgos que enfrentan las personas migrantes</w:t>
      </w:r>
      <w:r w:rsidR="00EF0A9D" w:rsidRPr="00D7381F">
        <w:rPr>
          <w:sz w:val="22"/>
          <w:szCs w:val="22"/>
          <w:lang w:val="es-ES"/>
        </w:rPr>
        <w:t xml:space="preserve"> se han acrecentado desde el inicio de la pandemia del COVID-19, una crisis mundial sin precedentes, en la que las personas migrantes han sido afectadas de manera directa e indirecta. Es por ello, que los países de la región han resuelto tomar en cuenta a las personas migrantes y a sus familias al momento de formular y aplicar políticas de respuesta a la pandemia del COVID-19, tomando en consideración los impactos particulares que ésta ha tenido en las mujeres y en las niñas, niños y adolescentes.</w:t>
      </w:r>
    </w:p>
    <w:p w14:paraId="19BF59B7" w14:textId="77777777" w:rsidR="00EF0A9D" w:rsidRPr="00D7381F" w:rsidRDefault="00EF0A9D" w:rsidP="00EF0A9D">
      <w:pPr>
        <w:jc w:val="both"/>
        <w:rPr>
          <w:sz w:val="22"/>
          <w:szCs w:val="22"/>
          <w:lang w:val="es-ES"/>
        </w:rPr>
      </w:pPr>
    </w:p>
    <w:p w14:paraId="5CE17A33" w14:textId="74E88AC2" w:rsidR="002862C0" w:rsidRPr="00D7381F" w:rsidRDefault="00365B95" w:rsidP="00154682">
      <w:pPr>
        <w:jc w:val="both"/>
        <w:rPr>
          <w:rFonts w:eastAsia="Calibri"/>
          <w:sz w:val="22"/>
          <w:szCs w:val="22"/>
          <w:lang w:val="es-ES_tradnl"/>
        </w:rPr>
      </w:pPr>
      <w:r w:rsidRPr="00D7381F">
        <w:rPr>
          <w:rFonts w:eastAsia="Calibri"/>
          <w:sz w:val="22"/>
          <w:szCs w:val="22"/>
          <w:lang w:val="es-ES_tradnl"/>
        </w:rPr>
        <w:tab/>
      </w:r>
      <w:r w:rsidR="00875B78" w:rsidRPr="00D7381F">
        <w:rPr>
          <w:rFonts w:eastAsia="Calibri"/>
          <w:sz w:val="22"/>
          <w:szCs w:val="22"/>
          <w:lang w:val="es-ES_tradnl"/>
        </w:rPr>
        <w:t>E</w:t>
      </w:r>
      <w:r w:rsidR="0025668F" w:rsidRPr="00D7381F">
        <w:rPr>
          <w:rFonts w:eastAsia="Calibri"/>
          <w:sz w:val="22"/>
          <w:szCs w:val="22"/>
          <w:lang w:val="es-ES_tradnl"/>
        </w:rPr>
        <w:t xml:space="preserve">ste plan de trabajo tiene como </w:t>
      </w:r>
      <w:r w:rsidR="00875B78" w:rsidRPr="00D7381F">
        <w:rPr>
          <w:rFonts w:eastAsia="Calibri"/>
          <w:sz w:val="22"/>
          <w:szCs w:val="22"/>
          <w:lang w:val="es-ES_tradnl"/>
        </w:rPr>
        <w:t xml:space="preserve">objetivo </w:t>
      </w:r>
      <w:r w:rsidR="002736A2" w:rsidRPr="00D7381F">
        <w:rPr>
          <w:rFonts w:eastAsia="Calibri"/>
          <w:sz w:val="22"/>
          <w:szCs w:val="22"/>
          <w:lang w:val="es-ES_tradnl"/>
        </w:rPr>
        <w:t xml:space="preserve">abordar los temas </w:t>
      </w:r>
      <w:r w:rsidR="00A55C24" w:rsidRPr="00D7381F">
        <w:rPr>
          <w:rFonts w:eastAsia="Calibri"/>
          <w:sz w:val="22"/>
          <w:szCs w:val="22"/>
          <w:lang w:val="es-ES_tradnl"/>
        </w:rPr>
        <w:t>migratorios en</w:t>
      </w:r>
      <w:r w:rsidR="002736A2" w:rsidRPr="00D7381F">
        <w:rPr>
          <w:rFonts w:eastAsia="Calibri"/>
          <w:sz w:val="22"/>
          <w:szCs w:val="22"/>
          <w:lang w:val="es-ES_tradnl"/>
        </w:rPr>
        <w:t xml:space="preserve"> </w:t>
      </w:r>
      <w:r w:rsidR="000E2971" w:rsidRPr="00D7381F">
        <w:rPr>
          <w:rFonts w:eastAsia="Calibri"/>
          <w:sz w:val="22"/>
          <w:szCs w:val="22"/>
          <w:lang w:val="es-ES_tradnl"/>
        </w:rPr>
        <w:t>las Américas</w:t>
      </w:r>
      <w:r w:rsidR="002736A2" w:rsidRPr="00D7381F">
        <w:rPr>
          <w:rFonts w:eastAsia="Calibri"/>
          <w:sz w:val="22"/>
          <w:szCs w:val="22"/>
          <w:lang w:val="es-ES_tradnl"/>
        </w:rPr>
        <w:t xml:space="preserve"> de forma </w:t>
      </w:r>
      <w:r w:rsidR="002862C0" w:rsidRPr="00D7381F">
        <w:rPr>
          <w:rFonts w:eastAsia="Calibri"/>
          <w:sz w:val="22"/>
          <w:szCs w:val="22"/>
          <w:lang w:val="es-ES_tradnl"/>
        </w:rPr>
        <w:t>multidimensional</w:t>
      </w:r>
      <w:r w:rsidR="00875B78" w:rsidRPr="00D7381F">
        <w:rPr>
          <w:rFonts w:eastAsia="Calibri"/>
          <w:sz w:val="22"/>
          <w:szCs w:val="22"/>
          <w:lang w:val="es-ES_tradnl"/>
        </w:rPr>
        <w:t>,</w:t>
      </w:r>
      <w:r w:rsidR="002862C0" w:rsidRPr="00D7381F">
        <w:rPr>
          <w:rFonts w:eastAsia="Calibri"/>
          <w:sz w:val="22"/>
          <w:szCs w:val="22"/>
          <w:lang w:val="es-ES_tradnl"/>
        </w:rPr>
        <w:t xml:space="preserve"> con un enfoque de derechos, cubriendo las dimensiones sociales</w:t>
      </w:r>
      <w:r w:rsidR="0070017D" w:rsidRPr="00D7381F">
        <w:rPr>
          <w:rFonts w:eastAsia="Calibri"/>
          <w:sz w:val="22"/>
          <w:szCs w:val="22"/>
          <w:lang w:val="es-ES_tradnl"/>
        </w:rPr>
        <w:t xml:space="preserve"> y</w:t>
      </w:r>
      <w:r w:rsidR="002862C0" w:rsidRPr="00D7381F">
        <w:rPr>
          <w:rFonts w:eastAsia="Calibri"/>
          <w:sz w:val="22"/>
          <w:szCs w:val="22"/>
          <w:lang w:val="es-ES_tradnl"/>
        </w:rPr>
        <w:t xml:space="preserve"> </w:t>
      </w:r>
      <w:r w:rsidR="0070017D" w:rsidRPr="00D7381F">
        <w:rPr>
          <w:rFonts w:eastAsia="Calibri"/>
          <w:sz w:val="22"/>
          <w:szCs w:val="22"/>
          <w:lang w:val="es-ES_tradnl"/>
        </w:rPr>
        <w:t>económicas, desde una perspectiva nacional</w:t>
      </w:r>
      <w:r w:rsidR="002520A3" w:rsidRPr="00D7381F">
        <w:rPr>
          <w:rFonts w:eastAsia="Calibri"/>
          <w:sz w:val="22"/>
          <w:szCs w:val="22"/>
          <w:lang w:val="es-ES_tradnl"/>
        </w:rPr>
        <w:t xml:space="preserve">, </w:t>
      </w:r>
      <w:r w:rsidR="0070017D" w:rsidRPr="00D7381F">
        <w:rPr>
          <w:rFonts w:eastAsia="Calibri"/>
          <w:sz w:val="22"/>
          <w:szCs w:val="22"/>
          <w:lang w:val="es-ES_tradnl"/>
        </w:rPr>
        <w:t>regional</w:t>
      </w:r>
      <w:r w:rsidR="002520A3" w:rsidRPr="00D7381F">
        <w:rPr>
          <w:rFonts w:eastAsia="Calibri"/>
          <w:sz w:val="22"/>
          <w:szCs w:val="22"/>
          <w:lang w:val="es-ES_tradnl"/>
        </w:rPr>
        <w:t xml:space="preserve"> y </w:t>
      </w:r>
      <w:r w:rsidR="0006281E" w:rsidRPr="00D7381F">
        <w:rPr>
          <w:rFonts w:eastAsia="Calibri"/>
          <w:sz w:val="22"/>
          <w:szCs w:val="22"/>
          <w:lang w:val="es-ES_tradnl"/>
        </w:rPr>
        <w:t xml:space="preserve">con enfoque </w:t>
      </w:r>
      <w:r w:rsidR="002520A3" w:rsidRPr="00D7381F">
        <w:rPr>
          <w:rFonts w:eastAsia="Calibri"/>
          <w:sz w:val="22"/>
          <w:szCs w:val="22"/>
          <w:lang w:val="es-ES_tradnl"/>
        </w:rPr>
        <w:t>de género</w:t>
      </w:r>
      <w:r w:rsidR="0065221D" w:rsidRPr="00D7381F">
        <w:rPr>
          <w:rFonts w:eastAsia="Calibri"/>
          <w:sz w:val="22"/>
          <w:szCs w:val="22"/>
          <w:lang w:val="es-ES_tradnl"/>
        </w:rPr>
        <w:t>, procurando d</w:t>
      </w:r>
      <w:r w:rsidR="000E3863" w:rsidRPr="00D7381F">
        <w:rPr>
          <w:rFonts w:eastAsia="Calibri"/>
          <w:sz w:val="22"/>
          <w:szCs w:val="22"/>
          <w:lang w:val="es-ES_tradnl"/>
        </w:rPr>
        <w:t>estacar las iniciativas generadas a nivel multilateral para el diálogo y cooperación en materia migratoria y protección internacional</w:t>
      </w:r>
      <w:r w:rsidR="0065221D" w:rsidRPr="00D7381F">
        <w:rPr>
          <w:rFonts w:eastAsia="Calibri"/>
          <w:sz w:val="22"/>
          <w:szCs w:val="22"/>
          <w:lang w:val="es-ES_tradnl"/>
        </w:rPr>
        <w:t>.</w:t>
      </w:r>
    </w:p>
    <w:p w14:paraId="39B86814" w14:textId="77777777" w:rsidR="00B24705" w:rsidRPr="00D7381F" w:rsidRDefault="00B24705" w:rsidP="00FE167F">
      <w:pPr>
        <w:jc w:val="both"/>
        <w:rPr>
          <w:rFonts w:eastAsia="Calibri"/>
          <w:sz w:val="22"/>
          <w:szCs w:val="22"/>
          <w:lang w:val="es-ES"/>
        </w:rPr>
      </w:pPr>
    </w:p>
    <w:p w14:paraId="0B8E418D" w14:textId="77777777" w:rsidR="00EF0A9D" w:rsidRPr="00D7381F" w:rsidRDefault="00904023" w:rsidP="002F40D3">
      <w:pPr>
        <w:ind w:firstLine="720"/>
        <w:jc w:val="both"/>
        <w:rPr>
          <w:rFonts w:eastAsia="Calibri"/>
          <w:sz w:val="22"/>
          <w:szCs w:val="22"/>
          <w:lang w:val="es-ES"/>
        </w:rPr>
      </w:pPr>
      <w:r w:rsidRPr="00D7381F">
        <w:rPr>
          <w:rFonts w:eastAsia="Calibri"/>
          <w:sz w:val="22"/>
          <w:szCs w:val="22"/>
          <w:lang w:val="es-ES"/>
        </w:rPr>
        <w:t xml:space="preserve">En función de los asuntos abordados en </w:t>
      </w:r>
      <w:r w:rsidR="00EF0A9D" w:rsidRPr="00D7381F">
        <w:rPr>
          <w:rFonts w:eastAsia="Calibri"/>
          <w:sz w:val="22"/>
          <w:szCs w:val="22"/>
          <w:lang w:val="es-ES"/>
        </w:rPr>
        <w:t>las sesiones temáticas, la Presidencia propondrá a las delegaciones una serie de párrafos para su discusión e incorporación a la Resolución ómnibus del CIDI, que se presentará a la próxima Asamblea General</w:t>
      </w:r>
      <w:r w:rsidR="009E51CB" w:rsidRPr="00D7381F">
        <w:rPr>
          <w:rFonts w:eastAsia="Calibri"/>
          <w:sz w:val="22"/>
          <w:szCs w:val="22"/>
          <w:lang w:val="es-ES"/>
        </w:rPr>
        <w:t xml:space="preserve"> </w:t>
      </w:r>
    </w:p>
    <w:p w14:paraId="6B757345" w14:textId="77777777" w:rsidR="004D1E3B" w:rsidRPr="00D7381F" w:rsidRDefault="004D1E3B" w:rsidP="00284B6E">
      <w:pPr>
        <w:ind w:firstLine="720"/>
        <w:jc w:val="both"/>
        <w:rPr>
          <w:rFonts w:eastAsia="Calibri"/>
          <w:sz w:val="22"/>
          <w:szCs w:val="22"/>
          <w:lang w:val="es-ES"/>
        </w:rPr>
      </w:pPr>
    </w:p>
    <w:bookmarkEnd w:id="0"/>
    <w:p w14:paraId="13D40EFD" w14:textId="77777777" w:rsidR="00284B6E" w:rsidRPr="00D7381F" w:rsidRDefault="00284B6E" w:rsidP="00284B6E">
      <w:pPr>
        <w:ind w:firstLine="720"/>
        <w:jc w:val="both"/>
        <w:rPr>
          <w:rFonts w:eastAsia="Calibri"/>
          <w:sz w:val="22"/>
          <w:szCs w:val="22"/>
          <w:lang w:val="es-ES_tradnl"/>
        </w:rPr>
      </w:pPr>
      <w:r w:rsidRPr="00D7381F">
        <w:rPr>
          <w:rFonts w:eastAsia="Calibri"/>
          <w:sz w:val="22"/>
          <w:szCs w:val="22"/>
          <w:lang w:val="es-ES_tradnl"/>
        </w:rPr>
        <w:t>El Reglamento de las reuniones ordinarias y extraordinarias del CIDI</w:t>
      </w:r>
      <w:r w:rsidR="004461D1" w:rsidRPr="00D7381F">
        <w:rPr>
          <w:rFonts w:eastAsia="Calibri"/>
          <w:sz w:val="22"/>
          <w:szCs w:val="22"/>
          <w:lang w:val="es-ES_tradnl"/>
        </w:rPr>
        <w:t>,</w:t>
      </w:r>
      <w:r w:rsidRPr="00D7381F">
        <w:rPr>
          <w:rFonts w:eastAsia="Calibri"/>
          <w:sz w:val="22"/>
          <w:szCs w:val="22"/>
          <w:lang w:val="es-ES_tradnl"/>
        </w:rPr>
        <w:t xml:space="preserve"> en su artículo 58</w:t>
      </w:r>
      <w:r w:rsidR="004461D1" w:rsidRPr="00D7381F">
        <w:rPr>
          <w:rFonts w:eastAsia="Calibri"/>
          <w:sz w:val="22"/>
          <w:szCs w:val="22"/>
          <w:lang w:val="es-ES_tradnl"/>
        </w:rPr>
        <w:t>,</w:t>
      </w:r>
      <w:r w:rsidRPr="00D7381F">
        <w:rPr>
          <w:rFonts w:eastAsia="Calibri"/>
          <w:sz w:val="22"/>
          <w:szCs w:val="22"/>
          <w:lang w:val="es-ES_tradnl"/>
        </w:rPr>
        <w:t xml:space="preserve"> establece </w:t>
      </w:r>
      <w:r w:rsidR="007D7D4E" w:rsidRPr="00D7381F">
        <w:rPr>
          <w:rFonts w:eastAsia="Calibri"/>
          <w:sz w:val="22"/>
          <w:szCs w:val="22"/>
          <w:lang w:val="es-ES_tradnl"/>
        </w:rPr>
        <w:t>las</w:t>
      </w:r>
      <w:r w:rsidRPr="00D7381F">
        <w:rPr>
          <w:rFonts w:eastAsia="Calibri"/>
          <w:sz w:val="22"/>
          <w:szCs w:val="22"/>
          <w:lang w:val="es-ES_tradnl"/>
        </w:rPr>
        <w:t xml:space="preserve"> funciones de la Comisión de Asuntos Migratorios (CAM)</w:t>
      </w:r>
      <w:r w:rsidR="007D7D4E" w:rsidRPr="00D7381F">
        <w:rPr>
          <w:rFonts w:eastAsia="Calibri"/>
          <w:sz w:val="22"/>
          <w:szCs w:val="22"/>
          <w:lang w:val="es-ES_tradnl"/>
        </w:rPr>
        <w:t>.</w:t>
      </w:r>
    </w:p>
    <w:p w14:paraId="494FA932" w14:textId="77777777" w:rsidR="00284B6E" w:rsidRPr="00D7381F" w:rsidRDefault="00284B6E" w:rsidP="00284B6E">
      <w:pPr>
        <w:jc w:val="both"/>
        <w:rPr>
          <w:rFonts w:eastAsia="Calibri"/>
          <w:sz w:val="22"/>
          <w:szCs w:val="22"/>
          <w:lang w:val="es-ES_tradnl"/>
        </w:rPr>
      </w:pPr>
    </w:p>
    <w:p w14:paraId="101AC03A" w14:textId="77777777" w:rsidR="00284B6E" w:rsidRPr="00D7381F" w:rsidRDefault="00284B6E" w:rsidP="00EF0A9D">
      <w:pPr>
        <w:jc w:val="both"/>
        <w:rPr>
          <w:rFonts w:eastAsia="Calibri"/>
          <w:sz w:val="22"/>
          <w:szCs w:val="22"/>
          <w:lang w:val="es-ES_tradnl"/>
        </w:rPr>
      </w:pPr>
      <w:r w:rsidRPr="00D7381F">
        <w:rPr>
          <w:rFonts w:eastAsia="Calibri"/>
          <w:sz w:val="22"/>
          <w:szCs w:val="22"/>
          <w:lang w:val="es-ES_tradnl"/>
        </w:rPr>
        <w:t>MANDATOS:</w:t>
      </w:r>
    </w:p>
    <w:p w14:paraId="6D4D3B79" w14:textId="77777777" w:rsidR="00284B6E" w:rsidRPr="00D7381F" w:rsidRDefault="00284B6E" w:rsidP="00284B6E">
      <w:pPr>
        <w:jc w:val="both"/>
        <w:rPr>
          <w:rFonts w:eastAsia="Calibri"/>
          <w:sz w:val="22"/>
          <w:szCs w:val="22"/>
          <w:lang w:val="es-ES_tradnl"/>
        </w:rPr>
      </w:pPr>
    </w:p>
    <w:p w14:paraId="46EF78F5" w14:textId="77777777" w:rsidR="00284B6E" w:rsidRPr="00D7381F" w:rsidRDefault="00284B6E" w:rsidP="00284B6E">
      <w:pPr>
        <w:ind w:firstLine="720"/>
        <w:jc w:val="both"/>
        <w:rPr>
          <w:rFonts w:eastAsia="Calibri"/>
          <w:sz w:val="22"/>
          <w:szCs w:val="22"/>
          <w:lang w:val="es-ES_tradnl"/>
        </w:rPr>
      </w:pPr>
      <w:r w:rsidRPr="00D7381F">
        <w:rPr>
          <w:rFonts w:eastAsia="Calibri"/>
          <w:sz w:val="22"/>
          <w:szCs w:val="22"/>
          <w:lang w:val="es-ES_tradnl"/>
        </w:rPr>
        <w:t>El presente Plan de Trabajo para la Comisión de Asuntos Migratorios está construido a partir de los mandatos otorgados por la Asamblea General y el Consejo Interamericano para el Desarrollo Integral (CIDI) a esta Comisión mediante las siguientes resoluciones:</w:t>
      </w:r>
    </w:p>
    <w:p w14:paraId="6C002D56" w14:textId="77777777" w:rsidR="00284B6E" w:rsidRPr="00D7381F" w:rsidRDefault="00284B6E" w:rsidP="00284B6E">
      <w:pPr>
        <w:jc w:val="both"/>
        <w:rPr>
          <w:rFonts w:eastAsia="Calibri"/>
          <w:sz w:val="22"/>
          <w:szCs w:val="22"/>
          <w:lang w:val="es-ES_tradnl"/>
        </w:rPr>
      </w:pPr>
    </w:p>
    <w:p w14:paraId="5DD83061" w14:textId="786DD74D" w:rsidR="00580ACE" w:rsidRPr="00D7381F" w:rsidRDefault="00284B6E" w:rsidP="00580ACE">
      <w:pPr>
        <w:pStyle w:val="ColorfulList-Accent11"/>
        <w:numPr>
          <w:ilvl w:val="0"/>
          <w:numId w:val="23"/>
        </w:numPr>
        <w:jc w:val="both"/>
        <w:rPr>
          <w:rFonts w:eastAsia="Calibri"/>
          <w:sz w:val="22"/>
          <w:szCs w:val="22"/>
          <w:lang w:val="es-ES"/>
        </w:rPr>
      </w:pPr>
      <w:r w:rsidRPr="00D7381F">
        <w:rPr>
          <w:sz w:val="22"/>
          <w:szCs w:val="22"/>
          <w:lang w:val="es-ES"/>
        </w:rPr>
        <w:lastRenderedPageBreak/>
        <w:t xml:space="preserve">AG/RES. 2738 (XLII-O/12) </w:t>
      </w:r>
      <w:r w:rsidR="001B3688">
        <w:rPr>
          <w:rFonts w:eastAsia="Calibri"/>
          <w:sz w:val="22"/>
          <w:szCs w:val="22"/>
          <w:lang w:val="es-ES_tradnl"/>
        </w:rPr>
        <w:t>“</w:t>
      </w:r>
      <w:r w:rsidRPr="00D7381F">
        <w:rPr>
          <w:rFonts w:eastAsia="Calibri"/>
          <w:sz w:val="22"/>
          <w:szCs w:val="22"/>
          <w:lang w:val="es-ES_tradnl"/>
        </w:rPr>
        <w:t>Fortalecimiento del Tema Migratorio en la OEA: Constitución de la Comisión de Asuntos Migratorios</w:t>
      </w:r>
      <w:r w:rsidR="001B3688">
        <w:rPr>
          <w:rFonts w:eastAsia="Calibri"/>
          <w:sz w:val="22"/>
          <w:szCs w:val="22"/>
          <w:lang w:val="es-ES_tradnl"/>
        </w:rPr>
        <w:t>”</w:t>
      </w:r>
      <w:r w:rsidRPr="00D7381F">
        <w:rPr>
          <w:rFonts w:eastAsia="Calibri"/>
          <w:sz w:val="22"/>
          <w:szCs w:val="22"/>
          <w:lang w:val="es-ES_tradnl"/>
        </w:rPr>
        <w:t>, párrafos resolutivos 1 a 3:</w:t>
      </w:r>
      <w:r w:rsidR="00580ACE" w:rsidRPr="00D7381F">
        <w:rPr>
          <w:sz w:val="22"/>
          <w:szCs w:val="22"/>
          <w:lang w:val="es-GT"/>
        </w:rPr>
        <w:t xml:space="preserve"> </w:t>
      </w:r>
      <w:hyperlink r:id="rId8" w:history="1">
        <w:r w:rsidR="00580ACE" w:rsidRPr="00D7381F">
          <w:rPr>
            <w:sz w:val="22"/>
            <w:szCs w:val="22"/>
            <w:u w:val="single"/>
            <w:lang w:val="es-GT"/>
          </w:rPr>
          <w:t>Español</w:t>
        </w:r>
      </w:hyperlink>
      <w:r w:rsidR="00580ACE" w:rsidRPr="00D7381F">
        <w:rPr>
          <w:sz w:val="22"/>
          <w:szCs w:val="22"/>
          <w:lang w:val="es-GT"/>
        </w:rPr>
        <w:t xml:space="preserve"> - </w:t>
      </w:r>
      <w:hyperlink r:id="rId9" w:history="1">
        <w:r w:rsidR="00580ACE" w:rsidRPr="00D7381F">
          <w:rPr>
            <w:sz w:val="22"/>
            <w:szCs w:val="22"/>
            <w:u w:val="single"/>
            <w:lang w:val="es-GT"/>
          </w:rPr>
          <w:t>English</w:t>
        </w:r>
      </w:hyperlink>
    </w:p>
    <w:p w14:paraId="49C4E80F" w14:textId="77777777" w:rsidR="00284B6E" w:rsidRPr="00D7381F" w:rsidRDefault="00284B6E" w:rsidP="00284B6E">
      <w:pPr>
        <w:ind w:left="1080"/>
        <w:jc w:val="both"/>
        <w:rPr>
          <w:rFonts w:eastAsia="Calibri"/>
          <w:sz w:val="22"/>
          <w:szCs w:val="22"/>
          <w:lang w:val="es-ES"/>
        </w:rPr>
      </w:pPr>
    </w:p>
    <w:p w14:paraId="220753BA" w14:textId="0214A5DB" w:rsidR="00284B6E" w:rsidRPr="00D7381F" w:rsidRDefault="00284B6E" w:rsidP="00580ACE">
      <w:pPr>
        <w:pStyle w:val="ColorfulList-Accent11"/>
        <w:numPr>
          <w:ilvl w:val="0"/>
          <w:numId w:val="23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val="es-ES_tradnl"/>
        </w:rPr>
      </w:pPr>
      <w:r w:rsidRPr="00D7381F">
        <w:rPr>
          <w:rFonts w:eastAsia="Calibri"/>
          <w:sz w:val="22"/>
          <w:szCs w:val="22"/>
          <w:lang w:val="es-ES_tradnl"/>
        </w:rPr>
        <w:t xml:space="preserve">AG/RES. 2816 (XLIV-O/14) </w:t>
      </w:r>
      <w:r w:rsidR="001B3688">
        <w:rPr>
          <w:rFonts w:eastAsia="Calibri"/>
          <w:sz w:val="22"/>
          <w:szCs w:val="22"/>
          <w:lang w:val="es-ES_tradnl"/>
        </w:rPr>
        <w:t>“</w:t>
      </w:r>
      <w:r w:rsidRPr="00D7381F">
        <w:rPr>
          <w:rFonts w:eastAsia="Calibri"/>
          <w:sz w:val="22"/>
          <w:szCs w:val="22"/>
          <w:lang w:val="es-ES_tradnl"/>
        </w:rPr>
        <w:t>Impulsando iniciativas Hemisféricas en materia de desarrollo integral</w:t>
      </w:r>
      <w:r w:rsidR="001B3688">
        <w:rPr>
          <w:rFonts w:eastAsia="Calibri"/>
          <w:sz w:val="22"/>
          <w:szCs w:val="22"/>
          <w:lang w:val="es-ES_tradnl"/>
        </w:rPr>
        <w:t>”</w:t>
      </w:r>
      <w:r w:rsidR="007B4F37" w:rsidRPr="00D7381F">
        <w:rPr>
          <w:rFonts w:eastAsia="Calibri"/>
          <w:sz w:val="22"/>
          <w:szCs w:val="22"/>
          <w:lang w:val="es-ES_tradnl"/>
        </w:rPr>
        <w:t>, párrafos resolutivos 18 a 22:</w:t>
      </w:r>
      <w:r w:rsidR="00CC598D" w:rsidRPr="00D7381F">
        <w:rPr>
          <w:rFonts w:eastAsia="Calibri"/>
          <w:sz w:val="22"/>
          <w:szCs w:val="22"/>
          <w:lang w:val="es-ES_tradnl"/>
        </w:rPr>
        <w:t xml:space="preserve"> </w:t>
      </w:r>
      <w:hyperlink r:id="rId10" w:history="1">
        <w:r w:rsidR="00CC598D" w:rsidRPr="00D7381F">
          <w:rPr>
            <w:sz w:val="22"/>
            <w:szCs w:val="22"/>
            <w:u w:val="single"/>
            <w:lang w:val="es-GT"/>
          </w:rPr>
          <w:t>Español</w:t>
        </w:r>
      </w:hyperlink>
      <w:r w:rsidR="00CC598D" w:rsidRPr="00D7381F">
        <w:rPr>
          <w:sz w:val="22"/>
          <w:szCs w:val="22"/>
          <w:lang w:val="es-GT"/>
        </w:rPr>
        <w:t xml:space="preserve"> - </w:t>
      </w:r>
      <w:hyperlink r:id="rId11" w:history="1">
        <w:r w:rsidR="00CC598D" w:rsidRPr="00D7381F">
          <w:rPr>
            <w:sz w:val="22"/>
            <w:szCs w:val="22"/>
            <w:u w:val="single"/>
            <w:lang w:val="es-GT"/>
          </w:rPr>
          <w:t>English</w:t>
        </w:r>
      </w:hyperlink>
    </w:p>
    <w:p w14:paraId="0E23DCF7" w14:textId="77777777" w:rsidR="00284B6E" w:rsidRPr="00D7381F" w:rsidRDefault="00284B6E" w:rsidP="00284B6E">
      <w:pPr>
        <w:pStyle w:val="ColorfulList-Accent11"/>
        <w:spacing w:after="160" w:line="259" w:lineRule="auto"/>
        <w:ind w:left="1440"/>
        <w:contextualSpacing/>
        <w:jc w:val="both"/>
        <w:rPr>
          <w:rFonts w:eastAsia="Calibri"/>
          <w:i/>
          <w:sz w:val="22"/>
          <w:szCs w:val="22"/>
          <w:lang w:val="es-ES_tradnl"/>
        </w:rPr>
      </w:pPr>
    </w:p>
    <w:p w14:paraId="10E0B3C5" w14:textId="2B3EAB3C" w:rsidR="00101D91" w:rsidRPr="00D7381F" w:rsidRDefault="00284B6E" w:rsidP="00101D91">
      <w:pPr>
        <w:pStyle w:val="ColorfulList-Accent11"/>
        <w:numPr>
          <w:ilvl w:val="0"/>
          <w:numId w:val="23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val="es-ES"/>
        </w:rPr>
      </w:pPr>
      <w:r w:rsidRPr="00D7381F">
        <w:rPr>
          <w:rFonts w:eastAsia="Calibri"/>
          <w:sz w:val="22"/>
          <w:szCs w:val="22"/>
          <w:lang w:val="es-ES_tradnl"/>
        </w:rPr>
        <w:t xml:space="preserve">AG/RES. 2881 (XLVI-O/16) </w:t>
      </w:r>
      <w:r w:rsidR="001B3688">
        <w:rPr>
          <w:rFonts w:eastAsia="Calibri"/>
          <w:sz w:val="22"/>
          <w:szCs w:val="22"/>
          <w:lang w:val="es-ES_tradnl"/>
        </w:rPr>
        <w:t>“</w:t>
      </w:r>
      <w:r w:rsidRPr="00D7381F">
        <w:rPr>
          <w:rFonts w:eastAsia="Calibri"/>
          <w:sz w:val="22"/>
          <w:szCs w:val="22"/>
          <w:lang w:val="es-ES_tradnl"/>
        </w:rPr>
        <w:t>Impulsando iniciativas Hemisféricas en materia de desarrollo integral</w:t>
      </w:r>
      <w:r w:rsidR="001B3688">
        <w:rPr>
          <w:rFonts w:eastAsia="Calibri"/>
          <w:sz w:val="22"/>
          <w:szCs w:val="22"/>
          <w:lang w:val="es-ES_tradnl"/>
        </w:rPr>
        <w:t>”</w:t>
      </w:r>
      <w:r w:rsidRPr="00D7381F">
        <w:rPr>
          <w:rFonts w:eastAsia="Calibri"/>
          <w:sz w:val="22"/>
          <w:szCs w:val="22"/>
          <w:lang w:val="es-ES_tradnl"/>
        </w:rPr>
        <w:t>, párrafos resolutivos 33 a 37</w:t>
      </w:r>
      <w:r w:rsidR="007B4F37" w:rsidRPr="00D7381F">
        <w:rPr>
          <w:rFonts w:eastAsia="Calibri"/>
          <w:sz w:val="22"/>
          <w:szCs w:val="22"/>
          <w:lang w:val="es-ES_tradnl"/>
        </w:rPr>
        <w:t>:</w:t>
      </w:r>
      <w:hyperlink r:id="rId12" w:history="1">
        <w:r w:rsidR="00101D91" w:rsidRPr="00D7381F">
          <w:rPr>
            <w:sz w:val="22"/>
            <w:szCs w:val="22"/>
            <w:u w:val="single"/>
            <w:lang w:val="es-GT"/>
          </w:rPr>
          <w:t>Español</w:t>
        </w:r>
      </w:hyperlink>
      <w:r w:rsidR="00101D91" w:rsidRPr="00D7381F">
        <w:rPr>
          <w:sz w:val="22"/>
          <w:szCs w:val="22"/>
          <w:lang w:val="es-GT"/>
        </w:rPr>
        <w:t xml:space="preserve"> - </w:t>
      </w:r>
      <w:hyperlink r:id="rId13" w:history="1">
        <w:r w:rsidR="00101D91" w:rsidRPr="00D7381F">
          <w:rPr>
            <w:sz w:val="22"/>
            <w:szCs w:val="22"/>
            <w:u w:val="single"/>
            <w:lang w:val="es-GT"/>
          </w:rPr>
          <w:t>English</w:t>
        </w:r>
      </w:hyperlink>
    </w:p>
    <w:p w14:paraId="175D3D59" w14:textId="77777777" w:rsidR="00284B6E" w:rsidRPr="00D7381F" w:rsidRDefault="00284B6E" w:rsidP="00284B6E">
      <w:pPr>
        <w:pStyle w:val="ColorfulList-Accent11"/>
        <w:rPr>
          <w:rFonts w:eastAsia="Calibri"/>
          <w:i/>
          <w:sz w:val="22"/>
          <w:szCs w:val="22"/>
          <w:lang w:val="es-ES"/>
        </w:rPr>
      </w:pPr>
    </w:p>
    <w:p w14:paraId="6F073C52" w14:textId="44EAD642" w:rsidR="00284B6E" w:rsidRPr="00D7381F" w:rsidRDefault="00BA49B4" w:rsidP="00580ACE">
      <w:pPr>
        <w:pStyle w:val="ColorfulList-Accent11"/>
        <w:numPr>
          <w:ilvl w:val="0"/>
          <w:numId w:val="23"/>
        </w:numPr>
        <w:jc w:val="both"/>
        <w:rPr>
          <w:rFonts w:eastAsia="Calibri"/>
          <w:sz w:val="22"/>
          <w:szCs w:val="22"/>
          <w:lang w:val="es-ES"/>
        </w:rPr>
      </w:pPr>
      <w:hyperlink r:id="rId14" w:history="1">
        <w:r w:rsidR="00284B6E" w:rsidRPr="00D7381F">
          <w:rPr>
            <w:rStyle w:val="Hyperlink"/>
            <w:rFonts w:eastAsia="Calibri"/>
            <w:color w:val="auto"/>
            <w:sz w:val="22"/>
            <w:szCs w:val="22"/>
            <w:u w:val="none"/>
            <w:lang w:val="es-ES"/>
          </w:rPr>
          <w:t>AG/RES. 2883 (XLVI-O/16)</w:t>
        </w:r>
      </w:hyperlink>
      <w:r w:rsidR="00284B6E" w:rsidRPr="00D7381F">
        <w:rPr>
          <w:rFonts w:eastAsia="Calibri"/>
          <w:sz w:val="22"/>
          <w:szCs w:val="22"/>
          <w:lang w:val="es-ES"/>
        </w:rPr>
        <w:t xml:space="preserve"> </w:t>
      </w:r>
      <w:r w:rsidR="001B3688">
        <w:rPr>
          <w:rFonts w:eastAsia="Calibri"/>
          <w:sz w:val="22"/>
          <w:szCs w:val="22"/>
          <w:lang w:val="es-ES"/>
        </w:rPr>
        <w:t>“</w:t>
      </w:r>
      <w:r w:rsidR="00284B6E" w:rsidRPr="00D7381F">
        <w:rPr>
          <w:rFonts w:eastAsia="Calibri"/>
          <w:sz w:val="22"/>
          <w:szCs w:val="22"/>
          <w:lang w:val="es-ES"/>
        </w:rPr>
        <w:t>Programa Interamericano para la Promoción y Protección de los Derechos Humanos de las Personas Migrantes, Incluyendo los Trabajadores Migratorios y sus Familias</w:t>
      </w:r>
      <w:r w:rsidR="001B3688">
        <w:rPr>
          <w:rFonts w:eastAsia="Calibri"/>
          <w:sz w:val="22"/>
          <w:szCs w:val="22"/>
          <w:lang w:val="es-ES"/>
        </w:rPr>
        <w:t>”</w:t>
      </w:r>
      <w:r w:rsidR="00284B6E" w:rsidRPr="00D7381F">
        <w:rPr>
          <w:rFonts w:eastAsia="Calibri"/>
          <w:sz w:val="22"/>
          <w:szCs w:val="22"/>
          <w:lang w:val="es-ES"/>
        </w:rPr>
        <w:t>, párrafos resolutivos 1 a 3</w:t>
      </w:r>
      <w:r w:rsidR="007B4F37" w:rsidRPr="00D7381F">
        <w:rPr>
          <w:rFonts w:eastAsia="Calibri"/>
          <w:sz w:val="22"/>
          <w:szCs w:val="22"/>
          <w:lang w:val="es-ES"/>
        </w:rPr>
        <w:t>:</w:t>
      </w:r>
      <w:r w:rsidR="00EF5F3B" w:rsidRPr="00D7381F">
        <w:rPr>
          <w:sz w:val="22"/>
          <w:szCs w:val="22"/>
          <w:lang w:val="es-GT"/>
        </w:rPr>
        <w:t xml:space="preserve"> </w:t>
      </w:r>
      <w:hyperlink r:id="rId15" w:history="1">
        <w:r w:rsidR="00EF5F3B" w:rsidRPr="00D7381F">
          <w:rPr>
            <w:sz w:val="22"/>
            <w:szCs w:val="22"/>
            <w:u w:val="single"/>
            <w:lang w:val="es-GT"/>
          </w:rPr>
          <w:t>Español</w:t>
        </w:r>
      </w:hyperlink>
      <w:r w:rsidR="00EF5F3B" w:rsidRPr="00D7381F">
        <w:rPr>
          <w:sz w:val="22"/>
          <w:szCs w:val="22"/>
          <w:lang w:val="es-GT"/>
        </w:rPr>
        <w:t xml:space="preserve"> - </w:t>
      </w:r>
      <w:hyperlink r:id="rId16" w:history="1">
        <w:r w:rsidR="00EF5F3B" w:rsidRPr="00D7381F">
          <w:rPr>
            <w:sz w:val="22"/>
            <w:szCs w:val="22"/>
            <w:u w:val="single"/>
            <w:lang w:val="es-GT"/>
          </w:rPr>
          <w:t>English</w:t>
        </w:r>
      </w:hyperlink>
    </w:p>
    <w:p w14:paraId="03A21073" w14:textId="77777777" w:rsidR="00284B6E" w:rsidRPr="00D7381F" w:rsidRDefault="00284B6E" w:rsidP="00284B6E">
      <w:pPr>
        <w:pStyle w:val="ColorfulList-Accent11"/>
        <w:rPr>
          <w:rFonts w:eastAsia="Calibri"/>
          <w:i/>
          <w:sz w:val="22"/>
          <w:szCs w:val="22"/>
          <w:lang w:val="es-ES"/>
        </w:rPr>
      </w:pPr>
    </w:p>
    <w:p w14:paraId="7B5DCC96" w14:textId="2CAFF912" w:rsidR="007B5C47" w:rsidRPr="00D7381F" w:rsidRDefault="007B5C47" w:rsidP="00580ACE">
      <w:pPr>
        <w:pStyle w:val="ColorfulList-Accent11"/>
        <w:numPr>
          <w:ilvl w:val="0"/>
          <w:numId w:val="23"/>
        </w:numPr>
        <w:jc w:val="both"/>
        <w:rPr>
          <w:rFonts w:eastAsia="Calibri"/>
          <w:i/>
          <w:sz w:val="22"/>
          <w:szCs w:val="22"/>
          <w:lang w:val="es-ES"/>
        </w:rPr>
      </w:pPr>
      <w:r w:rsidRPr="00D7381F">
        <w:rPr>
          <w:snapToGrid w:val="0"/>
          <w:sz w:val="22"/>
          <w:szCs w:val="22"/>
          <w:lang w:val="es-US"/>
        </w:rPr>
        <w:t xml:space="preserve">AG/RES. 2910 (XLVII-O/17) </w:t>
      </w:r>
      <w:r w:rsidR="001B3688">
        <w:rPr>
          <w:snapToGrid w:val="0"/>
          <w:sz w:val="22"/>
          <w:szCs w:val="22"/>
          <w:lang w:val="es-US"/>
        </w:rPr>
        <w:t>“</w:t>
      </w:r>
      <w:r w:rsidRPr="00D7381F">
        <w:rPr>
          <w:snapToGrid w:val="0"/>
          <w:sz w:val="22"/>
          <w:szCs w:val="22"/>
          <w:lang w:val="es-US"/>
        </w:rPr>
        <w:t>Migración en las Américas</w:t>
      </w:r>
      <w:r w:rsidR="001B3688">
        <w:rPr>
          <w:snapToGrid w:val="0"/>
          <w:sz w:val="22"/>
          <w:szCs w:val="22"/>
          <w:lang w:val="es-US"/>
        </w:rPr>
        <w:t>”</w:t>
      </w:r>
      <w:r w:rsidRPr="00D7381F">
        <w:rPr>
          <w:snapToGrid w:val="0"/>
          <w:sz w:val="22"/>
          <w:szCs w:val="22"/>
          <w:lang w:val="es-US"/>
        </w:rPr>
        <w:t xml:space="preserve">. </w:t>
      </w:r>
      <w:r w:rsidR="00921DD8" w:rsidRPr="00D7381F">
        <w:rPr>
          <w:snapToGrid w:val="0"/>
          <w:sz w:val="22"/>
          <w:szCs w:val="22"/>
          <w:lang w:val="es-US"/>
        </w:rPr>
        <w:t>Párrafos</w:t>
      </w:r>
      <w:r w:rsidRPr="00D7381F">
        <w:rPr>
          <w:snapToGrid w:val="0"/>
          <w:sz w:val="22"/>
          <w:szCs w:val="22"/>
          <w:lang w:val="es-US"/>
        </w:rPr>
        <w:t xml:space="preserve"> resolutivos, 1-20</w:t>
      </w:r>
      <w:r w:rsidR="007D7D4E" w:rsidRPr="00D7381F">
        <w:rPr>
          <w:snapToGrid w:val="0"/>
          <w:sz w:val="22"/>
          <w:szCs w:val="22"/>
          <w:lang w:val="es-US"/>
        </w:rPr>
        <w:t>.</w:t>
      </w:r>
      <w:r w:rsidR="00953725" w:rsidRPr="00D7381F">
        <w:rPr>
          <w:snapToGrid w:val="0"/>
          <w:sz w:val="22"/>
          <w:szCs w:val="22"/>
          <w:lang w:val="es-US"/>
        </w:rPr>
        <w:t xml:space="preserve"> </w:t>
      </w:r>
      <w:hyperlink r:id="rId17" w:history="1">
        <w:r w:rsidR="00953725" w:rsidRPr="00D7381F">
          <w:rPr>
            <w:sz w:val="22"/>
            <w:szCs w:val="22"/>
            <w:u w:val="single"/>
            <w:lang w:val="es-GT"/>
          </w:rPr>
          <w:t>Español</w:t>
        </w:r>
      </w:hyperlink>
      <w:r w:rsidR="00953725" w:rsidRPr="00D7381F">
        <w:rPr>
          <w:sz w:val="22"/>
          <w:szCs w:val="22"/>
          <w:lang w:val="es-GT"/>
        </w:rPr>
        <w:t xml:space="preserve"> - </w:t>
      </w:r>
      <w:hyperlink r:id="rId18" w:history="1">
        <w:r w:rsidR="00953725" w:rsidRPr="00D7381F">
          <w:rPr>
            <w:sz w:val="22"/>
            <w:szCs w:val="22"/>
            <w:u w:val="single"/>
            <w:lang w:val="es-GT"/>
          </w:rPr>
          <w:t>English</w:t>
        </w:r>
      </w:hyperlink>
    </w:p>
    <w:p w14:paraId="587E9B44" w14:textId="77777777" w:rsidR="00101D91" w:rsidRPr="00D7381F" w:rsidRDefault="00101D91" w:rsidP="00101D91">
      <w:pPr>
        <w:rPr>
          <w:sz w:val="22"/>
          <w:szCs w:val="22"/>
          <w:lang w:val="es-US"/>
        </w:rPr>
      </w:pPr>
    </w:p>
    <w:p w14:paraId="0C175473" w14:textId="0F3AE8F3" w:rsidR="00A872AB" w:rsidRPr="00D7381F" w:rsidRDefault="00F92D2E" w:rsidP="00A872AB">
      <w:pPr>
        <w:pStyle w:val="ColorfulList-Accent11"/>
        <w:numPr>
          <w:ilvl w:val="0"/>
          <w:numId w:val="23"/>
        </w:numPr>
        <w:jc w:val="both"/>
        <w:rPr>
          <w:snapToGrid w:val="0"/>
          <w:sz w:val="22"/>
          <w:szCs w:val="22"/>
          <w:lang w:val="es-US"/>
        </w:rPr>
      </w:pPr>
      <w:bookmarkStart w:id="1" w:name="_Toc515731401"/>
      <w:bookmarkStart w:id="2" w:name="_Toc516679326"/>
      <w:r w:rsidRPr="00D7381F">
        <w:rPr>
          <w:snapToGrid w:val="0"/>
          <w:sz w:val="22"/>
          <w:szCs w:val="22"/>
          <w:lang w:val="es-US"/>
        </w:rPr>
        <w:t xml:space="preserve">AG/RES. 2916 (XLVIII-O/18) </w:t>
      </w:r>
      <w:r w:rsidR="001B3688">
        <w:rPr>
          <w:snapToGrid w:val="0"/>
          <w:sz w:val="22"/>
          <w:szCs w:val="22"/>
          <w:lang w:val="es-US"/>
        </w:rPr>
        <w:t>“</w:t>
      </w:r>
      <w:r w:rsidRPr="00D7381F">
        <w:rPr>
          <w:snapToGrid w:val="0"/>
          <w:sz w:val="22"/>
          <w:szCs w:val="22"/>
          <w:lang w:val="es-US"/>
        </w:rPr>
        <w:t>Impulsando Iniciativas Hemisféricas en Materia de Desarrollo Integral</w:t>
      </w:r>
      <w:bookmarkEnd w:id="1"/>
      <w:bookmarkEnd w:id="2"/>
      <w:r w:rsidR="001B3688">
        <w:rPr>
          <w:snapToGrid w:val="0"/>
          <w:sz w:val="22"/>
          <w:szCs w:val="22"/>
          <w:lang w:val="es-US"/>
        </w:rPr>
        <w:t>”</w:t>
      </w:r>
      <w:r w:rsidRPr="00D7381F">
        <w:rPr>
          <w:snapToGrid w:val="0"/>
          <w:sz w:val="22"/>
          <w:szCs w:val="22"/>
          <w:lang w:val="es-US"/>
        </w:rPr>
        <w:t xml:space="preserve">. </w:t>
      </w:r>
      <w:r w:rsidR="001B3688">
        <w:rPr>
          <w:snapToGrid w:val="0"/>
          <w:sz w:val="22"/>
          <w:szCs w:val="22"/>
          <w:lang w:val="es-US"/>
        </w:rPr>
        <w:t>“</w:t>
      </w:r>
      <w:r w:rsidRPr="00D7381F">
        <w:rPr>
          <w:snapToGrid w:val="0"/>
          <w:sz w:val="22"/>
          <w:szCs w:val="22"/>
          <w:lang w:val="es-US"/>
        </w:rPr>
        <w:t xml:space="preserve">Impulsar la Promoción y Protección de los Derechos Humanos de los Migrantes, incluyendo los Trabajadores Migrantes y sus familias </w:t>
      </w:r>
      <w:r w:rsidR="00877264">
        <w:rPr>
          <w:snapToGrid w:val="0"/>
          <w:sz w:val="22"/>
          <w:szCs w:val="22"/>
          <w:lang w:val="es-US"/>
        </w:rPr>
        <w:t>d</w:t>
      </w:r>
      <w:r w:rsidRPr="00D7381F">
        <w:rPr>
          <w:snapToGrid w:val="0"/>
          <w:sz w:val="22"/>
          <w:szCs w:val="22"/>
          <w:lang w:val="es-US"/>
        </w:rPr>
        <w:t xml:space="preserve">e </w:t>
      </w:r>
      <w:r w:rsidR="00877264">
        <w:rPr>
          <w:snapToGrid w:val="0"/>
          <w:sz w:val="22"/>
          <w:szCs w:val="22"/>
          <w:lang w:val="es-US"/>
        </w:rPr>
        <w:t>c</w:t>
      </w:r>
      <w:r w:rsidRPr="00D7381F">
        <w:rPr>
          <w:snapToGrid w:val="0"/>
          <w:sz w:val="22"/>
          <w:szCs w:val="22"/>
          <w:lang w:val="es-US"/>
        </w:rPr>
        <w:t xml:space="preserve">onformidad </w:t>
      </w:r>
      <w:r w:rsidR="00877264">
        <w:rPr>
          <w:snapToGrid w:val="0"/>
          <w:sz w:val="22"/>
          <w:szCs w:val="22"/>
          <w:lang w:val="es-US"/>
        </w:rPr>
        <w:t>a</w:t>
      </w:r>
      <w:r w:rsidRPr="00D7381F">
        <w:rPr>
          <w:snapToGrid w:val="0"/>
          <w:sz w:val="22"/>
          <w:szCs w:val="22"/>
          <w:lang w:val="es-US"/>
        </w:rPr>
        <w:t>l Programa Interamericano en la materia, para potenciar su contribución al desarrollo</w:t>
      </w:r>
      <w:r w:rsidR="001B3688">
        <w:rPr>
          <w:snapToGrid w:val="0"/>
          <w:sz w:val="22"/>
          <w:szCs w:val="22"/>
          <w:lang w:val="es-US"/>
        </w:rPr>
        <w:t>”</w:t>
      </w:r>
      <w:r w:rsidRPr="00D7381F">
        <w:rPr>
          <w:snapToGrid w:val="0"/>
          <w:sz w:val="22"/>
          <w:szCs w:val="22"/>
          <w:lang w:val="es-US"/>
        </w:rPr>
        <w:t>. Párrafos resolutivos, 26-33</w:t>
      </w:r>
      <w:r w:rsidR="007A2A57" w:rsidRPr="00D7381F">
        <w:rPr>
          <w:snapToGrid w:val="0"/>
          <w:sz w:val="22"/>
          <w:szCs w:val="22"/>
          <w:lang w:val="es-US"/>
        </w:rPr>
        <w:t>:</w:t>
      </w:r>
      <w:r w:rsidRPr="00D7381F">
        <w:rPr>
          <w:snapToGrid w:val="0"/>
          <w:sz w:val="22"/>
          <w:szCs w:val="22"/>
          <w:lang w:val="es-US"/>
        </w:rPr>
        <w:t xml:space="preserve"> </w:t>
      </w:r>
      <w:hyperlink r:id="rId19" w:history="1">
        <w:r w:rsidR="0046291D" w:rsidRPr="00D7381F">
          <w:rPr>
            <w:sz w:val="22"/>
            <w:szCs w:val="22"/>
            <w:u w:val="single"/>
            <w:lang w:val="es-GT"/>
          </w:rPr>
          <w:t>Español</w:t>
        </w:r>
      </w:hyperlink>
      <w:r w:rsidR="0046291D" w:rsidRPr="00D7381F">
        <w:rPr>
          <w:sz w:val="22"/>
          <w:szCs w:val="22"/>
          <w:lang w:val="es-GT"/>
        </w:rPr>
        <w:t xml:space="preserve"> - </w:t>
      </w:r>
      <w:hyperlink r:id="rId20" w:history="1">
        <w:r w:rsidR="0046291D" w:rsidRPr="00D7381F">
          <w:rPr>
            <w:sz w:val="22"/>
            <w:szCs w:val="22"/>
            <w:u w:val="single"/>
            <w:lang w:val="es-GT"/>
          </w:rPr>
          <w:t>English</w:t>
        </w:r>
      </w:hyperlink>
      <w:r w:rsidRPr="00D7381F">
        <w:rPr>
          <w:snapToGrid w:val="0"/>
          <w:sz w:val="22"/>
          <w:szCs w:val="22"/>
          <w:lang w:val="es-US"/>
        </w:rPr>
        <w:t xml:space="preserve"> </w:t>
      </w:r>
    </w:p>
    <w:p w14:paraId="760F83F6" w14:textId="77777777" w:rsidR="009F2751" w:rsidRPr="00D7381F" w:rsidRDefault="009F2751" w:rsidP="009F2751">
      <w:pPr>
        <w:pStyle w:val="ColorfulList-Accent11"/>
        <w:rPr>
          <w:snapToGrid w:val="0"/>
          <w:sz w:val="22"/>
          <w:szCs w:val="22"/>
          <w:lang w:val="es-US"/>
        </w:rPr>
      </w:pPr>
    </w:p>
    <w:p w14:paraId="4C465972" w14:textId="312CD671" w:rsidR="009F2751" w:rsidRPr="00D7381F" w:rsidRDefault="009F2751" w:rsidP="00A872AB">
      <w:pPr>
        <w:pStyle w:val="ColorfulList-Accent11"/>
        <w:numPr>
          <w:ilvl w:val="0"/>
          <w:numId w:val="23"/>
        </w:numPr>
        <w:jc w:val="both"/>
        <w:rPr>
          <w:snapToGrid w:val="0"/>
          <w:sz w:val="22"/>
          <w:szCs w:val="22"/>
          <w:lang w:val="es-US"/>
        </w:rPr>
      </w:pPr>
      <w:r w:rsidRPr="00D7381F">
        <w:rPr>
          <w:snapToGrid w:val="0"/>
          <w:sz w:val="22"/>
          <w:szCs w:val="22"/>
          <w:lang w:val="es-US"/>
        </w:rPr>
        <w:t>AG/RES.2939</w:t>
      </w:r>
      <w:r w:rsidR="006819D8" w:rsidRPr="00D7381F">
        <w:rPr>
          <w:snapToGrid w:val="0"/>
          <w:sz w:val="22"/>
          <w:szCs w:val="22"/>
          <w:lang w:val="es-US"/>
        </w:rPr>
        <w:t xml:space="preserve"> </w:t>
      </w:r>
      <w:r w:rsidRPr="00D7381F">
        <w:rPr>
          <w:snapToGrid w:val="0"/>
          <w:sz w:val="22"/>
          <w:szCs w:val="22"/>
          <w:lang w:val="es-US"/>
        </w:rPr>
        <w:t xml:space="preserve">(XLIX-0/19) </w:t>
      </w:r>
      <w:r w:rsidR="001B3688">
        <w:rPr>
          <w:snapToGrid w:val="0"/>
          <w:sz w:val="22"/>
          <w:szCs w:val="22"/>
          <w:lang w:val="es-US"/>
        </w:rPr>
        <w:t>“</w:t>
      </w:r>
      <w:r w:rsidRPr="00D7381F">
        <w:rPr>
          <w:snapToGrid w:val="0"/>
          <w:sz w:val="22"/>
          <w:szCs w:val="22"/>
          <w:lang w:val="es-US"/>
        </w:rPr>
        <w:t>Avanzando Iniciativas H</w:t>
      </w:r>
      <w:r w:rsidR="006819D8" w:rsidRPr="00D7381F">
        <w:rPr>
          <w:snapToGrid w:val="0"/>
          <w:sz w:val="22"/>
          <w:szCs w:val="22"/>
          <w:lang w:val="es-US"/>
        </w:rPr>
        <w:t>emisfé</w:t>
      </w:r>
      <w:r w:rsidRPr="00D7381F">
        <w:rPr>
          <w:snapToGrid w:val="0"/>
          <w:sz w:val="22"/>
          <w:szCs w:val="22"/>
          <w:lang w:val="es-US"/>
        </w:rPr>
        <w:t>ricas en Mat</w:t>
      </w:r>
      <w:r w:rsidR="006819D8" w:rsidRPr="00D7381F">
        <w:rPr>
          <w:snapToGrid w:val="0"/>
          <w:sz w:val="22"/>
          <w:szCs w:val="22"/>
          <w:lang w:val="es-US"/>
        </w:rPr>
        <w:t>e</w:t>
      </w:r>
      <w:r w:rsidRPr="00D7381F">
        <w:rPr>
          <w:snapToGrid w:val="0"/>
          <w:sz w:val="22"/>
          <w:szCs w:val="22"/>
          <w:lang w:val="es-US"/>
        </w:rPr>
        <w:t>ria de Desarrollo Integral</w:t>
      </w:r>
      <w:r w:rsidR="001B3688">
        <w:rPr>
          <w:snapToGrid w:val="0"/>
          <w:sz w:val="22"/>
          <w:szCs w:val="22"/>
          <w:lang w:val="es-US"/>
        </w:rPr>
        <w:t>”</w:t>
      </w:r>
      <w:r w:rsidRPr="00D7381F">
        <w:rPr>
          <w:snapToGrid w:val="0"/>
          <w:sz w:val="22"/>
          <w:szCs w:val="22"/>
          <w:lang w:val="es-US"/>
        </w:rPr>
        <w:t xml:space="preserve">. </w:t>
      </w:r>
      <w:r w:rsidR="001B3688">
        <w:rPr>
          <w:snapToGrid w:val="0"/>
          <w:sz w:val="22"/>
          <w:szCs w:val="22"/>
          <w:lang w:val="es-US"/>
        </w:rPr>
        <w:t>“</w:t>
      </w:r>
      <w:r w:rsidRPr="00D7381F">
        <w:rPr>
          <w:snapToGrid w:val="0"/>
          <w:sz w:val="22"/>
          <w:szCs w:val="22"/>
          <w:lang w:val="es-US"/>
        </w:rPr>
        <w:t xml:space="preserve">Impulsar la Promoción y Protección de los Derechos Humanos de los Migrantes, incluyendo los Trabajadores Migrantes y sus familias </w:t>
      </w:r>
      <w:r w:rsidR="00877264">
        <w:rPr>
          <w:snapToGrid w:val="0"/>
          <w:sz w:val="22"/>
          <w:szCs w:val="22"/>
          <w:lang w:val="es-US"/>
        </w:rPr>
        <w:t>d</w:t>
      </w:r>
      <w:r w:rsidRPr="00D7381F">
        <w:rPr>
          <w:snapToGrid w:val="0"/>
          <w:sz w:val="22"/>
          <w:szCs w:val="22"/>
          <w:lang w:val="es-US"/>
        </w:rPr>
        <w:t xml:space="preserve">e </w:t>
      </w:r>
      <w:r w:rsidR="00877264">
        <w:rPr>
          <w:snapToGrid w:val="0"/>
          <w:sz w:val="22"/>
          <w:szCs w:val="22"/>
          <w:lang w:val="es-US"/>
        </w:rPr>
        <w:t>c</w:t>
      </w:r>
      <w:r w:rsidRPr="00D7381F">
        <w:rPr>
          <w:snapToGrid w:val="0"/>
          <w:sz w:val="22"/>
          <w:szCs w:val="22"/>
          <w:lang w:val="es-US"/>
        </w:rPr>
        <w:t xml:space="preserve">onformidad </w:t>
      </w:r>
      <w:r w:rsidR="00877264">
        <w:rPr>
          <w:snapToGrid w:val="0"/>
          <w:sz w:val="22"/>
          <w:szCs w:val="22"/>
          <w:lang w:val="es-US"/>
        </w:rPr>
        <w:t>a</w:t>
      </w:r>
      <w:r w:rsidRPr="00D7381F">
        <w:rPr>
          <w:snapToGrid w:val="0"/>
          <w:sz w:val="22"/>
          <w:szCs w:val="22"/>
          <w:lang w:val="es-US"/>
        </w:rPr>
        <w:t xml:space="preserve">l Programa Interamericano en la materia, para potenciar su contribución al desarrollo. Párrafos resolutivos, </w:t>
      </w:r>
      <w:r w:rsidR="006819D8" w:rsidRPr="00D7381F">
        <w:rPr>
          <w:snapToGrid w:val="0"/>
          <w:sz w:val="22"/>
          <w:szCs w:val="22"/>
          <w:lang w:val="es-US"/>
        </w:rPr>
        <w:t xml:space="preserve">21-25: </w:t>
      </w:r>
      <w:hyperlink r:id="rId21" w:history="1">
        <w:r w:rsidR="00CC598D" w:rsidRPr="00D7381F">
          <w:rPr>
            <w:sz w:val="22"/>
            <w:szCs w:val="22"/>
            <w:u w:val="single"/>
            <w:lang w:val="es-GT"/>
          </w:rPr>
          <w:t>Español</w:t>
        </w:r>
      </w:hyperlink>
      <w:r w:rsidR="00CC598D" w:rsidRPr="00D7381F">
        <w:rPr>
          <w:sz w:val="22"/>
          <w:szCs w:val="22"/>
          <w:lang w:val="es-GT"/>
        </w:rPr>
        <w:t xml:space="preserve"> - </w:t>
      </w:r>
      <w:hyperlink r:id="rId22" w:history="1">
        <w:r w:rsidR="00CC598D" w:rsidRPr="00D7381F">
          <w:rPr>
            <w:sz w:val="22"/>
            <w:szCs w:val="22"/>
            <w:u w:val="single"/>
            <w:lang w:val="es-GT"/>
          </w:rPr>
          <w:t>English</w:t>
        </w:r>
      </w:hyperlink>
    </w:p>
    <w:p w14:paraId="41E2459A" w14:textId="77777777" w:rsidR="00E36A30" w:rsidRPr="00D7381F" w:rsidRDefault="00E36A30" w:rsidP="00E36A30">
      <w:pPr>
        <w:pStyle w:val="ListParagraph"/>
        <w:rPr>
          <w:snapToGrid w:val="0"/>
          <w:sz w:val="22"/>
          <w:szCs w:val="22"/>
          <w:lang w:val="es-US"/>
        </w:rPr>
      </w:pPr>
    </w:p>
    <w:p w14:paraId="74E9BBAB" w14:textId="722725E2" w:rsidR="00060D24" w:rsidRDefault="00E36A30" w:rsidP="00BC5B6B">
      <w:pPr>
        <w:pStyle w:val="ListParagraph"/>
        <w:numPr>
          <w:ilvl w:val="0"/>
          <w:numId w:val="23"/>
        </w:numPr>
        <w:jc w:val="both"/>
        <w:rPr>
          <w:snapToGrid w:val="0"/>
          <w:color w:val="000000"/>
          <w:sz w:val="22"/>
          <w:szCs w:val="22"/>
          <w:lang w:val="es-US"/>
        </w:rPr>
      </w:pPr>
      <w:r w:rsidRPr="00D7381F">
        <w:rPr>
          <w:snapToGrid w:val="0"/>
          <w:sz w:val="22"/>
          <w:szCs w:val="22"/>
          <w:lang w:val="es-US"/>
        </w:rPr>
        <w:t>AG/RES. 2955 (L-O/20)</w:t>
      </w:r>
      <w:r w:rsidR="0080192F" w:rsidRPr="00D7381F">
        <w:rPr>
          <w:snapToGrid w:val="0"/>
          <w:sz w:val="22"/>
          <w:szCs w:val="22"/>
          <w:lang w:val="es-US"/>
        </w:rPr>
        <w:t xml:space="preserve"> </w:t>
      </w:r>
      <w:r w:rsidR="001B3688">
        <w:rPr>
          <w:snapToGrid w:val="0"/>
          <w:sz w:val="22"/>
          <w:szCs w:val="22"/>
          <w:lang w:val="es-US"/>
        </w:rPr>
        <w:t>“</w:t>
      </w:r>
      <w:r w:rsidRPr="00D7381F">
        <w:rPr>
          <w:snapToGrid w:val="0"/>
          <w:sz w:val="22"/>
          <w:szCs w:val="22"/>
          <w:lang w:val="es-US"/>
        </w:rPr>
        <w:t xml:space="preserve">Impulsando Iniciativas Hemisféricas en Materia de Desarrollo Integral: Promoción de la </w:t>
      </w:r>
      <w:r w:rsidR="0080192F" w:rsidRPr="00D7381F">
        <w:rPr>
          <w:snapToGrid w:val="0"/>
          <w:sz w:val="22"/>
          <w:szCs w:val="22"/>
          <w:lang w:val="es-US"/>
        </w:rPr>
        <w:t>Resiliencia</w:t>
      </w:r>
      <w:r w:rsidR="001B3688">
        <w:rPr>
          <w:snapToGrid w:val="0"/>
          <w:sz w:val="22"/>
          <w:szCs w:val="22"/>
          <w:lang w:val="es-US"/>
        </w:rPr>
        <w:t>”</w:t>
      </w:r>
      <w:r w:rsidRPr="00D7381F">
        <w:rPr>
          <w:snapToGrid w:val="0"/>
          <w:sz w:val="22"/>
          <w:szCs w:val="22"/>
          <w:lang w:val="es-US"/>
        </w:rPr>
        <w:t>.</w:t>
      </w:r>
      <w:r w:rsidR="0080192F" w:rsidRPr="00D7381F">
        <w:rPr>
          <w:snapToGrid w:val="0"/>
          <w:sz w:val="22"/>
          <w:szCs w:val="22"/>
          <w:lang w:val="es-US"/>
        </w:rPr>
        <w:t xml:space="preserve"> </w:t>
      </w:r>
      <w:r w:rsidR="001B3688">
        <w:rPr>
          <w:snapToGrid w:val="0"/>
          <w:sz w:val="22"/>
          <w:szCs w:val="22"/>
          <w:lang w:val="es-US"/>
        </w:rPr>
        <w:t>“</w:t>
      </w:r>
      <w:r w:rsidR="0080192F" w:rsidRPr="00D7381F">
        <w:rPr>
          <w:snapToGrid w:val="0"/>
          <w:sz w:val="22"/>
          <w:szCs w:val="22"/>
          <w:lang w:val="es-US"/>
        </w:rPr>
        <w:t xml:space="preserve">Impulsar la Promoción y Protección de los Derechos Humanos de los Migrantes, incluyendo los Trabajadores Migrantes y sus familias </w:t>
      </w:r>
      <w:r w:rsidR="004A424D">
        <w:rPr>
          <w:snapToGrid w:val="0"/>
          <w:sz w:val="22"/>
          <w:szCs w:val="22"/>
          <w:lang w:val="es-US"/>
        </w:rPr>
        <w:t>d</w:t>
      </w:r>
      <w:r w:rsidR="0080192F" w:rsidRPr="00D7381F">
        <w:rPr>
          <w:snapToGrid w:val="0"/>
          <w:sz w:val="22"/>
          <w:szCs w:val="22"/>
          <w:lang w:val="es-US"/>
        </w:rPr>
        <w:t xml:space="preserve">e </w:t>
      </w:r>
      <w:r w:rsidR="00877264">
        <w:rPr>
          <w:snapToGrid w:val="0"/>
          <w:sz w:val="22"/>
          <w:szCs w:val="22"/>
          <w:lang w:val="es-US"/>
        </w:rPr>
        <w:t>c</w:t>
      </w:r>
      <w:r w:rsidR="0080192F" w:rsidRPr="00D7381F">
        <w:rPr>
          <w:snapToGrid w:val="0"/>
          <w:sz w:val="22"/>
          <w:szCs w:val="22"/>
          <w:lang w:val="es-US"/>
        </w:rPr>
        <w:t xml:space="preserve">onformidad </w:t>
      </w:r>
      <w:r w:rsidR="00877264">
        <w:rPr>
          <w:snapToGrid w:val="0"/>
          <w:sz w:val="22"/>
          <w:szCs w:val="22"/>
          <w:lang w:val="es-US"/>
        </w:rPr>
        <w:t>a</w:t>
      </w:r>
      <w:r w:rsidR="0080192F" w:rsidRPr="00D7381F">
        <w:rPr>
          <w:snapToGrid w:val="0"/>
          <w:sz w:val="22"/>
          <w:szCs w:val="22"/>
          <w:lang w:val="es-US"/>
        </w:rPr>
        <w:t>l Programa Interamericano en la materia, para potenciar su contribución al desarrollo</w:t>
      </w:r>
      <w:r w:rsidR="001B3688">
        <w:rPr>
          <w:snapToGrid w:val="0"/>
          <w:sz w:val="22"/>
          <w:szCs w:val="22"/>
          <w:lang w:val="es-US"/>
        </w:rPr>
        <w:t>”</w:t>
      </w:r>
      <w:r w:rsidR="0080192F" w:rsidRPr="00D7381F">
        <w:rPr>
          <w:snapToGrid w:val="0"/>
          <w:sz w:val="22"/>
          <w:szCs w:val="22"/>
          <w:lang w:val="es-US"/>
        </w:rPr>
        <w:t>. Párrafos resolutivos,</w:t>
      </w:r>
      <w:r w:rsidR="00060D24" w:rsidRPr="00D7381F">
        <w:rPr>
          <w:snapToGrid w:val="0"/>
          <w:sz w:val="22"/>
          <w:szCs w:val="22"/>
          <w:lang w:val="es-US"/>
        </w:rPr>
        <w:t xml:space="preserve"> 34-45</w:t>
      </w:r>
      <w:r w:rsidR="00060D24" w:rsidRPr="00060D24">
        <w:rPr>
          <w:snapToGrid w:val="0"/>
          <w:color w:val="000000"/>
          <w:sz w:val="22"/>
          <w:szCs w:val="22"/>
          <w:lang w:val="es-US"/>
        </w:rPr>
        <w:t xml:space="preserve">: </w:t>
      </w:r>
      <w:hyperlink r:id="rId23" w:history="1">
        <w:r w:rsidR="00060D24" w:rsidRPr="00060D24">
          <w:rPr>
            <w:color w:val="0000FF"/>
            <w:sz w:val="22"/>
            <w:szCs w:val="22"/>
            <w:u w:val="single"/>
            <w:lang w:val="es-GT"/>
          </w:rPr>
          <w:t>Español</w:t>
        </w:r>
      </w:hyperlink>
      <w:r w:rsidR="00060D24" w:rsidRPr="00060D24">
        <w:rPr>
          <w:color w:val="0000FF"/>
          <w:sz w:val="22"/>
          <w:szCs w:val="22"/>
          <w:u w:val="single"/>
          <w:lang w:val="es-GT"/>
        </w:rPr>
        <w:t xml:space="preserve"> </w:t>
      </w:r>
      <w:r w:rsidR="00060D24" w:rsidRPr="00060D24">
        <w:rPr>
          <w:sz w:val="22"/>
          <w:szCs w:val="22"/>
          <w:lang w:val="es-GT"/>
        </w:rPr>
        <w:t>-</w:t>
      </w:r>
      <w:hyperlink r:id="rId24" w:history="1">
        <w:r w:rsidR="00060D24" w:rsidRPr="00060D24">
          <w:rPr>
            <w:color w:val="0000FF"/>
            <w:sz w:val="22"/>
            <w:szCs w:val="22"/>
            <w:u w:val="single"/>
            <w:lang w:val="es-GT"/>
          </w:rPr>
          <w:t>English</w:t>
        </w:r>
      </w:hyperlink>
      <w:r w:rsidR="00060D24" w:rsidRPr="00060D24">
        <w:rPr>
          <w:sz w:val="22"/>
          <w:szCs w:val="22"/>
          <w:lang w:val="es-GT"/>
        </w:rPr>
        <w:t>-</w:t>
      </w:r>
      <w:hyperlink r:id="rId25" w:history="1">
        <w:r w:rsidR="00060D24" w:rsidRPr="00060D24">
          <w:rPr>
            <w:color w:val="F47B29"/>
            <w:sz w:val="22"/>
            <w:szCs w:val="22"/>
            <w:u w:val="single"/>
            <w:shd w:val="clear" w:color="auto" w:fill="FFFFFF"/>
            <w:lang w:val="es-US"/>
          </w:rPr>
          <w:t>Français</w:t>
        </w:r>
      </w:hyperlink>
      <w:r w:rsidR="00060D24" w:rsidRPr="00060D24">
        <w:rPr>
          <w:color w:val="333333"/>
          <w:sz w:val="22"/>
          <w:szCs w:val="22"/>
          <w:shd w:val="clear" w:color="auto" w:fill="FFFFFF"/>
          <w:lang w:val="es-US"/>
        </w:rPr>
        <w:t xml:space="preserve"> - </w:t>
      </w:r>
      <w:hyperlink r:id="rId26" w:history="1">
        <w:r w:rsidR="00060D24" w:rsidRPr="00060D24">
          <w:rPr>
            <w:color w:val="0D499C"/>
            <w:sz w:val="22"/>
            <w:szCs w:val="22"/>
            <w:u w:val="single"/>
            <w:shd w:val="clear" w:color="auto" w:fill="FFFFFF"/>
            <w:lang w:val="es-US"/>
          </w:rPr>
          <w:t>Português</w:t>
        </w:r>
      </w:hyperlink>
      <w:r w:rsidR="00060D24" w:rsidRPr="00060D24">
        <w:rPr>
          <w:snapToGrid w:val="0"/>
          <w:color w:val="000000"/>
          <w:sz w:val="22"/>
          <w:szCs w:val="22"/>
          <w:lang w:val="es-US"/>
        </w:rPr>
        <w:t xml:space="preserve">  </w:t>
      </w:r>
    </w:p>
    <w:p w14:paraId="5B1D25BB" w14:textId="77777777" w:rsidR="00C74688" w:rsidRDefault="00C74688" w:rsidP="00C74688">
      <w:pPr>
        <w:pStyle w:val="ListParagraph"/>
        <w:ind w:left="1440"/>
        <w:jc w:val="both"/>
        <w:rPr>
          <w:snapToGrid w:val="0"/>
          <w:color w:val="000000"/>
          <w:sz w:val="22"/>
          <w:szCs w:val="22"/>
          <w:lang w:val="es-US"/>
        </w:rPr>
      </w:pPr>
    </w:p>
    <w:p w14:paraId="58B31D7C" w14:textId="065E0F8D" w:rsidR="00EF563C" w:rsidRPr="004D6F2C" w:rsidRDefault="00653E16" w:rsidP="00EF563C">
      <w:pPr>
        <w:pStyle w:val="ListParagraph"/>
        <w:numPr>
          <w:ilvl w:val="0"/>
          <w:numId w:val="23"/>
        </w:numPr>
        <w:jc w:val="both"/>
        <w:rPr>
          <w:rFonts w:eastAsia="Calibri"/>
          <w:bCs/>
          <w:sz w:val="22"/>
          <w:szCs w:val="28"/>
          <w:lang w:val="es-US" w:eastAsia="es-ES"/>
        </w:rPr>
      </w:pPr>
      <w:r w:rsidRPr="004D6F2C">
        <w:rPr>
          <w:snapToGrid w:val="0"/>
          <w:color w:val="000000"/>
          <w:sz w:val="22"/>
          <w:szCs w:val="22"/>
          <w:lang w:val="es-US"/>
        </w:rPr>
        <w:t xml:space="preserve">AG/RES. </w:t>
      </w:r>
      <w:r w:rsidR="00D17EEE" w:rsidRPr="004D6F2C">
        <w:rPr>
          <w:rFonts w:eastAsia="Calibri"/>
          <w:bCs/>
          <w:sz w:val="22"/>
          <w:szCs w:val="28"/>
          <w:lang w:val="es-ES" w:eastAsia="es-ES"/>
        </w:rPr>
        <w:t>2967 (LI-O/21)</w:t>
      </w:r>
      <w:r w:rsidR="00EF563C" w:rsidRPr="004D6F2C">
        <w:rPr>
          <w:rFonts w:eastAsia="Calibri"/>
          <w:bCs/>
          <w:sz w:val="22"/>
          <w:szCs w:val="28"/>
          <w:lang w:val="es-ES" w:eastAsia="es-ES"/>
        </w:rPr>
        <w:t xml:space="preserve"> </w:t>
      </w:r>
      <w:bookmarkStart w:id="3" w:name="_Hlk94261592"/>
      <w:r w:rsidR="001B3688">
        <w:rPr>
          <w:rFonts w:eastAsia="Calibri"/>
          <w:bCs/>
          <w:sz w:val="22"/>
          <w:szCs w:val="28"/>
          <w:lang w:val="es-US" w:eastAsia="es-ES"/>
        </w:rPr>
        <w:t>“</w:t>
      </w:r>
      <w:r w:rsidR="00EF563C" w:rsidRPr="004D6F2C">
        <w:rPr>
          <w:rFonts w:eastAsia="Calibri"/>
          <w:bCs/>
          <w:sz w:val="22"/>
          <w:szCs w:val="28"/>
          <w:lang w:val="es-US" w:eastAsia="es-ES"/>
        </w:rPr>
        <w:t>Impulsando Iniciativas Hemisféricas en Materia de Desarrollo Integral: Promoción de la Resiliencia</w:t>
      </w:r>
      <w:bookmarkEnd w:id="3"/>
      <w:r w:rsidR="001B3688">
        <w:rPr>
          <w:rFonts w:eastAsia="Calibri"/>
          <w:bCs/>
          <w:sz w:val="22"/>
          <w:szCs w:val="28"/>
          <w:lang w:val="es-US" w:eastAsia="es-ES"/>
        </w:rPr>
        <w:t>”</w:t>
      </w:r>
      <w:r w:rsidR="00802580" w:rsidRPr="004D6F2C">
        <w:rPr>
          <w:rFonts w:eastAsia="Calibri"/>
          <w:bCs/>
          <w:sz w:val="22"/>
          <w:szCs w:val="28"/>
          <w:lang w:val="es-US" w:eastAsia="es-ES"/>
        </w:rPr>
        <w:t xml:space="preserve">. </w:t>
      </w:r>
      <w:r w:rsidR="001B3688">
        <w:rPr>
          <w:snapToGrid w:val="0"/>
          <w:sz w:val="22"/>
          <w:szCs w:val="22"/>
          <w:lang w:val="es-US"/>
        </w:rPr>
        <w:t>“</w:t>
      </w:r>
      <w:r w:rsidR="00802580" w:rsidRPr="004D6F2C">
        <w:rPr>
          <w:snapToGrid w:val="0"/>
          <w:sz w:val="22"/>
          <w:szCs w:val="22"/>
          <w:lang w:val="es-US"/>
        </w:rPr>
        <w:t>Impulsar la Promoción y Protección de los Derechos Humanos de los Migrantes, incluyendo los Trabajadores Migrantes y sus familias de conformidad al Programa Interamericano en la materia, para potenciar su contribución al desarrollo</w:t>
      </w:r>
      <w:r w:rsidR="001B3688">
        <w:rPr>
          <w:snapToGrid w:val="0"/>
          <w:sz w:val="22"/>
          <w:szCs w:val="22"/>
          <w:lang w:val="es-US"/>
        </w:rPr>
        <w:t>”</w:t>
      </w:r>
      <w:r w:rsidR="00802580" w:rsidRPr="004D6F2C">
        <w:rPr>
          <w:snapToGrid w:val="0"/>
          <w:sz w:val="22"/>
          <w:szCs w:val="22"/>
          <w:lang w:val="es-US"/>
        </w:rPr>
        <w:t>. P</w:t>
      </w:r>
      <w:r w:rsidR="00EF563C" w:rsidRPr="004D6F2C">
        <w:rPr>
          <w:rFonts w:eastAsia="Calibri"/>
          <w:bCs/>
          <w:sz w:val="22"/>
          <w:szCs w:val="28"/>
          <w:lang w:val="es-US" w:eastAsia="es-ES"/>
        </w:rPr>
        <w:t xml:space="preserve">árrafos resolutivos  46-60:  </w:t>
      </w:r>
      <w:hyperlink r:id="rId27" w:history="1">
        <w:r w:rsidR="00EF563C" w:rsidRPr="004D6F2C">
          <w:rPr>
            <w:rStyle w:val="Hyperlink"/>
            <w:rFonts w:eastAsia="Calibri"/>
            <w:bCs/>
            <w:sz w:val="22"/>
            <w:szCs w:val="28"/>
            <w:lang w:val="es-US" w:eastAsia="es-ES"/>
          </w:rPr>
          <w:t>Español</w:t>
        </w:r>
      </w:hyperlink>
      <w:r w:rsidR="00EF563C" w:rsidRPr="004D6F2C">
        <w:rPr>
          <w:rFonts w:eastAsia="Calibri"/>
          <w:bCs/>
          <w:sz w:val="22"/>
          <w:szCs w:val="28"/>
          <w:lang w:val="es-US" w:eastAsia="es-ES"/>
        </w:rPr>
        <w:t xml:space="preserve"> -  </w:t>
      </w:r>
      <w:hyperlink r:id="rId28" w:history="1">
        <w:r w:rsidR="00EF563C" w:rsidRPr="004D6F2C">
          <w:rPr>
            <w:rStyle w:val="Hyperlink"/>
            <w:rFonts w:eastAsia="Calibri"/>
            <w:bCs/>
            <w:sz w:val="22"/>
            <w:szCs w:val="28"/>
            <w:lang w:val="es-US" w:eastAsia="es-ES"/>
          </w:rPr>
          <w:t>English</w:t>
        </w:r>
      </w:hyperlink>
      <w:r w:rsidR="00022389" w:rsidRPr="004D6F2C">
        <w:rPr>
          <w:rFonts w:eastAsia="Calibri"/>
          <w:bCs/>
          <w:sz w:val="22"/>
          <w:szCs w:val="28"/>
          <w:lang w:val="es-ES" w:eastAsia="es-ES"/>
        </w:rPr>
        <w:t xml:space="preserve"> - </w:t>
      </w:r>
      <w:hyperlink r:id="rId29" w:history="1">
        <w:r w:rsidR="00022389" w:rsidRPr="004D6F2C">
          <w:rPr>
            <w:color w:val="F47B29"/>
            <w:sz w:val="22"/>
            <w:szCs w:val="22"/>
            <w:u w:val="single"/>
            <w:shd w:val="clear" w:color="auto" w:fill="FFFFFF"/>
            <w:lang w:val="es-US"/>
          </w:rPr>
          <w:t>Français</w:t>
        </w:r>
      </w:hyperlink>
      <w:r w:rsidR="00022389" w:rsidRPr="004D6F2C">
        <w:rPr>
          <w:color w:val="333333"/>
          <w:sz w:val="22"/>
          <w:szCs w:val="22"/>
          <w:shd w:val="clear" w:color="auto" w:fill="FFFFFF"/>
          <w:lang w:val="es-US"/>
        </w:rPr>
        <w:t xml:space="preserve"> - </w:t>
      </w:r>
      <w:hyperlink r:id="rId30" w:history="1">
        <w:r w:rsidR="00022389" w:rsidRPr="004D6F2C">
          <w:rPr>
            <w:color w:val="0D499C"/>
            <w:sz w:val="22"/>
            <w:szCs w:val="22"/>
            <w:u w:val="single"/>
            <w:shd w:val="clear" w:color="auto" w:fill="FFFFFF"/>
            <w:lang w:val="es-US"/>
          </w:rPr>
          <w:t>Português</w:t>
        </w:r>
      </w:hyperlink>
    </w:p>
    <w:p w14:paraId="19C72279" w14:textId="77777777" w:rsidR="00060D24" w:rsidRPr="00060D24" w:rsidRDefault="00060D24" w:rsidP="00060D24">
      <w:pPr>
        <w:pStyle w:val="ListParagraph"/>
        <w:rPr>
          <w:snapToGrid w:val="0"/>
          <w:color w:val="000000"/>
          <w:sz w:val="22"/>
          <w:szCs w:val="22"/>
          <w:lang w:val="es-US"/>
        </w:rPr>
      </w:pPr>
    </w:p>
    <w:p w14:paraId="6B632D6C" w14:textId="5087B082" w:rsidR="00132E2F" w:rsidRDefault="00132E2F" w:rsidP="00060D24">
      <w:pPr>
        <w:pStyle w:val="ListParagraph"/>
        <w:rPr>
          <w:color w:val="000000"/>
          <w:sz w:val="22"/>
          <w:szCs w:val="22"/>
          <w:lang w:val="es-US"/>
        </w:rPr>
      </w:pPr>
      <w:r>
        <w:rPr>
          <w:color w:val="000000"/>
          <w:sz w:val="22"/>
          <w:szCs w:val="22"/>
          <w:lang w:val="es-US"/>
        </w:rPr>
        <w:br w:type="page"/>
      </w:r>
    </w:p>
    <w:p w14:paraId="008B587A" w14:textId="77777777" w:rsidR="00060D24" w:rsidRPr="00060D24" w:rsidRDefault="00060D24" w:rsidP="00060D24">
      <w:pPr>
        <w:pStyle w:val="ListParagraph"/>
        <w:rPr>
          <w:color w:val="000000"/>
          <w:sz w:val="22"/>
          <w:szCs w:val="22"/>
          <w:lang w:val="es-US"/>
        </w:rPr>
      </w:pPr>
    </w:p>
    <w:p w14:paraId="2B735368" w14:textId="77777777" w:rsidR="00284B6E" w:rsidRPr="00060D24" w:rsidRDefault="00284B6E" w:rsidP="00EF0A9D">
      <w:pPr>
        <w:pStyle w:val="ColorfulList-Accent11"/>
        <w:ind w:left="0"/>
        <w:jc w:val="both"/>
        <w:rPr>
          <w:snapToGrid w:val="0"/>
          <w:color w:val="000000"/>
          <w:sz w:val="22"/>
          <w:szCs w:val="22"/>
          <w:lang w:val="es-US"/>
        </w:rPr>
      </w:pPr>
      <w:r w:rsidRPr="00060D24">
        <w:rPr>
          <w:rFonts w:eastAsia="Calibri"/>
          <w:color w:val="000000"/>
          <w:sz w:val="22"/>
          <w:szCs w:val="22"/>
          <w:lang w:val="es-ES"/>
        </w:rPr>
        <w:t>ACTORES DEL PROGRAMA</w:t>
      </w:r>
      <w:r w:rsidR="00EF0A9D" w:rsidRPr="00060D24">
        <w:rPr>
          <w:rFonts w:eastAsia="Calibri"/>
          <w:color w:val="000000"/>
          <w:sz w:val="22"/>
          <w:szCs w:val="22"/>
          <w:lang w:val="es-ES"/>
        </w:rPr>
        <w:t>:</w:t>
      </w:r>
      <w:r w:rsidRPr="00060D24">
        <w:rPr>
          <w:rFonts w:eastAsia="Calibri"/>
          <w:color w:val="000000"/>
          <w:sz w:val="22"/>
          <w:szCs w:val="22"/>
          <w:lang w:val="es-ES"/>
        </w:rPr>
        <w:t xml:space="preserve"> </w:t>
      </w:r>
    </w:p>
    <w:p w14:paraId="02539593" w14:textId="77777777" w:rsidR="00284B6E" w:rsidRPr="00060D24" w:rsidRDefault="00284B6E" w:rsidP="00284B6E">
      <w:pPr>
        <w:jc w:val="both"/>
        <w:rPr>
          <w:rFonts w:eastAsia="Calibri"/>
          <w:color w:val="000000"/>
          <w:sz w:val="22"/>
          <w:szCs w:val="22"/>
          <w:lang w:val="es-ES"/>
        </w:rPr>
      </w:pPr>
    </w:p>
    <w:p w14:paraId="5B9DE53E" w14:textId="77777777" w:rsidR="00284B6E" w:rsidRPr="00060D24" w:rsidRDefault="005E63D9" w:rsidP="00284B6E">
      <w:pPr>
        <w:pStyle w:val="ColorfulList-Accent11"/>
        <w:numPr>
          <w:ilvl w:val="0"/>
          <w:numId w:val="5"/>
        </w:numPr>
        <w:jc w:val="both"/>
        <w:rPr>
          <w:rFonts w:eastAsia="Calibri"/>
          <w:color w:val="000000"/>
          <w:sz w:val="22"/>
          <w:szCs w:val="22"/>
          <w:lang w:val="es-ES"/>
        </w:rPr>
      </w:pPr>
      <w:r w:rsidRPr="00060D24">
        <w:rPr>
          <w:rFonts w:eastAsia="Calibri"/>
          <w:color w:val="000000"/>
          <w:sz w:val="22"/>
          <w:szCs w:val="22"/>
          <w:lang w:val="es-ES"/>
        </w:rPr>
        <w:t>Órganos</w:t>
      </w:r>
      <w:r w:rsidR="00284B6E" w:rsidRPr="00060D24">
        <w:rPr>
          <w:rFonts w:eastAsia="Calibri"/>
          <w:color w:val="000000"/>
          <w:sz w:val="22"/>
          <w:szCs w:val="22"/>
          <w:lang w:val="es-ES"/>
        </w:rPr>
        <w:t>, organismos y entidades de la OEA y del sistema interamericano mencionados en este Programa:</w:t>
      </w:r>
    </w:p>
    <w:p w14:paraId="5370683F" w14:textId="77777777" w:rsidR="00284B6E" w:rsidRPr="00060D24" w:rsidRDefault="00284B6E" w:rsidP="00284B6E">
      <w:pPr>
        <w:pStyle w:val="ColorfulList-Accent11"/>
        <w:ind w:left="1800"/>
        <w:jc w:val="both"/>
        <w:rPr>
          <w:rFonts w:eastAsia="Calibri"/>
          <w:color w:val="000000"/>
          <w:sz w:val="22"/>
          <w:szCs w:val="22"/>
          <w:lang w:val="es-US"/>
        </w:rPr>
      </w:pPr>
    </w:p>
    <w:p w14:paraId="1A5C18DF" w14:textId="77777777" w:rsidR="00284B6E" w:rsidRPr="00060D24" w:rsidRDefault="00222D2F" w:rsidP="00284B6E">
      <w:pPr>
        <w:pStyle w:val="ColorfulList-Accent11"/>
        <w:numPr>
          <w:ilvl w:val="0"/>
          <w:numId w:val="6"/>
        </w:numPr>
        <w:jc w:val="both"/>
        <w:rPr>
          <w:rFonts w:eastAsia="Calibri"/>
          <w:color w:val="000000"/>
          <w:sz w:val="22"/>
          <w:szCs w:val="22"/>
          <w:lang w:val="es-ES"/>
        </w:rPr>
      </w:pPr>
      <w:r w:rsidRPr="00060D24">
        <w:rPr>
          <w:rFonts w:eastAsia="Calibri"/>
          <w:color w:val="000000"/>
          <w:sz w:val="22"/>
          <w:szCs w:val="22"/>
          <w:lang w:val="es-ES"/>
        </w:rPr>
        <w:t>Secretaría General</w:t>
      </w:r>
    </w:p>
    <w:p w14:paraId="6F467DF2" w14:textId="03304EBA" w:rsidR="00284B6E" w:rsidRPr="00060D24" w:rsidRDefault="00284B6E" w:rsidP="00284B6E">
      <w:pPr>
        <w:pStyle w:val="ColorfulList-Accent11"/>
        <w:numPr>
          <w:ilvl w:val="0"/>
          <w:numId w:val="6"/>
        </w:numPr>
        <w:jc w:val="both"/>
        <w:rPr>
          <w:rFonts w:eastAsia="Calibri"/>
          <w:color w:val="000000"/>
          <w:sz w:val="22"/>
          <w:szCs w:val="22"/>
          <w:lang w:val="es-ES"/>
        </w:rPr>
      </w:pPr>
      <w:r w:rsidRPr="00060D24">
        <w:rPr>
          <w:rFonts w:eastAsia="Calibri"/>
          <w:color w:val="000000"/>
          <w:sz w:val="22"/>
          <w:szCs w:val="22"/>
          <w:lang w:val="es-CO"/>
        </w:rPr>
        <w:t>La Comisión de Asuntos Migratorios (CAM</w:t>
      </w:r>
    </w:p>
    <w:p w14:paraId="74CD6AF4" w14:textId="77777777" w:rsidR="00284B6E" w:rsidRPr="00060D24" w:rsidRDefault="00284B6E" w:rsidP="00284B6E">
      <w:pPr>
        <w:pStyle w:val="ColorfulList-Accent11"/>
        <w:numPr>
          <w:ilvl w:val="0"/>
          <w:numId w:val="6"/>
        </w:numPr>
        <w:jc w:val="both"/>
        <w:rPr>
          <w:rFonts w:eastAsia="Calibri"/>
          <w:color w:val="000000"/>
          <w:sz w:val="22"/>
          <w:szCs w:val="22"/>
          <w:lang w:val="es-ES"/>
        </w:rPr>
      </w:pPr>
      <w:r w:rsidRPr="00060D24">
        <w:rPr>
          <w:rFonts w:eastAsia="Calibri"/>
          <w:color w:val="000000"/>
          <w:sz w:val="22"/>
          <w:szCs w:val="22"/>
          <w:lang w:val="es-ES"/>
        </w:rPr>
        <w:t xml:space="preserve">Comisión Interamericana de Derechos Humanos </w:t>
      </w:r>
      <w:r w:rsidRPr="00060D24">
        <w:rPr>
          <w:rFonts w:eastAsia="Calibri"/>
          <w:color w:val="000000"/>
          <w:sz w:val="22"/>
          <w:szCs w:val="22"/>
          <w:lang w:val="es-CO"/>
        </w:rPr>
        <w:t>(CIDH)</w:t>
      </w:r>
    </w:p>
    <w:p w14:paraId="078D1159" w14:textId="77777777" w:rsidR="00284B6E" w:rsidRPr="00060D24" w:rsidRDefault="00284B6E" w:rsidP="00284B6E">
      <w:pPr>
        <w:pStyle w:val="ColorfulList-Accent11"/>
        <w:ind w:left="2160"/>
        <w:jc w:val="both"/>
        <w:rPr>
          <w:rFonts w:eastAsia="Calibri"/>
          <w:color w:val="000000"/>
          <w:sz w:val="22"/>
          <w:szCs w:val="22"/>
          <w:lang w:val="es-ES"/>
        </w:rPr>
      </w:pPr>
    </w:p>
    <w:p w14:paraId="49DF3CCD" w14:textId="77777777" w:rsidR="00284B6E" w:rsidRPr="00060D24" w:rsidRDefault="00284B6E" w:rsidP="00284B6E">
      <w:pPr>
        <w:pStyle w:val="ColorfulList-Accent11"/>
        <w:numPr>
          <w:ilvl w:val="0"/>
          <w:numId w:val="5"/>
        </w:numPr>
        <w:jc w:val="both"/>
        <w:rPr>
          <w:rFonts w:eastAsia="Calibri"/>
          <w:color w:val="000000"/>
          <w:sz w:val="22"/>
          <w:szCs w:val="22"/>
          <w:lang w:val="es-ES"/>
        </w:rPr>
      </w:pPr>
      <w:r w:rsidRPr="00060D24">
        <w:rPr>
          <w:rFonts w:eastAsia="Calibri"/>
          <w:color w:val="000000"/>
          <w:sz w:val="22"/>
          <w:szCs w:val="22"/>
          <w:lang w:val="es-ES"/>
        </w:rPr>
        <w:t>Organismos especializados:</w:t>
      </w:r>
    </w:p>
    <w:p w14:paraId="142C6A87" w14:textId="77777777" w:rsidR="00284B6E" w:rsidRPr="00060D24" w:rsidRDefault="00284B6E" w:rsidP="00284B6E">
      <w:pPr>
        <w:pStyle w:val="ColorfulList-Accent11"/>
        <w:ind w:left="2160"/>
        <w:jc w:val="both"/>
        <w:rPr>
          <w:rFonts w:eastAsia="Calibri"/>
          <w:color w:val="000000"/>
          <w:sz w:val="22"/>
          <w:szCs w:val="22"/>
          <w:lang w:val="es-ES"/>
        </w:rPr>
      </w:pPr>
    </w:p>
    <w:p w14:paraId="06FF7FA8" w14:textId="6D36D69C" w:rsidR="00284B6E" w:rsidRPr="00060D24" w:rsidRDefault="00284B6E" w:rsidP="00BC5B6B">
      <w:pPr>
        <w:pStyle w:val="ColorfulList-Accent11"/>
        <w:numPr>
          <w:ilvl w:val="0"/>
          <w:numId w:val="33"/>
        </w:numPr>
        <w:jc w:val="both"/>
        <w:rPr>
          <w:rFonts w:eastAsia="Calibri"/>
          <w:color w:val="000000"/>
          <w:sz w:val="22"/>
          <w:szCs w:val="22"/>
          <w:lang w:val="es-ES"/>
        </w:rPr>
      </w:pPr>
      <w:r w:rsidRPr="00060D24">
        <w:rPr>
          <w:rFonts w:eastAsia="Calibri"/>
          <w:color w:val="000000"/>
          <w:sz w:val="22"/>
          <w:szCs w:val="22"/>
          <w:lang w:val="es-ES"/>
        </w:rPr>
        <w:t>Comisión Interamericana de Mujeres (CIM)</w:t>
      </w:r>
    </w:p>
    <w:p w14:paraId="7A40A436" w14:textId="4C372BEC" w:rsidR="00284B6E" w:rsidRPr="00060D24" w:rsidRDefault="00284B6E" w:rsidP="00BC5B6B">
      <w:pPr>
        <w:pStyle w:val="ColorfulList-Accent11"/>
        <w:numPr>
          <w:ilvl w:val="0"/>
          <w:numId w:val="33"/>
        </w:numPr>
        <w:jc w:val="both"/>
        <w:rPr>
          <w:rFonts w:eastAsia="Calibri"/>
          <w:color w:val="000000"/>
          <w:sz w:val="22"/>
          <w:szCs w:val="22"/>
          <w:lang w:val="es-ES"/>
        </w:rPr>
      </w:pPr>
      <w:r w:rsidRPr="00060D24">
        <w:rPr>
          <w:rFonts w:eastAsia="Calibri"/>
          <w:color w:val="000000"/>
          <w:sz w:val="22"/>
          <w:szCs w:val="22"/>
          <w:lang w:val="es-ES"/>
        </w:rPr>
        <w:t xml:space="preserve">Instituto Interamericano del Niño, la Niña y </w:t>
      </w:r>
      <w:r w:rsidR="00921DD8" w:rsidRPr="00060D24">
        <w:rPr>
          <w:rFonts w:eastAsia="Calibri"/>
          <w:color w:val="000000"/>
          <w:sz w:val="22"/>
          <w:szCs w:val="22"/>
          <w:lang w:val="es-ES"/>
        </w:rPr>
        <w:t>Adolescentes</w:t>
      </w:r>
      <w:r w:rsidRPr="00060D24">
        <w:rPr>
          <w:rFonts w:eastAsia="Calibri"/>
          <w:color w:val="000000"/>
          <w:sz w:val="22"/>
          <w:szCs w:val="22"/>
          <w:lang w:val="es-ES"/>
        </w:rPr>
        <w:t xml:space="preserve"> (IIN)</w:t>
      </w:r>
    </w:p>
    <w:p w14:paraId="232E9EF8" w14:textId="2EFDA17A" w:rsidR="00284B6E" w:rsidRPr="00060D24" w:rsidRDefault="00284B6E" w:rsidP="00BC5B6B">
      <w:pPr>
        <w:pStyle w:val="ColorfulList-Accent11"/>
        <w:numPr>
          <w:ilvl w:val="0"/>
          <w:numId w:val="33"/>
        </w:numPr>
        <w:jc w:val="both"/>
        <w:rPr>
          <w:rFonts w:eastAsia="Calibri"/>
          <w:color w:val="000000"/>
          <w:sz w:val="22"/>
          <w:szCs w:val="22"/>
          <w:lang w:val="es-ES"/>
        </w:rPr>
      </w:pPr>
      <w:r w:rsidRPr="00060D24">
        <w:rPr>
          <w:rFonts w:eastAsia="Calibri"/>
          <w:color w:val="000000"/>
          <w:sz w:val="22"/>
          <w:szCs w:val="22"/>
          <w:lang w:val="es-ES"/>
        </w:rPr>
        <w:t>Organización Panamericana de la Salud (OPS)</w:t>
      </w:r>
    </w:p>
    <w:p w14:paraId="4E9556FA" w14:textId="77777777" w:rsidR="00284B6E" w:rsidRPr="00060D24" w:rsidRDefault="00284B6E" w:rsidP="00284B6E">
      <w:pPr>
        <w:pStyle w:val="ColorfulList-Accent11"/>
        <w:ind w:left="2160"/>
        <w:jc w:val="both"/>
        <w:rPr>
          <w:rFonts w:eastAsia="Calibri"/>
          <w:color w:val="000000"/>
          <w:sz w:val="22"/>
          <w:szCs w:val="22"/>
          <w:lang w:val="es-ES"/>
        </w:rPr>
      </w:pPr>
    </w:p>
    <w:p w14:paraId="52368837" w14:textId="77777777" w:rsidR="00284B6E" w:rsidRPr="00060D24" w:rsidRDefault="00284B6E" w:rsidP="00284B6E">
      <w:pPr>
        <w:pStyle w:val="ColorfulList-Accent11"/>
        <w:numPr>
          <w:ilvl w:val="0"/>
          <w:numId w:val="5"/>
        </w:numPr>
        <w:jc w:val="both"/>
        <w:rPr>
          <w:rFonts w:eastAsia="Calibri"/>
          <w:color w:val="000000"/>
          <w:sz w:val="22"/>
          <w:szCs w:val="22"/>
          <w:lang w:val="es-ES"/>
        </w:rPr>
      </w:pPr>
      <w:r w:rsidRPr="00060D24">
        <w:rPr>
          <w:rFonts w:eastAsia="Calibri"/>
          <w:color w:val="000000"/>
          <w:sz w:val="22"/>
          <w:szCs w:val="22"/>
          <w:lang w:val="es-ES"/>
        </w:rPr>
        <w:t>Estados Miembros de la OEA</w:t>
      </w:r>
    </w:p>
    <w:p w14:paraId="11148631" w14:textId="77777777" w:rsidR="00284B6E" w:rsidRPr="00060D24" w:rsidRDefault="00284B6E" w:rsidP="00284B6E">
      <w:pPr>
        <w:pStyle w:val="ColorfulList-Accent11"/>
        <w:jc w:val="both"/>
        <w:rPr>
          <w:rFonts w:eastAsia="Calibri"/>
          <w:color w:val="000000"/>
          <w:sz w:val="22"/>
          <w:szCs w:val="22"/>
          <w:lang w:val="es-ES"/>
        </w:rPr>
      </w:pPr>
    </w:p>
    <w:p w14:paraId="5B6CC1F8" w14:textId="77777777" w:rsidR="00284B6E" w:rsidRPr="00060D24" w:rsidRDefault="005E63D9" w:rsidP="00284B6E">
      <w:pPr>
        <w:pStyle w:val="ColorfulList-Accent11"/>
        <w:numPr>
          <w:ilvl w:val="0"/>
          <w:numId w:val="5"/>
        </w:numPr>
        <w:jc w:val="both"/>
        <w:rPr>
          <w:rFonts w:eastAsia="Calibri"/>
          <w:color w:val="000000"/>
          <w:sz w:val="22"/>
          <w:szCs w:val="22"/>
          <w:lang w:val="es-ES"/>
        </w:rPr>
      </w:pPr>
      <w:r w:rsidRPr="00060D24">
        <w:rPr>
          <w:rFonts w:eastAsia="Calibri"/>
          <w:color w:val="000000"/>
          <w:sz w:val="22"/>
          <w:szCs w:val="22"/>
          <w:lang w:val="es-ES"/>
        </w:rPr>
        <w:t>Organizaciones Multilaterales</w:t>
      </w:r>
    </w:p>
    <w:p w14:paraId="765A1B76" w14:textId="77777777" w:rsidR="00284B6E" w:rsidRPr="00060D24" w:rsidRDefault="00284B6E" w:rsidP="00284B6E">
      <w:pPr>
        <w:pStyle w:val="ColorfulList-Accent11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kern w:val="20"/>
          <w:sz w:val="22"/>
          <w:szCs w:val="22"/>
          <w:u w:val="single"/>
          <w:lang w:val="es-ES_tradnl"/>
        </w:rPr>
      </w:pPr>
    </w:p>
    <w:p w14:paraId="79DC6BEF" w14:textId="77777777" w:rsidR="00284B6E" w:rsidRPr="00060D24" w:rsidRDefault="00EF0A9D" w:rsidP="00EF0A9D">
      <w:pPr>
        <w:pStyle w:val="ColorfulList-Accent11"/>
        <w:numPr>
          <w:ilvl w:val="0"/>
          <w:numId w:val="5"/>
        </w:numPr>
        <w:jc w:val="both"/>
        <w:rPr>
          <w:rFonts w:eastAsia="Calibri"/>
          <w:color w:val="000000"/>
          <w:sz w:val="22"/>
          <w:szCs w:val="22"/>
          <w:lang w:val="es-ES"/>
        </w:rPr>
      </w:pPr>
      <w:r w:rsidRPr="00060D24">
        <w:rPr>
          <w:rFonts w:eastAsia="Calibri"/>
          <w:color w:val="000000"/>
          <w:sz w:val="22"/>
          <w:szCs w:val="22"/>
          <w:lang w:val="es-ES"/>
        </w:rPr>
        <w:t xml:space="preserve">Otros Actores- </w:t>
      </w:r>
      <w:r w:rsidR="00284B6E" w:rsidRPr="00060D24">
        <w:rPr>
          <w:rFonts w:eastAsia="Calibri"/>
          <w:color w:val="000000"/>
          <w:sz w:val="22"/>
          <w:szCs w:val="22"/>
          <w:lang w:val="es-ES"/>
        </w:rPr>
        <w:t xml:space="preserve">Instar a las organizaciones de la sociedad civil y otros actores, academia, redes de la diáspora y migrantes, a tener en cuenta los objetivos de este Programa Interamericano en las actividades que desarrollen, conforme a su mandato y de permitirlo su presupuesto, con miras a una eventual cooperación entre éstos y la CAM, los Estados Miembros de la OEA que lo soliciten y los órganos, organismos y entidades de la Organización. </w:t>
      </w:r>
    </w:p>
    <w:p w14:paraId="1825A996" w14:textId="77777777" w:rsidR="00FA2B2C" w:rsidRPr="00060D24" w:rsidRDefault="00FA2B2C" w:rsidP="00AB06F4">
      <w:pPr>
        <w:pStyle w:val="ColorfulList-Accent11"/>
        <w:tabs>
          <w:tab w:val="left" w:pos="2520"/>
        </w:tabs>
        <w:ind w:left="1800"/>
        <w:jc w:val="both"/>
        <w:rPr>
          <w:rFonts w:eastAsia="Calibri"/>
          <w:color w:val="000000"/>
          <w:sz w:val="22"/>
          <w:szCs w:val="22"/>
          <w:lang w:val="es-ES"/>
        </w:rPr>
      </w:pPr>
    </w:p>
    <w:p w14:paraId="77E79969" w14:textId="77777777" w:rsidR="009E51CB" w:rsidRPr="00060D24" w:rsidRDefault="009E51CB" w:rsidP="00AB06F4">
      <w:pPr>
        <w:pStyle w:val="ColorfulList-Accent11"/>
        <w:tabs>
          <w:tab w:val="left" w:pos="2520"/>
        </w:tabs>
        <w:ind w:left="1800"/>
        <w:jc w:val="both"/>
        <w:rPr>
          <w:rFonts w:eastAsia="Calibri"/>
          <w:color w:val="000000"/>
          <w:sz w:val="22"/>
          <w:szCs w:val="22"/>
          <w:lang w:val="es-ES"/>
        </w:rPr>
      </w:pPr>
    </w:p>
    <w:p w14:paraId="1D9D5E5F" w14:textId="269D1FBF" w:rsidR="00284B6E" w:rsidRDefault="00284B6E" w:rsidP="00EF0A9D">
      <w:pPr>
        <w:pStyle w:val="ColorfulList-Accent11"/>
        <w:ind w:left="0" w:firstLine="708"/>
        <w:jc w:val="both"/>
        <w:rPr>
          <w:b/>
          <w:snapToGrid w:val="0"/>
          <w:sz w:val="22"/>
          <w:szCs w:val="22"/>
          <w:lang w:val="es-US"/>
        </w:rPr>
      </w:pPr>
      <w:r w:rsidRPr="00060D24">
        <w:rPr>
          <w:b/>
          <w:snapToGrid w:val="0"/>
          <w:sz w:val="22"/>
          <w:szCs w:val="22"/>
          <w:lang w:val="es-US"/>
        </w:rPr>
        <w:t>CALENDARIO DE ACTIVIDADES DE LA CAM</w:t>
      </w:r>
      <w:r w:rsidR="000B3E99" w:rsidRPr="00060D24">
        <w:rPr>
          <w:b/>
          <w:snapToGrid w:val="0"/>
          <w:sz w:val="22"/>
          <w:szCs w:val="22"/>
          <w:lang w:val="es-US"/>
        </w:rPr>
        <w:t xml:space="preserve"> </w:t>
      </w:r>
      <w:r w:rsidR="004831AA" w:rsidRPr="00060D24">
        <w:rPr>
          <w:b/>
          <w:snapToGrid w:val="0"/>
          <w:sz w:val="22"/>
          <w:szCs w:val="22"/>
          <w:lang w:val="es-US"/>
        </w:rPr>
        <w:t xml:space="preserve">– PERIODO </w:t>
      </w:r>
      <w:r w:rsidR="000B3E99" w:rsidRPr="00060D24">
        <w:rPr>
          <w:b/>
          <w:snapToGrid w:val="0"/>
          <w:sz w:val="22"/>
          <w:szCs w:val="22"/>
          <w:lang w:val="es-US"/>
        </w:rPr>
        <w:t>20</w:t>
      </w:r>
      <w:r w:rsidR="00ED47B5" w:rsidRPr="00060D24">
        <w:rPr>
          <w:b/>
          <w:snapToGrid w:val="0"/>
          <w:sz w:val="22"/>
          <w:szCs w:val="22"/>
          <w:lang w:val="es-US"/>
        </w:rPr>
        <w:t>2</w:t>
      </w:r>
      <w:r w:rsidR="00E02550">
        <w:rPr>
          <w:b/>
          <w:snapToGrid w:val="0"/>
          <w:sz w:val="22"/>
          <w:szCs w:val="22"/>
          <w:lang w:val="es-US"/>
        </w:rPr>
        <w:t>2</w:t>
      </w:r>
    </w:p>
    <w:p w14:paraId="74D7AED0" w14:textId="115A45E5" w:rsidR="00E02550" w:rsidRDefault="00E02550" w:rsidP="00EF0A9D">
      <w:pPr>
        <w:pStyle w:val="ColorfulList-Accent11"/>
        <w:ind w:left="0" w:firstLine="708"/>
        <w:jc w:val="both"/>
        <w:rPr>
          <w:b/>
          <w:snapToGrid w:val="0"/>
          <w:sz w:val="22"/>
          <w:szCs w:val="22"/>
          <w:lang w:val="es-US"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960"/>
        <w:gridCol w:w="4680"/>
      </w:tblGrid>
      <w:tr w:rsidR="00E02550" w:rsidRPr="00060D24" w14:paraId="379560D2" w14:textId="77777777" w:rsidTr="00872482">
        <w:trPr>
          <w:jc w:val="center"/>
        </w:trPr>
        <w:tc>
          <w:tcPr>
            <w:tcW w:w="2155" w:type="dxa"/>
            <w:shd w:val="clear" w:color="auto" w:fill="auto"/>
          </w:tcPr>
          <w:p w14:paraId="571405A1" w14:textId="77777777" w:rsidR="00E02550" w:rsidRPr="00060D24" w:rsidRDefault="00E02550" w:rsidP="00991988">
            <w:pPr>
              <w:jc w:val="center"/>
              <w:rPr>
                <w:rFonts w:eastAsia="Calibri"/>
                <w:sz w:val="22"/>
                <w:szCs w:val="22"/>
                <w:lang w:val="es-ES"/>
              </w:rPr>
            </w:pPr>
            <w:r w:rsidRPr="00060D24">
              <w:rPr>
                <w:rFonts w:eastAsia="Calibri"/>
                <w:sz w:val="22"/>
                <w:szCs w:val="22"/>
                <w:lang w:val="es-ES"/>
              </w:rPr>
              <w:t>FECHA</w:t>
            </w:r>
          </w:p>
        </w:tc>
        <w:tc>
          <w:tcPr>
            <w:tcW w:w="3960" w:type="dxa"/>
            <w:shd w:val="clear" w:color="auto" w:fill="auto"/>
          </w:tcPr>
          <w:p w14:paraId="3628DDD6" w14:textId="77777777" w:rsidR="00E02550" w:rsidRPr="00060D24" w:rsidRDefault="00E02550" w:rsidP="00991988">
            <w:pPr>
              <w:jc w:val="center"/>
              <w:rPr>
                <w:rFonts w:eastAsia="Calibri"/>
                <w:sz w:val="22"/>
                <w:szCs w:val="22"/>
                <w:lang w:val="es-ES"/>
              </w:rPr>
            </w:pPr>
            <w:r w:rsidRPr="00060D24">
              <w:rPr>
                <w:rFonts w:eastAsia="Calibri"/>
                <w:sz w:val="22"/>
                <w:szCs w:val="22"/>
                <w:lang w:val="es-ES"/>
              </w:rPr>
              <w:t>MANDATO</w:t>
            </w:r>
          </w:p>
        </w:tc>
        <w:tc>
          <w:tcPr>
            <w:tcW w:w="4680" w:type="dxa"/>
            <w:shd w:val="clear" w:color="auto" w:fill="auto"/>
          </w:tcPr>
          <w:p w14:paraId="58D3273E" w14:textId="77777777" w:rsidR="00E02550" w:rsidRPr="00060D24" w:rsidRDefault="00E02550" w:rsidP="00991988">
            <w:pPr>
              <w:jc w:val="center"/>
              <w:rPr>
                <w:rFonts w:eastAsia="Calibri"/>
                <w:sz w:val="22"/>
                <w:szCs w:val="22"/>
                <w:lang w:val="es-ES"/>
              </w:rPr>
            </w:pPr>
            <w:r w:rsidRPr="00060D24">
              <w:rPr>
                <w:rFonts w:eastAsia="Calibri"/>
                <w:sz w:val="22"/>
                <w:szCs w:val="22"/>
                <w:lang w:val="es-ES"/>
              </w:rPr>
              <w:t>ACTIVIDAD</w:t>
            </w:r>
          </w:p>
        </w:tc>
      </w:tr>
      <w:tr w:rsidR="00E02550" w:rsidRPr="00BA49B4" w14:paraId="527A9FB4" w14:textId="77777777" w:rsidTr="00872482">
        <w:trPr>
          <w:jc w:val="center"/>
        </w:trPr>
        <w:tc>
          <w:tcPr>
            <w:tcW w:w="2155" w:type="dxa"/>
            <w:shd w:val="clear" w:color="auto" w:fill="auto"/>
          </w:tcPr>
          <w:p w14:paraId="78B03652" w14:textId="77777777" w:rsidR="00E02550" w:rsidRPr="00E02550" w:rsidRDefault="00E02550" w:rsidP="00991988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 w:rsidRPr="00E02550">
              <w:rPr>
                <w:rFonts w:eastAsia="Calibri"/>
                <w:sz w:val="22"/>
                <w:szCs w:val="22"/>
                <w:lang w:val="es-ES"/>
              </w:rPr>
              <w:t xml:space="preserve">22 FEBRERO 2022 </w:t>
            </w:r>
          </w:p>
          <w:p w14:paraId="1B20E66C" w14:textId="70329DEF" w:rsidR="00E02550" w:rsidRPr="00E02550" w:rsidRDefault="00E02550" w:rsidP="00991988">
            <w:pPr>
              <w:jc w:val="both"/>
              <w:rPr>
                <w:rFonts w:eastAsia="Calibri"/>
                <w:color w:val="000000"/>
                <w:sz w:val="22"/>
                <w:szCs w:val="22"/>
                <w:lang w:val="es-PE"/>
              </w:rPr>
            </w:pPr>
            <w:r w:rsidRPr="00E02550">
              <w:rPr>
                <w:rFonts w:eastAsia="Calibri"/>
                <w:sz w:val="22"/>
                <w:szCs w:val="22"/>
                <w:lang w:val="es-PE"/>
              </w:rPr>
              <w:t xml:space="preserve">Martes, </w:t>
            </w:r>
            <w:r w:rsidR="005E2B0C">
              <w:rPr>
                <w:rFonts w:eastAsia="Calibri"/>
                <w:sz w:val="22"/>
                <w:szCs w:val="22"/>
                <w:lang w:val="es-PE"/>
              </w:rPr>
              <w:t>2</w:t>
            </w:r>
            <w:r w:rsidRPr="00E02550">
              <w:rPr>
                <w:rFonts w:eastAsia="Calibri"/>
                <w:sz w:val="22"/>
                <w:szCs w:val="22"/>
                <w:lang w:val="es-PE"/>
              </w:rPr>
              <w:t>:</w:t>
            </w:r>
            <w:r w:rsidR="005E2B0C">
              <w:rPr>
                <w:rFonts w:eastAsia="Calibri"/>
                <w:sz w:val="22"/>
                <w:szCs w:val="22"/>
                <w:lang w:val="es-PE"/>
              </w:rPr>
              <w:t>3</w:t>
            </w:r>
            <w:r w:rsidRPr="00E02550">
              <w:rPr>
                <w:rFonts w:eastAsia="Calibri"/>
                <w:sz w:val="22"/>
                <w:szCs w:val="22"/>
                <w:lang w:val="es-PE"/>
              </w:rPr>
              <w:t xml:space="preserve">0 p.m. </w:t>
            </w:r>
          </w:p>
        </w:tc>
        <w:tc>
          <w:tcPr>
            <w:tcW w:w="3960" w:type="dxa"/>
            <w:shd w:val="clear" w:color="auto" w:fill="auto"/>
          </w:tcPr>
          <w:p w14:paraId="58346FCF" w14:textId="77777777" w:rsidR="00E02550" w:rsidRPr="00060D24" w:rsidRDefault="00E02550" w:rsidP="00991988">
            <w:pPr>
              <w:jc w:val="both"/>
              <w:rPr>
                <w:sz w:val="22"/>
                <w:szCs w:val="22"/>
                <w:lang w:val="es-ES"/>
              </w:rPr>
            </w:pPr>
            <w:r w:rsidRPr="00060D24">
              <w:rPr>
                <w:sz w:val="22"/>
                <w:szCs w:val="22"/>
                <w:lang w:val="es-ES"/>
              </w:rPr>
              <w:t>AG/RES. 2738 (XLII-O/12)</w:t>
            </w:r>
          </w:p>
          <w:p w14:paraId="6EB24957" w14:textId="77777777" w:rsidR="00E02550" w:rsidRPr="00060D24" w:rsidRDefault="00BA49B4" w:rsidP="00991988">
            <w:pPr>
              <w:jc w:val="both"/>
              <w:rPr>
                <w:sz w:val="22"/>
                <w:szCs w:val="22"/>
                <w:lang w:val="es-ES_tradnl"/>
              </w:rPr>
            </w:pPr>
            <w:hyperlink r:id="rId31" w:history="1">
              <w:r w:rsidR="00E02550" w:rsidRPr="00060D24">
                <w:rPr>
                  <w:color w:val="0000FF"/>
                  <w:sz w:val="22"/>
                  <w:szCs w:val="22"/>
                  <w:u w:val="single"/>
                  <w:lang w:val="es-GT"/>
                </w:rPr>
                <w:t>Español</w:t>
              </w:r>
            </w:hyperlink>
            <w:r w:rsidR="00E02550" w:rsidRPr="00060D24">
              <w:rPr>
                <w:sz w:val="22"/>
                <w:szCs w:val="22"/>
                <w:lang w:val="es-GT"/>
              </w:rPr>
              <w:t xml:space="preserve"> - </w:t>
            </w:r>
            <w:hyperlink r:id="rId32" w:history="1">
              <w:r w:rsidR="00E02550" w:rsidRPr="00060D24">
                <w:rPr>
                  <w:color w:val="0000FF"/>
                  <w:sz w:val="22"/>
                  <w:szCs w:val="22"/>
                  <w:u w:val="single"/>
                  <w:lang w:val="es-GT"/>
                </w:rPr>
                <w:t>English</w:t>
              </w:r>
            </w:hyperlink>
          </w:p>
          <w:p w14:paraId="48B47316" w14:textId="77777777" w:rsidR="00E02550" w:rsidRPr="00060D24" w:rsidRDefault="00E02550" w:rsidP="00991988">
            <w:pPr>
              <w:jc w:val="both"/>
              <w:rPr>
                <w:sz w:val="22"/>
                <w:szCs w:val="22"/>
                <w:lang w:val="es-ES_tradnl"/>
              </w:rPr>
            </w:pPr>
          </w:p>
          <w:p w14:paraId="4DAFDCCC" w14:textId="77777777" w:rsidR="00E02550" w:rsidRPr="00060D24" w:rsidRDefault="00BA49B4" w:rsidP="00991988">
            <w:pPr>
              <w:jc w:val="both"/>
              <w:rPr>
                <w:rFonts w:eastAsia="Calibri"/>
                <w:sz w:val="22"/>
                <w:szCs w:val="22"/>
                <w:lang w:val="es-GT"/>
              </w:rPr>
            </w:pPr>
            <w:hyperlink r:id="rId33" w:history="1">
              <w:r w:rsidR="00E02550" w:rsidRPr="00060D24">
                <w:rPr>
                  <w:rStyle w:val="Hyperlink"/>
                  <w:rFonts w:eastAsia="Calibri"/>
                  <w:sz w:val="22"/>
                  <w:szCs w:val="22"/>
                  <w:lang w:val="es-ES"/>
                </w:rPr>
                <w:t>AG/RES. 2883 (XLVI-O/16)</w:t>
              </w:r>
            </w:hyperlink>
            <w:r w:rsidR="00E02550" w:rsidRPr="00060D24">
              <w:rPr>
                <w:rStyle w:val="Hyperlink"/>
                <w:rFonts w:eastAsia="Calibri"/>
                <w:sz w:val="22"/>
                <w:szCs w:val="22"/>
                <w:lang w:val="es-ES"/>
              </w:rPr>
              <w:t xml:space="preserve"> </w:t>
            </w:r>
            <w:hyperlink r:id="rId34" w:history="1">
              <w:r w:rsidR="00E02550" w:rsidRPr="00060D24">
                <w:rPr>
                  <w:color w:val="0000FF"/>
                  <w:sz w:val="22"/>
                  <w:szCs w:val="22"/>
                  <w:u w:val="single"/>
                  <w:lang w:val="es-GT"/>
                </w:rPr>
                <w:t>Español</w:t>
              </w:r>
            </w:hyperlink>
            <w:r w:rsidR="00E02550" w:rsidRPr="00060D24">
              <w:rPr>
                <w:sz w:val="22"/>
                <w:szCs w:val="22"/>
                <w:lang w:val="es-GT"/>
              </w:rPr>
              <w:t xml:space="preserve"> - </w:t>
            </w:r>
            <w:hyperlink r:id="rId35" w:history="1">
              <w:r w:rsidR="00E02550" w:rsidRPr="00060D24">
                <w:rPr>
                  <w:color w:val="0000FF"/>
                  <w:sz w:val="22"/>
                  <w:szCs w:val="22"/>
                  <w:u w:val="single"/>
                  <w:lang w:val="es-GT"/>
                </w:rPr>
                <w:t>English</w:t>
              </w:r>
            </w:hyperlink>
          </w:p>
        </w:tc>
        <w:tc>
          <w:tcPr>
            <w:tcW w:w="4680" w:type="dxa"/>
            <w:shd w:val="clear" w:color="auto" w:fill="auto"/>
          </w:tcPr>
          <w:p w14:paraId="6EB654B9" w14:textId="77777777" w:rsidR="00E02550" w:rsidRPr="00A849AA" w:rsidRDefault="00E02550" w:rsidP="00E02550">
            <w:pPr>
              <w:pStyle w:val="ColorfulList-Accent11"/>
              <w:numPr>
                <w:ilvl w:val="0"/>
                <w:numId w:val="14"/>
              </w:numPr>
              <w:ind w:left="72" w:hanging="720"/>
              <w:jc w:val="both"/>
              <w:rPr>
                <w:rFonts w:eastAsia="Calibri"/>
                <w:color w:val="000000"/>
                <w:sz w:val="22"/>
                <w:szCs w:val="22"/>
                <w:lang w:val="es-ES"/>
              </w:rPr>
            </w:pPr>
            <w:r w:rsidRPr="00A849AA">
              <w:rPr>
                <w:rFonts w:eastAsia="Calibri"/>
                <w:color w:val="000000"/>
                <w:sz w:val="22"/>
                <w:szCs w:val="22"/>
                <w:lang w:val="es-ES"/>
              </w:rPr>
              <w:t xml:space="preserve">Primera Sesión: </w:t>
            </w:r>
          </w:p>
          <w:p w14:paraId="63DD3C82" w14:textId="77777777" w:rsidR="00E02550" w:rsidRPr="00A849AA" w:rsidRDefault="00E02550" w:rsidP="00E02550">
            <w:pPr>
              <w:pStyle w:val="ColorfulList-Accent11"/>
              <w:numPr>
                <w:ilvl w:val="0"/>
                <w:numId w:val="14"/>
              </w:numPr>
              <w:ind w:left="72" w:hanging="720"/>
              <w:jc w:val="both"/>
              <w:rPr>
                <w:rFonts w:eastAsia="Calibri"/>
                <w:color w:val="000000"/>
                <w:sz w:val="22"/>
                <w:szCs w:val="22"/>
                <w:lang w:val="es-ES"/>
              </w:rPr>
            </w:pPr>
            <w:r w:rsidRPr="00A849AA">
              <w:rPr>
                <w:rFonts w:eastAsia="Calibri"/>
                <w:color w:val="000000"/>
                <w:sz w:val="22"/>
                <w:szCs w:val="22"/>
                <w:lang w:val="es-ES"/>
              </w:rPr>
              <w:t>1. Presentación de candidatos a de la Vicepresidencia</w:t>
            </w:r>
          </w:p>
          <w:p w14:paraId="39673872" w14:textId="77777777" w:rsidR="00E02550" w:rsidRPr="00A849AA" w:rsidRDefault="00E02550" w:rsidP="00E02550">
            <w:pPr>
              <w:pStyle w:val="ColorfulList-Accent11"/>
              <w:numPr>
                <w:ilvl w:val="0"/>
                <w:numId w:val="14"/>
              </w:numPr>
              <w:ind w:left="72" w:hanging="720"/>
              <w:jc w:val="both"/>
              <w:rPr>
                <w:rFonts w:eastAsia="Calibri"/>
                <w:color w:val="000000"/>
                <w:sz w:val="22"/>
                <w:szCs w:val="22"/>
                <w:lang w:val="es-ES"/>
              </w:rPr>
            </w:pPr>
            <w:r w:rsidRPr="00A849AA">
              <w:rPr>
                <w:rFonts w:eastAsia="Calibri"/>
                <w:color w:val="000000"/>
                <w:sz w:val="22"/>
                <w:szCs w:val="22"/>
                <w:lang w:val="es-ES"/>
              </w:rPr>
              <w:t>Segunda Sesión:</w:t>
            </w:r>
          </w:p>
          <w:p w14:paraId="47ED327F" w14:textId="77777777" w:rsidR="00E02550" w:rsidRPr="00A849AA" w:rsidRDefault="00E02550" w:rsidP="00E02550">
            <w:pPr>
              <w:pStyle w:val="ColorfulList-Accent11"/>
              <w:numPr>
                <w:ilvl w:val="0"/>
                <w:numId w:val="14"/>
              </w:numPr>
              <w:ind w:left="72" w:hanging="720"/>
              <w:jc w:val="both"/>
              <w:rPr>
                <w:rFonts w:eastAsia="Calibri"/>
                <w:color w:val="000000"/>
                <w:sz w:val="22"/>
                <w:szCs w:val="22"/>
                <w:lang w:val="es-ES"/>
              </w:rPr>
            </w:pPr>
            <w:r w:rsidRPr="00A849AA">
              <w:rPr>
                <w:rFonts w:eastAsia="Calibri"/>
                <w:color w:val="000000"/>
                <w:sz w:val="22"/>
                <w:szCs w:val="22"/>
                <w:lang w:val="es-ES"/>
              </w:rPr>
              <w:t>1. Elección de la Vicepresidencia</w:t>
            </w:r>
          </w:p>
          <w:p w14:paraId="190AE833" w14:textId="4158E122" w:rsidR="00E02550" w:rsidRPr="00060D24" w:rsidRDefault="00E02550" w:rsidP="00872482">
            <w:pPr>
              <w:pStyle w:val="ColorfulList-Accent11"/>
              <w:numPr>
                <w:ilvl w:val="0"/>
                <w:numId w:val="14"/>
              </w:numPr>
              <w:ind w:left="72" w:hanging="720"/>
              <w:jc w:val="both"/>
              <w:rPr>
                <w:rFonts w:eastAsia="Calibri"/>
                <w:color w:val="000000"/>
                <w:sz w:val="22"/>
                <w:szCs w:val="22"/>
                <w:lang w:val="es-ES"/>
              </w:rPr>
            </w:pPr>
            <w:r w:rsidRPr="00A849AA">
              <w:rPr>
                <w:rFonts w:eastAsia="Calibri"/>
                <w:color w:val="000000"/>
                <w:sz w:val="22"/>
                <w:szCs w:val="22"/>
                <w:lang w:val="es-ES"/>
              </w:rPr>
              <w:t>2. Consideración del Plan de Trabajo 2022</w:t>
            </w:r>
          </w:p>
        </w:tc>
      </w:tr>
      <w:tr w:rsidR="00E02550" w:rsidRPr="00BA49B4" w14:paraId="5BFF77B9" w14:textId="77777777" w:rsidTr="00872482">
        <w:trPr>
          <w:jc w:val="center"/>
        </w:trPr>
        <w:tc>
          <w:tcPr>
            <w:tcW w:w="2155" w:type="dxa"/>
            <w:shd w:val="clear" w:color="auto" w:fill="auto"/>
          </w:tcPr>
          <w:p w14:paraId="454D988D" w14:textId="1B90CBDA" w:rsidR="00E02550" w:rsidRPr="00E02550" w:rsidRDefault="001E5FE7" w:rsidP="00991988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>
              <w:rPr>
                <w:rFonts w:eastAsia="Calibri"/>
                <w:sz w:val="22"/>
                <w:szCs w:val="22"/>
                <w:lang w:val="es-ES"/>
              </w:rPr>
              <w:t>15</w:t>
            </w:r>
            <w:r w:rsidR="00E02550" w:rsidRPr="00E02550">
              <w:rPr>
                <w:rFonts w:eastAsia="Calibri"/>
                <w:sz w:val="22"/>
                <w:szCs w:val="22"/>
                <w:lang w:val="es-ES"/>
              </w:rPr>
              <w:t xml:space="preserve"> MARZO 2022 </w:t>
            </w:r>
          </w:p>
          <w:p w14:paraId="00E4F991" w14:textId="77777777" w:rsidR="00E02550" w:rsidRDefault="00E02550" w:rsidP="00991988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 w:rsidRPr="00E02550">
              <w:rPr>
                <w:rFonts w:eastAsia="Calibri"/>
                <w:sz w:val="22"/>
                <w:szCs w:val="22"/>
                <w:lang w:val="es-ES"/>
              </w:rPr>
              <w:t>Martes, 10:00 a.m.</w:t>
            </w:r>
          </w:p>
          <w:p w14:paraId="4CE24319" w14:textId="3D20FD12" w:rsidR="00855371" w:rsidRPr="00E02550" w:rsidRDefault="00855371" w:rsidP="00991988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3960" w:type="dxa"/>
            <w:shd w:val="clear" w:color="auto" w:fill="auto"/>
          </w:tcPr>
          <w:p w14:paraId="71C67BD4" w14:textId="77777777" w:rsidR="00E02550" w:rsidRDefault="00A849AA" w:rsidP="00991988">
            <w:pPr>
              <w:jc w:val="both"/>
              <w:rPr>
                <w:snapToGrid w:val="0"/>
                <w:sz w:val="22"/>
                <w:szCs w:val="22"/>
                <w:lang w:val="es-US"/>
              </w:rPr>
            </w:pPr>
            <w:r w:rsidRPr="00D7381F">
              <w:rPr>
                <w:snapToGrid w:val="0"/>
                <w:sz w:val="22"/>
                <w:szCs w:val="22"/>
                <w:lang w:val="es-US"/>
              </w:rPr>
              <w:t>AG/RES. 2910 (XLVII-O/17)</w:t>
            </w:r>
          </w:p>
          <w:p w14:paraId="1F34E2D0" w14:textId="66895C2A" w:rsidR="00A849AA" w:rsidRPr="00060D24" w:rsidRDefault="00BA49B4" w:rsidP="00991988">
            <w:pPr>
              <w:jc w:val="both"/>
              <w:rPr>
                <w:rFonts w:eastAsia="Calibri"/>
                <w:sz w:val="22"/>
                <w:szCs w:val="22"/>
                <w:lang w:val="es-GT"/>
              </w:rPr>
            </w:pPr>
            <w:hyperlink r:id="rId36" w:history="1">
              <w:r w:rsidR="00A849AA" w:rsidRPr="00060D24">
                <w:rPr>
                  <w:color w:val="0000FF"/>
                  <w:sz w:val="22"/>
                  <w:szCs w:val="22"/>
                  <w:u w:val="single"/>
                  <w:lang w:val="es-GT"/>
                </w:rPr>
                <w:t>Español</w:t>
              </w:r>
            </w:hyperlink>
            <w:r w:rsidR="00A849AA" w:rsidRPr="00060D24">
              <w:rPr>
                <w:sz w:val="22"/>
                <w:szCs w:val="22"/>
                <w:lang w:val="es-GT"/>
              </w:rPr>
              <w:t xml:space="preserve"> - </w:t>
            </w:r>
            <w:hyperlink r:id="rId37" w:history="1">
              <w:r w:rsidR="00A849AA" w:rsidRPr="00060D24">
                <w:rPr>
                  <w:color w:val="0000FF"/>
                  <w:sz w:val="22"/>
                  <w:szCs w:val="22"/>
                  <w:u w:val="single"/>
                  <w:lang w:val="es-GT"/>
                </w:rPr>
                <w:t>English</w:t>
              </w:r>
            </w:hyperlink>
          </w:p>
        </w:tc>
        <w:tc>
          <w:tcPr>
            <w:tcW w:w="4680" w:type="dxa"/>
            <w:shd w:val="clear" w:color="auto" w:fill="auto"/>
          </w:tcPr>
          <w:p w14:paraId="4AEDF90A" w14:textId="6CB2FDFE" w:rsidR="00E02550" w:rsidRPr="00060D24" w:rsidRDefault="00E02550" w:rsidP="00991988">
            <w:pPr>
              <w:jc w:val="both"/>
              <w:rPr>
                <w:rFonts w:eastAsia="Calibri"/>
                <w:color w:val="000000"/>
                <w:sz w:val="22"/>
                <w:szCs w:val="22"/>
                <w:lang w:val="es-ES"/>
              </w:rPr>
            </w:pPr>
            <w:r w:rsidRPr="00060D24">
              <w:rPr>
                <w:rFonts w:eastAsia="Calibri"/>
                <w:color w:val="000000"/>
                <w:sz w:val="22"/>
                <w:szCs w:val="22"/>
                <w:lang w:val="es-ES"/>
              </w:rPr>
              <w:t>Sesión Temática</w:t>
            </w:r>
            <w:r w:rsidR="006C50BC">
              <w:rPr>
                <w:rFonts w:eastAsia="Calibri"/>
                <w:color w:val="000000"/>
                <w:sz w:val="22"/>
                <w:szCs w:val="22"/>
                <w:lang w:val="es-ES"/>
              </w:rPr>
              <w:t>:</w:t>
            </w:r>
          </w:p>
          <w:p w14:paraId="2677C64E" w14:textId="27C7FE23" w:rsidR="00E02550" w:rsidRPr="0054715C" w:rsidRDefault="001B3688" w:rsidP="00E02550">
            <w:pPr>
              <w:numPr>
                <w:ilvl w:val="0"/>
                <w:numId w:val="32"/>
              </w:numPr>
              <w:jc w:val="both"/>
              <w:rPr>
                <w:rFonts w:eastAsia="Calibri"/>
                <w:color w:val="000000"/>
                <w:sz w:val="22"/>
                <w:szCs w:val="22"/>
                <w:lang w:val="es-ES"/>
              </w:rPr>
            </w:pPr>
            <w:r>
              <w:rPr>
                <w:color w:val="000000"/>
                <w:sz w:val="22"/>
                <w:szCs w:val="22"/>
                <w:lang w:val="es-ES"/>
              </w:rPr>
              <w:t>“</w:t>
            </w:r>
            <w:r w:rsidR="00E02550">
              <w:rPr>
                <w:color w:val="000000"/>
                <w:sz w:val="22"/>
                <w:szCs w:val="22"/>
                <w:lang w:val="es-ES"/>
              </w:rPr>
              <w:t>Migración en las Américas: Principales dinámicas y cifras migratorias</w:t>
            </w:r>
            <w:r>
              <w:rPr>
                <w:color w:val="000000"/>
                <w:sz w:val="22"/>
                <w:szCs w:val="22"/>
                <w:lang w:val="es-ES"/>
              </w:rPr>
              <w:t>”</w:t>
            </w:r>
          </w:p>
        </w:tc>
      </w:tr>
      <w:tr w:rsidR="00C03CE7" w:rsidRPr="006B374C" w14:paraId="72DFCDDE" w14:textId="77777777" w:rsidTr="00872482">
        <w:trPr>
          <w:jc w:val="center"/>
        </w:trPr>
        <w:tc>
          <w:tcPr>
            <w:tcW w:w="2155" w:type="dxa"/>
            <w:shd w:val="clear" w:color="auto" w:fill="auto"/>
          </w:tcPr>
          <w:p w14:paraId="50D2653F" w14:textId="77777777" w:rsidR="00C03CE7" w:rsidRPr="00E02550" w:rsidRDefault="00C03CE7" w:rsidP="00C03CE7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>
              <w:rPr>
                <w:rFonts w:eastAsia="Calibri"/>
                <w:sz w:val="22"/>
                <w:szCs w:val="22"/>
                <w:lang w:val="es-ES"/>
              </w:rPr>
              <w:t>05 DE ABRIL</w:t>
            </w:r>
            <w:r w:rsidRPr="00E02550">
              <w:rPr>
                <w:rFonts w:eastAsia="Calibri"/>
                <w:sz w:val="22"/>
                <w:szCs w:val="22"/>
                <w:lang w:val="es-ES"/>
              </w:rPr>
              <w:t xml:space="preserve"> 2022 </w:t>
            </w:r>
          </w:p>
          <w:p w14:paraId="328308C4" w14:textId="77777777" w:rsidR="00C03CE7" w:rsidRPr="00E02550" w:rsidRDefault="00C03CE7" w:rsidP="00C03CE7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 w:rsidRPr="00E02550">
              <w:rPr>
                <w:rFonts w:eastAsia="Calibri"/>
                <w:sz w:val="22"/>
                <w:szCs w:val="22"/>
                <w:lang w:val="es-ES"/>
              </w:rPr>
              <w:t>Martes, 10:00 a.m.</w:t>
            </w:r>
          </w:p>
          <w:p w14:paraId="7BDB586C" w14:textId="77777777" w:rsidR="00C03CE7" w:rsidRDefault="00C03CE7" w:rsidP="00C03CE7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3960" w:type="dxa"/>
            <w:shd w:val="clear" w:color="auto" w:fill="auto"/>
          </w:tcPr>
          <w:p w14:paraId="4F64A985" w14:textId="77777777" w:rsidR="00C03CE7" w:rsidRPr="00060D24" w:rsidRDefault="00C03CE7" w:rsidP="00C03CE7">
            <w:pPr>
              <w:jc w:val="both"/>
              <w:rPr>
                <w:sz w:val="22"/>
                <w:szCs w:val="22"/>
                <w:lang w:val="es-ES"/>
              </w:rPr>
            </w:pPr>
            <w:r w:rsidRPr="00060D24">
              <w:rPr>
                <w:sz w:val="22"/>
                <w:szCs w:val="22"/>
                <w:lang w:val="es-ES"/>
              </w:rPr>
              <w:t>AG/RES. 2955 (L-O/20)</w:t>
            </w:r>
          </w:p>
          <w:p w14:paraId="63C82416" w14:textId="77777777" w:rsidR="00C03CE7" w:rsidRPr="00060D24" w:rsidRDefault="00C03CE7" w:rsidP="00C03CE7">
            <w:pPr>
              <w:jc w:val="both"/>
              <w:rPr>
                <w:sz w:val="22"/>
                <w:szCs w:val="22"/>
                <w:lang w:val="es-GT"/>
              </w:rPr>
            </w:pPr>
            <w:r w:rsidRPr="00060D24">
              <w:rPr>
                <w:sz w:val="22"/>
                <w:szCs w:val="22"/>
                <w:lang w:val="es-GT"/>
              </w:rPr>
              <w:t xml:space="preserve">Resolución 2020 </w:t>
            </w:r>
          </w:p>
          <w:p w14:paraId="28DC25F1" w14:textId="101D58DB" w:rsidR="00C03CE7" w:rsidRPr="00D7381F" w:rsidRDefault="00BA49B4" w:rsidP="00C03CE7">
            <w:pPr>
              <w:jc w:val="both"/>
              <w:rPr>
                <w:snapToGrid w:val="0"/>
                <w:sz w:val="22"/>
                <w:szCs w:val="22"/>
                <w:lang w:val="es-US"/>
              </w:rPr>
            </w:pPr>
            <w:hyperlink r:id="rId38" w:history="1">
              <w:r w:rsidR="00C03CE7" w:rsidRPr="00060D24">
                <w:rPr>
                  <w:color w:val="0000FF"/>
                  <w:sz w:val="22"/>
                  <w:szCs w:val="22"/>
                  <w:u w:val="single"/>
                  <w:lang w:val="es-GT"/>
                </w:rPr>
                <w:t>Español</w:t>
              </w:r>
            </w:hyperlink>
            <w:r w:rsidR="00C03CE7" w:rsidRPr="00060D24">
              <w:rPr>
                <w:sz w:val="22"/>
                <w:szCs w:val="22"/>
                <w:lang w:val="es-GT"/>
              </w:rPr>
              <w:t>-</w:t>
            </w:r>
            <w:hyperlink r:id="rId39" w:history="1">
              <w:r w:rsidR="00C03CE7" w:rsidRPr="00060D24">
                <w:rPr>
                  <w:color w:val="0000FF"/>
                  <w:sz w:val="22"/>
                  <w:szCs w:val="22"/>
                  <w:u w:val="single"/>
                  <w:lang w:val="es-GT"/>
                </w:rPr>
                <w:t>English</w:t>
              </w:r>
            </w:hyperlink>
            <w:r w:rsidR="00C03CE7" w:rsidRPr="00060D24">
              <w:rPr>
                <w:sz w:val="22"/>
                <w:szCs w:val="22"/>
                <w:lang w:val="es-GT"/>
              </w:rPr>
              <w:t>-</w:t>
            </w:r>
            <w:hyperlink r:id="rId40" w:history="1">
              <w:r w:rsidR="00C03CE7" w:rsidRPr="00060D24">
                <w:rPr>
                  <w:color w:val="F47B29"/>
                  <w:sz w:val="22"/>
                  <w:szCs w:val="22"/>
                  <w:u w:val="single"/>
                  <w:shd w:val="clear" w:color="auto" w:fill="FFFFFF"/>
                  <w:lang w:val="es-US"/>
                </w:rPr>
                <w:t>Français</w:t>
              </w:r>
            </w:hyperlink>
            <w:r w:rsidR="00C03CE7" w:rsidRPr="00060D24">
              <w:rPr>
                <w:color w:val="333333"/>
                <w:sz w:val="22"/>
                <w:szCs w:val="22"/>
                <w:shd w:val="clear" w:color="auto" w:fill="FFFFFF"/>
                <w:lang w:val="es-US"/>
              </w:rPr>
              <w:t xml:space="preserve"> - </w:t>
            </w:r>
            <w:hyperlink r:id="rId41" w:history="1">
              <w:r w:rsidR="00C03CE7" w:rsidRPr="00060D24">
                <w:rPr>
                  <w:color w:val="0D499C"/>
                  <w:sz w:val="22"/>
                  <w:szCs w:val="22"/>
                  <w:u w:val="single"/>
                  <w:shd w:val="clear" w:color="auto" w:fill="FFFFFF"/>
                  <w:lang w:val="es-US"/>
                </w:rPr>
                <w:t>Português</w:t>
              </w:r>
            </w:hyperlink>
            <w:r w:rsidR="00C03CE7" w:rsidRPr="00060D24">
              <w:rPr>
                <w:snapToGrid w:val="0"/>
                <w:color w:val="000000"/>
                <w:sz w:val="22"/>
                <w:szCs w:val="22"/>
                <w:lang w:val="es-US"/>
              </w:rPr>
              <w:t xml:space="preserve">  </w:t>
            </w:r>
          </w:p>
        </w:tc>
        <w:tc>
          <w:tcPr>
            <w:tcW w:w="4680" w:type="dxa"/>
            <w:shd w:val="clear" w:color="auto" w:fill="auto"/>
          </w:tcPr>
          <w:p w14:paraId="2B84B46E" w14:textId="4F412761" w:rsidR="00C03CE7" w:rsidRPr="00060D24" w:rsidRDefault="00C03CE7" w:rsidP="00C03CE7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 w:rsidRPr="00060D24">
              <w:rPr>
                <w:rFonts w:eastAsia="Calibri"/>
                <w:sz w:val="22"/>
                <w:szCs w:val="22"/>
                <w:lang w:val="es-ES"/>
              </w:rPr>
              <w:t>Sesión Temática</w:t>
            </w:r>
            <w:r w:rsidR="006C50BC">
              <w:rPr>
                <w:rFonts w:eastAsia="Calibri"/>
                <w:sz w:val="22"/>
                <w:szCs w:val="22"/>
                <w:lang w:val="es-ES"/>
              </w:rPr>
              <w:t>:</w:t>
            </w:r>
          </w:p>
          <w:p w14:paraId="1D0AAF3D" w14:textId="510C71C7" w:rsidR="00C03CE7" w:rsidRPr="00C03CE7" w:rsidRDefault="001B3688" w:rsidP="00C03CE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>
              <w:rPr>
                <w:rFonts w:eastAsia="Calibri"/>
                <w:sz w:val="22"/>
                <w:szCs w:val="22"/>
                <w:lang w:val="es-ES"/>
              </w:rPr>
              <w:t>“</w:t>
            </w:r>
            <w:r w:rsidR="00C03CE7" w:rsidRPr="00C03CE7">
              <w:rPr>
                <w:rFonts w:eastAsia="Calibri"/>
                <w:sz w:val="22"/>
                <w:szCs w:val="22"/>
                <w:lang w:val="es-ES"/>
              </w:rPr>
              <w:t>Migración en Norteamérica</w:t>
            </w:r>
            <w:r>
              <w:rPr>
                <w:rFonts w:eastAsia="Calibri"/>
                <w:sz w:val="22"/>
                <w:szCs w:val="22"/>
                <w:lang w:val="es-ES"/>
              </w:rPr>
              <w:t>”</w:t>
            </w:r>
          </w:p>
          <w:p w14:paraId="20A84806" w14:textId="00867A3F" w:rsidR="00C03CE7" w:rsidRPr="00C03CE7" w:rsidRDefault="001B3688" w:rsidP="00C03CE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eastAsia="Calibri"/>
                <w:color w:val="000000"/>
                <w:sz w:val="22"/>
                <w:szCs w:val="22"/>
                <w:lang w:val="es-ES"/>
              </w:rPr>
            </w:pPr>
            <w:r>
              <w:rPr>
                <w:rFonts w:eastAsia="Calibri"/>
                <w:sz w:val="22"/>
                <w:szCs w:val="22"/>
                <w:lang w:val="es-ES"/>
              </w:rPr>
              <w:t>“</w:t>
            </w:r>
            <w:r w:rsidR="00C03CE7" w:rsidRPr="00C03CE7">
              <w:rPr>
                <w:rFonts w:eastAsia="Calibri"/>
                <w:sz w:val="22"/>
                <w:szCs w:val="22"/>
                <w:lang w:val="es-ES"/>
              </w:rPr>
              <w:t>Migración en Centroamérica</w:t>
            </w:r>
            <w:r>
              <w:rPr>
                <w:rFonts w:eastAsia="Calibri"/>
                <w:sz w:val="22"/>
                <w:szCs w:val="22"/>
                <w:lang w:val="es-ES"/>
              </w:rPr>
              <w:t>”</w:t>
            </w:r>
          </w:p>
        </w:tc>
      </w:tr>
      <w:tr w:rsidR="00C03CE7" w:rsidRPr="006B374C" w14:paraId="10B5AF9A" w14:textId="77777777" w:rsidTr="00872482">
        <w:trPr>
          <w:jc w:val="center"/>
        </w:trPr>
        <w:tc>
          <w:tcPr>
            <w:tcW w:w="2155" w:type="dxa"/>
            <w:shd w:val="clear" w:color="auto" w:fill="auto"/>
          </w:tcPr>
          <w:p w14:paraId="5FFF283F" w14:textId="77777777" w:rsidR="00C03CE7" w:rsidRDefault="00C03CE7" w:rsidP="00C03CE7">
            <w:pPr>
              <w:jc w:val="both"/>
              <w:rPr>
                <w:rFonts w:eastAsia="Calibri"/>
                <w:sz w:val="22"/>
                <w:szCs w:val="22"/>
                <w:lang w:val="es-US"/>
              </w:rPr>
            </w:pPr>
            <w:r>
              <w:rPr>
                <w:rFonts w:eastAsia="Calibri"/>
                <w:sz w:val="22"/>
                <w:szCs w:val="22"/>
                <w:lang w:val="es-US"/>
              </w:rPr>
              <w:t>28 DE ABRIL 2022</w:t>
            </w:r>
          </w:p>
          <w:p w14:paraId="2EE15849" w14:textId="5D703FA1" w:rsidR="00C03CE7" w:rsidRPr="00A1018A" w:rsidRDefault="00F27D4A" w:rsidP="00C03CE7">
            <w:pPr>
              <w:jc w:val="both"/>
              <w:rPr>
                <w:rFonts w:eastAsia="Calibri"/>
                <w:sz w:val="22"/>
                <w:szCs w:val="22"/>
                <w:lang w:val="es-US"/>
              </w:rPr>
            </w:pPr>
            <w:r>
              <w:rPr>
                <w:rFonts w:eastAsia="Calibri"/>
                <w:sz w:val="22"/>
                <w:szCs w:val="22"/>
                <w:lang w:val="es-US"/>
              </w:rPr>
              <w:t>Jueves</w:t>
            </w:r>
            <w:r w:rsidR="00C03CE7">
              <w:rPr>
                <w:rFonts w:eastAsia="Calibri"/>
                <w:sz w:val="22"/>
                <w:szCs w:val="22"/>
                <w:lang w:val="es-US"/>
              </w:rPr>
              <w:t xml:space="preserve">, 10:00 a.m. </w:t>
            </w:r>
          </w:p>
          <w:p w14:paraId="5F9B8BE4" w14:textId="77777777" w:rsidR="00C03CE7" w:rsidRPr="00C03CE7" w:rsidRDefault="00C03CE7" w:rsidP="00C03CE7">
            <w:pPr>
              <w:jc w:val="both"/>
              <w:rPr>
                <w:rFonts w:eastAsia="Calibri"/>
                <w:sz w:val="22"/>
                <w:szCs w:val="22"/>
                <w:lang w:val="es-US"/>
              </w:rPr>
            </w:pPr>
          </w:p>
        </w:tc>
        <w:tc>
          <w:tcPr>
            <w:tcW w:w="3960" w:type="dxa"/>
            <w:shd w:val="clear" w:color="auto" w:fill="auto"/>
          </w:tcPr>
          <w:p w14:paraId="13A3BCFE" w14:textId="77777777" w:rsidR="00C03CE7" w:rsidRPr="00060D24" w:rsidRDefault="00C03CE7" w:rsidP="00C03CE7">
            <w:pPr>
              <w:jc w:val="both"/>
              <w:rPr>
                <w:sz w:val="22"/>
                <w:szCs w:val="22"/>
                <w:lang w:val="es-ES"/>
              </w:rPr>
            </w:pPr>
            <w:r w:rsidRPr="00060D24">
              <w:rPr>
                <w:sz w:val="22"/>
                <w:szCs w:val="22"/>
                <w:lang w:val="es-ES"/>
              </w:rPr>
              <w:t>AG/RES. 2955 (L-O/20)</w:t>
            </w:r>
          </w:p>
          <w:p w14:paraId="0B962AA7" w14:textId="77777777" w:rsidR="00C03CE7" w:rsidRPr="00060D24" w:rsidRDefault="00C03CE7" w:rsidP="00C03CE7">
            <w:pPr>
              <w:jc w:val="both"/>
              <w:rPr>
                <w:sz w:val="22"/>
                <w:szCs w:val="22"/>
                <w:lang w:val="es-GT"/>
              </w:rPr>
            </w:pPr>
            <w:r w:rsidRPr="00060D24">
              <w:rPr>
                <w:sz w:val="22"/>
                <w:szCs w:val="22"/>
                <w:lang w:val="es-GT"/>
              </w:rPr>
              <w:t xml:space="preserve">Resolución 2020 </w:t>
            </w:r>
          </w:p>
          <w:p w14:paraId="1AEEFBFF" w14:textId="77777777" w:rsidR="00C03CE7" w:rsidRDefault="00BA49B4" w:rsidP="00C03CE7">
            <w:pPr>
              <w:jc w:val="both"/>
              <w:rPr>
                <w:snapToGrid w:val="0"/>
                <w:color w:val="000000"/>
                <w:sz w:val="22"/>
                <w:szCs w:val="22"/>
                <w:lang w:val="es-US"/>
              </w:rPr>
            </w:pPr>
            <w:hyperlink r:id="rId42" w:history="1">
              <w:r w:rsidR="00C03CE7" w:rsidRPr="00060D24">
                <w:rPr>
                  <w:color w:val="0000FF"/>
                  <w:sz w:val="22"/>
                  <w:szCs w:val="22"/>
                  <w:u w:val="single"/>
                  <w:lang w:val="es-GT"/>
                </w:rPr>
                <w:t>Español</w:t>
              </w:r>
            </w:hyperlink>
            <w:r w:rsidR="00C03CE7" w:rsidRPr="00060D24">
              <w:rPr>
                <w:sz w:val="22"/>
                <w:szCs w:val="22"/>
                <w:lang w:val="es-GT"/>
              </w:rPr>
              <w:t>-</w:t>
            </w:r>
            <w:hyperlink r:id="rId43" w:history="1">
              <w:r w:rsidR="00C03CE7" w:rsidRPr="00060D24">
                <w:rPr>
                  <w:color w:val="0000FF"/>
                  <w:sz w:val="22"/>
                  <w:szCs w:val="22"/>
                  <w:u w:val="single"/>
                  <w:lang w:val="es-GT"/>
                </w:rPr>
                <w:t>English</w:t>
              </w:r>
            </w:hyperlink>
            <w:r w:rsidR="00C03CE7" w:rsidRPr="00060D24">
              <w:rPr>
                <w:sz w:val="22"/>
                <w:szCs w:val="22"/>
                <w:lang w:val="es-GT"/>
              </w:rPr>
              <w:t>-</w:t>
            </w:r>
            <w:hyperlink r:id="rId44" w:history="1">
              <w:r w:rsidR="00C03CE7" w:rsidRPr="00060D24">
                <w:rPr>
                  <w:color w:val="F47B29"/>
                  <w:sz w:val="22"/>
                  <w:szCs w:val="22"/>
                  <w:u w:val="single"/>
                  <w:shd w:val="clear" w:color="auto" w:fill="FFFFFF"/>
                  <w:lang w:val="es-US"/>
                </w:rPr>
                <w:t>Français</w:t>
              </w:r>
            </w:hyperlink>
            <w:r w:rsidR="00C03CE7" w:rsidRPr="00060D24">
              <w:rPr>
                <w:color w:val="333333"/>
                <w:sz w:val="22"/>
                <w:szCs w:val="22"/>
                <w:shd w:val="clear" w:color="auto" w:fill="FFFFFF"/>
                <w:lang w:val="es-US"/>
              </w:rPr>
              <w:t xml:space="preserve"> - </w:t>
            </w:r>
            <w:hyperlink r:id="rId45" w:history="1">
              <w:r w:rsidR="00C03CE7" w:rsidRPr="00060D24">
                <w:rPr>
                  <w:color w:val="0D499C"/>
                  <w:sz w:val="22"/>
                  <w:szCs w:val="22"/>
                  <w:u w:val="single"/>
                  <w:shd w:val="clear" w:color="auto" w:fill="FFFFFF"/>
                  <w:lang w:val="es-US"/>
                </w:rPr>
                <w:t>Português</w:t>
              </w:r>
            </w:hyperlink>
            <w:r w:rsidR="00C03CE7" w:rsidRPr="00060D24">
              <w:rPr>
                <w:snapToGrid w:val="0"/>
                <w:color w:val="000000"/>
                <w:sz w:val="22"/>
                <w:szCs w:val="22"/>
                <w:lang w:val="es-US"/>
              </w:rPr>
              <w:t xml:space="preserve">  </w:t>
            </w:r>
          </w:p>
          <w:p w14:paraId="5D46295F" w14:textId="3666F005" w:rsidR="00C03CE7" w:rsidRDefault="00C03CE7" w:rsidP="00C03CE7">
            <w:pPr>
              <w:jc w:val="both"/>
              <w:rPr>
                <w:sz w:val="22"/>
                <w:szCs w:val="22"/>
                <w:lang w:val="es-ES"/>
              </w:rPr>
            </w:pPr>
          </w:p>
          <w:p w14:paraId="2612B580" w14:textId="77777777" w:rsidR="003C63CA" w:rsidRDefault="003C63CA" w:rsidP="00C03CE7">
            <w:pPr>
              <w:jc w:val="both"/>
              <w:rPr>
                <w:sz w:val="22"/>
                <w:szCs w:val="22"/>
                <w:lang w:val="es-ES"/>
              </w:rPr>
            </w:pPr>
          </w:p>
          <w:p w14:paraId="67AE0324" w14:textId="77777777" w:rsidR="00C03CE7" w:rsidRPr="00060D24" w:rsidRDefault="00C03CE7" w:rsidP="00C03CE7">
            <w:pPr>
              <w:jc w:val="both"/>
              <w:rPr>
                <w:rFonts w:eastAsia="Calibri"/>
                <w:sz w:val="22"/>
                <w:szCs w:val="22"/>
                <w:lang w:val="es-ES_tradnl"/>
              </w:rPr>
            </w:pPr>
            <w:r w:rsidRPr="00060D24">
              <w:rPr>
                <w:rFonts w:eastAsia="Calibri"/>
                <w:sz w:val="22"/>
                <w:szCs w:val="22"/>
                <w:lang w:val="es-ES_tradnl"/>
              </w:rPr>
              <w:lastRenderedPageBreak/>
              <w:t>AG/RES. 2816 (XLIV-O/14)</w:t>
            </w:r>
          </w:p>
          <w:p w14:paraId="19BB6FEC" w14:textId="77777777" w:rsidR="00C03CE7" w:rsidRPr="00060D24" w:rsidRDefault="00BA49B4" w:rsidP="00C03CE7">
            <w:pPr>
              <w:jc w:val="both"/>
              <w:rPr>
                <w:color w:val="0000FF"/>
                <w:sz w:val="22"/>
                <w:szCs w:val="22"/>
                <w:u w:val="single"/>
                <w:lang w:val="es-GT"/>
              </w:rPr>
            </w:pPr>
            <w:hyperlink r:id="rId46" w:history="1">
              <w:r w:rsidR="00C03CE7" w:rsidRPr="00060D24">
                <w:rPr>
                  <w:color w:val="0000FF"/>
                  <w:sz w:val="22"/>
                  <w:szCs w:val="22"/>
                  <w:u w:val="single"/>
                  <w:lang w:val="es-GT"/>
                </w:rPr>
                <w:t>Español</w:t>
              </w:r>
            </w:hyperlink>
            <w:r w:rsidR="00C03CE7" w:rsidRPr="00060D24">
              <w:rPr>
                <w:sz w:val="22"/>
                <w:szCs w:val="22"/>
                <w:lang w:val="es-GT"/>
              </w:rPr>
              <w:t xml:space="preserve"> - </w:t>
            </w:r>
            <w:hyperlink r:id="rId47" w:history="1">
              <w:r w:rsidR="00C03CE7" w:rsidRPr="00060D24">
                <w:rPr>
                  <w:color w:val="0000FF"/>
                  <w:sz w:val="22"/>
                  <w:szCs w:val="22"/>
                  <w:u w:val="single"/>
                  <w:lang w:val="es-GT"/>
                </w:rPr>
                <w:t>English</w:t>
              </w:r>
            </w:hyperlink>
          </w:p>
          <w:p w14:paraId="46C15D2B" w14:textId="77777777" w:rsidR="00C03CE7" w:rsidRPr="00060D24" w:rsidRDefault="00C03CE7" w:rsidP="00C03CE7">
            <w:pPr>
              <w:jc w:val="both"/>
              <w:rPr>
                <w:color w:val="0000FF"/>
                <w:sz w:val="22"/>
                <w:szCs w:val="22"/>
                <w:u w:val="single"/>
                <w:lang w:val="es-GT"/>
              </w:rPr>
            </w:pPr>
          </w:p>
          <w:p w14:paraId="03200973" w14:textId="77777777" w:rsidR="00C03CE7" w:rsidRPr="00060D24" w:rsidRDefault="00BA49B4" w:rsidP="00C03CE7">
            <w:pPr>
              <w:jc w:val="both"/>
              <w:rPr>
                <w:sz w:val="22"/>
                <w:szCs w:val="22"/>
                <w:lang w:val="es-GT"/>
              </w:rPr>
            </w:pPr>
            <w:hyperlink r:id="rId48" w:history="1">
              <w:r w:rsidR="00C03CE7" w:rsidRPr="00060D24">
                <w:rPr>
                  <w:rStyle w:val="Hyperlink"/>
                  <w:rFonts w:eastAsia="Calibri"/>
                  <w:color w:val="auto"/>
                  <w:sz w:val="22"/>
                  <w:szCs w:val="22"/>
                  <w:u w:val="none"/>
                  <w:lang w:val="es-ES"/>
                </w:rPr>
                <w:t>AG/RES. 2883 (XLVI-O/16)</w:t>
              </w:r>
            </w:hyperlink>
            <w:r w:rsidR="00C03CE7" w:rsidRPr="00060D24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  <w:lang w:val="es-ES"/>
              </w:rPr>
              <w:t xml:space="preserve"> </w:t>
            </w:r>
            <w:hyperlink r:id="rId49" w:history="1">
              <w:r w:rsidR="00C03CE7" w:rsidRPr="00060D24">
                <w:rPr>
                  <w:color w:val="0000FF"/>
                  <w:sz w:val="22"/>
                  <w:szCs w:val="22"/>
                  <w:u w:val="single"/>
                  <w:lang w:val="es-GT"/>
                </w:rPr>
                <w:t>Español</w:t>
              </w:r>
            </w:hyperlink>
            <w:r w:rsidR="00C03CE7" w:rsidRPr="00060D24">
              <w:rPr>
                <w:sz w:val="22"/>
                <w:szCs w:val="22"/>
                <w:lang w:val="es-GT"/>
              </w:rPr>
              <w:t xml:space="preserve"> - </w:t>
            </w:r>
            <w:hyperlink r:id="rId50" w:history="1">
              <w:r w:rsidR="00C03CE7" w:rsidRPr="00060D24">
                <w:rPr>
                  <w:color w:val="0000FF"/>
                  <w:sz w:val="22"/>
                  <w:szCs w:val="22"/>
                  <w:u w:val="single"/>
                  <w:lang w:val="es-GT"/>
                </w:rPr>
                <w:t>English</w:t>
              </w:r>
            </w:hyperlink>
          </w:p>
          <w:p w14:paraId="7F17378C" w14:textId="77777777" w:rsidR="00C03CE7" w:rsidRPr="00060D24" w:rsidRDefault="00C03CE7" w:rsidP="00C03CE7">
            <w:pPr>
              <w:jc w:val="both"/>
              <w:rPr>
                <w:sz w:val="22"/>
                <w:szCs w:val="22"/>
                <w:lang w:val="es-GT"/>
              </w:rPr>
            </w:pPr>
          </w:p>
          <w:p w14:paraId="38BAED99" w14:textId="77777777" w:rsidR="00C03CE7" w:rsidRPr="00060D24" w:rsidRDefault="00C03CE7" w:rsidP="00C03CE7">
            <w:pPr>
              <w:pStyle w:val="ColorfulList-Accent11"/>
              <w:ind w:left="0"/>
              <w:jc w:val="both"/>
              <w:rPr>
                <w:snapToGrid w:val="0"/>
                <w:sz w:val="22"/>
                <w:szCs w:val="22"/>
                <w:lang w:val="es-US"/>
              </w:rPr>
            </w:pPr>
            <w:r w:rsidRPr="00060D24">
              <w:rPr>
                <w:snapToGrid w:val="0"/>
                <w:sz w:val="22"/>
                <w:szCs w:val="22"/>
                <w:lang w:val="es-US"/>
              </w:rPr>
              <w:t>AG/RES. 2910 (XLVII-O/17)</w:t>
            </w:r>
          </w:p>
          <w:p w14:paraId="6D528790" w14:textId="7639DB2C" w:rsidR="00C03CE7" w:rsidRPr="00D7381F" w:rsidRDefault="00BA49B4" w:rsidP="00C03CE7">
            <w:pPr>
              <w:jc w:val="both"/>
              <w:rPr>
                <w:snapToGrid w:val="0"/>
                <w:sz w:val="22"/>
                <w:szCs w:val="22"/>
                <w:lang w:val="es-US"/>
              </w:rPr>
            </w:pPr>
            <w:hyperlink r:id="rId51" w:history="1">
              <w:r w:rsidR="00C03CE7" w:rsidRPr="00060D24">
                <w:rPr>
                  <w:color w:val="0000FF"/>
                  <w:sz w:val="22"/>
                  <w:szCs w:val="22"/>
                  <w:u w:val="single"/>
                  <w:lang w:val="es-GT"/>
                </w:rPr>
                <w:t>Español</w:t>
              </w:r>
            </w:hyperlink>
            <w:r w:rsidR="00C03CE7" w:rsidRPr="00060D24">
              <w:rPr>
                <w:sz w:val="22"/>
                <w:szCs w:val="22"/>
                <w:lang w:val="es-GT"/>
              </w:rPr>
              <w:t xml:space="preserve"> - </w:t>
            </w:r>
            <w:hyperlink r:id="rId52" w:history="1">
              <w:r w:rsidR="00C03CE7" w:rsidRPr="00060D24">
                <w:rPr>
                  <w:color w:val="0000FF"/>
                  <w:sz w:val="22"/>
                  <w:szCs w:val="22"/>
                  <w:u w:val="single"/>
                  <w:lang w:val="es-GT"/>
                </w:rPr>
                <w:t>English</w:t>
              </w:r>
            </w:hyperlink>
          </w:p>
        </w:tc>
        <w:tc>
          <w:tcPr>
            <w:tcW w:w="4680" w:type="dxa"/>
            <w:shd w:val="clear" w:color="auto" w:fill="auto"/>
          </w:tcPr>
          <w:p w14:paraId="249A29F6" w14:textId="103A37E9" w:rsidR="00C03CE7" w:rsidRPr="00060D24" w:rsidRDefault="00C03CE7" w:rsidP="00C03CE7">
            <w:pPr>
              <w:jc w:val="both"/>
              <w:rPr>
                <w:rFonts w:eastAsia="Calibri"/>
                <w:color w:val="000000"/>
                <w:sz w:val="22"/>
                <w:szCs w:val="22"/>
                <w:lang w:val="es-ES"/>
              </w:rPr>
            </w:pPr>
            <w:r w:rsidRPr="00060D24">
              <w:rPr>
                <w:rFonts w:eastAsia="Calibri"/>
                <w:color w:val="000000"/>
                <w:sz w:val="22"/>
                <w:szCs w:val="22"/>
                <w:lang w:val="es-ES"/>
              </w:rPr>
              <w:lastRenderedPageBreak/>
              <w:t>Sesión Temática</w:t>
            </w:r>
            <w:r w:rsidR="006C50BC">
              <w:rPr>
                <w:rFonts w:eastAsia="Calibri"/>
                <w:color w:val="000000"/>
                <w:sz w:val="22"/>
                <w:szCs w:val="22"/>
                <w:lang w:val="es-ES"/>
              </w:rPr>
              <w:t>:</w:t>
            </w:r>
          </w:p>
          <w:p w14:paraId="49488953" w14:textId="29134E40" w:rsidR="00C03CE7" w:rsidRPr="00C03CE7" w:rsidRDefault="001B3688" w:rsidP="00C03CE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eastAsia="Calibri"/>
                <w:color w:val="000000"/>
                <w:sz w:val="22"/>
                <w:szCs w:val="22"/>
                <w:lang w:val="es-E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s-ES"/>
              </w:rPr>
              <w:t>“</w:t>
            </w:r>
            <w:r w:rsidR="00C03CE7" w:rsidRPr="00C03CE7">
              <w:rPr>
                <w:rFonts w:eastAsia="Calibri"/>
                <w:color w:val="000000"/>
                <w:sz w:val="22"/>
                <w:szCs w:val="22"/>
                <w:lang w:val="es-ES"/>
              </w:rPr>
              <w:t>Migración en Suramérica</w:t>
            </w:r>
            <w:r>
              <w:rPr>
                <w:rFonts w:eastAsia="Calibri"/>
                <w:color w:val="000000"/>
                <w:sz w:val="22"/>
                <w:szCs w:val="22"/>
                <w:lang w:val="es-ES"/>
              </w:rPr>
              <w:t>”</w:t>
            </w:r>
          </w:p>
          <w:p w14:paraId="12278212" w14:textId="1EED460F" w:rsidR="00C03CE7" w:rsidRPr="00C03CE7" w:rsidRDefault="001B3688" w:rsidP="00C03CE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eastAsia="Calibri"/>
                <w:color w:val="000000"/>
                <w:sz w:val="22"/>
                <w:szCs w:val="22"/>
                <w:lang w:val="es-E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s-ES"/>
              </w:rPr>
              <w:t>“</w:t>
            </w:r>
            <w:r w:rsidR="00C03CE7" w:rsidRPr="00C03CE7">
              <w:rPr>
                <w:rFonts w:eastAsia="Calibri"/>
                <w:color w:val="000000"/>
                <w:sz w:val="22"/>
                <w:szCs w:val="22"/>
                <w:lang w:val="es-ES"/>
              </w:rPr>
              <w:t>Migración en el Caribe</w:t>
            </w:r>
            <w:r>
              <w:rPr>
                <w:rFonts w:eastAsia="Calibri"/>
                <w:color w:val="000000"/>
                <w:sz w:val="22"/>
                <w:szCs w:val="22"/>
                <w:lang w:val="es-ES"/>
              </w:rPr>
              <w:t>”</w:t>
            </w:r>
            <w:r w:rsidR="00C03CE7" w:rsidRPr="00C03CE7">
              <w:rPr>
                <w:rFonts w:eastAsia="Calibri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C03CE7" w:rsidRPr="00BA49B4" w14:paraId="3DD3AFF3" w14:textId="77777777" w:rsidTr="00872482">
        <w:trPr>
          <w:jc w:val="center"/>
        </w:trPr>
        <w:tc>
          <w:tcPr>
            <w:tcW w:w="2155" w:type="dxa"/>
            <w:shd w:val="clear" w:color="auto" w:fill="auto"/>
          </w:tcPr>
          <w:p w14:paraId="14B2DADF" w14:textId="77777777" w:rsidR="00C03CE7" w:rsidRPr="00E02550" w:rsidRDefault="00C03CE7" w:rsidP="00C03CE7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 w:rsidRPr="00E02550">
              <w:rPr>
                <w:rFonts w:eastAsia="Calibri"/>
                <w:sz w:val="22"/>
                <w:szCs w:val="22"/>
                <w:lang w:val="es-ES"/>
              </w:rPr>
              <w:t>1</w:t>
            </w:r>
            <w:r>
              <w:rPr>
                <w:rFonts w:eastAsia="Calibri"/>
                <w:sz w:val="22"/>
                <w:szCs w:val="22"/>
                <w:lang w:val="es-ES"/>
              </w:rPr>
              <w:t>7</w:t>
            </w:r>
            <w:r w:rsidRPr="00E02550">
              <w:rPr>
                <w:rFonts w:eastAsia="Calibri"/>
                <w:sz w:val="22"/>
                <w:szCs w:val="22"/>
                <w:lang w:val="es-ES"/>
              </w:rPr>
              <w:t xml:space="preserve"> MAYO 2022</w:t>
            </w:r>
          </w:p>
          <w:p w14:paraId="319D5A18" w14:textId="2C835DD4" w:rsidR="00C03CE7" w:rsidRPr="00E02550" w:rsidRDefault="00C03CE7" w:rsidP="00C03CE7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 w:rsidRPr="00E02550">
              <w:rPr>
                <w:rFonts w:eastAsia="Calibri"/>
                <w:sz w:val="22"/>
                <w:szCs w:val="22"/>
                <w:lang w:val="es-ES"/>
              </w:rPr>
              <w:t>Martes, 10:00 a.m.</w:t>
            </w:r>
          </w:p>
        </w:tc>
        <w:tc>
          <w:tcPr>
            <w:tcW w:w="3960" w:type="dxa"/>
            <w:shd w:val="clear" w:color="auto" w:fill="auto"/>
          </w:tcPr>
          <w:p w14:paraId="5B5AF969" w14:textId="77777777" w:rsidR="00C03CE7" w:rsidRPr="00060D24" w:rsidRDefault="00C03CE7" w:rsidP="00C03CE7">
            <w:pPr>
              <w:jc w:val="both"/>
              <w:rPr>
                <w:sz w:val="22"/>
                <w:szCs w:val="22"/>
                <w:lang w:val="es-ES"/>
              </w:rPr>
            </w:pPr>
            <w:r w:rsidRPr="00060D24">
              <w:rPr>
                <w:sz w:val="22"/>
                <w:szCs w:val="22"/>
                <w:lang w:val="es-ES"/>
              </w:rPr>
              <w:t>AG/RES. 2955 (L-O/20)</w:t>
            </w:r>
          </w:p>
          <w:p w14:paraId="4C1F1EEA" w14:textId="77777777" w:rsidR="00C03CE7" w:rsidRPr="00060D24" w:rsidRDefault="00C03CE7" w:rsidP="00C03CE7">
            <w:pPr>
              <w:jc w:val="both"/>
              <w:rPr>
                <w:sz w:val="22"/>
                <w:szCs w:val="22"/>
                <w:lang w:val="es-GT"/>
              </w:rPr>
            </w:pPr>
            <w:r w:rsidRPr="00060D24">
              <w:rPr>
                <w:sz w:val="22"/>
                <w:szCs w:val="22"/>
                <w:lang w:val="es-GT"/>
              </w:rPr>
              <w:t xml:space="preserve">Resolución 2020 </w:t>
            </w:r>
          </w:p>
          <w:p w14:paraId="60F1D4D1" w14:textId="77777777" w:rsidR="00C03CE7" w:rsidRDefault="00BA49B4" w:rsidP="00C03CE7">
            <w:pPr>
              <w:jc w:val="both"/>
              <w:rPr>
                <w:snapToGrid w:val="0"/>
                <w:color w:val="000000"/>
                <w:sz w:val="22"/>
                <w:szCs w:val="22"/>
                <w:lang w:val="es-US"/>
              </w:rPr>
            </w:pPr>
            <w:hyperlink r:id="rId53" w:history="1">
              <w:r w:rsidR="00C03CE7" w:rsidRPr="00060D24">
                <w:rPr>
                  <w:color w:val="0000FF"/>
                  <w:sz w:val="22"/>
                  <w:szCs w:val="22"/>
                  <w:u w:val="single"/>
                  <w:lang w:val="es-GT"/>
                </w:rPr>
                <w:t>Español</w:t>
              </w:r>
            </w:hyperlink>
            <w:r w:rsidR="00C03CE7" w:rsidRPr="00060D24">
              <w:rPr>
                <w:sz w:val="22"/>
                <w:szCs w:val="22"/>
                <w:lang w:val="es-GT"/>
              </w:rPr>
              <w:t>-</w:t>
            </w:r>
            <w:hyperlink r:id="rId54" w:history="1">
              <w:r w:rsidR="00C03CE7" w:rsidRPr="00060D24">
                <w:rPr>
                  <w:color w:val="0000FF"/>
                  <w:sz w:val="22"/>
                  <w:szCs w:val="22"/>
                  <w:u w:val="single"/>
                  <w:lang w:val="es-GT"/>
                </w:rPr>
                <w:t>English</w:t>
              </w:r>
            </w:hyperlink>
            <w:r w:rsidR="00C03CE7" w:rsidRPr="00060D24">
              <w:rPr>
                <w:sz w:val="22"/>
                <w:szCs w:val="22"/>
                <w:lang w:val="es-GT"/>
              </w:rPr>
              <w:t>-</w:t>
            </w:r>
            <w:hyperlink r:id="rId55" w:history="1">
              <w:r w:rsidR="00C03CE7" w:rsidRPr="00060D24">
                <w:rPr>
                  <w:color w:val="F47B29"/>
                  <w:sz w:val="22"/>
                  <w:szCs w:val="22"/>
                  <w:u w:val="single"/>
                  <w:shd w:val="clear" w:color="auto" w:fill="FFFFFF"/>
                  <w:lang w:val="es-US"/>
                </w:rPr>
                <w:t>Français</w:t>
              </w:r>
            </w:hyperlink>
            <w:r w:rsidR="00C03CE7" w:rsidRPr="00060D24">
              <w:rPr>
                <w:color w:val="333333"/>
                <w:sz w:val="22"/>
                <w:szCs w:val="22"/>
                <w:shd w:val="clear" w:color="auto" w:fill="FFFFFF"/>
                <w:lang w:val="es-US"/>
              </w:rPr>
              <w:t xml:space="preserve"> - </w:t>
            </w:r>
            <w:hyperlink r:id="rId56" w:history="1">
              <w:r w:rsidR="00C03CE7" w:rsidRPr="00060D24">
                <w:rPr>
                  <w:color w:val="0D499C"/>
                  <w:sz w:val="22"/>
                  <w:szCs w:val="22"/>
                  <w:u w:val="single"/>
                  <w:shd w:val="clear" w:color="auto" w:fill="FFFFFF"/>
                  <w:lang w:val="es-US"/>
                </w:rPr>
                <w:t>Português</w:t>
              </w:r>
            </w:hyperlink>
            <w:r w:rsidR="00C03CE7" w:rsidRPr="00060D24">
              <w:rPr>
                <w:snapToGrid w:val="0"/>
                <w:color w:val="000000"/>
                <w:sz w:val="22"/>
                <w:szCs w:val="22"/>
                <w:lang w:val="es-US"/>
              </w:rPr>
              <w:t xml:space="preserve">  </w:t>
            </w:r>
          </w:p>
          <w:p w14:paraId="7C961B1D" w14:textId="709D3DDB" w:rsidR="00C03CE7" w:rsidRPr="009D1A92" w:rsidRDefault="00C03CE7" w:rsidP="00C03CE7">
            <w:pPr>
              <w:jc w:val="both"/>
              <w:rPr>
                <w:sz w:val="22"/>
                <w:szCs w:val="22"/>
                <w:highlight w:val="cyan"/>
                <w:lang w:val="es-ES"/>
              </w:rPr>
            </w:pPr>
          </w:p>
        </w:tc>
        <w:tc>
          <w:tcPr>
            <w:tcW w:w="4680" w:type="dxa"/>
            <w:shd w:val="clear" w:color="auto" w:fill="auto"/>
          </w:tcPr>
          <w:p w14:paraId="259B23EB" w14:textId="273BC702" w:rsidR="00C03CE7" w:rsidRPr="002549F3" w:rsidRDefault="00C03CE7" w:rsidP="00C03CE7">
            <w:pPr>
              <w:jc w:val="both"/>
              <w:rPr>
                <w:rFonts w:eastAsia="Calibri"/>
                <w:color w:val="000000"/>
                <w:sz w:val="22"/>
                <w:szCs w:val="22"/>
                <w:lang w:val="es-ES"/>
              </w:rPr>
            </w:pPr>
            <w:r w:rsidRPr="002549F3">
              <w:rPr>
                <w:rFonts w:eastAsia="Calibri"/>
                <w:color w:val="000000"/>
                <w:sz w:val="22"/>
                <w:szCs w:val="22"/>
                <w:lang w:val="es-ES"/>
              </w:rPr>
              <w:t>Sesión Temática</w:t>
            </w:r>
            <w:r>
              <w:rPr>
                <w:rFonts w:eastAsia="Calibri"/>
                <w:color w:val="000000"/>
                <w:sz w:val="22"/>
                <w:szCs w:val="22"/>
                <w:lang w:val="es-ES"/>
              </w:rPr>
              <w:t>:</w:t>
            </w:r>
          </w:p>
          <w:p w14:paraId="47F930D8" w14:textId="0C3D4B7A" w:rsidR="00C03CE7" w:rsidRPr="00060D24" w:rsidRDefault="00C03CE7" w:rsidP="00872482">
            <w:pPr>
              <w:ind w:left="736" w:hanging="360"/>
              <w:jc w:val="both"/>
              <w:rPr>
                <w:rFonts w:eastAsia="Calibri"/>
                <w:color w:val="000000"/>
                <w:sz w:val="22"/>
                <w:szCs w:val="22"/>
                <w:lang w:val="es-ES"/>
              </w:rPr>
            </w:pPr>
            <w:r w:rsidRPr="002549F3">
              <w:rPr>
                <w:rFonts w:eastAsia="Calibri"/>
                <w:color w:val="000000"/>
                <w:sz w:val="22"/>
                <w:szCs w:val="22"/>
                <w:lang w:val="es-ES"/>
              </w:rPr>
              <w:t>-</w:t>
            </w:r>
            <w:r w:rsidRPr="002549F3">
              <w:rPr>
                <w:rFonts w:eastAsia="Calibri"/>
                <w:color w:val="000000"/>
                <w:sz w:val="22"/>
                <w:szCs w:val="22"/>
                <w:lang w:val="es-ES"/>
              </w:rPr>
              <w:tab/>
            </w:r>
            <w:r w:rsidR="001B3688">
              <w:rPr>
                <w:rFonts w:eastAsia="Calibri"/>
                <w:color w:val="000000"/>
                <w:sz w:val="22"/>
                <w:szCs w:val="22"/>
                <w:lang w:val="es-ES"/>
              </w:rPr>
              <w:t>“</w:t>
            </w:r>
            <w:r>
              <w:rPr>
                <w:rFonts w:eastAsia="Calibri"/>
                <w:color w:val="000000"/>
                <w:sz w:val="22"/>
                <w:szCs w:val="22"/>
                <w:lang w:val="es-ES"/>
              </w:rPr>
              <w:t>Gobernanza migratoria y mecanismos y procesos internacionales y regionales en materia de migración: hacia el desarrollo de un abordaje integral y hemisférico (GCM, CRM, CSM, Proceso de Quito, Plataforma R4V, MIRPS y CAM)</w:t>
            </w:r>
            <w:r w:rsidR="001B3688">
              <w:rPr>
                <w:rFonts w:eastAsia="Calibri"/>
                <w:color w:val="000000"/>
                <w:sz w:val="22"/>
                <w:szCs w:val="22"/>
                <w:lang w:val="es-ES"/>
              </w:rPr>
              <w:t>”</w:t>
            </w:r>
            <w:r>
              <w:rPr>
                <w:rFonts w:eastAsia="Calibri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C03CE7" w:rsidRPr="00BA49B4" w14:paraId="0036FA77" w14:textId="77777777" w:rsidTr="00872482">
        <w:trPr>
          <w:jc w:val="center"/>
        </w:trPr>
        <w:tc>
          <w:tcPr>
            <w:tcW w:w="2155" w:type="dxa"/>
            <w:shd w:val="clear" w:color="auto" w:fill="auto"/>
          </w:tcPr>
          <w:p w14:paraId="358C440B" w14:textId="6FE4B46B" w:rsidR="00C03CE7" w:rsidRPr="00E02550" w:rsidRDefault="00C03CE7" w:rsidP="00C03CE7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 w:rsidRPr="00E0255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56D885E4" wp14:editId="4B95616E">
                      <wp:simplePos x="0" y="0"/>
                      <wp:positionH relativeFrom="column">
                        <wp:posOffset>-91440</wp:posOffset>
                      </wp:positionH>
                      <wp:positionV relativeFrom="page">
                        <wp:posOffset>9144000</wp:posOffset>
                      </wp:positionV>
                      <wp:extent cx="2706370" cy="182880"/>
                      <wp:effectExtent l="1905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637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4022E4" w14:textId="77777777" w:rsidR="00C03CE7" w:rsidRPr="00ED0C4F" w:rsidRDefault="00C03CE7" w:rsidP="00E0255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8"/>
                                    </w:rPr>
                                    <w:instrText xml:space="preserve"> FILENAME  \* MERGEFORMAT </w:instrText>
                                  </w:r>
                                  <w:r>
                                    <w:rPr>
                                      <w:sz w:val="1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18"/>
                                    </w:rPr>
                                    <w:t>cidrp02440s01</w:t>
                                  </w:r>
                                  <w:r>
                                    <w:rPr>
                                      <w:sz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D885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7.2pt;margin-top:10in;width:213.1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" filled="f" stroked="f">
                      <v:textbox>
                        <w:txbxContent>
                          <w:p w14:paraId="314022E4" w14:textId="77777777" w:rsidR="00C03CE7" w:rsidRPr="00ED0C4F" w:rsidRDefault="00C03CE7" w:rsidP="00E0255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cidrp02440s01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E0255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3CC79E7D" wp14:editId="5117FFF8">
                      <wp:simplePos x="0" y="0"/>
                      <wp:positionH relativeFrom="column">
                        <wp:posOffset>-91440</wp:posOffset>
                      </wp:positionH>
                      <wp:positionV relativeFrom="page">
                        <wp:posOffset>9144000</wp:posOffset>
                      </wp:positionV>
                      <wp:extent cx="2706370" cy="182880"/>
                      <wp:effectExtent l="0" t="0" r="0" b="0"/>
                      <wp:wrapNone/>
                      <wp:docPr id="2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637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8756A7" w14:textId="77777777" w:rsidR="00C03CE7" w:rsidRPr="00D25893" w:rsidRDefault="00C03CE7" w:rsidP="00E0255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8"/>
                                    </w:rPr>
                                    <w:instrText xml:space="preserve"> FILENAME  \* MERGEFORMAT </w:instrText>
                                  </w:r>
                                  <w:r>
                                    <w:rPr>
                                      <w:sz w:val="1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18"/>
                                    </w:rPr>
                                    <w:t>cidrp01660s01</w:t>
                                  </w:r>
                                  <w:r>
                                    <w:rPr>
                                      <w:sz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79E7D" id="Cuadro de texto 1" o:spid="_x0000_s1027" type="#_x0000_t202" style="position:absolute;left:0;text-align:left;margin-left:-7.2pt;margin-top:10in;width:213.1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" filled="f" stroked="f">
                      <v:textbox>
                        <w:txbxContent>
                          <w:p w14:paraId="048756A7" w14:textId="77777777" w:rsidR="00C03CE7" w:rsidRPr="00D25893" w:rsidRDefault="00C03CE7" w:rsidP="00E0255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cidrp01660s01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1245AB">
              <w:rPr>
                <w:noProof/>
                <w:sz w:val="22"/>
                <w:szCs w:val="22"/>
                <w:lang w:val="es-ES"/>
              </w:rPr>
              <w:t>14</w:t>
            </w:r>
            <w:r w:rsidRPr="00C03CE7">
              <w:rPr>
                <w:noProof/>
                <w:sz w:val="22"/>
                <w:szCs w:val="22"/>
                <w:lang w:val="es-ES"/>
              </w:rPr>
              <w:t xml:space="preserve"> DE JUNIO</w:t>
            </w:r>
            <w:r w:rsidRPr="00E02550">
              <w:rPr>
                <w:rFonts w:eastAsia="Calibri"/>
                <w:sz w:val="22"/>
                <w:szCs w:val="22"/>
                <w:lang w:val="es-ES"/>
              </w:rPr>
              <w:t xml:space="preserve"> 2022</w:t>
            </w:r>
          </w:p>
          <w:p w14:paraId="611B23A6" w14:textId="77777777" w:rsidR="00C03CE7" w:rsidRPr="00E02550" w:rsidRDefault="00C03CE7" w:rsidP="00C03CE7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 w:rsidRPr="00E02550">
              <w:rPr>
                <w:rFonts w:eastAsia="Calibri"/>
                <w:sz w:val="22"/>
                <w:szCs w:val="22"/>
                <w:lang w:val="es-ES"/>
              </w:rPr>
              <w:t>Martes, 10:00 a.m.</w:t>
            </w:r>
          </w:p>
        </w:tc>
        <w:tc>
          <w:tcPr>
            <w:tcW w:w="3960" w:type="dxa"/>
            <w:shd w:val="clear" w:color="auto" w:fill="auto"/>
          </w:tcPr>
          <w:p w14:paraId="69338659" w14:textId="77777777" w:rsidR="00C03CE7" w:rsidRPr="00053EF0" w:rsidRDefault="00C03CE7" w:rsidP="00C03CE7">
            <w:pPr>
              <w:jc w:val="both"/>
              <w:rPr>
                <w:sz w:val="22"/>
                <w:szCs w:val="22"/>
                <w:lang w:val="es-ES"/>
              </w:rPr>
            </w:pPr>
            <w:r w:rsidRPr="00C75A10">
              <w:rPr>
                <w:rFonts w:eastAsia="Calibri"/>
                <w:sz w:val="22"/>
                <w:szCs w:val="22"/>
                <w:lang w:val="es-ES"/>
              </w:rPr>
              <w:t xml:space="preserve">AG/ DEC. 88 (XLVI-0/16) </w:t>
            </w:r>
          </w:p>
          <w:p w14:paraId="78B5E583" w14:textId="47E5129E" w:rsidR="00C03CE7" w:rsidRDefault="001B3688" w:rsidP="00C03CE7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>
              <w:rPr>
                <w:rFonts w:eastAsia="Calibri"/>
                <w:sz w:val="22"/>
                <w:szCs w:val="22"/>
                <w:lang w:val="es-ES"/>
              </w:rPr>
              <w:t>“</w:t>
            </w:r>
            <w:r w:rsidR="00C03CE7" w:rsidRPr="00C75A10">
              <w:rPr>
                <w:rFonts w:eastAsia="Calibri"/>
                <w:sz w:val="22"/>
                <w:szCs w:val="22"/>
                <w:lang w:val="es-ES"/>
              </w:rPr>
              <w:t>Cambio Climático, Seguridad Alimentaria y Migración en las Américas</w:t>
            </w:r>
            <w:r>
              <w:rPr>
                <w:rFonts w:eastAsia="Calibri"/>
                <w:sz w:val="22"/>
                <w:szCs w:val="22"/>
                <w:lang w:val="es-ES"/>
              </w:rPr>
              <w:t>”</w:t>
            </w:r>
          </w:p>
          <w:p w14:paraId="5A69D757" w14:textId="77777777" w:rsidR="00C03CE7" w:rsidRDefault="00BA49B4" w:rsidP="00C03CE7">
            <w:pPr>
              <w:jc w:val="both"/>
              <w:rPr>
                <w:color w:val="0000FF"/>
                <w:sz w:val="22"/>
                <w:szCs w:val="22"/>
                <w:u w:val="single"/>
                <w:lang w:val="es-GT"/>
              </w:rPr>
            </w:pPr>
            <w:hyperlink r:id="rId57" w:history="1">
              <w:r w:rsidR="00C03CE7" w:rsidRPr="00060D24">
                <w:rPr>
                  <w:color w:val="0000FF"/>
                  <w:sz w:val="22"/>
                  <w:szCs w:val="22"/>
                  <w:u w:val="single"/>
                  <w:lang w:val="es-GT"/>
                </w:rPr>
                <w:t>Español</w:t>
              </w:r>
            </w:hyperlink>
            <w:r w:rsidR="00C03CE7" w:rsidRPr="00060D24">
              <w:rPr>
                <w:sz w:val="22"/>
                <w:szCs w:val="22"/>
                <w:lang w:val="es-GT"/>
              </w:rPr>
              <w:t xml:space="preserve"> - </w:t>
            </w:r>
            <w:hyperlink r:id="rId58" w:history="1">
              <w:r w:rsidR="00C03CE7" w:rsidRPr="00060D24">
                <w:rPr>
                  <w:color w:val="0000FF"/>
                  <w:sz w:val="22"/>
                  <w:szCs w:val="22"/>
                  <w:u w:val="single"/>
                  <w:lang w:val="es-GT"/>
                </w:rPr>
                <w:t>English</w:t>
              </w:r>
            </w:hyperlink>
          </w:p>
          <w:p w14:paraId="55DE03A5" w14:textId="77777777" w:rsidR="00C03CE7" w:rsidRDefault="00C03CE7" w:rsidP="00C03CE7">
            <w:pPr>
              <w:jc w:val="both"/>
              <w:rPr>
                <w:color w:val="0000FF"/>
                <w:sz w:val="22"/>
                <w:szCs w:val="22"/>
                <w:u w:val="single"/>
                <w:lang w:val="es-GT"/>
              </w:rPr>
            </w:pPr>
          </w:p>
          <w:p w14:paraId="413EB066" w14:textId="77777777" w:rsidR="00C03CE7" w:rsidRPr="00060D24" w:rsidRDefault="00C03CE7" w:rsidP="00C03CE7">
            <w:pPr>
              <w:jc w:val="both"/>
              <w:rPr>
                <w:sz w:val="22"/>
                <w:szCs w:val="22"/>
                <w:lang w:val="es-ES"/>
              </w:rPr>
            </w:pPr>
            <w:r w:rsidRPr="00060D24">
              <w:rPr>
                <w:sz w:val="22"/>
                <w:szCs w:val="22"/>
                <w:lang w:val="es-ES"/>
              </w:rPr>
              <w:t>AG/RES. 2955 (L-O/20)</w:t>
            </w:r>
          </w:p>
          <w:p w14:paraId="1D0222A2" w14:textId="77777777" w:rsidR="00C03CE7" w:rsidRPr="00060D24" w:rsidRDefault="00C03CE7" w:rsidP="00C03CE7">
            <w:pPr>
              <w:jc w:val="both"/>
              <w:rPr>
                <w:sz w:val="22"/>
                <w:szCs w:val="22"/>
                <w:lang w:val="es-GT"/>
              </w:rPr>
            </w:pPr>
            <w:r w:rsidRPr="00060D24">
              <w:rPr>
                <w:sz w:val="22"/>
                <w:szCs w:val="22"/>
                <w:lang w:val="es-GT"/>
              </w:rPr>
              <w:t xml:space="preserve">Resolución 2020 </w:t>
            </w:r>
          </w:p>
          <w:p w14:paraId="7532C2FB" w14:textId="75F751B4" w:rsidR="00C03CE7" w:rsidRPr="00060D24" w:rsidRDefault="00BA49B4" w:rsidP="00C03CE7">
            <w:pPr>
              <w:jc w:val="both"/>
              <w:rPr>
                <w:rFonts w:eastAsia="Calibri"/>
                <w:sz w:val="22"/>
                <w:szCs w:val="22"/>
                <w:lang w:val="es-GT"/>
              </w:rPr>
            </w:pPr>
            <w:hyperlink r:id="rId59" w:history="1">
              <w:r w:rsidR="00C03CE7" w:rsidRPr="00060D24">
                <w:rPr>
                  <w:color w:val="0000FF"/>
                  <w:sz w:val="22"/>
                  <w:szCs w:val="22"/>
                  <w:u w:val="single"/>
                  <w:lang w:val="es-GT"/>
                </w:rPr>
                <w:t>Español</w:t>
              </w:r>
            </w:hyperlink>
            <w:r w:rsidR="00C03CE7" w:rsidRPr="00060D24">
              <w:rPr>
                <w:sz w:val="22"/>
                <w:szCs w:val="22"/>
                <w:lang w:val="es-GT"/>
              </w:rPr>
              <w:t>-</w:t>
            </w:r>
            <w:hyperlink r:id="rId60" w:history="1">
              <w:r w:rsidR="00C03CE7" w:rsidRPr="00060D24">
                <w:rPr>
                  <w:color w:val="0000FF"/>
                  <w:sz w:val="22"/>
                  <w:szCs w:val="22"/>
                  <w:u w:val="single"/>
                  <w:lang w:val="es-GT"/>
                </w:rPr>
                <w:t>English</w:t>
              </w:r>
            </w:hyperlink>
            <w:r w:rsidR="00C03CE7" w:rsidRPr="00060D24">
              <w:rPr>
                <w:sz w:val="22"/>
                <w:szCs w:val="22"/>
                <w:lang w:val="es-GT"/>
              </w:rPr>
              <w:t>-</w:t>
            </w:r>
            <w:hyperlink r:id="rId61" w:history="1">
              <w:r w:rsidR="00C03CE7" w:rsidRPr="00060D24">
                <w:rPr>
                  <w:color w:val="F47B29"/>
                  <w:sz w:val="22"/>
                  <w:szCs w:val="22"/>
                  <w:u w:val="single"/>
                  <w:shd w:val="clear" w:color="auto" w:fill="FFFFFF"/>
                  <w:lang w:val="es-US"/>
                </w:rPr>
                <w:t>Français</w:t>
              </w:r>
            </w:hyperlink>
            <w:r w:rsidR="00C03CE7" w:rsidRPr="00060D24">
              <w:rPr>
                <w:color w:val="333333"/>
                <w:sz w:val="22"/>
                <w:szCs w:val="22"/>
                <w:shd w:val="clear" w:color="auto" w:fill="FFFFFF"/>
                <w:lang w:val="es-US"/>
              </w:rPr>
              <w:t xml:space="preserve"> - </w:t>
            </w:r>
            <w:hyperlink r:id="rId62" w:history="1">
              <w:r w:rsidR="00C03CE7" w:rsidRPr="00060D24">
                <w:rPr>
                  <w:color w:val="0D499C"/>
                  <w:sz w:val="22"/>
                  <w:szCs w:val="22"/>
                  <w:u w:val="single"/>
                  <w:shd w:val="clear" w:color="auto" w:fill="FFFFFF"/>
                  <w:lang w:val="es-US"/>
                </w:rPr>
                <w:t>Português</w:t>
              </w:r>
            </w:hyperlink>
            <w:r w:rsidR="00C03CE7" w:rsidRPr="00060D24">
              <w:rPr>
                <w:snapToGrid w:val="0"/>
                <w:color w:val="000000"/>
                <w:sz w:val="22"/>
                <w:szCs w:val="22"/>
                <w:lang w:val="es-US"/>
              </w:rPr>
              <w:t xml:space="preserve">  </w:t>
            </w:r>
          </w:p>
        </w:tc>
        <w:tc>
          <w:tcPr>
            <w:tcW w:w="4680" w:type="dxa"/>
            <w:shd w:val="clear" w:color="auto" w:fill="auto"/>
          </w:tcPr>
          <w:p w14:paraId="376F02B5" w14:textId="0482C13C" w:rsidR="00C03CE7" w:rsidRPr="00AB132A" w:rsidRDefault="00C03CE7" w:rsidP="00C03CE7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 w:rsidRPr="00AB132A">
              <w:rPr>
                <w:rFonts w:eastAsia="Calibri"/>
                <w:sz w:val="22"/>
                <w:szCs w:val="22"/>
                <w:lang w:val="es-ES"/>
              </w:rPr>
              <w:t>Sesión Temática</w:t>
            </w:r>
            <w:r>
              <w:rPr>
                <w:rFonts w:eastAsia="Calibri"/>
                <w:sz w:val="22"/>
                <w:szCs w:val="22"/>
                <w:lang w:val="es-ES"/>
              </w:rPr>
              <w:t>:</w:t>
            </w:r>
          </w:p>
          <w:p w14:paraId="38C7A668" w14:textId="5327B1AE" w:rsidR="00C03CE7" w:rsidRDefault="001B3688" w:rsidP="00C03CE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>
              <w:rPr>
                <w:rFonts w:eastAsia="Calibri"/>
                <w:sz w:val="22"/>
                <w:szCs w:val="22"/>
                <w:lang w:val="es-ES"/>
              </w:rPr>
              <w:t>“</w:t>
            </w:r>
            <w:r w:rsidR="00C03CE7">
              <w:rPr>
                <w:rFonts w:eastAsia="Calibri"/>
                <w:sz w:val="22"/>
                <w:szCs w:val="22"/>
                <w:lang w:val="es-ES"/>
              </w:rPr>
              <w:t>Migración, desastres naturales y cambio climático</w:t>
            </w:r>
            <w:r>
              <w:rPr>
                <w:rFonts w:eastAsia="Calibri"/>
                <w:sz w:val="22"/>
                <w:szCs w:val="22"/>
                <w:lang w:val="es-ES"/>
              </w:rPr>
              <w:t>”</w:t>
            </w:r>
            <w:r w:rsidR="00C03CE7" w:rsidRPr="00D7381F">
              <w:rPr>
                <w:rFonts w:eastAsia="Calibri"/>
                <w:sz w:val="22"/>
                <w:szCs w:val="22"/>
                <w:lang w:val="es-ES"/>
              </w:rPr>
              <w:t>.</w:t>
            </w:r>
          </w:p>
          <w:p w14:paraId="09534CBB" w14:textId="77777777" w:rsidR="00C03CE7" w:rsidRDefault="00C03CE7" w:rsidP="00C03CE7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</w:p>
          <w:p w14:paraId="17ED166A" w14:textId="77777777" w:rsidR="00C03CE7" w:rsidRDefault="00C03CE7" w:rsidP="00C03CE7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</w:p>
          <w:p w14:paraId="645546E3" w14:textId="766DC888" w:rsidR="00C03CE7" w:rsidRDefault="00C03CE7" w:rsidP="00C03CE7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>
              <w:rPr>
                <w:rFonts w:eastAsia="Calibri"/>
                <w:sz w:val="22"/>
                <w:szCs w:val="22"/>
                <w:lang w:val="es-ES"/>
              </w:rPr>
              <w:t>Sesión Temática</w:t>
            </w:r>
            <w:r w:rsidR="006C50BC">
              <w:rPr>
                <w:rFonts w:eastAsia="Calibri"/>
                <w:sz w:val="22"/>
                <w:szCs w:val="22"/>
                <w:lang w:val="es-ES"/>
              </w:rPr>
              <w:t>:</w:t>
            </w:r>
          </w:p>
          <w:p w14:paraId="5E47B6A7" w14:textId="42F8657C" w:rsidR="00C03CE7" w:rsidRPr="00AB132A" w:rsidRDefault="001B3688" w:rsidP="00872482">
            <w:pPr>
              <w:pStyle w:val="ListParagraph"/>
              <w:numPr>
                <w:ilvl w:val="0"/>
                <w:numId w:val="31"/>
              </w:num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>
              <w:rPr>
                <w:rFonts w:eastAsia="Calibri"/>
                <w:sz w:val="22"/>
                <w:szCs w:val="22"/>
                <w:lang w:val="es-ES"/>
              </w:rPr>
              <w:t>“</w:t>
            </w:r>
            <w:r w:rsidR="00C03CE7">
              <w:rPr>
                <w:rFonts w:eastAsia="Calibri"/>
                <w:sz w:val="22"/>
                <w:szCs w:val="22"/>
                <w:lang w:val="es-ES"/>
              </w:rPr>
              <w:t>El rol de los gobiernos locales en la recepción e integración de personas migrantes</w:t>
            </w:r>
            <w:r>
              <w:rPr>
                <w:rFonts w:eastAsia="Calibri"/>
                <w:sz w:val="22"/>
                <w:szCs w:val="22"/>
                <w:lang w:val="es-ES"/>
              </w:rPr>
              <w:t>”</w:t>
            </w:r>
          </w:p>
        </w:tc>
      </w:tr>
      <w:tr w:rsidR="00C03CE7" w:rsidRPr="00BA49B4" w14:paraId="7B96A2F5" w14:textId="77777777" w:rsidTr="00872482">
        <w:trPr>
          <w:jc w:val="center"/>
        </w:trPr>
        <w:tc>
          <w:tcPr>
            <w:tcW w:w="2155" w:type="dxa"/>
            <w:shd w:val="clear" w:color="auto" w:fill="auto"/>
          </w:tcPr>
          <w:p w14:paraId="583359E1" w14:textId="1F8EB69E" w:rsidR="00C03CE7" w:rsidRPr="00A1018A" w:rsidRDefault="00C03CE7" w:rsidP="00C03CE7">
            <w:pPr>
              <w:jc w:val="both"/>
              <w:rPr>
                <w:noProof/>
                <w:sz w:val="22"/>
                <w:szCs w:val="22"/>
                <w:lang w:val="es-ES"/>
              </w:rPr>
            </w:pPr>
            <w:r w:rsidRPr="00A1018A">
              <w:rPr>
                <w:noProof/>
                <w:sz w:val="22"/>
                <w:szCs w:val="22"/>
                <w:lang w:val="es-ES"/>
              </w:rPr>
              <w:t>30 DE JUNIO 2022</w:t>
            </w:r>
          </w:p>
          <w:p w14:paraId="2AA3DE04" w14:textId="6D41B566" w:rsidR="00C03CE7" w:rsidRDefault="00C03CE7" w:rsidP="00C03CE7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 w:rsidRPr="00A1018A">
              <w:rPr>
                <w:rFonts w:eastAsia="Calibri"/>
                <w:sz w:val="22"/>
                <w:szCs w:val="22"/>
                <w:lang w:val="es-ES"/>
              </w:rPr>
              <w:t xml:space="preserve">Jueves, </w:t>
            </w:r>
            <w:r w:rsidR="005E2B0C">
              <w:rPr>
                <w:rFonts w:eastAsia="Calibri"/>
                <w:sz w:val="22"/>
                <w:szCs w:val="22"/>
                <w:lang w:val="es-ES"/>
              </w:rPr>
              <w:t>2:30</w:t>
            </w:r>
            <w:r w:rsidRPr="00A1018A">
              <w:rPr>
                <w:rFonts w:eastAsia="Calibri"/>
                <w:sz w:val="22"/>
                <w:szCs w:val="22"/>
                <w:lang w:val="es-ES"/>
              </w:rPr>
              <w:t xml:space="preserve"> </w:t>
            </w:r>
            <w:r w:rsidR="005E2B0C">
              <w:rPr>
                <w:rFonts w:eastAsia="Calibri"/>
                <w:sz w:val="22"/>
                <w:szCs w:val="22"/>
                <w:lang w:val="es-ES"/>
              </w:rPr>
              <w:t>p</w:t>
            </w:r>
            <w:r w:rsidRPr="00A1018A">
              <w:rPr>
                <w:rFonts w:eastAsia="Calibri"/>
                <w:sz w:val="22"/>
                <w:szCs w:val="22"/>
                <w:lang w:val="es-ES"/>
              </w:rPr>
              <w:t>.m.</w:t>
            </w:r>
            <w:r w:rsidRPr="00E02550">
              <w:rPr>
                <w:rFonts w:eastAsia="Calibri"/>
                <w:sz w:val="22"/>
                <w:szCs w:val="22"/>
                <w:lang w:val="es-ES"/>
              </w:rPr>
              <w:t xml:space="preserve"> </w:t>
            </w:r>
          </w:p>
          <w:p w14:paraId="7922E793" w14:textId="1FAF4840" w:rsidR="00C03CE7" w:rsidRPr="00E02550" w:rsidRDefault="00C03CE7" w:rsidP="00C03CE7">
            <w:pPr>
              <w:jc w:val="both"/>
              <w:rPr>
                <w:noProof/>
                <w:sz w:val="22"/>
                <w:szCs w:val="22"/>
                <w:lang w:val="es-ES"/>
              </w:rPr>
            </w:pPr>
            <w:r w:rsidRPr="008961AC">
              <w:rPr>
                <w:rFonts w:eastAsia="Calibri"/>
                <w:sz w:val="22"/>
                <w:szCs w:val="22"/>
                <w:highlight w:val="green"/>
                <w:lang w:val="es-US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14:paraId="005A5D5C" w14:textId="77777777" w:rsidR="00C03CE7" w:rsidRPr="00060D24" w:rsidRDefault="00C03CE7" w:rsidP="00C03CE7">
            <w:pPr>
              <w:jc w:val="both"/>
              <w:rPr>
                <w:sz w:val="22"/>
                <w:szCs w:val="22"/>
                <w:lang w:val="es-ES"/>
              </w:rPr>
            </w:pPr>
            <w:r w:rsidRPr="00060D24">
              <w:rPr>
                <w:sz w:val="22"/>
                <w:szCs w:val="22"/>
                <w:lang w:val="es-ES"/>
              </w:rPr>
              <w:t>AG/RES. 2916 (XLVIII-O/18)</w:t>
            </w:r>
          </w:p>
          <w:p w14:paraId="25BC53D6" w14:textId="77777777" w:rsidR="00C03CE7" w:rsidRPr="00060D24" w:rsidRDefault="00BA49B4" w:rsidP="00C03CE7">
            <w:pPr>
              <w:jc w:val="both"/>
              <w:rPr>
                <w:color w:val="0000FF"/>
                <w:sz w:val="22"/>
                <w:szCs w:val="22"/>
                <w:u w:val="single"/>
                <w:lang w:val="es-GT"/>
              </w:rPr>
            </w:pPr>
            <w:hyperlink r:id="rId63" w:history="1">
              <w:r w:rsidR="00C03CE7" w:rsidRPr="00060D24">
                <w:rPr>
                  <w:color w:val="0000FF"/>
                  <w:sz w:val="22"/>
                  <w:szCs w:val="22"/>
                  <w:u w:val="single"/>
                  <w:lang w:val="es-GT"/>
                </w:rPr>
                <w:t>Español</w:t>
              </w:r>
            </w:hyperlink>
            <w:r w:rsidR="00C03CE7" w:rsidRPr="00060D24">
              <w:rPr>
                <w:color w:val="0000FF"/>
                <w:sz w:val="22"/>
                <w:szCs w:val="22"/>
                <w:lang w:val="es-GT"/>
              </w:rPr>
              <w:t xml:space="preserve"> – </w:t>
            </w:r>
            <w:hyperlink r:id="rId64" w:history="1">
              <w:r w:rsidR="00C03CE7" w:rsidRPr="00060D24">
                <w:rPr>
                  <w:color w:val="0000FF"/>
                  <w:sz w:val="22"/>
                  <w:szCs w:val="22"/>
                  <w:u w:val="single"/>
                  <w:lang w:val="es-GT"/>
                </w:rPr>
                <w:t>English</w:t>
              </w:r>
            </w:hyperlink>
            <w:r w:rsidR="00C03CE7" w:rsidRPr="00060D24">
              <w:rPr>
                <w:color w:val="0000FF"/>
                <w:sz w:val="22"/>
                <w:szCs w:val="22"/>
                <w:u w:val="single"/>
                <w:lang w:val="es-GT"/>
              </w:rPr>
              <w:t xml:space="preserve"> </w:t>
            </w:r>
          </w:p>
          <w:p w14:paraId="44E9022C" w14:textId="77777777" w:rsidR="00C03CE7" w:rsidRPr="00060D24" w:rsidRDefault="00C03CE7" w:rsidP="00C03CE7">
            <w:pPr>
              <w:jc w:val="both"/>
              <w:rPr>
                <w:color w:val="0000FF"/>
                <w:sz w:val="22"/>
                <w:szCs w:val="22"/>
                <w:u w:val="single"/>
                <w:lang w:val="es-GT"/>
              </w:rPr>
            </w:pPr>
          </w:p>
          <w:p w14:paraId="7155E25A" w14:textId="77777777" w:rsidR="00C03CE7" w:rsidRDefault="00C03CE7" w:rsidP="00C03CE7">
            <w:pPr>
              <w:jc w:val="both"/>
              <w:rPr>
                <w:sz w:val="22"/>
                <w:szCs w:val="22"/>
                <w:lang w:val="es-ES"/>
              </w:rPr>
            </w:pPr>
          </w:p>
          <w:p w14:paraId="61AA67E4" w14:textId="77777777" w:rsidR="00C03CE7" w:rsidRDefault="00C03CE7" w:rsidP="00C03CE7">
            <w:pPr>
              <w:jc w:val="both"/>
              <w:rPr>
                <w:sz w:val="22"/>
                <w:szCs w:val="22"/>
                <w:lang w:val="es-ES"/>
              </w:rPr>
            </w:pPr>
          </w:p>
          <w:p w14:paraId="3A053A83" w14:textId="06D98405" w:rsidR="00C03CE7" w:rsidRPr="00060D24" w:rsidRDefault="00C03CE7" w:rsidP="00C03CE7">
            <w:pPr>
              <w:jc w:val="both"/>
              <w:rPr>
                <w:sz w:val="22"/>
                <w:szCs w:val="22"/>
                <w:lang w:val="es-ES"/>
              </w:rPr>
            </w:pPr>
            <w:r w:rsidRPr="00060D24">
              <w:rPr>
                <w:sz w:val="22"/>
                <w:szCs w:val="22"/>
                <w:lang w:val="es-ES"/>
              </w:rPr>
              <w:t>AG/RES. 2955 (L-O/20)</w:t>
            </w:r>
          </w:p>
          <w:p w14:paraId="75A275F9" w14:textId="77777777" w:rsidR="00C03CE7" w:rsidRPr="00060D24" w:rsidRDefault="00C03CE7" w:rsidP="00C03CE7">
            <w:pPr>
              <w:jc w:val="both"/>
              <w:rPr>
                <w:sz w:val="22"/>
                <w:szCs w:val="22"/>
                <w:lang w:val="es-GT"/>
              </w:rPr>
            </w:pPr>
            <w:r w:rsidRPr="00060D24">
              <w:rPr>
                <w:sz w:val="22"/>
                <w:szCs w:val="22"/>
                <w:lang w:val="es-GT"/>
              </w:rPr>
              <w:t xml:space="preserve">Resolución 2020 </w:t>
            </w:r>
          </w:p>
          <w:p w14:paraId="2979C788" w14:textId="77777777" w:rsidR="00C03CE7" w:rsidRDefault="00BA49B4" w:rsidP="00C03CE7">
            <w:pPr>
              <w:jc w:val="both"/>
              <w:rPr>
                <w:snapToGrid w:val="0"/>
                <w:color w:val="000000"/>
                <w:sz w:val="22"/>
                <w:szCs w:val="22"/>
                <w:lang w:val="es-US"/>
              </w:rPr>
            </w:pPr>
            <w:hyperlink r:id="rId65" w:history="1">
              <w:r w:rsidR="00C03CE7" w:rsidRPr="00060D24">
                <w:rPr>
                  <w:color w:val="0000FF"/>
                  <w:sz w:val="22"/>
                  <w:szCs w:val="22"/>
                  <w:u w:val="single"/>
                  <w:lang w:val="es-GT"/>
                </w:rPr>
                <w:t>Español</w:t>
              </w:r>
            </w:hyperlink>
            <w:r w:rsidR="00C03CE7" w:rsidRPr="00060D24">
              <w:rPr>
                <w:sz w:val="22"/>
                <w:szCs w:val="22"/>
                <w:lang w:val="es-GT"/>
              </w:rPr>
              <w:t>-</w:t>
            </w:r>
            <w:hyperlink r:id="rId66" w:history="1">
              <w:r w:rsidR="00C03CE7" w:rsidRPr="00060D24">
                <w:rPr>
                  <w:color w:val="0000FF"/>
                  <w:sz w:val="22"/>
                  <w:szCs w:val="22"/>
                  <w:u w:val="single"/>
                  <w:lang w:val="es-GT"/>
                </w:rPr>
                <w:t>English</w:t>
              </w:r>
            </w:hyperlink>
            <w:r w:rsidR="00C03CE7" w:rsidRPr="00060D24">
              <w:rPr>
                <w:sz w:val="22"/>
                <w:szCs w:val="22"/>
                <w:lang w:val="es-GT"/>
              </w:rPr>
              <w:t>-</w:t>
            </w:r>
            <w:hyperlink r:id="rId67" w:history="1">
              <w:r w:rsidR="00C03CE7" w:rsidRPr="00060D24">
                <w:rPr>
                  <w:color w:val="F47B29"/>
                  <w:sz w:val="22"/>
                  <w:szCs w:val="22"/>
                  <w:u w:val="single"/>
                  <w:shd w:val="clear" w:color="auto" w:fill="FFFFFF"/>
                  <w:lang w:val="es-US"/>
                </w:rPr>
                <w:t>Français</w:t>
              </w:r>
            </w:hyperlink>
            <w:r w:rsidR="00C03CE7" w:rsidRPr="00060D24">
              <w:rPr>
                <w:color w:val="333333"/>
                <w:sz w:val="22"/>
                <w:szCs w:val="22"/>
                <w:shd w:val="clear" w:color="auto" w:fill="FFFFFF"/>
                <w:lang w:val="es-US"/>
              </w:rPr>
              <w:t xml:space="preserve"> - </w:t>
            </w:r>
            <w:hyperlink r:id="rId68" w:history="1">
              <w:r w:rsidR="00C03CE7" w:rsidRPr="00060D24">
                <w:rPr>
                  <w:color w:val="0D499C"/>
                  <w:sz w:val="22"/>
                  <w:szCs w:val="22"/>
                  <w:u w:val="single"/>
                  <w:shd w:val="clear" w:color="auto" w:fill="FFFFFF"/>
                  <w:lang w:val="es-US"/>
                </w:rPr>
                <w:t>Português</w:t>
              </w:r>
            </w:hyperlink>
            <w:r w:rsidR="00C03CE7" w:rsidRPr="00060D24">
              <w:rPr>
                <w:snapToGrid w:val="0"/>
                <w:color w:val="000000"/>
                <w:sz w:val="22"/>
                <w:szCs w:val="22"/>
                <w:lang w:val="es-US"/>
              </w:rPr>
              <w:t xml:space="preserve">  </w:t>
            </w:r>
          </w:p>
          <w:p w14:paraId="4B1ADE13" w14:textId="3FE874F0" w:rsidR="00C03CE7" w:rsidRPr="00060D24" w:rsidRDefault="00C03CE7" w:rsidP="00C03CE7">
            <w:pPr>
              <w:jc w:val="both"/>
              <w:rPr>
                <w:rFonts w:eastAsia="Calibri"/>
                <w:sz w:val="22"/>
                <w:szCs w:val="22"/>
                <w:lang w:val="es-GT"/>
              </w:rPr>
            </w:pPr>
          </w:p>
        </w:tc>
        <w:tc>
          <w:tcPr>
            <w:tcW w:w="4680" w:type="dxa"/>
            <w:shd w:val="clear" w:color="auto" w:fill="auto"/>
          </w:tcPr>
          <w:p w14:paraId="60C6597D" w14:textId="277311E8" w:rsidR="00C03CE7" w:rsidRPr="00575D1C" w:rsidRDefault="00C03CE7" w:rsidP="00C03CE7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 w:rsidRPr="00575D1C">
              <w:rPr>
                <w:rFonts w:eastAsia="Calibri"/>
                <w:sz w:val="22"/>
                <w:szCs w:val="22"/>
                <w:lang w:val="es-ES"/>
              </w:rPr>
              <w:t>Sesión Temática</w:t>
            </w:r>
            <w:r>
              <w:rPr>
                <w:rFonts w:eastAsia="Calibri"/>
                <w:sz w:val="22"/>
                <w:szCs w:val="22"/>
                <w:lang w:val="es-ES"/>
              </w:rPr>
              <w:t>:</w:t>
            </w:r>
          </w:p>
          <w:p w14:paraId="41DE8ACE" w14:textId="42A4538D" w:rsidR="00C03CE7" w:rsidRDefault="00C03CE7" w:rsidP="00C03CE7">
            <w:pPr>
              <w:ind w:left="736" w:hanging="360"/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 w:rsidRPr="00575D1C">
              <w:rPr>
                <w:rFonts w:eastAsia="Calibri"/>
                <w:sz w:val="22"/>
                <w:szCs w:val="22"/>
                <w:lang w:val="es-ES"/>
              </w:rPr>
              <w:t>-</w:t>
            </w:r>
            <w:r w:rsidRPr="00575D1C">
              <w:rPr>
                <w:rFonts w:eastAsia="Calibri"/>
                <w:sz w:val="22"/>
                <w:szCs w:val="22"/>
                <w:lang w:val="es-ES"/>
              </w:rPr>
              <w:tab/>
            </w:r>
            <w:r w:rsidR="001B3688">
              <w:rPr>
                <w:rFonts w:eastAsia="Calibri"/>
                <w:sz w:val="22"/>
                <w:szCs w:val="22"/>
                <w:lang w:val="es-ES"/>
              </w:rPr>
              <w:t>“</w:t>
            </w:r>
            <w:r>
              <w:rPr>
                <w:rFonts w:eastAsia="Calibri"/>
                <w:sz w:val="22"/>
                <w:szCs w:val="22"/>
                <w:lang w:val="es-ES"/>
              </w:rPr>
              <w:t>Prevención del racismo, la xenofobia y la discriminación interseccional en contra de personas migrantes</w:t>
            </w:r>
            <w:r w:rsidR="001B3688">
              <w:rPr>
                <w:rFonts w:eastAsia="Calibri"/>
                <w:sz w:val="22"/>
                <w:szCs w:val="22"/>
                <w:lang w:val="es-ES"/>
              </w:rPr>
              <w:t>”</w:t>
            </w:r>
            <w:r>
              <w:rPr>
                <w:rFonts w:eastAsia="Calibri"/>
                <w:sz w:val="22"/>
                <w:szCs w:val="22"/>
                <w:lang w:val="es-ES"/>
              </w:rPr>
              <w:t>.</w:t>
            </w:r>
          </w:p>
          <w:p w14:paraId="05D57C10" w14:textId="77777777" w:rsidR="00C03CE7" w:rsidRDefault="00C03CE7" w:rsidP="00C03CE7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</w:p>
          <w:p w14:paraId="6B6856C3" w14:textId="6E8F2D9B" w:rsidR="00C03CE7" w:rsidRDefault="00C03CE7" w:rsidP="00C03CE7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>
              <w:rPr>
                <w:rFonts w:eastAsia="Calibri"/>
                <w:sz w:val="22"/>
                <w:szCs w:val="22"/>
                <w:lang w:val="es-ES"/>
              </w:rPr>
              <w:t>Sesión Temática:</w:t>
            </w:r>
          </w:p>
          <w:p w14:paraId="718D49AA" w14:textId="5418C317" w:rsidR="00C03CE7" w:rsidRDefault="00C03CE7" w:rsidP="00C03CE7">
            <w:pPr>
              <w:ind w:left="736" w:hanging="360"/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 w:rsidRPr="00AF1E51">
              <w:rPr>
                <w:rFonts w:eastAsia="Calibri"/>
                <w:sz w:val="22"/>
                <w:szCs w:val="22"/>
                <w:lang w:val="es-ES"/>
              </w:rPr>
              <w:t>-</w:t>
            </w:r>
            <w:r w:rsidRPr="00AF1E51">
              <w:rPr>
                <w:rFonts w:eastAsia="Calibri"/>
                <w:sz w:val="22"/>
                <w:szCs w:val="22"/>
                <w:lang w:val="es-ES"/>
              </w:rPr>
              <w:tab/>
            </w:r>
            <w:r w:rsidR="001B3688">
              <w:rPr>
                <w:rFonts w:eastAsia="Calibri"/>
                <w:sz w:val="22"/>
                <w:szCs w:val="22"/>
                <w:lang w:val="es-ES"/>
              </w:rPr>
              <w:t>“</w:t>
            </w:r>
            <w:r w:rsidRPr="00AF1E51">
              <w:rPr>
                <w:rFonts w:eastAsia="Calibri"/>
                <w:sz w:val="22"/>
                <w:szCs w:val="22"/>
                <w:lang w:val="es-ES"/>
              </w:rPr>
              <w:t>Regularización y canales regulares para la admisión y estancia de personas migrantes</w:t>
            </w:r>
            <w:r w:rsidR="001B3688">
              <w:rPr>
                <w:rFonts w:eastAsia="Calibri"/>
                <w:sz w:val="22"/>
                <w:szCs w:val="22"/>
                <w:lang w:val="es-ES"/>
              </w:rPr>
              <w:t>”</w:t>
            </w:r>
          </w:p>
          <w:p w14:paraId="34640167" w14:textId="117FDEA6" w:rsidR="00C03CE7" w:rsidRDefault="00C03CE7" w:rsidP="00C03CE7">
            <w:pPr>
              <w:ind w:left="736" w:hanging="360"/>
              <w:jc w:val="both"/>
              <w:rPr>
                <w:rFonts w:eastAsia="Calibri"/>
                <w:sz w:val="22"/>
                <w:szCs w:val="22"/>
                <w:lang w:val="es-ES"/>
              </w:rPr>
            </w:pPr>
          </w:p>
        </w:tc>
      </w:tr>
      <w:tr w:rsidR="00C03CE7" w:rsidRPr="00BA49B4" w14:paraId="60084881" w14:textId="77777777" w:rsidTr="00872482">
        <w:trPr>
          <w:jc w:val="center"/>
        </w:trPr>
        <w:tc>
          <w:tcPr>
            <w:tcW w:w="2155" w:type="dxa"/>
            <w:shd w:val="clear" w:color="auto" w:fill="auto"/>
          </w:tcPr>
          <w:p w14:paraId="5CF68956" w14:textId="6F24C0B0" w:rsidR="00C03CE7" w:rsidRPr="00E02550" w:rsidRDefault="00C03CE7" w:rsidP="00C03CE7">
            <w:pPr>
              <w:jc w:val="both"/>
              <w:rPr>
                <w:noProof/>
                <w:sz w:val="22"/>
                <w:szCs w:val="22"/>
                <w:lang w:val="es-ES"/>
              </w:rPr>
            </w:pPr>
            <w:r>
              <w:rPr>
                <w:noProof/>
                <w:sz w:val="22"/>
                <w:szCs w:val="22"/>
                <w:lang w:val="es-ES"/>
              </w:rPr>
              <w:t xml:space="preserve">25 </w:t>
            </w:r>
            <w:r w:rsidRPr="00E02550">
              <w:rPr>
                <w:noProof/>
                <w:sz w:val="22"/>
                <w:szCs w:val="22"/>
                <w:lang w:val="es-ES"/>
              </w:rPr>
              <w:t>JULIO 2022</w:t>
            </w:r>
          </w:p>
          <w:p w14:paraId="78FF9DA7" w14:textId="70010FCE" w:rsidR="00C03CE7" w:rsidRPr="00E02550" w:rsidRDefault="00C03CE7" w:rsidP="00C03CE7">
            <w:pPr>
              <w:jc w:val="both"/>
              <w:rPr>
                <w:noProof/>
                <w:sz w:val="22"/>
                <w:szCs w:val="22"/>
                <w:lang w:val="es-ES"/>
              </w:rPr>
            </w:pPr>
          </w:p>
        </w:tc>
        <w:tc>
          <w:tcPr>
            <w:tcW w:w="3960" w:type="dxa"/>
            <w:shd w:val="clear" w:color="auto" w:fill="auto"/>
          </w:tcPr>
          <w:p w14:paraId="015001B7" w14:textId="616078E2" w:rsidR="00C03CE7" w:rsidRPr="00C75A10" w:rsidRDefault="00C03CE7" w:rsidP="00C03CE7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4680" w:type="dxa"/>
            <w:shd w:val="clear" w:color="auto" w:fill="auto"/>
          </w:tcPr>
          <w:p w14:paraId="5F266BF4" w14:textId="7782270A" w:rsidR="00C03CE7" w:rsidRPr="00C03CE7" w:rsidRDefault="00C03CE7" w:rsidP="00C03CE7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 w:rsidRPr="00060D24">
              <w:rPr>
                <w:rFonts w:eastAsia="Calibri"/>
                <w:sz w:val="22"/>
                <w:szCs w:val="22"/>
                <w:lang w:val="es-ES"/>
              </w:rPr>
              <w:t>Circulación por parte de la Presidencia de párrafos para ser incluidos en el proyecto de Resolución del CIDI</w:t>
            </w:r>
            <w:r>
              <w:rPr>
                <w:rFonts w:eastAsia="Calibri"/>
                <w:sz w:val="22"/>
                <w:szCs w:val="22"/>
                <w:lang w:val="es-ES"/>
              </w:rPr>
              <w:t xml:space="preserve"> </w:t>
            </w:r>
            <w:r w:rsidRPr="00060D24">
              <w:rPr>
                <w:rFonts w:eastAsia="Calibri"/>
                <w:sz w:val="22"/>
                <w:szCs w:val="22"/>
                <w:lang w:val="es-ES"/>
              </w:rPr>
              <w:t>con miras a la AGOEA</w:t>
            </w:r>
          </w:p>
        </w:tc>
      </w:tr>
      <w:tr w:rsidR="00C03CE7" w:rsidRPr="00BA49B4" w14:paraId="24D6BDE6" w14:textId="77777777" w:rsidTr="00872482">
        <w:trPr>
          <w:trHeight w:val="422"/>
          <w:jc w:val="center"/>
        </w:trPr>
        <w:tc>
          <w:tcPr>
            <w:tcW w:w="2155" w:type="dxa"/>
            <w:shd w:val="clear" w:color="auto" w:fill="auto"/>
          </w:tcPr>
          <w:p w14:paraId="548DECD7" w14:textId="77777777" w:rsidR="00C03CE7" w:rsidRPr="00E02550" w:rsidRDefault="00C03CE7" w:rsidP="00C03CE7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 w:rsidRPr="00E02550">
              <w:rPr>
                <w:noProof/>
                <w:sz w:val="22"/>
                <w:szCs w:val="22"/>
                <w:lang w:val="es-ES"/>
              </w:rPr>
              <w:t xml:space="preserve">06 SEPTIEMBRE </w:t>
            </w:r>
            <w:r w:rsidRPr="00E02550">
              <w:rPr>
                <w:rFonts w:eastAsia="Calibri"/>
                <w:sz w:val="22"/>
                <w:szCs w:val="22"/>
                <w:lang w:val="es-ES"/>
              </w:rPr>
              <w:t>2022</w:t>
            </w:r>
          </w:p>
          <w:p w14:paraId="5A5777B5" w14:textId="33520941" w:rsidR="00C03CE7" w:rsidRDefault="005E2B0C" w:rsidP="00C03CE7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>
              <w:rPr>
                <w:rFonts w:eastAsia="Calibri"/>
                <w:sz w:val="22"/>
                <w:szCs w:val="22"/>
                <w:lang w:val="es-ES"/>
              </w:rPr>
              <w:t>Martes</w:t>
            </w:r>
            <w:r w:rsidR="00C03CE7" w:rsidRPr="00E02550">
              <w:rPr>
                <w:rFonts w:eastAsia="Calibri"/>
                <w:sz w:val="22"/>
                <w:szCs w:val="22"/>
                <w:lang w:val="es-ES"/>
              </w:rPr>
              <w:t>, 10:00 a.m.</w:t>
            </w:r>
          </w:p>
          <w:p w14:paraId="63C3D297" w14:textId="12BBEB30" w:rsidR="00C03CE7" w:rsidRPr="00E02550" w:rsidRDefault="00C03CE7" w:rsidP="00C03CE7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3960" w:type="dxa"/>
            <w:shd w:val="clear" w:color="auto" w:fill="auto"/>
          </w:tcPr>
          <w:p w14:paraId="6A72C691" w14:textId="77777777" w:rsidR="00C03CE7" w:rsidRPr="00060D24" w:rsidRDefault="00C03CE7" w:rsidP="00C03CE7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 w:rsidRPr="00060D24">
              <w:rPr>
                <w:rFonts w:eastAsia="Calibri"/>
                <w:sz w:val="22"/>
                <w:szCs w:val="22"/>
                <w:lang w:val="es-ES_tradnl"/>
              </w:rPr>
              <w:t xml:space="preserve">Reglamento de las reuniones ordinarias y extraordinarias del CIDI - </w:t>
            </w:r>
            <w:hyperlink r:id="rId69" w:history="1">
              <w:r w:rsidRPr="00060D24">
                <w:rPr>
                  <w:rStyle w:val="Hyperlink"/>
                  <w:sz w:val="22"/>
                  <w:szCs w:val="22"/>
                  <w:lang w:val="es-GT"/>
                </w:rPr>
                <w:t>Español</w:t>
              </w:r>
            </w:hyperlink>
            <w:r w:rsidRPr="00060D24">
              <w:rPr>
                <w:sz w:val="22"/>
                <w:szCs w:val="22"/>
                <w:lang w:val="es-GT"/>
              </w:rPr>
              <w:t xml:space="preserve"> - </w:t>
            </w:r>
            <w:hyperlink r:id="rId70" w:history="1">
              <w:r w:rsidRPr="00060D24">
                <w:rPr>
                  <w:color w:val="0000FF"/>
                  <w:sz w:val="22"/>
                  <w:szCs w:val="22"/>
                  <w:u w:val="single"/>
                  <w:lang w:val="es-GT"/>
                </w:rPr>
                <w:t>English</w:t>
              </w:r>
            </w:hyperlink>
          </w:p>
        </w:tc>
        <w:tc>
          <w:tcPr>
            <w:tcW w:w="4680" w:type="dxa"/>
            <w:shd w:val="clear" w:color="auto" w:fill="auto"/>
          </w:tcPr>
          <w:p w14:paraId="50388F1A" w14:textId="77777777" w:rsidR="00C03CE7" w:rsidRPr="00060D24" w:rsidRDefault="00C03CE7" w:rsidP="00C03CE7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 w:rsidRPr="00060D24">
              <w:rPr>
                <w:rFonts w:eastAsia="Calibri"/>
                <w:sz w:val="22"/>
                <w:szCs w:val="22"/>
                <w:lang w:val="es-ES"/>
              </w:rPr>
              <w:t xml:space="preserve">Negociación de párrafos </w:t>
            </w:r>
            <w:r>
              <w:rPr>
                <w:rFonts w:eastAsia="Calibri"/>
                <w:sz w:val="22"/>
                <w:szCs w:val="22"/>
                <w:lang w:val="es-ES"/>
              </w:rPr>
              <w:t>para inclusión al</w:t>
            </w:r>
            <w:r w:rsidRPr="00060D24">
              <w:rPr>
                <w:rFonts w:eastAsia="Calibri"/>
                <w:sz w:val="22"/>
                <w:szCs w:val="22"/>
                <w:lang w:val="es-ES"/>
              </w:rPr>
              <w:t xml:space="preserve"> Proyecto de Resolución para consideración del CIDI con miras a la AGOEA</w:t>
            </w:r>
          </w:p>
        </w:tc>
      </w:tr>
      <w:tr w:rsidR="00C03CE7" w:rsidRPr="00BA49B4" w14:paraId="2F9800F5" w14:textId="77777777" w:rsidTr="00872482">
        <w:trPr>
          <w:trHeight w:val="42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F825" w14:textId="77777777" w:rsidR="00C03CE7" w:rsidRPr="00E02550" w:rsidRDefault="00C03CE7" w:rsidP="00C03CE7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 w:rsidRPr="00E02550">
              <w:rPr>
                <w:noProof/>
                <w:sz w:val="22"/>
                <w:szCs w:val="22"/>
                <w:lang w:val="es-ES"/>
              </w:rPr>
              <w:t xml:space="preserve">13 SEPTIEMBRE </w:t>
            </w:r>
            <w:r w:rsidRPr="00E02550">
              <w:rPr>
                <w:rFonts w:eastAsia="Calibri"/>
                <w:sz w:val="22"/>
                <w:szCs w:val="22"/>
                <w:lang w:val="es-ES"/>
              </w:rPr>
              <w:t>2022</w:t>
            </w:r>
          </w:p>
          <w:p w14:paraId="7A1F8A3D" w14:textId="77777777" w:rsidR="00C03CE7" w:rsidRPr="00E02550" w:rsidRDefault="00C03CE7" w:rsidP="00C03CE7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 w:rsidRPr="00E02550">
              <w:rPr>
                <w:rFonts w:eastAsia="Calibri"/>
                <w:sz w:val="22"/>
                <w:szCs w:val="22"/>
                <w:lang w:val="es-ES"/>
              </w:rPr>
              <w:t>Martes, 10:00 a.m.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4E75" w14:textId="77777777" w:rsidR="00C03CE7" w:rsidRPr="00060D24" w:rsidRDefault="00C03CE7" w:rsidP="00C03CE7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 w:rsidRPr="00060D24">
              <w:rPr>
                <w:rFonts w:eastAsia="Calibri"/>
                <w:sz w:val="22"/>
                <w:szCs w:val="22"/>
                <w:lang w:val="es-ES"/>
              </w:rPr>
              <w:t>Reglamento de las reuniones ordinarias y extraordinarias del CIDI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A190" w14:textId="77777777" w:rsidR="00C03CE7" w:rsidRPr="00060D24" w:rsidRDefault="00C03CE7" w:rsidP="00C03CE7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 w:rsidRPr="00060D24">
              <w:rPr>
                <w:rFonts w:eastAsia="Calibri"/>
                <w:sz w:val="22"/>
                <w:szCs w:val="22"/>
                <w:lang w:val="es-ES"/>
              </w:rPr>
              <w:t xml:space="preserve">Negociación de párrafos </w:t>
            </w:r>
            <w:r>
              <w:rPr>
                <w:rFonts w:eastAsia="Calibri"/>
                <w:sz w:val="22"/>
                <w:szCs w:val="22"/>
                <w:lang w:val="es-ES"/>
              </w:rPr>
              <w:t>para inclusión al</w:t>
            </w:r>
            <w:r w:rsidRPr="00060D24">
              <w:rPr>
                <w:rFonts w:eastAsia="Calibri"/>
                <w:sz w:val="22"/>
                <w:szCs w:val="22"/>
                <w:lang w:val="es-ES"/>
              </w:rPr>
              <w:t xml:space="preserve"> Proyecto de Resolución para consideración del CIDI con miras a la AGOEA</w:t>
            </w:r>
          </w:p>
        </w:tc>
      </w:tr>
      <w:tr w:rsidR="00C03CE7" w:rsidRPr="00BA49B4" w14:paraId="057439C2" w14:textId="77777777" w:rsidTr="00872482">
        <w:trPr>
          <w:trHeight w:val="42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8334" w14:textId="77777777" w:rsidR="00C03CE7" w:rsidRPr="00E02550" w:rsidRDefault="00C03CE7" w:rsidP="00C03CE7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 w:rsidRPr="00E02550">
              <w:rPr>
                <w:noProof/>
                <w:sz w:val="22"/>
                <w:szCs w:val="22"/>
                <w:lang w:val="es-ES"/>
              </w:rPr>
              <w:t xml:space="preserve">20 SEPTIEMBRE </w:t>
            </w:r>
            <w:r w:rsidRPr="00E02550">
              <w:rPr>
                <w:rFonts w:eastAsia="Calibri"/>
                <w:sz w:val="22"/>
                <w:szCs w:val="22"/>
                <w:lang w:val="es-ES"/>
              </w:rPr>
              <w:t>2022</w:t>
            </w:r>
          </w:p>
          <w:p w14:paraId="6BDB57AD" w14:textId="77777777" w:rsidR="00C03CE7" w:rsidRPr="00E02550" w:rsidRDefault="00C03CE7" w:rsidP="00C03CE7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 w:rsidRPr="00E02550">
              <w:rPr>
                <w:rFonts w:eastAsia="Calibri"/>
                <w:sz w:val="22"/>
                <w:szCs w:val="22"/>
                <w:lang w:val="es-ES"/>
              </w:rPr>
              <w:t>Martes, 10:00 a.m.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765E" w14:textId="77777777" w:rsidR="00C03CE7" w:rsidRPr="00060D24" w:rsidRDefault="00C03CE7" w:rsidP="00C03CE7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 w:rsidRPr="00060D24">
              <w:rPr>
                <w:rFonts w:eastAsia="Calibri"/>
                <w:sz w:val="22"/>
                <w:szCs w:val="22"/>
                <w:lang w:val="es-ES"/>
              </w:rPr>
              <w:t>Reglamento de las reuniones ordinarias y extraordinarias del CIDI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CAFE" w14:textId="77777777" w:rsidR="00C03CE7" w:rsidRPr="00060D24" w:rsidRDefault="00C03CE7" w:rsidP="00C03CE7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>
              <w:rPr>
                <w:rFonts w:eastAsia="Calibri"/>
                <w:sz w:val="22"/>
                <w:szCs w:val="22"/>
                <w:lang w:val="es-ES"/>
              </w:rPr>
              <w:t xml:space="preserve">Consideración Final y aprobación </w:t>
            </w:r>
            <w:r w:rsidRPr="00060D24">
              <w:rPr>
                <w:rFonts w:eastAsia="Calibri"/>
                <w:sz w:val="22"/>
                <w:szCs w:val="22"/>
                <w:lang w:val="es-ES"/>
              </w:rPr>
              <w:t xml:space="preserve">de párrafos </w:t>
            </w:r>
            <w:r>
              <w:rPr>
                <w:rFonts w:eastAsia="Calibri"/>
                <w:sz w:val="22"/>
                <w:szCs w:val="22"/>
                <w:lang w:val="es-ES"/>
              </w:rPr>
              <w:t>para inclusión al</w:t>
            </w:r>
            <w:r w:rsidRPr="00060D24">
              <w:rPr>
                <w:rFonts w:eastAsia="Calibri"/>
                <w:sz w:val="22"/>
                <w:szCs w:val="22"/>
                <w:lang w:val="es-ES"/>
              </w:rPr>
              <w:t xml:space="preserve"> Proyecto de Resolución para consideración del CIDI con miras a la AGOEA</w:t>
            </w:r>
          </w:p>
        </w:tc>
      </w:tr>
    </w:tbl>
    <w:p w14:paraId="04FFC075" w14:textId="29706556" w:rsidR="00001B08" w:rsidRPr="00060D24" w:rsidRDefault="000A75F1">
      <w:pPr>
        <w:rPr>
          <w:sz w:val="22"/>
          <w:szCs w:val="22"/>
          <w:lang w:val="es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7EC640A" wp14:editId="3FC4C1A8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28CED7" w14:textId="031775E9" w:rsidR="000A75F1" w:rsidRPr="000A75F1" w:rsidRDefault="000A75F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A73682">
                              <w:rPr>
                                <w:noProof/>
                                <w:sz w:val="18"/>
                              </w:rPr>
                              <w:t>CIDRP03455S0</w:t>
                            </w:r>
                            <w:r w:rsidR="00132E2F">
                              <w:rPr>
                                <w:noProof/>
                                <w:sz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C640A" id="Text Box 3" o:spid="_x0000_s1028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" filled="f" stroked="f">
                <v:stroke joinstyle="round"/>
                <v:textbox>
                  <w:txbxContent>
                    <w:p w14:paraId="4128CED7" w14:textId="031775E9" w:rsidR="000A75F1" w:rsidRPr="000A75F1" w:rsidRDefault="000A75F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A73682">
                        <w:rPr>
                          <w:noProof/>
                          <w:sz w:val="18"/>
                        </w:rPr>
                        <w:t>CIDRP03455S0</w:t>
                      </w:r>
                      <w:r w:rsidR="00132E2F">
                        <w:rPr>
                          <w:noProof/>
                          <w:sz w:val="18"/>
                        </w:rPr>
                        <w:t>4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001B08" w:rsidRPr="00060D24" w:rsidSect="00271746">
      <w:headerReference w:type="default" r:id="rId71"/>
      <w:pgSz w:w="12240" w:h="15840"/>
      <w:pgMar w:top="2160" w:right="1570" w:bottom="1296" w:left="169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5289F" w14:textId="77777777" w:rsidR="00A4657C" w:rsidRDefault="00A4657C">
      <w:r>
        <w:separator/>
      </w:r>
    </w:p>
  </w:endnote>
  <w:endnote w:type="continuationSeparator" w:id="0">
    <w:p w14:paraId="6743F3CE" w14:textId="77777777" w:rsidR="00A4657C" w:rsidRDefault="00A4657C">
      <w:r>
        <w:continuationSeparator/>
      </w:r>
    </w:p>
  </w:endnote>
  <w:endnote w:type="continuationNotice" w:id="1">
    <w:p w14:paraId="0888A2EE" w14:textId="77777777" w:rsidR="00A4657C" w:rsidRDefault="00A465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5DAF4" w14:textId="77777777" w:rsidR="00A4657C" w:rsidRDefault="00A4657C">
      <w:r>
        <w:separator/>
      </w:r>
    </w:p>
  </w:footnote>
  <w:footnote w:type="continuationSeparator" w:id="0">
    <w:p w14:paraId="50EAEA2C" w14:textId="77777777" w:rsidR="00A4657C" w:rsidRDefault="00A4657C">
      <w:r>
        <w:continuationSeparator/>
      </w:r>
    </w:p>
  </w:footnote>
  <w:footnote w:type="continuationNotice" w:id="1">
    <w:p w14:paraId="64DC6D4B" w14:textId="77777777" w:rsidR="00A4657C" w:rsidRDefault="00A4657C"/>
  </w:footnote>
  <w:footnote w:id="2">
    <w:p w14:paraId="255DE49E" w14:textId="2127F725" w:rsidR="0006451E" w:rsidRDefault="0006451E" w:rsidP="00132E2F">
      <w:pPr>
        <w:pStyle w:val="FootnoteText"/>
        <w:tabs>
          <w:tab w:val="left" w:pos="360"/>
        </w:tabs>
      </w:pPr>
      <w:r w:rsidRPr="00132E2F">
        <w:rPr>
          <w:rStyle w:val="FootnoteReference"/>
          <w:vertAlign w:val="baseline"/>
        </w:rPr>
        <w:footnoteRef/>
      </w:r>
      <w:r w:rsidR="00132E2F" w:rsidRPr="00132E2F">
        <w:rPr>
          <w:lang w:val="fr-CA"/>
        </w:rPr>
        <w:t>.</w:t>
      </w:r>
      <w:r w:rsidR="00132E2F">
        <w:rPr>
          <w:lang w:val="fr-CA"/>
        </w:rPr>
        <w:tab/>
      </w:r>
      <w:r w:rsidRPr="0008375E">
        <w:rPr>
          <w:lang w:val="fr-CA"/>
        </w:rPr>
        <w:t xml:space="preserve"> UNDESA, </w:t>
      </w:r>
      <w:r w:rsidR="00FE167F">
        <w:rPr>
          <w:lang w:val="fr-CA"/>
        </w:rPr>
        <w:t>International Migrant Stock 2020</w:t>
      </w:r>
      <w:r w:rsidRPr="0008375E">
        <w:rPr>
          <w:lang w:val="fr-CA"/>
        </w:rPr>
        <w:t>. Disponible en:</w:t>
      </w:r>
      <w:r w:rsidR="009C11C6" w:rsidRPr="009C11C6">
        <w:t xml:space="preserve"> </w:t>
      </w:r>
      <w:hyperlink r:id="rId1" w:history="1">
        <w:r w:rsidR="001B2440" w:rsidRPr="009020C0">
          <w:rPr>
            <w:rStyle w:val="Hyperlink"/>
          </w:rPr>
          <w:t>https://www.un.org/development/desa/pd/content/international-migrant-stock</w:t>
        </w:r>
      </w:hyperlink>
    </w:p>
    <w:p w14:paraId="7699BE0D" w14:textId="77777777" w:rsidR="001B2440" w:rsidRPr="0008375E" w:rsidRDefault="001B2440">
      <w:pPr>
        <w:pStyle w:val="FootnoteText"/>
        <w:rPr>
          <w:lang w:val="fr-C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ECF8" w14:textId="196EE44C" w:rsidR="0006451E" w:rsidRPr="00D82703" w:rsidRDefault="0006451E" w:rsidP="0006451E">
    <w:pPr>
      <w:tabs>
        <w:tab w:val="center" w:pos="4320"/>
        <w:tab w:val="right" w:pos="8640"/>
      </w:tabs>
      <w:jc w:val="center"/>
      <w:rPr>
        <w:sz w:val="22"/>
        <w:szCs w:val="22"/>
      </w:rPr>
    </w:pPr>
    <w:r w:rsidRPr="00D82703">
      <w:rPr>
        <w:sz w:val="22"/>
        <w:szCs w:val="22"/>
      </w:rPr>
      <w:t xml:space="preserve">- </w:t>
    </w:r>
    <w:r w:rsidRPr="00D82703">
      <w:rPr>
        <w:sz w:val="22"/>
        <w:szCs w:val="22"/>
      </w:rPr>
      <w:fldChar w:fldCharType="begin"/>
    </w:r>
    <w:r w:rsidRPr="00D82703">
      <w:rPr>
        <w:sz w:val="22"/>
        <w:szCs w:val="22"/>
      </w:rPr>
      <w:instrText xml:space="preserve"> PAGE </w:instrText>
    </w:r>
    <w:r w:rsidRPr="00D82703">
      <w:rPr>
        <w:sz w:val="22"/>
        <w:szCs w:val="22"/>
      </w:rPr>
      <w:fldChar w:fldCharType="separate"/>
    </w:r>
    <w:r w:rsidR="00FA2503">
      <w:rPr>
        <w:noProof/>
        <w:sz w:val="22"/>
        <w:szCs w:val="22"/>
      </w:rPr>
      <w:t>5</w:t>
    </w:r>
    <w:r w:rsidRPr="00D82703">
      <w:rPr>
        <w:sz w:val="22"/>
        <w:szCs w:val="22"/>
      </w:rPr>
      <w:fldChar w:fldCharType="end"/>
    </w:r>
    <w:r w:rsidRPr="00D82703">
      <w:rPr>
        <w:sz w:val="22"/>
        <w:szCs w:val="22"/>
      </w:rPr>
      <w:t xml:space="preserve"> -</w:t>
    </w:r>
  </w:p>
  <w:p w14:paraId="2612A8C8" w14:textId="77777777" w:rsidR="0006451E" w:rsidRDefault="000645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0933"/>
    <w:multiLevelType w:val="hybridMultilevel"/>
    <w:tmpl w:val="CFD6B954"/>
    <w:lvl w:ilvl="0" w:tplc="31A856FE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B451044"/>
    <w:multiLevelType w:val="hybridMultilevel"/>
    <w:tmpl w:val="AA60B89A"/>
    <w:lvl w:ilvl="0" w:tplc="05421D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43B25"/>
    <w:multiLevelType w:val="hybridMultilevel"/>
    <w:tmpl w:val="0A78FEB2"/>
    <w:lvl w:ilvl="0" w:tplc="E56278C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FBA0690"/>
    <w:multiLevelType w:val="hybridMultilevel"/>
    <w:tmpl w:val="03845AEE"/>
    <w:lvl w:ilvl="0" w:tplc="935A81B4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83FA5"/>
    <w:multiLevelType w:val="hybridMultilevel"/>
    <w:tmpl w:val="12CA1572"/>
    <w:lvl w:ilvl="0" w:tplc="D332AE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D1172"/>
    <w:multiLevelType w:val="hybridMultilevel"/>
    <w:tmpl w:val="583C72F8"/>
    <w:lvl w:ilvl="0" w:tplc="F06E58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AAB54B2"/>
    <w:multiLevelType w:val="hybridMultilevel"/>
    <w:tmpl w:val="0E1CBEC8"/>
    <w:lvl w:ilvl="0" w:tplc="3C223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3541FB"/>
    <w:multiLevelType w:val="hybridMultilevel"/>
    <w:tmpl w:val="74BCEBE2"/>
    <w:lvl w:ilvl="0" w:tplc="80B2B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266A4"/>
    <w:multiLevelType w:val="hybridMultilevel"/>
    <w:tmpl w:val="73D67B98"/>
    <w:lvl w:ilvl="0" w:tplc="A9C2FF6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3522A49"/>
    <w:multiLevelType w:val="hybridMultilevel"/>
    <w:tmpl w:val="FD48435A"/>
    <w:lvl w:ilvl="0" w:tplc="6BA86B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D2C98"/>
    <w:multiLevelType w:val="hybridMultilevel"/>
    <w:tmpl w:val="3DCE91FE"/>
    <w:lvl w:ilvl="0" w:tplc="52BC5B1E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0350A8"/>
    <w:multiLevelType w:val="hybridMultilevel"/>
    <w:tmpl w:val="9300DB14"/>
    <w:lvl w:ilvl="0" w:tplc="0216801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A859AB"/>
    <w:multiLevelType w:val="hybridMultilevel"/>
    <w:tmpl w:val="A3603D82"/>
    <w:lvl w:ilvl="0" w:tplc="1D6E837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457268"/>
    <w:multiLevelType w:val="hybridMultilevel"/>
    <w:tmpl w:val="26E8133E"/>
    <w:lvl w:ilvl="0" w:tplc="18BC42CE">
      <w:start w:val="1"/>
      <w:numFmt w:val="decimal"/>
      <w:lvlText w:val="%1."/>
      <w:lvlJc w:val="left"/>
      <w:pPr>
        <w:ind w:left="22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  <w:rPr>
        <w:rFonts w:cs="Times New Roman"/>
      </w:rPr>
    </w:lvl>
  </w:abstractNum>
  <w:abstractNum w:abstractNumId="14" w15:restartNumberingAfterBreak="0">
    <w:nsid w:val="39CE5FDC"/>
    <w:multiLevelType w:val="hybridMultilevel"/>
    <w:tmpl w:val="2B000862"/>
    <w:lvl w:ilvl="0" w:tplc="E14E2D9C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ascii="Times New Roman" w:hAnsi="Times New Roman" w:cs="Times New Roman" w:hint="default"/>
        <w:b w:val="0"/>
        <w:i w:val="0"/>
      </w:rPr>
    </w:lvl>
    <w:lvl w:ilvl="1" w:tplc="3E0E1DCE">
      <w:start w:val="7"/>
      <w:numFmt w:val="decimal"/>
      <w:lvlText w:val="%2."/>
      <w:lvlJc w:val="left"/>
      <w:pPr>
        <w:tabs>
          <w:tab w:val="num" w:pos="0"/>
        </w:tabs>
        <w:ind w:left="0" w:firstLine="720"/>
      </w:pPr>
      <w:rPr>
        <w:rFonts w:hint="default"/>
        <w:b w:val="0"/>
        <w: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24F0EE8"/>
    <w:multiLevelType w:val="hybridMultilevel"/>
    <w:tmpl w:val="2B000862"/>
    <w:lvl w:ilvl="0" w:tplc="E14E2D9C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ascii="Times New Roman" w:hAnsi="Times New Roman" w:cs="Times New Roman" w:hint="default"/>
        <w:b w:val="0"/>
        <w:i w:val="0"/>
      </w:rPr>
    </w:lvl>
    <w:lvl w:ilvl="1" w:tplc="3E0E1DCE">
      <w:start w:val="7"/>
      <w:numFmt w:val="decimal"/>
      <w:lvlText w:val="%2."/>
      <w:lvlJc w:val="left"/>
      <w:pPr>
        <w:tabs>
          <w:tab w:val="num" w:pos="0"/>
        </w:tabs>
        <w:ind w:left="0" w:firstLine="720"/>
      </w:pPr>
      <w:rPr>
        <w:rFonts w:hint="default"/>
        <w:b w:val="0"/>
        <w: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265679C"/>
    <w:multiLevelType w:val="hybridMultilevel"/>
    <w:tmpl w:val="5382F264"/>
    <w:lvl w:ilvl="0" w:tplc="7A2EA32A">
      <w:start w:val="1"/>
      <w:numFmt w:val="lowerLetter"/>
      <w:lvlText w:val="%1)"/>
      <w:lvlJc w:val="left"/>
      <w:pPr>
        <w:ind w:left="4320" w:hanging="360"/>
      </w:pPr>
      <w:rPr>
        <w:rFonts w:cs="Times New Roman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  <w:rPr>
        <w:rFonts w:cs="Times New Roman"/>
      </w:rPr>
    </w:lvl>
  </w:abstractNum>
  <w:abstractNum w:abstractNumId="17" w15:restartNumberingAfterBreak="0">
    <w:nsid w:val="43B00113"/>
    <w:multiLevelType w:val="hybridMultilevel"/>
    <w:tmpl w:val="57ACE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A5433"/>
    <w:multiLevelType w:val="hybridMultilevel"/>
    <w:tmpl w:val="B6AA20A4"/>
    <w:lvl w:ilvl="0" w:tplc="9666560E">
      <w:start w:val="2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53A69E8"/>
    <w:multiLevelType w:val="hybridMultilevel"/>
    <w:tmpl w:val="029C5C6E"/>
    <w:lvl w:ilvl="0" w:tplc="5922EEF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55B54D19"/>
    <w:multiLevelType w:val="hybridMultilevel"/>
    <w:tmpl w:val="9DFAED18"/>
    <w:lvl w:ilvl="0" w:tplc="76368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CF285E"/>
    <w:multiLevelType w:val="hybridMultilevel"/>
    <w:tmpl w:val="8BC6BF62"/>
    <w:lvl w:ilvl="0" w:tplc="044AC46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7743BED"/>
    <w:multiLevelType w:val="hybridMultilevel"/>
    <w:tmpl w:val="52FCFCFA"/>
    <w:lvl w:ilvl="0" w:tplc="52BC5B1E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E509A5"/>
    <w:multiLevelType w:val="hybridMultilevel"/>
    <w:tmpl w:val="D0E2178C"/>
    <w:lvl w:ilvl="0" w:tplc="B34637DA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FD3734"/>
    <w:multiLevelType w:val="hybridMultilevel"/>
    <w:tmpl w:val="52FCFCFA"/>
    <w:lvl w:ilvl="0" w:tplc="52BC5B1E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3114C4"/>
    <w:multiLevelType w:val="hybridMultilevel"/>
    <w:tmpl w:val="52F01FDE"/>
    <w:lvl w:ilvl="0" w:tplc="C112708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3410AEB"/>
    <w:multiLevelType w:val="hybridMultilevel"/>
    <w:tmpl w:val="583C72F8"/>
    <w:lvl w:ilvl="0" w:tplc="F06E58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5BB7D07"/>
    <w:multiLevelType w:val="hybridMultilevel"/>
    <w:tmpl w:val="9F10C4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F376C"/>
    <w:multiLevelType w:val="hybridMultilevel"/>
    <w:tmpl w:val="3A90374C"/>
    <w:lvl w:ilvl="0" w:tplc="B34637DA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1E0893"/>
    <w:multiLevelType w:val="hybridMultilevel"/>
    <w:tmpl w:val="3FCAB104"/>
    <w:lvl w:ilvl="0" w:tplc="4CAAA4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714AB"/>
    <w:multiLevelType w:val="hybridMultilevel"/>
    <w:tmpl w:val="BF7A1BB2"/>
    <w:lvl w:ilvl="0" w:tplc="A634B10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7AE10A3"/>
    <w:multiLevelType w:val="hybridMultilevel"/>
    <w:tmpl w:val="FE64DF4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F6F1A08"/>
    <w:multiLevelType w:val="hybridMultilevel"/>
    <w:tmpl w:val="2D767D7C"/>
    <w:lvl w:ilvl="0" w:tplc="D0A02C7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9"/>
  </w:num>
  <w:num w:numId="4">
    <w:abstractNumId w:val="24"/>
  </w:num>
  <w:num w:numId="5">
    <w:abstractNumId w:val="11"/>
  </w:num>
  <w:num w:numId="6">
    <w:abstractNumId w:val="5"/>
  </w:num>
  <w:num w:numId="7">
    <w:abstractNumId w:val="2"/>
  </w:num>
  <w:num w:numId="8">
    <w:abstractNumId w:val="8"/>
  </w:num>
  <w:num w:numId="9">
    <w:abstractNumId w:val="21"/>
  </w:num>
  <w:num w:numId="10">
    <w:abstractNumId w:val="31"/>
  </w:num>
  <w:num w:numId="11">
    <w:abstractNumId w:val="25"/>
  </w:num>
  <w:num w:numId="12">
    <w:abstractNumId w:val="30"/>
  </w:num>
  <w:num w:numId="13">
    <w:abstractNumId w:val="12"/>
  </w:num>
  <w:num w:numId="14">
    <w:abstractNumId w:val="3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27"/>
  </w:num>
  <w:num w:numId="19">
    <w:abstractNumId w:val="9"/>
  </w:num>
  <w:num w:numId="20">
    <w:abstractNumId w:val="18"/>
  </w:num>
  <w:num w:numId="21">
    <w:abstractNumId w:val="15"/>
  </w:num>
  <w:num w:numId="22">
    <w:abstractNumId w:val="10"/>
  </w:num>
  <w:num w:numId="23">
    <w:abstractNumId w:val="28"/>
  </w:num>
  <w:num w:numId="24">
    <w:abstractNumId w:val="22"/>
  </w:num>
  <w:num w:numId="25">
    <w:abstractNumId w:val="17"/>
  </w:num>
  <w:num w:numId="26">
    <w:abstractNumId w:val="23"/>
  </w:num>
  <w:num w:numId="27">
    <w:abstractNumId w:val="0"/>
  </w:num>
  <w:num w:numId="28">
    <w:abstractNumId w:val="1"/>
  </w:num>
  <w:num w:numId="29">
    <w:abstractNumId w:val="29"/>
  </w:num>
  <w:num w:numId="30">
    <w:abstractNumId w:val="32"/>
  </w:num>
  <w:num w:numId="31">
    <w:abstractNumId w:val="4"/>
  </w:num>
  <w:num w:numId="32">
    <w:abstractNumId w:val="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VE" w:vendorID="64" w:dllVersion="6" w:nlCheck="1" w:checkStyle="0"/>
  <w:activeWritingStyle w:appName="MSWord" w:lang="es-US" w:vendorID="64" w:dllVersion="6" w:nlCheck="1" w:checkStyle="0"/>
  <w:activeWritingStyle w:appName="MSWord" w:lang="es-GT" w:vendorID="64" w:dllVersion="6" w:nlCheck="1" w:checkStyle="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fr-CA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VE" w:vendorID="64" w:dllVersion="0" w:nlCheck="1" w:checkStyle="0"/>
  <w:activeWritingStyle w:appName="MSWord" w:lang="es-US" w:vendorID="64" w:dllVersion="0" w:nlCheck="1" w:checkStyle="0"/>
  <w:activeWritingStyle w:appName="MSWord" w:lang="es-GT" w:vendorID="64" w:dllVersion="0" w:nlCheck="1" w:checkStyle="0"/>
  <w:activeWritingStyle w:appName="MSWord" w:lang="es-CO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s-PE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fr-CA" w:vendorID="64" w:dllVersion="4096" w:nlCheck="1" w:checkStyle="0"/>
  <w:activeWritingStyle w:appName="MSWord" w:lang="pt-BR" w:vendorID="64" w:dllVersion="4096" w:nlCheck="1" w:checkStyle="0"/>
  <w:activeWritingStyle w:appName="MSWord" w:lang="es-CL" w:vendorID="64" w:dllVersion="0" w:nlCheck="1" w:checkStyle="0"/>
  <w:activeWritingStyle w:appName="MSWord" w:lang="es-CL" w:vendorID="64" w:dllVersion="6" w:nlCheck="1" w:checkStyle="0"/>
  <w:activeWritingStyle w:appName="MSWord" w:lang="es-PE" w:vendorID="64" w:dllVersion="0" w:nlCheck="1" w:checkStyle="0"/>
  <w:activeWritingStyle w:appName="MSWord" w:lang="es-US" w:vendorID="64" w:dllVersion="4096" w:nlCheck="1" w:checkStyle="0"/>
  <w:activeWritingStyle w:appName="MSWord" w:lang="es-MX" w:vendorID="64" w:dllVersion="4096" w:nlCheck="1" w:checkStyle="0"/>
  <w:activeWritingStyle w:appName="MSWord" w:lang="es-VE" w:vendorID="64" w:dllVersion="4096" w:nlCheck="1" w:checkStyle="0"/>
  <w:activeWritingStyle w:appName="MSWord" w:lang="es-GT" w:vendorID="64" w:dllVersion="4096" w:nlCheck="1" w:checkStyle="0"/>
  <w:activeWritingStyle w:appName="MSWord" w:lang="es-CO" w:vendorID="64" w:dllVersion="4096" w:nlCheck="1" w:checkStyle="0"/>
  <w:activeWritingStyle w:appName="MSWord" w:lang="es-P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6E"/>
    <w:rsid w:val="00001B08"/>
    <w:rsid w:val="00001D9C"/>
    <w:rsid w:val="000023BB"/>
    <w:rsid w:val="00013518"/>
    <w:rsid w:val="00014ED0"/>
    <w:rsid w:val="00022389"/>
    <w:rsid w:val="0002307F"/>
    <w:rsid w:val="0002769F"/>
    <w:rsid w:val="000412B2"/>
    <w:rsid w:val="00045349"/>
    <w:rsid w:val="0004637D"/>
    <w:rsid w:val="000512BB"/>
    <w:rsid w:val="0005780A"/>
    <w:rsid w:val="00060D24"/>
    <w:rsid w:val="00060E82"/>
    <w:rsid w:val="0006281E"/>
    <w:rsid w:val="000636F9"/>
    <w:rsid w:val="0006451E"/>
    <w:rsid w:val="000772C6"/>
    <w:rsid w:val="00077349"/>
    <w:rsid w:val="00082707"/>
    <w:rsid w:val="0008375E"/>
    <w:rsid w:val="0008589B"/>
    <w:rsid w:val="00094F28"/>
    <w:rsid w:val="000A082F"/>
    <w:rsid w:val="000A3A8F"/>
    <w:rsid w:val="000A52BD"/>
    <w:rsid w:val="000A6128"/>
    <w:rsid w:val="000A75F1"/>
    <w:rsid w:val="000B0EAE"/>
    <w:rsid w:val="000B3E99"/>
    <w:rsid w:val="000E2971"/>
    <w:rsid w:val="000E310D"/>
    <w:rsid w:val="000E3863"/>
    <w:rsid w:val="000E7E2E"/>
    <w:rsid w:val="000F49E2"/>
    <w:rsid w:val="000F6349"/>
    <w:rsid w:val="000F659B"/>
    <w:rsid w:val="00101D91"/>
    <w:rsid w:val="00102804"/>
    <w:rsid w:val="001069A9"/>
    <w:rsid w:val="00110BDF"/>
    <w:rsid w:val="0011388D"/>
    <w:rsid w:val="001245AB"/>
    <w:rsid w:val="0012736D"/>
    <w:rsid w:val="00131342"/>
    <w:rsid w:val="001320E1"/>
    <w:rsid w:val="00132E2F"/>
    <w:rsid w:val="00146E55"/>
    <w:rsid w:val="00147297"/>
    <w:rsid w:val="00154682"/>
    <w:rsid w:val="00157689"/>
    <w:rsid w:val="00160295"/>
    <w:rsid w:val="001629BF"/>
    <w:rsid w:val="00176D2C"/>
    <w:rsid w:val="00182534"/>
    <w:rsid w:val="001904A2"/>
    <w:rsid w:val="00192ED7"/>
    <w:rsid w:val="001A50B2"/>
    <w:rsid w:val="001A53DE"/>
    <w:rsid w:val="001B1656"/>
    <w:rsid w:val="001B18D3"/>
    <w:rsid w:val="001B2440"/>
    <w:rsid w:val="001B3688"/>
    <w:rsid w:val="001C1A53"/>
    <w:rsid w:val="001D6A73"/>
    <w:rsid w:val="001E5FE7"/>
    <w:rsid w:val="002208F3"/>
    <w:rsid w:val="00221A8D"/>
    <w:rsid w:val="002226ED"/>
    <w:rsid w:val="00222D2F"/>
    <w:rsid w:val="00230A83"/>
    <w:rsid w:val="00232A6F"/>
    <w:rsid w:val="00235A00"/>
    <w:rsid w:val="00240B62"/>
    <w:rsid w:val="0025205B"/>
    <w:rsid w:val="002520A3"/>
    <w:rsid w:val="00253777"/>
    <w:rsid w:val="002549F3"/>
    <w:rsid w:val="0025668F"/>
    <w:rsid w:val="00256C9D"/>
    <w:rsid w:val="00257868"/>
    <w:rsid w:val="00262DEE"/>
    <w:rsid w:val="00263B52"/>
    <w:rsid w:val="002661C6"/>
    <w:rsid w:val="00271746"/>
    <w:rsid w:val="0027200B"/>
    <w:rsid w:val="002736A2"/>
    <w:rsid w:val="00284B6E"/>
    <w:rsid w:val="002862C0"/>
    <w:rsid w:val="00286DF2"/>
    <w:rsid w:val="0029101A"/>
    <w:rsid w:val="002A1EAC"/>
    <w:rsid w:val="002A3B38"/>
    <w:rsid w:val="002A7B29"/>
    <w:rsid w:val="002C5069"/>
    <w:rsid w:val="002D1028"/>
    <w:rsid w:val="002D1AF2"/>
    <w:rsid w:val="002D586B"/>
    <w:rsid w:val="002F40D3"/>
    <w:rsid w:val="00300021"/>
    <w:rsid w:val="00303DD7"/>
    <w:rsid w:val="00304955"/>
    <w:rsid w:val="00313167"/>
    <w:rsid w:val="00325238"/>
    <w:rsid w:val="003362A0"/>
    <w:rsid w:val="00343F08"/>
    <w:rsid w:val="00347260"/>
    <w:rsid w:val="003579E8"/>
    <w:rsid w:val="0036378F"/>
    <w:rsid w:val="00365B95"/>
    <w:rsid w:val="00375C96"/>
    <w:rsid w:val="003A671B"/>
    <w:rsid w:val="003C4C04"/>
    <w:rsid w:val="003C63CA"/>
    <w:rsid w:val="003E3F78"/>
    <w:rsid w:val="003F4322"/>
    <w:rsid w:val="00401FE4"/>
    <w:rsid w:val="0041088F"/>
    <w:rsid w:val="004206AF"/>
    <w:rsid w:val="00426C47"/>
    <w:rsid w:val="00430D1D"/>
    <w:rsid w:val="00434A4D"/>
    <w:rsid w:val="00436029"/>
    <w:rsid w:val="00445114"/>
    <w:rsid w:val="0044564E"/>
    <w:rsid w:val="004461D1"/>
    <w:rsid w:val="004462AF"/>
    <w:rsid w:val="0044670B"/>
    <w:rsid w:val="00454215"/>
    <w:rsid w:val="0046291D"/>
    <w:rsid w:val="00462D94"/>
    <w:rsid w:val="004638B5"/>
    <w:rsid w:val="0046793C"/>
    <w:rsid w:val="00472F63"/>
    <w:rsid w:val="004831AA"/>
    <w:rsid w:val="00485DA8"/>
    <w:rsid w:val="004871E0"/>
    <w:rsid w:val="004874E5"/>
    <w:rsid w:val="00491E11"/>
    <w:rsid w:val="004930F9"/>
    <w:rsid w:val="0049578C"/>
    <w:rsid w:val="004A1469"/>
    <w:rsid w:val="004A3DAC"/>
    <w:rsid w:val="004A424D"/>
    <w:rsid w:val="004A58C8"/>
    <w:rsid w:val="004A7280"/>
    <w:rsid w:val="004A7B70"/>
    <w:rsid w:val="004B0D05"/>
    <w:rsid w:val="004B7688"/>
    <w:rsid w:val="004C0CD6"/>
    <w:rsid w:val="004C2508"/>
    <w:rsid w:val="004C504E"/>
    <w:rsid w:val="004D1E3B"/>
    <w:rsid w:val="004D2626"/>
    <w:rsid w:val="004D4DD1"/>
    <w:rsid w:val="004D5190"/>
    <w:rsid w:val="004D6F2C"/>
    <w:rsid w:val="004D7D74"/>
    <w:rsid w:val="004E5A3D"/>
    <w:rsid w:val="004F21A1"/>
    <w:rsid w:val="00505786"/>
    <w:rsid w:val="00506772"/>
    <w:rsid w:val="00511222"/>
    <w:rsid w:val="005120F6"/>
    <w:rsid w:val="00516E2D"/>
    <w:rsid w:val="005234A6"/>
    <w:rsid w:val="005249AB"/>
    <w:rsid w:val="00525627"/>
    <w:rsid w:val="005408A7"/>
    <w:rsid w:val="005436B5"/>
    <w:rsid w:val="00544A99"/>
    <w:rsid w:val="0054715C"/>
    <w:rsid w:val="00551B72"/>
    <w:rsid w:val="00551F2D"/>
    <w:rsid w:val="00554AD6"/>
    <w:rsid w:val="00554D6B"/>
    <w:rsid w:val="00554EDB"/>
    <w:rsid w:val="0056392D"/>
    <w:rsid w:val="005758AA"/>
    <w:rsid w:val="00575D1C"/>
    <w:rsid w:val="00580ACE"/>
    <w:rsid w:val="00580FA2"/>
    <w:rsid w:val="005819C5"/>
    <w:rsid w:val="00583282"/>
    <w:rsid w:val="00592F5B"/>
    <w:rsid w:val="00597E6D"/>
    <w:rsid w:val="005A230A"/>
    <w:rsid w:val="005A476E"/>
    <w:rsid w:val="005B529B"/>
    <w:rsid w:val="005C1FDA"/>
    <w:rsid w:val="005C22C1"/>
    <w:rsid w:val="005C4491"/>
    <w:rsid w:val="005D36AC"/>
    <w:rsid w:val="005E2B0C"/>
    <w:rsid w:val="005E63D9"/>
    <w:rsid w:val="005E6ECD"/>
    <w:rsid w:val="005E731F"/>
    <w:rsid w:val="005F3E9F"/>
    <w:rsid w:val="00620953"/>
    <w:rsid w:val="00623EF8"/>
    <w:rsid w:val="00627934"/>
    <w:rsid w:val="00627C9A"/>
    <w:rsid w:val="00627D78"/>
    <w:rsid w:val="00632202"/>
    <w:rsid w:val="00637020"/>
    <w:rsid w:val="00640843"/>
    <w:rsid w:val="00641C73"/>
    <w:rsid w:val="00641EE6"/>
    <w:rsid w:val="006434D2"/>
    <w:rsid w:val="006455B9"/>
    <w:rsid w:val="0065221D"/>
    <w:rsid w:val="00653E16"/>
    <w:rsid w:val="006615E5"/>
    <w:rsid w:val="006658B7"/>
    <w:rsid w:val="006666BB"/>
    <w:rsid w:val="00671B90"/>
    <w:rsid w:val="00676052"/>
    <w:rsid w:val="00676236"/>
    <w:rsid w:val="006774F2"/>
    <w:rsid w:val="006819D8"/>
    <w:rsid w:val="006825B4"/>
    <w:rsid w:val="00684B53"/>
    <w:rsid w:val="00684C06"/>
    <w:rsid w:val="00684DDB"/>
    <w:rsid w:val="00686D3E"/>
    <w:rsid w:val="006A0C16"/>
    <w:rsid w:val="006A21FD"/>
    <w:rsid w:val="006A418B"/>
    <w:rsid w:val="006A6B77"/>
    <w:rsid w:val="006A7A9F"/>
    <w:rsid w:val="006B01F9"/>
    <w:rsid w:val="006B1370"/>
    <w:rsid w:val="006B2353"/>
    <w:rsid w:val="006B374C"/>
    <w:rsid w:val="006B6787"/>
    <w:rsid w:val="006C50BC"/>
    <w:rsid w:val="006D414B"/>
    <w:rsid w:val="006D6624"/>
    <w:rsid w:val="006E0124"/>
    <w:rsid w:val="006E01BA"/>
    <w:rsid w:val="006F3A1B"/>
    <w:rsid w:val="006F64CD"/>
    <w:rsid w:val="0070017D"/>
    <w:rsid w:val="00711EB2"/>
    <w:rsid w:val="00712EF9"/>
    <w:rsid w:val="007172AE"/>
    <w:rsid w:val="0071737D"/>
    <w:rsid w:val="0072514A"/>
    <w:rsid w:val="00725DA4"/>
    <w:rsid w:val="0072747A"/>
    <w:rsid w:val="00730732"/>
    <w:rsid w:val="0073315B"/>
    <w:rsid w:val="007335FB"/>
    <w:rsid w:val="00741518"/>
    <w:rsid w:val="00741E6C"/>
    <w:rsid w:val="00743E13"/>
    <w:rsid w:val="00751137"/>
    <w:rsid w:val="007608D2"/>
    <w:rsid w:val="00761F81"/>
    <w:rsid w:val="00766EDB"/>
    <w:rsid w:val="00772182"/>
    <w:rsid w:val="007758F5"/>
    <w:rsid w:val="0077779D"/>
    <w:rsid w:val="00787AFE"/>
    <w:rsid w:val="00793075"/>
    <w:rsid w:val="0079626E"/>
    <w:rsid w:val="00796489"/>
    <w:rsid w:val="00796A30"/>
    <w:rsid w:val="00796DCE"/>
    <w:rsid w:val="007A2A57"/>
    <w:rsid w:val="007A641A"/>
    <w:rsid w:val="007A7403"/>
    <w:rsid w:val="007B0509"/>
    <w:rsid w:val="007B2C9E"/>
    <w:rsid w:val="007B4280"/>
    <w:rsid w:val="007B4F37"/>
    <w:rsid w:val="007B5C47"/>
    <w:rsid w:val="007C43EA"/>
    <w:rsid w:val="007C6E44"/>
    <w:rsid w:val="007D1191"/>
    <w:rsid w:val="007D24D7"/>
    <w:rsid w:val="007D7D4E"/>
    <w:rsid w:val="008009AF"/>
    <w:rsid w:val="0080192F"/>
    <w:rsid w:val="00802580"/>
    <w:rsid w:val="0080693D"/>
    <w:rsid w:val="00811567"/>
    <w:rsid w:val="00812456"/>
    <w:rsid w:val="00813455"/>
    <w:rsid w:val="008153FB"/>
    <w:rsid w:val="0082325A"/>
    <w:rsid w:val="008266D7"/>
    <w:rsid w:val="00831349"/>
    <w:rsid w:val="00844790"/>
    <w:rsid w:val="0084717C"/>
    <w:rsid w:val="00853B37"/>
    <w:rsid w:val="00855371"/>
    <w:rsid w:val="00857B2C"/>
    <w:rsid w:val="00857FD6"/>
    <w:rsid w:val="00862F73"/>
    <w:rsid w:val="00872482"/>
    <w:rsid w:val="00875B78"/>
    <w:rsid w:val="00877264"/>
    <w:rsid w:val="00887939"/>
    <w:rsid w:val="008940B2"/>
    <w:rsid w:val="00895B83"/>
    <w:rsid w:val="008961AC"/>
    <w:rsid w:val="008A2E5B"/>
    <w:rsid w:val="008A4705"/>
    <w:rsid w:val="008A56E9"/>
    <w:rsid w:val="008B6BB5"/>
    <w:rsid w:val="008C2271"/>
    <w:rsid w:val="008D0622"/>
    <w:rsid w:val="008D1CA0"/>
    <w:rsid w:val="008D22CC"/>
    <w:rsid w:val="008D4E82"/>
    <w:rsid w:val="008E43DF"/>
    <w:rsid w:val="008E626C"/>
    <w:rsid w:val="008E6B4A"/>
    <w:rsid w:val="00900AE8"/>
    <w:rsid w:val="00902720"/>
    <w:rsid w:val="00904023"/>
    <w:rsid w:val="009126D7"/>
    <w:rsid w:val="0091404B"/>
    <w:rsid w:val="009153A2"/>
    <w:rsid w:val="0091541F"/>
    <w:rsid w:val="00920667"/>
    <w:rsid w:val="0092121D"/>
    <w:rsid w:val="00921DD8"/>
    <w:rsid w:val="009304DA"/>
    <w:rsid w:val="0093387A"/>
    <w:rsid w:val="00934156"/>
    <w:rsid w:val="0093572E"/>
    <w:rsid w:val="009359A0"/>
    <w:rsid w:val="00941B47"/>
    <w:rsid w:val="009436D7"/>
    <w:rsid w:val="00953725"/>
    <w:rsid w:val="009553D5"/>
    <w:rsid w:val="00967FB1"/>
    <w:rsid w:val="00974705"/>
    <w:rsid w:val="00990F16"/>
    <w:rsid w:val="009963C3"/>
    <w:rsid w:val="00996A8C"/>
    <w:rsid w:val="009A7FD3"/>
    <w:rsid w:val="009B6918"/>
    <w:rsid w:val="009C11C6"/>
    <w:rsid w:val="009C1208"/>
    <w:rsid w:val="009C1FDA"/>
    <w:rsid w:val="009D0461"/>
    <w:rsid w:val="009D2C80"/>
    <w:rsid w:val="009E2BB2"/>
    <w:rsid w:val="009E3836"/>
    <w:rsid w:val="009E51CB"/>
    <w:rsid w:val="009E71A3"/>
    <w:rsid w:val="009E7C22"/>
    <w:rsid w:val="009F2751"/>
    <w:rsid w:val="009F7506"/>
    <w:rsid w:val="00A1018A"/>
    <w:rsid w:val="00A12379"/>
    <w:rsid w:val="00A14689"/>
    <w:rsid w:val="00A15909"/>
    <w:rsid w:val="00A21891"/>
    <w:rsid w:val="00A22568"/>
    <w:rsid w:val="00A30A12"/>
    <w:rsid w:val="00A30F81"/>
    <w:rsid w:val="00A367C2"/>
    <w:rsid w:val="00A37A90"/>
    <w:rsid w:val="00A40763"/>
    <w:rsid w:val="00A43658"/>
    <w:rsid w:val="00A4657C"/>
    <w:rsid w:val="00A50056"/>
    <w:rsid w:val="00A5212C"/>
    <w:rsid w:val="00A55C24"/>
    <w:rsid w:val="00A65A20"/>
    <w:rsid w:val="00A720E5"/>
    <w:rsid w:val="00A72345"/>
    <w:rsid w:val="00A73682"/>
    <w:rsid w:val="00A7485B"/>
    <w:rsid w:val="00A76ABA"/>
    <w:rsid w:val="00A8084D"/>
    <w:rsid w:val="00A83BE3"/>
    <w:rsid w:val="00A8443C"/>
    <w:rsid w:val="00A849AA"/>
    <w:rsid w:val="00A85177"/>
    <w:rsid w:val="00A872AB"/>
    <w:rsid w:val="00A90A54"/>
    <w:rsid w:val="00A911F2"/>
    <w:rsid w:val="00A9255D"/>
    <w:rsid w:val="00A93631"/>
    <w:rsid w:val="00AA5296"/>
    <w:rsid w:val="00AA5FBB"/>
    <w:rsid w:val="00AB00EB"/>
    <w:rsid w:val="00AB06F4"/>
    <w:rsid w:val="00AB132A"/>
    <w:rsid w:val="00AB191F"/>
    <w:rsid w:val="00AB4869"/>
    <w:rsid w:val="00AB5D41"/>
    <w:rsid w:val="00AB6098"/>
    <w:rsid w:val="00AC3D5D"/>
    <w:rsid w:val="00AC6E62"/>
    <w:rsid w:val="00AC7CDC"/>
    <w:rsid w:val="00AD0470"/>
    <w:rsid w:val="00AD0B83"/>
    <w:rsid w:val="00AD1798"/>
    <w:rsid w:val="00AD1989"/>
    <w:rsid w:val="00AE2728"/>
    <w:rsid w:val="00AE3A96"/>
    <w:rsid w:val="00AF1E51"/>
    <w:rsid w:val="00AF1E68"/>
    <w:rsid w:val="00AF61EF"/>
    <w:rsid w:val="00AF72D2"/>
    <w:rsid w:val="00AF795E"/>
    <w:rsid w:val="00AF7BE0"/>
    <w:rsid w:val="00B039F5"/>
    <w:rsid w:val="00B105F4"/>
    <w:rsid w:val="00B12DC9"/>
    <w:rsid w:val="00B130F3"/>
    <w:rsid w:val="00B1586D"/>
    <w:rsid w:val="00B24705"/>
    <w:rsid w:val="00B35658"/>
    <w:rsid w:val="00B50E7D"/>
    <w:rsid w:val="00B5101E"/>
    <w:rsid w:val="00B519DE"/>
    <w:rsid w:val="00B70AF8"/>
    <w:rsid w:val="00B84B29"/>
    <w:rsid w:val="00B87F13"/>
    <w:rsid w:val="00B9609E"/>
    <w:rsid w:val="00BA1653"/>
    <w:rsid w:val="00BA49B4"/>
    <w:rsid w:val="00BB267C"/>
    <w:rsid w:val="00BC5722"/>
    <w:rsid w:val="00BC5ACB"/>
    <w:rsid w:val="00BC5B6B"/>
    <w:rsid w:val="00BC6E3E"/>
    <w:rsid w:val="00BD73FE"/>
    <w:rsid w:val="00BE14AD"/>
    <w:rsid w:val="00BE67A7"/>
    <w:rsid w:val="00BF3739"/>
    <w:rsid w:val="00C03CE7"/>
    <w:rsid w:val="00C12B56"/>
    <w:rsid w:val="00C20A38"/>
    <w:rsid w:val="00C22ED5"/>
    <w:rsid w:val="00C2702E"/>
    <w:rsid w:val="00C32376"/>
    <w:rsid w:val="00C33989"/>
    <w:rsid w:val="00C350A3"/>
    <w:rsid w:val="00C4208D"/>
    <w:rsid w:val="00C426BE"/>
    <w:rsid w:val="00C43B28"/>
    <w:rsid w:val="00C44D44"/>
    <w:rsid w:val="00C6033C"/>
    <w:rsid w:val="00C60503"/>
    <w:rsid w:val="00C63E54"/>
    <w:rsid w:val="00C6757D"/>
    <w:rsid w:val="00C7087A"/>
    <w:rsid w:val="00C728B7"/>
    <w:rsid w:val="00C732CC"/>
    <w:rsid w:val="00C74688"/>
    <w:rsid w:val="00C747D1"/>
    <w:rsid w:val="00C75491"/>
    <w:rsid w:val="00C75A10"/>
    <w:rsid w:val="00C9404D"/>
    <w:rsid w:val="00C97604"/>
    <w:rsid w:val="00CA34FA"/>
    <w:rsid w:val="00CA35B4"/>
    <w:rsid w:val="00CA4A80"/>
    <w:rsid w:val="00CA59E2"/>
    <w:rsid w:val="00CB21CF"/>
    <w:rsid w:val="00CC1AB0"/>
    <w:rsid w:val="00CC1E83"/>
    <w:rsid w:val="00CC30F4"/>
    <w:rsid w:val="00CC598D"/>
    <w:rsid w:val="00CC5FD1"/>
    <w:rsid w:val="00CD15E4"/>
    <w:rsid w:val="00CE42B1"/>
    <w:rsid w:val="00CE6A74"/>
    <w:rsid w:val="00CF08FD"/>
    <w:rsid w:val="00CF1031"/>
    <w:rsid w:val="00D003D0"/>
    <w:rsid w:val="00D03C44"/>
    <w:rsid w:val="00D079C7"/>
    <w:rsid w:val="00D12F87"/>
    <w:rsid w:val="00D14154"/>
    <w:rsid w:val="00D163CE"/>
    <w:rsid w:val="00D168F8"/>
    <w:rsid w:val="00D17EEE"/>
    <w:rsid w:val="00D2529D"/>
    <w:rsid w:val="00D271A9"/>
    <w:rsid w:val="00D2755A"/>
    <w:rsid w:val="00D3042C"/>
    <w:rsid w:val="00D354F2"/>
    <w:rsid w:val="00D35C71"/>
    <w:rsid w:val="00D5657B"/>
    <w:rsid w:val="00D606D6"/>
    <w:rsid w:val="00D61577"/>
    <w:rsid w:val="00D62E09"/>
    <w:rsid w:val="00D63881"/>
    <w:rsid w:val="00D704E9"/>
    <w:rsid w:val="00D72C9F"/>
    <w:rsid w:val="00D7381F"/>
    <w:rsid w:val="00D81462"/>
    <w:rsid w:val="00D81AEE"/>
    <w:rsid w:val="00D83ACE"/>
    <w:rsid w:val="00D85E8B"/>
    <w:rsid w:val="00D874D9"/>
    <w:rsid w:val="00D90242"/>
    <w:rsid w:val="00D92651"/>
    <w:rsid w:val="00DA283B"/>
    <w:rsid w:val="00DB5094"/>
    <w:rsid w:val="00DC227D"/>
    <w:rsid w:val="00DD17F6"/>
    <w:rsid w:val="00DD1D35"/>
    <w:rsid w:val="00DD73C9"/>
    <w:rsid w:val="00DE1829"/>
    <w:rsid w:val="00DE66B1"/>
    <w:rsid w:val="00DF1979"/>
    <w:rsid w:val="00DF2037"/>
    <w:rsid w:val="00DF5102"/>
    <w:rsid w:val="00E02550"/>
    <w:rsid w:val="00E14D40"/>
    <w:rsid w:val="00E21244"/>
    <w:rsid w:val="00E22C87"/>
    <w:rsid w:val="00E24ED3"/>
    <w:rsid w:val="00E36A30"/>
    <w:rsid w:val="00E36DA5"/>
    <w:rsid w:val="00E40E1A"/>
    <w:rsid w:val="00E41F18"/>
    <w:rsid w:val="00E42A37"/>
    <w:rsid w:val="00E43A9D"/>
    <w:rsid w:val="00E50302"/>
    <w:rsid w:val="00E5120E"/>
    <w:rsid w:val="00E51904"/>
    <w:rsid w:val="00E60022"/>
    <w:rsid w:val="00E67EDC"/>
    <w:rsid w:val="00E70C05"/>
    <w:rsid w:val="00E71592"/>
    <w:rsid w:val="00E718EC"/>
    <w:rsid w:val="00E72341"/>
    <w:rsid w:val="00E73D5C"/>
    <w:rsid w:val="00E8229F"/>
    <w:rsid w:val="00E85B75"/>
    <w:rsid w:val="00E86C36"/>
    <w:rsid w:val="00E8721F"/>
    <w:rsid w:val="00E90464"/>
    <w:rsid w:val="00E91A3A"/>
    <w:rsid w:val="00E92651"/>
    <w:rsid w:val="00E962BF"/>
    <w:rsid w:val="00EA6539"/>
    <w:rsid w:val="00EB1915"/>
    <w:rsid w:val="00EB5CA1"/>
    <w:rsid w:val="00EB5D1D"/>
    <w:rsid w:val="00EC3E1F"/>
    <w:rsid w:val="00ED0C4F"/>
    <w:rsid w:val="00ED2CEA"/>
    <w:rsid w:val="00ED44EF"/>
    <w:rsid w:val="00ED47B5"/>
    <w:rsid w:val="00ED5ECD"/>
    <w:rsid w:val="00EE214F"/>
    <w:rsid w:val="00EE51B4"/>
    <w:rsid w:val="00EF0A9D"/>
    <w:rsid w:val="00EF0D02"/>
    <w:rsid w:val="00EF563C"/>
    <w:rsid w:val="00EF5F3B"/>
    <w:rsid w:val="00F008B5"/>
    <w:rsid w:val="00F21931"/>
    <w:rsid w:val="00F21C6B"/>
    <w:rsid w:val="00F27D4A"/>
    <w:rsid w:val="00F30700"/>
    <w:rsid w:val="00F3259F"/>
    <w:rsid w:val="00F32678"/>
    <w:rsid w:val="00F358DE"/>
    <w:rsid w:val="00F413A4"/>
    <w:rsid w:val="00F420C7"/>
    <w:rsid w:val="00F45E19"/>
    <w:rsid w:val="00F53FF4"/>
    <w:rsid w:val="00F546D6"/>
    <w:rsid w:val="00F55E8A"/>
    <w:rsid w:val="00F61B4B"/>
    <w:rsid w:val="00F66F33"/>
    <w:rsid w:val="00F673BB"/>
    <w:rsid w:val="00F754EE"/>
    <w:rsid w:val="00F76A1F"/>
    <w:rsid w:val="00F77692"/>
    <w:rsid w:val="00F81CF4"/>
    <w:rsid w:val="00F92D2E"/>
    <w:rsid w:val="00FA0596"/>
    <w:rsid w:val="00FA1D6A"/>
    <w:rsid w:val="00FA2503"/>
    <w:rsid w:val="00FA2B2C"/>
    <w:rsid w:val="00FA6E0A"/>
    <w:rsid w:val="00FA722D"/>
    <w:rsid w:val="00FB6327"/>
    <w:rsid w:val="00FC07A3"/>
    <w:rsid w:val="00FD184C"/>
    <w:rsid w:val="00FD1F57"/>
    <w:rsid w:val="00FE1351"/>
    <w:rsid w:val="00FE167F"/>
    <w:rsid w:val="00FF071B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170E1"/>
  <w15:chartTrackingRefBased/>
  <w15:docId w15:val="{3A44321F-CF00-49D0-86E0-DBDDD7F9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B6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C4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41088F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84B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84B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284B6E"/>
    <w:pPr>
      <w:ind w:left="720"/>
    </w:pPr>
  </w:style>
  <w:style w:type="character" w:styleId="Hyperlink">
    <w:name w:val="Hyperlink"/>
    <w:uiPriority w:val="99"/>
    <w:unhideWhenUsed/>
    <w:rsid w:val="00284B6E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7B5C47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FootnoteText">
    <w:name w:val="footnote text"/>
    <w:aliases w:val="Footnote reference,FA Fu,Footnote Text Char Char Char Char Char,Footnote Text Char Char Char Char,Footnote Text Char Char Char,Texto nota pie [MM],FA Fußnotentext,FA Fuﬂnotentext,ft,texto de nota al pie,Car1,footnote text"/>
    <w:basedOn w:val="Normal"/>
    <w:link w:val="FootnoteTextChar"/>
    <w:uiPriority w:val="99"/>
    <w:rsid w:val="007B5C47"/>
    <w:rPr>
      <w:sz w:val="20"/>
      <w:szCs w:val="20"/>
      <w:lang w:val="es-ES"/>
    </w:rPr>
  </w:style>
  <w:style w:type="character" w:customStyle="1" w:styleId="FootnoteTextChar">
    <w:name w:val="Footnote Text Char"/>
    <w:aliases w:val="Footnote reference Char,FA Fu Char,Footnote Text Char Char Char Char Char Char,Footnote Text Char Char Char Char Char1,Footnote Text Char Char Char Char1,Texto nota pie [MM] Char,FA Fußnotentext Char,FA Fuﬂnotentext Char,ft Char"/>
    <w:link w:val="FootnoteText"/>
    <w:uiPriority w:val="99"/>
    <w:qFormat/>
    <w:rsid w:val="007B5C47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FootnoteReference">
    <w:name w:val="footnote reference"/>
    <w:aliases w:val="Appel note de bas de page,Ref,de nota al pie,Footnotes refss,normal,ftref,Texto nota al pie,Texto de nota al pie,f,Footnote number,referencia nota al pie,BVI fnr,4_G,16 Point,Superscript 6 Point,Footnote symbol,Footnote,ftr"/>
    <w:qFormat/>
    <w:rsid w:val="007B5C47"/>
    <w:rPr>
      <w:vertAlign w:val="superscript"/>
    </w:rPr>
  </w:style>
  <w:style w:type="character" w:customStyle="1" w:styleId="Heading3Char">
    <w:name w:val="Heading 3 Char"/>
    <w:link w:val="Heading3"/>
    <w:uiPriority w:val="9"/>
    <w:rsid w:val="0041088F"/>
    <w:rPr>
      <w:rFonts w:ascii="Calibri Light" w:eastAsia="Times New Roman" w:hAnsi="Calibri Light" w:cs="Times New Roman"/>
      <w:color w:val="1F3763"/>
      <w:sz w:val="24"/>
      <w:szCs w:val="24"/>
      <w:lang w:val="en-US"/>
    </w:rPr>
  </w:style>
  <w:style w:type="character" w:styleId="Strong">
    <w:name w:val="Strong"/>
    <w:uiPriority w:val="22"/>
    <w:qFormat/>
    <w:rsid w:val="004108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E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2E5B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GridTable21">
    <w:name w:val="Grid Table 21"/>
    <w:basedOn w:val="Normal"/>
    <w:next w:val="Normal"/>
    <w:uiPriority w:val="37"/>
    <w:semiHidden/>
    <w:unhideWhenUsed/>
    <w:rsid w:val="00A911F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E8721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75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6757D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54D6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qFormat/>
    <w:rsid w:val="00253777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235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A0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A00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71"/>
    <w:semiHidden/>
    <w:rsid w:val="00B87F13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2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m.oas.org/doc_public/PORTUGUESE/HIST_21/CIDSC00158P02.docx" TargetMode="External"/><Relationship Id="rId21" Type="http://schemas.openxmlformats.org/officeDocument/2006/relationships/hyperlink" Target="http://scm.oas.org/doc_public/SPANISH/HIST_19/CIDSC00090S02.doc" TargetMode="External"/><Relationship Id="rId42" Type="http://schemas.openxmlformats.org/officeDocument/2006/relationships/hyperlink" Target="http://scm.oas.org/doc_public/SPANISH/HIST_21/CIDSC00158S02.docx" TargetMode="External"/><Relationship Id="rId47" Type="http://schemas.openxmlformats.org/officeDocument/2006/relationships/hyperlink" Target="http://scm.oas.org/doc_public/ENGLISH/HIST_19/CIDSC00091E02.doc" TargetMode="External"/><Relationship Id="rId63" Type="http://schemas.openxmlformats.org/officeDocument/2006/relationships/hyperlink" Target="http://scm.oas.org/doc_public/SPANISH/HIST_18/CIDIS00003S02.doc" TargetMode="External"/><Relationship Id="rId68" Type="http://schemas.openxmlformats.org/officeDocument/2006/relationships/hyperlink" Target="http://scm.oas.org/doc_public/PORTUGUESE/HIST_21/CIDSC00158P02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m.oas.org/doc_public/ENGLISH/HIST_17/CIDSC00039E02.doc" TargetMode="External"/><Relationship Id="rId29" Type="http://schemas.openxmlformats.org/officeDocument/2006/relationships/hyperlink" Target="http://scm.oas.org/doc_public/FRENCH/HIST_22/CIDSC00185F02.doc" TargetMode="External"/><Relationship Id="rId11" Type="http://schemas.openxmlformats.org/officeDocument/2006/relationships/hyperlink" Target="http://scm.oas.org/doc_public/ENGLISH/HIST_19/CIDSC00091E02.doc" TargetMode="External"/><Relationship Id="rId24" Type="http://schemas.openxmlformats.org/officeDocument/2006/relationships/hyperlink" Target="http://scm.oas.org/doc_public/ENGLISH/HIST_21/CIDSC00158E02.docx" TargetMode="External"/><Relationship Id="rId32" Type="http://schemas.openxmlformats.org/officeDocument/2006/relationships/hyperlink" Target="http://scm.oas.org/doc_public/ENGLISH/HIST_18/CIDSC00047E02.doc" TargetMode="External"/><Relationship Id="rId37" Type="http://schemas.openxmlformats.org/officeDocument/2006/relationships/hyperlink" Target="http://scm.oas.org/doc_public/ENGLISH/HIST_19/CIDSC00091E02.doc" TargetMode="External"/><Relationship Id="rId40" Type="http://schemas.openxmlformats.org/officeDocument/2006/relationships/hyperlink" Target="http://scm.oas.org/doc_public/FRENCH/HIST_21/CIDSC00158F02.docx" TargetMode="External"/><Relationship Id="rId45" Type="http://schemas.openxmlformats.org/officeDocument/2006/relationships/hyperlink" Target="http://scm.oas.org/doc_public/PORTUGUESE/HIST_21/CIDSC00158P02.docx" TargetMode="External"/><Relationship Id="rId53" Type="http://schemas.openxmlformats.org/officeDocument/2006/relationships/hyperlink" Target="http://scm.oas.org/doc_public/SPANISH/HIST_21/CIDSC00158S02.docx" TargetMode="External"/><Relationship Id="rId58" Type="http://schemas.openxmlformats.org/officeDocument/2006/relationships/hyperlink" Target="http://scm.oas.org/doc_public/ENGLISH/HIST_21/CIDSC00159E02.docx" TargetMode="External"/><Relationship Id="rId66" Type="http://schemas.openxmlformats.org/officeDocument/2006/relationships/hyperlink" Target="http://scm.oas.org/doc_public/ENGLISH/HIST_21/CIDSC00158E02.docx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cm.oas.org/doc_public/FRENCH/HIST_21/CIDSC00158F02.docx" TargetMode="External"/><Relationship Id="rId19" Type="http://schemas.openxmlformats.org/officeDocument/2006/relationships/hyperlink" Target="http://scm.oas.org/doc_public/SPANISH/HIST_18/CIDIS00003S02.doc" TargetMode="External"/><Relationship Id="rId14" Type="http://schemas.openxmlformats.org/officeDocument/2006/relationships/hyperlink" Target="http://scm.oas.org/IDMS/Redirectpage.aspx?class=ag/doc.&amp;classNum=5530&amp;lang=s" TargetMode="External"/><Relationship Id="rId22" Type="http://schemas.openxmlformats.org/officeDocument/2006/relationships/hyperlink" Target="http://scm.oas.org/doc_public/ENGLISH/HIST_19/CIDSC00090E02.doc" TargetMode="External"/><Relationship Id="rId27" Type="http://schemas.openxmlformats.org/officeDocument/2006/relationships/hyperlink" Target="http://scm.oas.org/doc_public/SPANISH/HIST_22/CIDSC00185S02.docx" TargetMode="External"/><Relationship Id="rId30" Type="http://schemas.openxmlformats.org/officeDocument/2006/relationships/hyperlink" Target="http://scm.oas.org/doc_public/PORTUGUESE/HIST_22/CIDSC00185P02.doc" TargetMode="External"/><Relationship Id="rId35" Type="http://schemas.openxmlformats.org/officeDocument/2006/relationships/hyperlink" Target="http://scm.oas.org/doc_public/ENGLISH/HIST_17/CIDSC00039E02.doc" TargetMode="External"/><Relationship Id="rId43" Type="http://schemas.openxmlformats.org/officeDocument/2006/relationships/hyperlink" Target="http://scm.oas.org/doc_public/ENGLISH/HIST_21/CIDSC00158E02.docx" TargetMode="External"/><Relationship Id="rId48" Type="http://schemas.openxmlformats.org/officeDocument/2006/relationships/hyperlink" Target="http://scm.oas.org/IDMS/Redirectpage.aspx?class=ag/doc.&amp;classNum=5530&amp;lang=s" TargetMode="External"/><Relationship Id="rId56" Type="http://schemas.openxmlformats.org/officeDocument/2006/relationships/hyperlink" Target="http://scm.oas.org/doc_public/PORTUGUESE/HIST_21/CIDSC00158P02.docx" TargetMode="External"/><Relationship Id="rId64" Type="http://schemas.openxmlformats.org/officeDocument/2006/relationships/hyperlink" Target="http://scm.oas.org/doc_public/ENGLISH/HIST_18/CIDIS00003E02.doc" TargetMode="External"/><Relationship Id="rId69" Type="http://schemas.openxmlformats.org/officeDocument/2006/relationships/hyperlink" Target="http://scm.oas.org/IDMS/Redirectpage.aspx?class=cidi/doc.&amp;classNum=257&amp;lang=s" TargetMode="External"/><Relationship Id="rId8" Type="http://schemas.openxmlformats.org/officeDocument/2006/relationships/hyperlink" Target="http://scm.oas.org/doc_public/SPANISH/HIST_18/CIDSC00047S02.doc" TargetMode="External"/><Relationship Id="rId51" Type="http://schemas.openxmlformats.org/officeDocument/2006/relationships/hyperlink" Target="http://scm.oas.org/doc_public/SPANISH/HIST_19/CIDSC00091S02.doc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scm.oas.org/doc_public/SPANISH/HIST_18/CIDSC00048S02.doc" TargetMode="External"/><Relationship Id="rId17" Type="http://schemas.openxmlformats.org/officeDocument/2006/relationships/hyperlink" Target="http://scm.oas.org/doc_public/SPANISH/HIST_17/CIDRP01967S02.doc" TargetMode="External"/><Relationship Id="rId25" Type="http://schemas.openxmlformats.org/officeDocument/2006/relationships/hyperlink" Target="http://scm.oas.org/doc_public/FRENCH/HIST_21/CIDSC00158F02.docx" TargetMode="External"/><Relationship Id="rId33" Type="http://schemas.openxmlformats.org/officeDocument/2006/relationships/hyperlink" Target="http://scm.oas.org/IDMS/Redirectpage.aspx?class=ag/doc.&amp;classNum=5530&amp;lang=s" TargetMode="External"/><Relationship Id="rId38" Type="http://schemas.openxmlformats.org/officeDocument/2006/relationships/hyperlink" Target="http://scm.oas.org/doc_public/SPANISH/HIST_21/CIDSC00158S02.docx" TargetMode="External"/><Relationship Id="rId46" Type="http://schemas.openxmlformats.org/officeDocument/2006/relationships/hyperlink" Target="http://scm.oas.org/doc_public/SPANISH/HIST_19/CIDSC00091S02.doc" TargetMode="External"/><Relationship Id="rId59" Type="http://schemas.openxmlformats.org/officeDocument/2006/relationships/hyperlink" Target="http://scm.oas.org/doc_public/SPANISH/HIST_21/CIDSC00158S02.docx" TargetMode="External"/><Relationship Id="rId67" Type="http://schemas.openxmlformats.org/officeDocument/2006/relationships/hyperlink" Target="http://scm.oas.org/doc_public/FRENCH/HIST_21/CIDSC00158F02.docx" TargetMode="External"/><Relationship Id="rId20" Type="http://schemas.openxmlformats.org/officeDocument/2006/relationships/hyperlink" Target="http://scm.oas.org/doc_public/ENGLISH/HIST_18/CIDIS00003E02.doc" TargetMode="External"/><Relationship Id="rId41" Type="http://schemas.openxmlformats.org/officeDocument/2006/relationships/hyperlink" Target="http://scm.oas.org/doc_public/PORTUGUESE/HIST_21/CIDSC00158P02.docx" TargetMode="External"/><Relationship Id="rId54" Type="http://schemas.openxmlformats.org/officeDocument/2006/relationships/hyperlink" Target="http://scm.oas.org/doc_public/ENGLISH/HIST_21/CIDSC00158E02.docx" TargetMode="External"/><Relationship Id="rId62" Type="http://schemas.openxmlformats.org/officeDocument/2006/relationships/hyperlink" Target="http://scm.oas.org/doc_public/PORTUGUESE/HIST_21/CIDSC00158P02.docx" TargetMode="External"/><Relationship Id="rId70" Type="http://schemas.openxmlformats.org/officeDocument/2006/relationships/hyperlink" Target="http://scm.oas.org/IDMS/Redirectpage.aspx?class=cidi/doc.&amp;classNum=257&amp;lang=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m.oas.org/doc_public/SPANISH/HIST_17/CIDSC00039S02.doc" TargetMode="External"/><Relationship Id="rId23" Type="http://schemas.openxmlformats.org/officeDocument/2006/relationships/hyperlink" Target="http://scm.oas.org/doc_public/SPANISH/HIST_21/CIDSC00158S02.docx" TargetMode="External"/><Relationship Id="rId28" Type="http://schemas.openxmlformats.org/officeDocument/2006/relationships/hyperlink" Target="http://scm.oas.org/doc_public/ENGLISH/HIST_22/CIDSC00185E02.docx" TargetMode="External"/><Relationship Id="rId36" Type="http://schemas.openxmlformats.org/officeDocument/2006/relationships/hyperlink" Target="http://scm.oas.org/doc_public/SPANISH/HIST_19/CIDSC00091S02.doc" TargetMode="External"/><Relationship Id="rId49" Type="http://schemas.openxmlformats.org/officeDocument/2006/relationships/hyperlink" Target="http://scm.oas.org/doc_public/SPANISH/HIST_17/CIDSC00039S02.doc" TargetMode="External"/><Relationship Id="rId57" Type="http://schemas.openxmlformats.org/officeDocument/2006/relationships/hyperlink" Target="http://scm.oas.org/doc_public/SPANISH/HIST_21/CIDSC00159S02.docx" TargetMode="External"/><Relationship Id="rId10" Type="http://schemas.openxmlformats.org/officeDocument/2006/relationships/hyperlink" Target="http://scm.oas.org/doc_public/SPANISH/HIST_19/CIDSC00091S02.doc" TargetMode="External"/><Relationship Id="rId31" Type="http://schemas.openxmlformats.org/officeDocument/2006/relationships/hyperlink" Target="http://scm.oas.org/doc_public/SPANISH/HIST_18/CIDSC00047S02.doc" TargetMode="External"/><Relationship Id="rId44" Type="http://schemas.openxmlformats.org/officeDocument/2006/relationships/hyperlink" Target="http://scm.oas.org/doc_public/FRENCH/HIST_21/CIDSC00158F02.docx" TargetMode="External"/><Relationship Id="rId52" Type="http://schemas.openxmlformats.org/officeDocument/2006/relationships/hyperlink" Target="http://scm.oas.org/doc_public/ENGLISH/HIST_19/CIDSC00091E02.doc" TargetMode="External"/><Relationship Id="rId60" Type="http://schemas.openxmlformats.org/officeDocument/2006/relationships/hyperlink" Target="http://scm.oas.org/doc_public/ENGLISH/HIST_21/CIDSC00158E02.docx" TargetMode="External"/><Relationship Id="rId65" Type="http://schemas.openxmlformats.org/officeDocument/2006/relationships/hyperlink" Target="http://scm.oas.org/doc_public/SPANISH/HIST_21/CIDSC00158S02.docx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m.oas.org/doc_public/ENGLISH/HIST_18/CIDSC00047E02.doc" TargetMode="External"/><Relationship Id="rId13" Type="http://schemas.openxmlformats.org/officeDocument/2006/relationships/hyperlink" Target="http://scm.oas.org/doc_public/ENGLISH/HIST_18/CIDSC00048E02.doc" TargetMode="External"/><Relationship Id="rId18" Type="http://schemas.openxmlformats.org/officeDocument/2006/relationships/hyperlink" Target="http://scm.oas.org/doc_public/ENGLISH/HIST_17/CIDRP01967E02.doc" TargetMode="External"/><Relationship Id="rId39" Type="http://schemas.openxmlformats.org/officeDocument/2006/relationships/hyperlink" Target="http://scm.oas.org/doc_public/ENGLISH/HIST_21/CIDSC00158E02.docx" TargetMode="External"/><Relationship Id="rId34" Type="http://schemas.openxmlformats.org/officeDocument/2006/relationships/hyperlink" Target="http://scm.oas.org/doc_public/SPANISH/HIST_17/CIDSC00039S02.doc" TargetMode="External"/><Relationship Id="rId50" Type="http://schemas.openxmlformats.org/officeDocument/2006/relationships/hyperlink" Target="http://scm.oas.org/doc_public/ENGLISH/HIST_17/CIDSC00039E02.doc" TargetMode="External"/><Relationship Id="rId55" Type="http://schemas.openxmlformats.org/officeDocument/2006/relationships/hyperlink" Target="http://scm.oas.org/doc_public/FRENCH/HIST_21/CIDSC00158F02.docx" TargetMode="External"/><Relationship Id="rId7" Type="http://schemas.openxmlformats.org/officeDocument/2006/relationships/endnotes" Target="endnotes.xml"/><Relationship Id="rId71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.org/development/desa/pd/content/international-migrant-sto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A55D2-4893-47F7-866B-4DC2D32D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2712</Words>
  <Characters>14676</Characters>
  <Application>Microsoft Office Word</Application>
  <DocSecurity>4</DocSecurity>
  <Lines>638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17195</CharactersWithSpaces>
  <SharedDoc>false</SharedDoc>
  <HLinks>
    <vt:vector size="234" baseType="variant">
      <vt:variant>
        <vt:i4>1572928</vt:i4>
      </vt:variant>
      <vt:variant>
        <vt:i4>114</vt:i4>
      </vt:variant>
      <vt:variant>
        <vt:i4>0</vt:i4>
      </vt:variant>
      <vt:variant>
        <vt:i4>5</vt:i4>
      </vt:variant>
      <vt:variant>
        <vt:lpwstr>http://scm.oas.org/IDMS/Redirectpage.aspx?class=cidi/doc.&amp;classNum=257&amp;lang=e</vt:lpwstr>
      </vt:variant>
      <vt:variant>
        <vt:lpwstr/>
      </vt:variant>
      <vt:variant>
        <vt:i4>1572928</vt:i4>
      </vt:variant>
      <vt:variant>
        <vt:i4>111</vt:i4>
      </vt:variant>
      <vt:variant>
        <vt:i4>0</vt:i4>
      </vt:variant>
      <vt:variant>
        <vt:i4>5</vt:i4>
      </vt:variant>
      <vt:variant>
        <vt:lpwstr>http://scm.oas.org/IDMS/Redirectpage.aspx?class=cidi/doc.&amp;classNum=257&amp;lang=s</vt:lpwstr>
      </vt:variant>
      <vt:variant>
        <vt:lpwstr/>
      </vt:variant>
      <vt:variant>
        <vt:i4>7405611</vt:i4>
      </vt:variant>
      <vt:variant>
        <vt:i4>108</vt:i4>
      </vt:variant>
      <vt:variant>
        <vt:i4>0</vt:i4>
      </vt:variant>
      <vt:variant>
        <vt:i4>5</vt:i4>
      </vt:variant>
      <vt:variant>
        <vt:lpwstr>http://scm.oas.org/doc_public/ENGLISH/HIST_17/CIDRP02014E02.doc</vt:lpwstr>
      </vt:variant>
      <vt:variant>
        <vt:lpwstr/>
      </vt:variant>
      <vt:variant>
        <vt:i4>7143469</vt:i4>
      </vt:variant>
      <vt:variant>
        <vt:i4>105</vt:i4>
      </vt:variant>
      <vt:variant>
        <vt:i4>0</vt:i4>
      </vt:variant>
      <vt:variant>
        <vt:i4>5</vt:i4>
      </vt:variant>
      <vt:variant>
        <vt:lpwstr>http://scm.oas.org/doc_public/SPANISH/HIST_17/CIDRP02014S02.doc</vt:lpwstr>
      </vt:variant>
      <vt:variant>
        <vt:lpwstr/>
      </vt:variant>
      <vt:variant>
        <vt:i4>8192056</vt:i4>
      </vt:variant>
      <vt:variant>
        <vt:i4>102</vt:i4>
      </vt:variant>
      <vt:variant>
        <vt:i4>0</vt:i4>
      </vt:variant>
      <vt:variant>
        <vt:i4>5</vt:i4>
      </vt:variant>
      <vt:variant>
        <vt:lpwstr>http://scm.oas.org/doc_public/ENGLISH/HIST_17/CIDSC00039E02.doc</vt:lpwstr>
      </vt:variant>
      <vt:variant>
        <vt:lpwstr/>
      </vt:variant>
      <vt:variant>
        <vt:i4>6357054</vt:i4>
      </vt:variant>
      <vt:variant>
        <vt:i4>99</vt:i4>
      </vt:variant>
      <vt:variant>
        <vt:i4>0</vt:i4>
      </vt:variant>
      <vt:variant>
        <vt:i4>5</vt:i4>
      </vt:variant>
      <vt:variant>
        <vt:lpwstr>http://scm.oas.org/doc_public/SPANISH/HIST_17/CIDSC00039S02.doc</vt:lpwstr>
      </vt:variant>
      <vt:variant>
        <vt:lpwstr/>
      </vt:variant>
      <vt:variant>
        <vt:i4>1048585</vt:i4>
      </vt:variant>
      <vt:variant>
        <vt:i4>96</vt:i4>
      </vt:variant>
      <vt:variant>
        <vt:i4>0</vt:i4>
      </vt:variant>
      <vt:variant>
        <vt:i4>5</vt:i4>
      </vt:variant>
      <vt:variant>
        <vt:lpwstr>http://scm.oas.org/IDMS/Redirectpage.aspx?class=ag/doc.&amp;classNum=5530&amp;lang=s</vt:lpwstr>
      </vt:variant>
      <vt:variant>
        <vt:lpwstr/>
      </vt:variant>
      <vt:variant>
        <vt:i4>7667772</vt:i4>
      </vt:variant>
      <vt:variant>
        <vt:i4>93</vt:i4>
      </vt:variant>
      <vt:variant>
        <vt:i4>0</vt:i4>
      </vt:variant>
      <vt:variant>
        <vt:i4>5</vt:i4>
      </vt:variant>
      <vt:variant>
        <vt:lpwstr>http://scm.oas.org/doc_public/ENGLISH/HIST_19/CIDSC00091E02.doc</vt:lpwstr>
      </vt:variant>
      <vt:variant>
        <vt:lpwstr/>
      </vt:variant>
      <vt:variant>
        <vt:i4>6881338</vt:i4>
      </vt:variant>
      <vt:variant>
        <vt:i4>90</vt:i4>
      </vt:variant>
      <vt:variant>
        <vt:i4>0</vt:i4>
      </vt:variant>
      <vt:variant>
        <vt:i4>5</vt:i4>
      </vt:variant>
      <vt:variant>
        <vt:lpwstr>http://scm.oas.org/doc_public/SPANISH/HIST_19/CIDSC00091S02.doc</vt:lpwstr>
      </vt:variant>
      <vt:variant>
        <vt:lpwstr/>
      </vt:variant>
      <vt:variant>
        <vt:i4>8192056</vt:i4>
      </vt:variant>
      <vt:variant>
        <vt:i4>87</vt:i4>
      </vt:variant>
      <vt:variant>
        <vt:i4>0</vt:i4>
      </vt:variant>
      <vt:variant>
        <vt:i4>5</vt:i4>
      </vt:variant>
      <vt:variant>
        <vt:lpwstr>http://scm.oas.org/doc_public/ENGLISH/HIST_17/CIDSC00039E02.doc</vt:lpwstr>
      </vt:variant>
      <vt:variant>
        <vt:lpwstr/>
      </vt:variant>
      <vt:variant>
        <vt:i4>6357054</vt:i4>
      </vt:variant>
      <vt:variant>
        <vt:i4>84</vt:i4>
      </vt:variant>
      <vt:variant>
        <vt:i4>0</vt:i4>
      </vt:variant>
      <vt:variant>
        <vt:i4>5</vt:i4>
      </vt:variant>
      <vt:variant>
        <vt:lpwstr>http://scm.oas.org/doc_public/SPANISH/HIST_17/CIDSC00039S02.doc</vt:lpwstr>
      </vt:variant>
      <vt:variant>
        <vt:lpwstr/>
      </vt:variant>
      <vt:variant>
        <vt:i4>1048585</vt:i4>
      </vt:variant>
      <vt:variant>
        <vt:i4>81</vt:i4>
      </vt:variant>
      <vt:variant>
        <vt:i4>0</vt:i4>
      </vt:variant>
      <vt:variant>
        <vt:i4>5</vt:i4>
      </vt:variant>
      <vt:variant>
        <vt:lpwstr>http://scm.oas.org/IDMS/Redirectpage.aspx?class=ag/doc.&amp;classNum=5530&amp;lang=s</vt:lpwstr>
      </vt:variant>
      <vt:variant>
        <vt:lpwstr/>
      </vt:variant>
      <vt:variant>
        <vt:i4>7667772</vt:i4>
      </vt:variant>
      <vt:variant>
        <vt:i4>78</vt:i4>
      </vt:variant>
      <vt:variant>
        <vt:i4>0</vt:i4>
      </vt:variant>
      <vt:variant>
        <vt:i4>5</vt:i4>
      </vt:variant>
      <vt:variant>
        <vt:lpwstr>http://scm.oas.org/doc_public/ENGLISH/HIST_19/CIDSC00091E02.doc</vt:lpwstr>
      </vt:variant>
      <vt:variant>
        <vt:lpwstr/>
      </vt:variant>
      <vt:variant>
        <vt:i4>6881338</vt:i4>
      </vt:variant>
      <vt:variant>
        <vt:i4>75</vt:i4>
      </vt:variant>
      <vt:variant>
        <vt:i4>0</vt:i4>
      </vt:variant>
      <vt:variant>
        <vt:i4>5</vt:i4>
      </vt:variant>
      <vt:variant>
        <vt:lpwstr>http://scm.oas.org/doc_public/SPANISH/HIST_19/CIDSC00091S02.doc</vt:lpwstr>
      </vt:variant>
      <vt:variant>
        <vt:lpwstr/>
      </vt:variant>
      <vt:variant>
        <vt:i4>7143460</vt:i4>
      </vt:variant>
      <vt:variant>
        <vt:i4>72</vt:i4>
      </vt:variant>
      <vt:variant>
        <vt:i4>0</vt:i4>
      </vt:variant>
      <vt:variant>
        <vt:i4>5</vt:i4>
      </vt:variant>
      <vt:variant>
        <vt:lpwstr>http://scm.oas.org/doc_public/ENGLISH/HIST_18/CIDIS00003E02.doc</vt:lpwstr>
      </vt:variant>
      <vt:variant>
        <vt:lpwstr/>
      </vt:variant>
      <vt:variant>
        <vt:i4>7405602</vt:i4>
      </vt:variant>
      <vt:variant>
        <vt:i4>69</vt:i4>
      </vt:variant>
      <vt:variant>
        <vt:i4>0</vt:i4>
      </vt:variant>
      <vt:variant>
        <vt:i4>5</vt:i4>
      </vt:variant>
      <vt:variant>
        <vt:lpwstr>http://scm.oas.org/doc_public/SPANISH/HIST_18/CIDIS00003S02.doc</vt:lpwstr>
      </vt:variant>
      <vt:variant>
        <vt:lpwstr/>
      </vt:variant>
      <vt:variant>
        <vt:i4>8192056</vt:i4>
      </vt:variant>
      <vt:variant>
        <vt:i4>66</vt:i4>
      </vt:variant>
      <vt:variant>
        <vt:i4>0</vt:i4>
      </vt:variant>
      <vt:variant>
        <vt:i4>5</vt:i4>
      </vt:variant>
      <vt:variant>
        <vt:lpwstr>http://scm.oas.org/doc_public/ENGLISH/HIST_17/CIDSC00039E02.doc</vt:lpwstr>
      </vt:variant>
      <vt:variant>
        <vt:lpwstr/>
      </vt:variant>
      <vt:variant>
        <vt:i4>6357054</vt:i4>
      </vt:variant>
      <vt:variant>
        <vt:i4>63</vt:i4>
      </vt:variant>
      <vt:variant>
        <vt:i4>0</vt:i4>
      </vt:variant>
      <vt:variant>
        <vt:i4>5</vt:i4>
      </vt:variant>
      <vt:variant>
        <vt:lpwstr>http://scm.oas.org/doc_public/SPANISH/HIST_17/CIDSC00039S02.doc</vt:lpwstr>
      </vt:variant>
      <vt:variant>
        <vt:lpwstr/>
      </vt:variant>
      <vt:variant>
        <vt:i4>1048585</vt:i4>
      </vt:variant>
      <vt:variant>
        <vt:i4>60</vt:i4>
      </vt:variant>
      <vt:variant>
        <vt:i4>0</vt:i4>
      </vt:variant>
      <vt:variant>
        <vt:i4>5</vt:i4>
      </vt:variant>
      <vt:variant>
        <vt:lpwstr>http://scm.oas.org/IDMS/Redirectpage.aspx?class=ag/doc.&amp;classNum=5530&amp;lang=s</vt:lpwstr>
      </vt:variant>
      <vt:variant>
        <vt:lpwstr/>
      </vt:variant>
      <vt:variant>
        <vt:i4>8192056</vt:i4>
      </vt:variant>
      <vt:variant>
        <vt:i4>57</vt:i4>
      </vt:variant>
      <vt:variant>
        <vt:i4>0</vt:i4>
      </vt:variant>
      <vt:variant>
        <vt:i4>5</vt:i4>
      </vt:variant>
      <vt:variant>
        <vt:lpwstr>http://scm.oas.org/doc_public/ENGLISH/HIST_17/CIDSC00039E02.doc</vt:lpwstr>
      </vt:variant>
      <vt:variant>
        <vt:lpwstr/>
      </vt:variant>
      <vt:variant>
        <vt:i4>6357054</vt:i4>
      </vt:variant>
      <vt:variant>
        <vt:i4>54</vt:i4>
      </vt:variant>
      <vt:variant>
        <vt:i4>0</vt:i4>
      </vt:variant>
      <vt:variant>
        <vt:i4>5</vt:i4>
      </vt:variant>
      <vt:variant>
        <vt:lpwstr>http://scm.oas.org/doc_public/SPANISH/HIST_17/CIDSC00039S02.doc</vt:lpwstr>
      </vt:variant>
      <vt:variant>
        <vt:lpwstr/>
      </vt:variant>
      <vt:variant>
        <vt:i4>1048585</vt:i4>
      </vt:variant>
      <vt:variant>
        <vt:i4>51</vt:i4>
      </vt:variant>
      <vt:variant>
        <vt:i4>0</vt:i4>
      </vt:variant>
      <vt:variant>
        <vt:i4>5</vt:i4>
      </vt:variant>
      <vt:variant>
        <vt:lpwstr>http://scm.oas.org/IDMS/Redirectpage.aspx?class=ag/doc.&amp;classNum=5530&amp;lang=s</vt:lpwstr>
      </vt:variant>
      <vt:variant>
        <vt:lpwstr/>
      </vt:variant>
      <vt:variant>
        <vt:i4>7536688</vt:i4>
      </vt:variant>
      <vt:variant>
        <vt:i4>48</vt:i4>
      </vt:variant>
      <vt:variant>
        <vt:i4>0</vt:i4>
      </vt:variant>
      <vt:variant>
        <vt:i4>5</vt:i4>
      </vt:variant>
      <vt:variant>
        <vt:lpwstr>http://scm.oas.org/doc_public/ENGLISH/HIST_18/CIDSC00047E02.doc</vt:lpwstr>
      </vt:variant>
      <vt:variant>
        <vt:lpwstr/>
      </vt:variant>
      <vt:variant>
        <vt:i4>7274550</vt:i4>
      </vt:variant>
      <vt:variant>
        <vt:i4>45</vt:i4>
      </vt:variant>
      <vt:variant>
        <vt:i4>0</vt:i4>
      </vt:variant>
      <vt:variant>
        <vt:i4>5</vt:i4>
      </vt:variant>
      <vt:variant>
        <vt:lpwstr>http://scm.oas.org/doc_public/SPANISH/HIST_18/CIDSC00047S02.doc</vt:lpwstr>
      </vt:variant>
      <vt:variant>
        <vt:lpwstr/>
      </vt:variant>
      <vt:variant>
        <vt:i4>7602236</vt:i4>
      </vt:variant>
      <vt:variant>
        <vt:i4>42</vt:i4>
      </vt:variant>
      <vt:variant>
        <vt:i4>0</vt:i4>
      </vt:variant>
      <vt:variant>
        <vt:i4>5</vt:i4>
      </vt:variant>
      <vt:variant>
        <vt:lpwstr>http://scm.oas.org/doc_public/ENGLISH/HIST_19/CIDSC00090E02.doc</vt:lpwstr>
      </vt:variant>
      <vt:variant>
        <vt:lpwstr/>
      </vt:variant>
      <vt:variant>
        <vt:i4>6815802</vt:i4>
      </vt:variant>
      <vt:variant>
        <vt:i4>39</vt:i4>
      </vt:variant>
      <vt:variant>
        <vt:i4>0</vt:i4>
      </vt:variant>
      <vt:variant>
        <vt:i4>5</vt:i4>
      </vt:variant>
      <vt:variant>
        <vt:lpwstr>http://scm.oas.org/doc_public/SPANISH/HIST_19/CIDSC00090S02.doc</vt:lpwstr>
      </vt:variant>
      <vt:variant>
        <vt:lpwstr/>
      </vt:variant>
      <vt:variant>
        <vt:i4>7143460</vt:i4>
      </vt:variant>
      <vt:variant>
        <vt:i4>36</vt:i4>
      </vt:variant>
      <vt:variant>
        <vt:i4>0</vt:i4>
      </vt:variant>
      <vt:variant>
        <vt:i4>5</vt:i4>
      </vt:variant>
      <vt:variant>
        <vt:lpwstr>http://scm.oas.org/doc_public/ENGLISH/HIST_18/CIDIS00003E02.doc</vt:lpwstr>
      </vt:variant>
      <vt:variant>
        <vt:lpwstr/>
      </vt:variant>
      <vt:variant>
        <vt:i4>7405602</vt:i4>
      </vt:variant>
      <vt:variant>
        <vt:i4>33</vt:i4>
      </vt:variant>
      <vt:variant>
        <vt:i4>0</vt:i4>
      </vt:variant>
      <vt:variant>
        <vt:i4>5</vt:i4>
      </vt:variant>
      <vt:variant>
        <vt:lpwstr>http://scm.oas.org/doc_public/SPANISH/HIST_18/CIDIS00003S02.doc</vt:lpwstr>
      </vt:variant>
      <vt:variant>
        <vt:lpwstr/>
      </vt:variant>
      <vt:variant>
        <vt:i4>8060975</vt:i4>
      </vt:variant>
      <vt:variant>
        <vt:i4>30</vt:i4>
      </vt:variant>
      <vt:variant>
        <vt:i4>0</vt:i4>
      </vt:variant>
      <vt:variant>
        <vt:i4>5</vt:i4>
      </vt:variant>
      <vt:variant>
        <vt:lpwstr>http://scm.oas.org/doc_public/ENGLISH/HIST_17/CIDRP01967E02.doc</vt:lpwstr>
      </vt:variant>
      <vt:variant>
        <vt:lpwstr/>
      </vt:variant>
      <vt:variant>
        <vt:i4>6750249</vt:i4>
      </vt:variant>
      <vt:variant>
        <vt:i4>27</vt:i4>
      </vt:variant>
      <vt:variant>
        <vt:i4>0</vt:i4>
      </vt:variant>
      <vt:variant>
        <vt:i4>5</vt:i4>
      </vt:variant>
      <vt:variant>
        <vt:lpwstr>http://scm.oas.org/doc_public/SPANISH/HIST_17/CIDRP01967S02.doc</vt:lpwstr>
      </vt:variant>
      <vt:variant>
        <vt:lpwstr/>
      </vt:variant>
      <vt:variant>
        <vt:i4>8192056</vt:i4>
      </vt:variant>
      <vt:variant>
        <vt:i4>24</vt:i4>
      </vt:variant>
      <vt:variant>
        <vt:i4>0</vt:i4>
      </vt:variant>
      <vt:variant>
        <vt:i4>5</vt:i4>
      </vt:variant>
      <vt:variant>
        <vt:lpwstr>http://scm.oas.org/doc_public/ENGLISH/HIST_17/CIDSC00039E02.doc</vt:lpwstr>
      </vt:variant>
      <vt:variant>
        <vt:lpwstr/>
      </vt:variant>
      <vt:variant>
        <vt:i4>6357054</vt:i4>
      </vt:variant>
      <vt:variant>
        <vt:i4>21</vt:i4>
      </vt:variant>
      <vt:variant>
        <vt:i4>0</vt:i4>
      </vt:variant>
      <vt:variant>
        <vt:i4>5</vt:i4>
      </vt:variant>
      <vt:variant>
        <vt:lpwstr>http://scm.oas.org/doc_public/SPANISH/HIST_17/CIDSC00039S02.doc</vt:lpwstr>
      </vt:variant>
      <vt:variant>
        <vt:lpwstr/>
      </vt:variant>
      <vt:variant>
        <vt:i4>1048585</vt:i4>
      </vt:variant>
      <vt:variant>
        <vt:i4>18</vt:i4>
      </vt:variant>
      <vt:variant>
        <vt:i4>0</vt:i4>
      </vt:variant>
      <vt:variant>
        <vt:i4>5</vt:i4>
      </vt:variant>
      <vt:variant>
        <vt:lpwstr>http://scm.oas.org/IDMS/Redirectpage.aspx?class=ag/doc.&amp;classNum=5530&amp;lang=s</vt:lpwstr>
      </vt:variant>
      <vt:variant>
        <vt:lpwstr/>
      </vt:variant>
      <vt:variant>
        <vt:i4>8126512</vt:i4>
      </vt:variant>
      <vt:variant>
        <vt:i4>15</vt:i4>
      </vt:variant>
      <vt:variant>
        <vt:i4>0</vt:i4>
      </vt:variant>
      <vt:variant>
        <vt:i4>5</vt:i4>
      </vt:variant>
      <vt:variant>
        <vt:lpwstr>http://scm.oas.org/doc_public/ENGLISH/HIST_18/CIDSC00048E02.doc</vt:lpwstr>
      </vt:variant>
      <vt:variant>
        <vt:lpwstr/>
      </vt:variant>
      <vt:variant>
        <vt:i4>6291510</vt:i4>
      </vt:variant>
      <vt:variant>
        <vt:i4>12</vt:i4>
      </vt:variant>
      <vt:variant>
        <vt:i4>0</vt:i4>
      </vt:variant>
      <vt:variant>
        <vt:i4>5</vt:i4>
      </vt:variant>
      <vt:variant>
        <vt:lpwstr>http://scm.oas.org/doc_public/SPANISH/HIST_18/CIDSC00048S02.doc</vt:lpwstr>
      </vt:variant>
      <vt:variant>
        <vt:lpwstr/>
      </vt:variant>
      <vt:variant>
        <vt:i4>7667772</vt:i4>
      </vt:variant>
      <vt:variant>
        <vt:i4>9</vt:i4>
      </vt:variant>
      <vt:variant>
        <vt:i4>0</vt:i4>
      </vt:variant>
      <vt:variant>
        <vt:i4>5</vt:i4>
      </vt:variant>
      <vt:variant>
        <vt:lpwstr>http://scm.oas.org/doc_public/ENGLISH/HIST_19/CIDSC00091E02.doc</vt:lpwstr>
      </vt:variant>
      <vt:variant>
        <vt:lpwstr/>
      </vt:variant>
      <vt:variant>
        <vt:i4>6881338</vt:i4>
      </vt:variant>
      <vt:variant>
        <vt:i4>6</vt:i4>
      </vt:variant>
      <vt:variant>
        <vt:i4>0</vt:i4>
      </vt:variant>
      <vt:variant>
        <vt:i4>5</vt:i4>
      </vt:variant>
      <vt:variant>
        <vt:lpwstr>http://scm.oas.org/doc_public/SPANISH/HIST_19/CIDSC00091S02.doc</vt:lpwstr>
      </vt:variant>
      <vt:variant>
        <vt:lpwstr/>
      </vt:variant>
      <vt:variant>
        <vt:i4>7536688</vt:i4>
      </vt:variant>
      <vt:variant>
        <vt:i4>3</vt:i4>
      </vt:variant>
      <vt:variant>
        <vt:i4>0</vt:i4>
      </vt:variant>
      <vt:variant>
        <vt:i4>5</vt:i4>
      </vt:variant>
      <vt:variant>
        <vt:lpwstr>http://scm.oas.org/doc_public/ENGLISH/HIST_18/CIDSC00047E02.doc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http://scm.oas.org/doc_public/SPANISH/HIST_18/CIDSC00047S02.doc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Sandra</dc:creator>
  <cp:keywords/>
  <cp:lastModifiedBy>Burns, Sandra</cp:lastModifiedBy>
  <cp:revision>2</cp:revision>
  <cp:lastPrinted>2022-02-11T20:31:00Z</cp:lastPrinted>
  <dcterms:created xsi:type="dcterms:W3CDTF">2022-03-21T22:58:00Z</dcterms:created>
  <dcterms:modified xsi:type="dcterms:W3CDTF">2022-03-21T22:58:00Z</dcterms:modified>
</cp:coreProperties>
</file>