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8FF0" w14:textId="77777777" w:rsidR="0064043D" w:rsidRPr="0016524B" w:rsidRDefault="0064043D" w:rsidP="00825D4F">
      <w:pPr>
        <w:tabs>
          <w:tab w:val="left" w:pos="6210"/>
          <w:tab w:val="left" w:pos="6300"/>
          <w:tab w:val="left" w:pos="6660"/>
          <w:tab w:val="left" w:pos="7020"/>
        </w:tabs>
        <w:spacing w:after="0" w:line="240" w:lineRule="auto"/>
        <w:jc w:val="both"/>
        <w:rPr>
          <w:rFonts w:ascii="Times New Roman" w:eastAsia="Times New Roman" w:hAnsi="Times New Roman"/>
          <w:lang w:val="es-ES"/>
        </w:rPr>
      </w:pPr>
      <w:r w:rsidRPr="0016524B">
        <w:rPr>
          <w:rFonts w:ascii="Times New Roman" w:eastAsia="Times New Roman" w:hAnsi="Times New Roman"/>
          <w:smallCaps/>
          <w:lang w:val="es-ES"/>
        </w:rPr>
        <w:t>COMISIÓN DE ASUNTOS MIGRATORIOS</w:t>
      </w:r>
      <w:r w:rsidRPr="0016524B">
        <w:rPr>
          <w:rFonts w:ascii="Times New Roman" w:eastAsia="Times New Roman" w:hAnsi="Times New Roman"/>
          <w:lang w:val="es-ES"/>
        </w:rPr>
        <w:tab/>
      </w:r>
      <w:r w:rsidRPr="0016524B">
        <w:rPr>
          <w:rFonts w:ascii="Times New Roman" w:eastAsia="Times New Roman" w:hAnsi="Times New Roman"/>
          <w:lang w:val="es-ES"/>
        </w:rPr>
        <w:tab/>
        <w:t>OEA/</w:t>
      </w:r>
      <w:proofErr w:type="spellStart"/>
      <w:r w:rsidRPr="0016524B">
        <w:rPr>
          <w:rFonts w:ascii="Times New Roman" w:eastAsia="Times New Roman" w:hAnsi="Times New Roman"/>
          <w:lang w:val="es-ES"/>
        </w:rPr>
        <w:t>Ser.W</w:t>
      </w:r>
      <w:proofErr w:type="spellEnd"/>
    </w:p>
    <w:p w14:paraId="2090A6CF" w14:textId="59093A81" w:rsidR="0064043D" w:rsidRPr="0017278B" w:rsidRDefault="0064043D" w:rsidP="00825D4F">
      <w:pPr>
        <w:tabs>
          <w:tab w:val="left" w:pos="6300"/>
          <w:tab w:val="left" w:pos="6660"/>
          <w:tab w:val="left" w:pos="7020"/>
        </w:tabs>
        <w:spacing w:after="0" w:line="240" w:lineRule="auto"/>
        <w:jc w:val="both"/>
        <w:rPr>
          <w:rFonts w:ascii="Times New Roman" w:eastAsia="Times New Roman" w:hAnsi="Times New Roman"/>
          <w:lang w:val="pt-BR"/>
        </w:rPr>
      </w:pPr>
      <w:r w:rsidRPr="0016524B">
        <w:rPr>
          <w:rFonts w:ascii="Times New Roman" w:eastAsia="Times New Roman" w:hAnsi="Times New Roman"/>
          <w:lang w:val="es-ES"/>
        </w:rPr>
        <w:tab/>
      </w:r>
      <w:r w:rsidRPr="0017278B">
        <w:rPr>
          <w:rFonts w:ascii="Times New Roman" w:eastAsia="Times New Roman" w:hAnsi="Times New Roman"/>
          <w:lang w:val="pt-BR"/>
        </w:rPr>
        <w:t>CIDI/CAM/doc.</w:t>
      </w:r>
      <w:r w:rsidR="0017278B">
        <w:rPr>
          <w:rFonts w:ascii="Times New Roman" w:eastAsia="Times New Roman" w:hAnsi="Times New Roman"/>
          <w:lang w:val="pt-BR"/>
        </w:rPr>
        <w:t>110</w:t>
      </w:r>
      <w:r w:rsidRPr="0017278B">
        <w:rPr>
          <w:rFonts w:ascii="Times New Roman" w:eastAsia="Times New Roman" w:hAnsi="Times New Roman"/>
          <w:lang w:val="pt-BR"/>
        </w:rPr>
        <w:t>/</w:t>
      </w:r>
      <w:r w:rsidR="0017278B">
        <w:rPr>
          <w:rFonts w:ascii="Times New Roman" w:eastAsia="Times New Roman" w:hAnsi="Times New Roman"/>
          <w:lang w:val="pt-BR"/>
        </w:rPr>
        <w:t>22</w:t>
      </w:r>
    </w:p>
    <w:p w14:paraId="685C04A6" w14:textId="5C991A38" w:rsidR="0064043D" w:rsidRPr="0017278B" w:rsidRDefault="0064043D" w:rsidP="00825D4F">
      <w:pPr>
        <w:tabs>
          <w:tab w:val="left" w:pos="6210"/>
          <w:tab w:val="left" w:pos="6300"/>
          <w:tab w:val="left" w:pos="6390"/>
          <w:tab w:val="left" w:pos="6480"/>
          <w:tab w:val="left" w:pos="6660"/>
          <w:tab w:val="left" w:pos="7020"/>
        </w:tabs>
        <w:spacing w:after="0" w:line="240" w:lineRule="auto"/>
        <w:jc w:val="both"/>
        <w:rPr>
          <w:rFonts w:ascii="Times New Roman" w:eastAsia="Times New Roman" w:hAnsi="Times New Roman"/>
          <w:lang w:val="pt-BR"/>
        </w:rPr>
      </w:pPr>
      <w:r w:rsidRPr="0017278B">
        <w:rPr>
          <w:rFonts w:ascii="Times New Roman" w:eastAsia="Times New Roman" w:hAnsi="Times New Roman"/>
          <w:smallCaps/>
          <w:lang w:val="pt-BR"/>
        </w:rPr>
        <w:tab/>
      </w:r>
      <w:r w:rsidRPr="0017278B">
        <w:rPr>
          <w:rFonts w:ascii="Times New Roman" w:eastAsia="Times New Roman" w:hAnsi="Times New Roman"/>
          <w:smallCaps/>
          <w:lang w:val="pt-BR"/>
        </w:rPr>
        <w:tab/>
      </w:r>
      <w:r w:rsidR="0017278B" w:rsidRPr="0017278B">
        <w:rPr>
          <w:rFonts w:ascii="Times New Roman" w:eastAsia="Times New Roman" w:hAnsi="Times New Roman"/>
          <w:smallCaps/>
          <w:lang w:val="pt-BR"/>
        </w:rPr>
        <w:t>10</w:t>
      </w:r>
      <w:r w:rsidRPr="0017278B">
        <w:rPr>
          <w:rFonts w:ascii="Times New Roman" w:eastAsia="Times New Roman" w:hAnsi="Times New Roman"/>
          <w:lang w:val="pt-BR"/>
        </w:rPr>
        <w:t xml:space="preserve"> </w:t>
      </w:r>
      <w:r w:rsidR="00985DEE" w:rsidRPr="0017278B">
        <w:rPr>
          <w:rFonts w:ascii="Times New Roman" w:eastAsia="Times New Roman" w:hAnsi="Times New Roman"/>
          <w:lang w:val="pt-BR"/>
        </w:rPr>
        <w:t>mayo</w:t>
      </w:r>
      <w:r w:rsidRPr="0017278B">
        <w:rPr>
          <w:rFonts w:ascii="Times New Roman" w:eastAsia="Times New Roman" w:hAnsi="Times New Roman"/>
          <w:lang w:val="pt-BR"/>
        </w:rPr>
        <w:t xml:space="preserve"> 202</w:t>
      </w:r>
      <w:r w:rsidR="00272B3F" w:rsidRPr="0017278B">
        <w:rPr>
          <w:rFonts w:ascii="Times New Roman" w:eastAsia="Times New Roman" w:hAnsi="Times New Roman"/>
          <w:lang w:val="pt-BR"/>
        </w:rPr>
        <w:t>2</w:t>
      </w:r>
    </w:p>
    <w:p w14:paraId="2D2B5003" w14:textId="77777777" w:rsidR="0064043D" w:rsidRPr="0016524B" w:rsidRDefault="0064043D" w:rsidP="00825D4F">
      <w:pPr>
        <w:tabs>
          <w:tab w:val="left" w:pos="6120"/>
          <w:tab w:val="left" w:pos="6300"/>
          <w:tab w:val="left" w:pos="6660"/>
          <w:tab w:val="left" w:pos="7020"/>
        </w:tabs>
        <w:spacing w:after="0" w:line="240" w:lineRule="auto"/>
        <w:jc w:val="both"/>
        <w:rPr>
          <w:rFonts w:ascii="Times New Roman" w:eastAsia="Times New Roman" w:hAnsi="Times New Roman"/>
          <w:lang w:val="es-ES"/>
        </w:rPr>
      </w:pPr>
      <w:r w:rsidRPr="0017278B">
        <w:rPr>
          <w:rFonts w:ascii="Times New Roman" w:eastAsia="Times New Roman" w:hAnsi="Times New Roman"/>
          <w:lang w:val="pt-BR"/>
        </w:rPr>
        <w:tab/>
      </w:r>
      <w:r w:rsidRPr="0017278B">
        <w:rPr>
          <w:rFonts w:ascii="Times New Roman" w:eastAsia="Times New Roman" w:hAnsi="Times New Roman"/>
          <w:lang w:val="pt-BR"/>
        </w:rPr>
        <w:tab/>
      </w:r>
      <w:r w:rsidRPr="0016524B">
        <w:rPr>
          <w:rFonts w:ascii="Times New Roman" w:eastAsia="Times New Roman" w:hAnsi="Times New Roman"/>
          <w:lang w:val="es-ES"/>
        </w:rPr>
        <w:t>Original: español</w:t>
      </w:r>
    </w:p>
    <w:p w14:paraId="1641EE65" w14:textId="77777777" w:rsidR="004E14E8" w:rsidRPr="0016524B" w:rsidRDefault="004E14E8" w:rsidP="00825D4F">
      <w:pPr>
        <w:pBdr>
          <w:bottom w:val="single" w:sz="12" w:space="1" w:color="auto"/>
        </w:pBdr>
        <w:tabs>
          <w:tab w:val="left" w:pos="6750"/>
        </w:tabs>
        <w:spacing w:after="0" w:line="240" w:lineRule="auto"/>
        <w:jc w:val="both"/>
        <w:rPr>
          <w:rFonts w:ascii="Times New Roman" w:hAnsi="Times New Roman"/>
          <w:b/>
          <w:bCs/>
          <w:lang w:val="es-ES"/>
        </w:rPr>
      </w:pPr>
    </w:p>
    <w:p w14:paraId="7A635096" w14:textId="04AEAD2D" w:rsidR="004E14E8" w:rsidRPr="0016524B" w:rsidRDefault="004E14E8" w:rsidP="00825D4F">
      <w:pPr>
        <w:pStyle w:val="MediumShading1-Accent11"/>
        <w:jc w:val="both"/>
        <w:rPr>
          <w:rFonts w:ascii="Times New Roman" w:hAnsi="Times New Roman"/>
        </w:rPr>
      </w:pPr>
    </w:p>
    <w:p w14:paraId="44E27E07" w14:textId="77777777" w:rsidR="0064043D" w:rsidRPr="0016524B" w:rsidRDefault="0064043D" w:rsidP="00825D4F">
      <w:pPr>
        <w:pStyle w:val="MediumShading1-Accent11"/>
        <w:jc w:val="both"/>
        <w:rPr>
          <w:rFonts w:ascii="Times New Roman" w:hAnsi="Times New Roman"/>
        </w:rPr>
      </w:pPr>
    </w:p>
    <w:p w14:paraId="4F1777AA" w14:textId="53914334" w:rsidR="004E14E8" w:rsidRPr="0016524B" w:rsidRDefault="004E14E8" w:rsidP="00825D4F">
      <w:pPr>
        <w:pStyle w:val="MediumShading1-Accent11"/>
        <w:jc w:val="center"/>
        <w:rPr>
          <w:rFonts w:ascii="Times New Roman" w:hAnsi="Times New Roman"/>
          <w:noProof/>
        </w:rPr>
      </w:pPr>
      <w:r w:rsidRPr="0016524B">
        <w:rPr>
          <w:rFonts w:ascii="Times New Roman" w:hAnsi="Times New Roman"/>
        </w:rPr>
        <w:t>NOTA CONCEPTUAL</w:t>
      </w:r>
    </w:p>
    <w:p w14:paraId="52568142" w14:textId="77777777" w:rsidR="004E14E8" w:rsidRPr="0016524B" w:rsidRDefault="004E14E8" w:rsidP="00825D4F">
      <w:pPr>
        <w:pStyle w:val="MediumShading1-Accent11"/>
        <w:jc w:val="center"/>
        <w:rPr>
          <w:rFonts w:ascii="Times New Roman" w:hAnsi="Times New Roman"/>
          <w:noProof/>
        </w:rPr>
      </w:pPr>
    </w:p>
    <w:p w14:paraId="5BA9AC46" w14:textId="422EEC55" w:rsidR="004E14E8" w:rsidRPr="0016524B" w:rsidRDefault="00624A51" w:rsidP="00825D4F">
      <w:pPr>
        <w:pStyle w:val="MediumShading1-Accent11"/>
        <w:jc w:val="center"/>
        <w:rPr>
          <w:rFonts w:ascii="Times New Roman" w:hAnsi="Times New Roman"/>
        </w:rPr>
      </w:pPr>
      <w:r w:rsidRPr="0016524B">
        <w:rPr>
          <w:rFonts w:ascii="Times New Roman" w:hAnsi="Times New Roman"/>
        </w:rPr>
        <w:t>SESI</w:t>
      </w:r>
      <w:r w:rsidR="00E007F1" w:rsidRPr="0016524B">
        <w:rPr>
          <w:rFonts w:ascii="Times New Roman" w:hAnsi="Times New Roman"/>
        </w:rPr>
        <w:t>Ó</w:t>
      </w:r>
      <w:r w:rsidRPr="0016524B">
        <w:rPr>
          <w:rFonts w:ascii="Times New Roman" w:hAnsi="Times New Roman"/>
        </w:rPr>
        <w:t>N TEM</w:t>
      </w:r>
      <w:r w:rsidR="00E007F1" w:rsidRPr="0016524B">
        <w:rPr>
          <w:rFonts w:ascii="Times New Roman" w:hAnsi="Times New Roman"/>
        </w:rPr>
        <w:t>Á</w:t>
      </w:r>
      <w:r w:rsidRPr="0016524B">
        <w:rPr>
          <w:rFonts w:ascii="Times New Roman" w:hAnsi="Times New Roman"/>
        </w:rPr>
        <w:t>TICA</w:t>
      </w:r>
      <w:r w:rsidR="00DC56B8" w:rsidRPr="0016524B">
        <w:rPr>
          <w:rFonts w:ascii="Times New Roman" w:hAnsi="Times New Roman"/>
        </w:rPr>
        <w:t>:</w:t>
      </w:r>
      <w:r w:rsidR="00BD2DE7" w:rsidRPr="0016524B">
        <w:rPr>
          <w:rFonts w:ascii="Times New Roman" w:hAnsi="Times New Roman"/>
        </w:rPr>
        <w:t xml:space="preserve"> “</w:t>
      </w:r>
      <w:r w:rsidR="00985DEE" w:rsidRPr="0016524B">
        <w:rPr>
          <w:rFonts w:ascii="Times New Roman" w:hAnsi="Times New Roman"/>
        </w:rPr>
        <w:t>GOBERNANZA MIGRATORIA Y MECANISMOS Y PROCESOS INTERNACIONALES Y REGIONALES EN MATERIA DE MIGRACIÓN: HA</w:t>
      </w:r>
      <w:r w:rsidR="00361D91">
        <w:rPr>
          <w:rFonts w:ascii="Times New Roman" w:hAnsi="Times New Roman"/>
        </w:rPr>
        <w:t>C</w:t>
      </w:r>
      <w:r w:rsidR="00985DEE" w:rsidRPr="0016524B">
        <w:rPr>
          <w:rFonts w:ascii="Times New Roman" w:hAnsi="Times New Roman"/>
        </w:rPr>
        <w:t xml:space="preserve">IA EL DESARROLLO DE UN ABORDAJE INTEGRAL Y HEMISFÉRICO </w:t>
      </w:r>
      <w:r w:rsidR="00985DEE" w:rsidRPr="0016524B">
        <w:rPr>
          <w:rFonts w:ascii="Times New Roman" w:hAnsi="Times New Roman"/>
          <w:lang w:val="es-ES"/>
        </w:rPr>
        <w:t xml:space="preserve">(CRM, CSM, </w:t>
      </w:r>
      <w:r w:rsidR="00F455EB">
        <w:rPr>
          <w:rFonts w:ascii="Times New Roman" w:hAnsi="Times New Roman"/>
          <w:lang w:val="es-ES"/>
        </w:rPr>
        <w:t xml:space="preserve">CAM, </w:t>
      </w:r>
      <w:r w:rsidR="0017278B">
        <w:rPr>
          <w:rFonts w:ascii="Times New Roman" w:hAnsi="Times New Roman"/>
          <w:lang w:val="es-ES"/>
        </w:rPr>
        <w:t>MIRPS, Proceso</w:t>
      </w:r>
      <w:r w:rsidR="00985DEE" w:rsidRPr="0016524B">
        <w:rPr>
          <w:rFonts w:ascii="Times New Roman" w:hAnsi="Times New Roman"/>
          <w:lang w:val="es-ES"/>
        </w:rPr>
        <w:t xml:space="preserve"> de Quito, Plataforma R4V, </w:t>
      </w:r>
      <w:r w:rsidR="00F455EB">
        <w:rPr>
          <w:rFonts w:ascii="Times New Roman" w:hAnsi="Times New Roman"/>
          <w:lang w:val="es-ES"/>
        </w:rPr>
        <w:t>GCM, GCR</w:t>
      </w:r>
      <w:r w:rsidR="00985DEE" w:rsidRPr="0016524B">
        <w:rPr>
          <w:rFonts w:ascii="Times New Roman" w:hAnsi="Times New Roman"/>
          <w:lang w:val="es-ES"/>
        </w:rPr>
        <w:t>)”</w:t>
      </w:r>
    </w:p>
    <w:p w14:paraId="61DFB127" w14:textId="77777777" w:rsidR="0011108F" w:rsidRPr="0016524B" w:rsidRDefault="0011108F" w:rsidP="00825D4F">
      <w:pPr>
        <w:pStyle w:val="MediumShading1-Accent11"/>
        <w:jc w:val="center"/>
        <w:rPr>
          <w:rFonts w:ascii="Times New Roman" w:hAnsi="Times New Roman"/>
        </w:rPr>
      </w:pPr>
    </w:p>
    <w:p w14:paraId="36104431" w14:textId="246891B5" w:rsidR="0011108F" w:rsidRPr="0016524B" w:rsidRDefault="0011108F" w:rsidP="00825D4F">
      <w:pPr>
        <w:pStyle w:val="MediumShading1-Accent11"/>
        <w:jc w:val="center"/>
        <w:rPr>
          <w:rFonts w:ascii="Times New Roman" w:hAnsi="Times New Roman"/>
        </w:rPr>
      </w:pPr>
      <w:r w:rsidRPr="0016524B">
        <w:rPr>
          <w:rFonts w:ascii="Times New Roman" w:hAnsi="Times New Roman"/>
        </w:rPr>
        <w:t>(</w:t>
      </w:r>
      <w:r w:rsidR="00985DEE" w:rsidRPr="0016524B">
        <w:rPr>
          <w:rFonts w:ascii="Times New Roman" w:hAnsi="Times New Roman"/>
        </w:rPr>
        <w:t>17</w:t>
      </w:r>
      <w:r w:rsidR="00272B3F" w:rsidRPr="0016524B">
        <w:rPr>
          <w:rFonts w:ascii="Times New Roman" w:hAnsi="Times New Roman"/>
        </w:rPr>
        <w:t xml:space="preserve"> de </w:t>
      </w:r>
      <w:r w:rsidR="00985DEE" w:rsidRPr="0016524B">
        <w:rPr>
          <w:rFonts w:ascii="Times New Roman" w:hAnsi="Times New Roman"/>
        </w:rPr>
        <w:t>mayo</w:t>
      </w:r>
      <w:r w:rsidR="00A55AB8" w:rsidRPr="0016524B">
        <w:rPr>
          <w:rFonts w:ascii="Times New Roman" w:hAnsi="Times New Roman"/>
        </w:rPr>
        <w:t xml:space="preserve"> </w:t>
      </w:r>
      <w:r w:rsidRPr="0016524B">
        <w:rPr>
          <w:rFonts w:ascii="Times New Roman" w:hAnsi="Times New Roman"/>
        </w:rPr>
        <w:t>de 202</w:t>
      </w:r>
      <w:r w:rsidR="00272B3F" w:rsidRPr="0016524B">
        <w:rPr>
          <w:rFonts w:ascii="Times New Roman" w:hAnsi="Times New Roman"/>
        </w:rPr>
        <w:t>2</w:t>
      </w:r>
      <w:r w:rsidRPr="0016524B">
        <w:rPr>
          <w:rFonts w:ascii="Times New Roman" w:hAnsi="Times New Roman"/>
        </w:rPr>
        <w:t>)</w:t>
      </w:r>
    </w:p>
    <w:p w14:paraId="1742D778" w14:textId="77777777" w:rsidR="004E14E8" w:rsidRPr="0016524B" w:rsidRDefault="004E14E8" w:rsidP="00825D4F">
      <w:pPr>
        <w:pStyle w:val="MediumShading1-Accent11"/>
        <w:jc w:val="center"/>
        <w:rPr>
          <w:rFonts w:ascii="Times New Roman" w:hAnsi="Times New Roman"/>
        </w:rPr>
      </w:pPr>
    </w:p>
    <w:p w14:paraId="11ACC03F" w14:textId="56D19EA4" w:rsidR="00985DEE" w:rsidRPr="0016524B" w:rsidRDefault="004E14E8" w:rsidP="0016524B">
      <w:pPr>
        <w:pStyle w:val="MediumShading1-Accent11"/>
        <w:jc w:val="center"/>
        <w:rPr>
          <w:rFonts w:ascii="Times New Roman" w:hAnsi="Times New Roman"/>
        </w:rPr>
      </w:pPr>
      <w:r w:rsidRPr="0016524B">
        <w:rPr>
          <w:rFonts w:ascii="Times New Roman" w:hAnsi="Times New Roman"/>
        </w:rPr>
        <w:t>(Preparada por la Presidencia de la CAM con el apoyo de la Secretaría Técnica)</w:t>
      </w:r>
    </w:p>
    <w:p w14:paraId="66874DF4" w14:textId="77777777" w:rsidR="00985DEE" w:rsidRPr="0016524B" w:rsidRDefault="00985DEE" w:rsidP="003E2DE5">
      <w:pPr>
        <w:spacing w:after="0" w:line="240" w:lineRule="auto"/>
        <w:ind w:firstLine="720"/>
        <w:jc w:val="both"/>
        <w:rPr>
          <w:rFonts w:ascii="Times New Roman" w:hAnsi="Times New Roman"/>
        </w:rPr>
      </w:pPr>
    </w:p>
    <w:p w14:paraId="2D3E852E" w14:textId="77777777" w:rsidR="00985DEE" w:rsidRPr="0016524B" w:rsidRDefault="00985DEE" w:rsidP="003E2DE5">
      <w:pPr>
        <w:spacing w:after="0" w:line="240" w:lineRule="auto"/>
        <w:ind w:firstLine="720"/>
        <w:jc w:val="both"/>
        <w:rPr>
          <w:rFonts w:ascii="Times New Roman" w:hAnsi="Times New Roman"/>
        </w:rPr>
      </w:pPr>
    </w:p>
    <w:p w14:paraId="44D5936B" w14:textId="7DE6BB4E" w:rsidR="00985DEE" w:rsidRPr="0016524B" w:rsidRDefault="00985DEE" w:rsidP="003E2DE5">
      <w:pPr>
        <w:spacing w:after="0" w:line="240" w:lineRule="auto"/>
        <w:ind w:firstLine="720"/>
        <w:jc w:val="both"/>
        <w:rPr>
          <w:rFonts w:ascii="Times New Roman" w:hAnsi="Times New Roman"/>
        </w:rPr>
      </w:pPr>
      <w:r w:rsidRPr="0016524B">
        <w:rPr>
          <w:rFonts w:ascii="Times New Roman" w:hAnsi="Times New Roman"/>
        </w:rPr>
        <w:t>La migración internacional representa un</w:t>
      </w:r>
      <w:r w:rsidR="002D236E" w:rsidRPr="0016524B">
        <w:rPr>
          <w:rFonts w:ascii="Times New Roman" w:hAnsi="Times New Roman"/>
        </w:rPr>
        <w:t>o</w:t>
      </w:r>
      <w:r w:rsidRPr="0016524B">
        <w:rPr>
          <w:rFonts w:ascii="Times New Roman" w:hAnsi="Times New Roman"/>
        </w:rPr>
        <w:t xml:space="preserve"> de l</w:t>
      </w:r>
      <w:r w:rsidR="002D236E" w:rsidRPr="0016524B">
        <w:rPr>
          <w:rFonts w:ascii="Times New Roman" w:hAnsi="Times New Roman"/>
        </w:rPr>
        <w:t>o</w:t>
      </w:r>
      <w:r w:rsidRPr="0016524B">
        <w:rPr>
          <w:rFonts w:ascii="Times New Roman" w:hAnsi="Times New Roman"/>
        </w:rPr>
        <w:t>s principales fenómenos a nivel regional y mundial. Entre 1970 y 2020, el número de migrantes internacionales pasó de 82 millones en 1970 a 281 millones en 2020</w:t>
      </w:r>
      <w:r w:rsidR="00A420B6" w:rsidRPr="0016524B">
        <w:rPr>
          <w:rFonts w:ascii="Times New Roman" w:hAnsi="Times New Roman"/>
        </w:rPr>
        <w:t>, lo cual representa el 3,7% del total de la población mundial. Las amplias implicaciones económicas, sociales y políticas de la migración han llevado a que este tema se haya venido politizando y polarizando cada vez más durante las últimas décadas y en particular con el surgimiento de contextos</w:t>
      </w:r>
      <w:r w:rsidR="003A1A75">
        <w:rPr>
          <w:rFonts w:ascii="Times New Roman" w:hAnsi="Times New Roman"/>
        </w:rPr>
        <w:t xml:space="preserve"> y liderazgos</w:t>
      </w:r>
      <w:r w:rsidR="00A420B6" w:rsidRPr="0016524B">
        <w:rPr>
          <w:rFonts w:ascii="Times New Roman" w:hAnsi="Times New Roman"/>
        </w:rPr>
        <w:t xml:space="preserve"> populistas y nacionalistas. Dada la importancia que tiene la migración a nivel internacional y regional, los Estados, las organizaciones multilaterales y otros actores no estatales</w:t>
      </w:r>
      <w:r w:rsidR="003A1A75">
        <w:rPr>
          <w:rFonts w:ascii="Times New Roman" w:hAnsi="Times New Roman"/>
        </w:rPr>
        <w:t xml:space="preserve">, enfrentan una necesidad </w:t>
      </w:r>
      <w:r w:rsidR="00A420B6" w:rsidRPr="0016524B">
        <w:rPr>
          <w:rFonts w:ascii="Times New Roman" w:hAnsi="Times New Roman"/>
        </w:rPr>
        <w:t xml:space="preserve">cada vez más </w:t>
      </w:r>
      <w:r w:rsidR="003A1A75">
        <w:rPr>
          <w:rFonts w:ascii="Times New Roman" w:hAnsi="Times New Roman"/>
        </w:rPr>
        <w:t xml:space="preserve">imperiosa de </w:t>
      </w:r>
      <w:r w:rsidR="00A420B6" w:rsidRPr="0016524B">
        <w:rPr>
          <w:rFonts w:ascii="Times New Roman" w:hAnsi="Times New Roman"/>
        </w:rPr>
        <w:t xml:space="preserve">gestionar la migración y desarrollar una gobernanza migratoria </w:t>
      </w:r>
      <w:r w:rsidR="003A1A75">
        <w:rPr>
          <w:rFonts w:ascii="Times New Roman" w:hAnsi="Times New Roman"/>
        </w:rPr>
        <w:t>que pueda maximizar sus beneficios, y minimizar su</w:t>
      </w:r>
      <w:r w:rsidR="00A420B6" w:rsidRPr="0016524B">
        <w:rPr>
          <w:rFonts w:ascii="Times New Roman" w:hAnsi="Times New Roman"/>
        </w:rPr>
        <w:t>s costos</w:t>
      </w:r>
      <w:r w:rsidR="003A1A75">
        <w:rPr>
          <w:rFonts w:ascii="Times New Roman" w:hAnsi="Times New Roman"/>
        </w:rPr>
        <w:t xml:space="preserve">, intentando a la par, que estas políticas respeten </w:t>
      </w:r>
      <w:r w:rsidR="00A420B6" w:rsidRPr="0016524B">
        <w:rPr>
          <w:rFonts w:ascii="Times New Roman" w:hAnsi="Times New Roman"/>
        </w:rPr>
        <w:t>las obligaciones internacionales contraídas por los Estados en materia de derecho internacional de los derechos humanos, derecho internacional de los refugiados, así como otras ramas del derecho internacional</w:t>
      </w:r>
      <w:r w:rsidR="003A1A75">
        <w:rPr>
          <w:rFonts w:ascii="Times New Roman" w:hAnsi="Times New Roman"/>
        </w:rPr>
        <w:t>, así como</w:t>
      </w:r>
      <w:r w:rsidR="00A420B6" w:rsidRPr="0016524B">
        <w:rPr>
          <w:rFonts w:ascii="Times New Roman" w:hAnsi="Times New Roman"/>
        </w:rPr>
        <w:t xml:space="preserve"> el principio de la responsabilidad compartida. </w:t>
      </w:r>
    </w:p>
    <w:p w14:paraId="192A3B98" w14:textId="043CF9CF" w:rsidR="002D236E" w:rsidRPr="0016524B" w:rsidRDefault="002D236E" w:rsidP="003E2DE5">
      <w:pPr>
        <w:spacing w:after="0" w:line="240" w:lineRule="auto"/>
        <w:ind w:firstLine="720"/>
        <w:jc w:val="both"/>
        <w:rPr>
          <w:rFonts w:ascii="Times New Roman" w:hAnsi="Times New Roman"/>
        </w:rPr>
      </w:pPr>
    </w:p>
    <w:p w14:paraId="32482788" w14:textId="7BC2A6DC" w:rsidR="002D236E" w:rsidRPr="0016524B" w:rsidRDefault="00BA4AB5" w:rsidP="003E2DE5">
      <w:pPr>
        <w:spacing w:after="0" w:line="240" w:lineRule="auto"/>
        <w:ind w:firstLine="720"/>
        <w:jc w:val="both"/>
        <w:rPr>
          <w:rFonts w:ascii="Times New Roman" w:hAnsi="Times New Roman"/>
        </w:rPr>
      </w:pPr>
      <w:r>
        <w:rPr>
          <w:rFonts w:ascii="Times New Roman" w:hAnsi="Times New Roman"/>
        </w:rPr>
        <w:t xml:space="preserve">En el contexto antes descrito, han surgido </w:t>
      </w:r>
      <w:r w:rsidR="002D236E" w:rsidRPr="0016524B">
        <w:rPr>
          <w:rFonts w:ascii="Times New Roman" w:hAnsi="Times New Roman"/>
        </w:rPr>
        <w:t xml:space="preserve">multiplicidad de procesos consultivos, así como de instrumentos no vinculantes, </w:t>
      </w:r>
      <w:r>
        <w:rPr>
          <w:rFonts w:ascii="Times New Roman" w:hAnsi="Times New Roman"/>
        </w:rPr>
        <w:t xml:space="preserve">tanto globales como regionales, </w:t>
      </w:r>
      <w:r w:rsidR="002D236E" w:rsidRPr="0016524B">
        <w:rPr>
          <w:rFonts w:ascii="Times New Roman" w:hAnsi="Times New Roman"/>
        </w:rPr>
        <w:t>dirigidos a generar espacios de di</w:t>
      </w:r>
      <w:r>
        <w:rPr>
          <w:rFonts w:ascii="Times New Roman" w:hAnsi="Times New Roman"/>
        </w:rPr>
        <w:t>á</w:t>
      </w:r>
      <w:r w:rsidR="002D236E" w:rsidRPr="0016524B">
        <w:rPr>
          <w:rFonts w:ascii="Times New Roman" w:hAnsi="Times New Roman"/>
        </w:rPr>
        <w:t xml:space="preserve">logo, coordinación, cooperación e intercambio de experiencias entre los Estados en materia de migración internacional y desplazamiento forzado. </w:t>
      </w:r>
      <w:r>
        <w:rPr>
          <w:rFonts w:ascii="Times New Roman" w:hAnsi="Times New Roman"/>
        </w:rPr>
        <w:t xml:space="preserve">Ello ha traído consigo nuevos conceptos que miran a la migración como un bien </w:t>
      </w:r>
      <w:r w:rsidR="002D236E" w:rsidRPr="0016524B">
        <w:rPr>
          <w:rFonts w:ascii="Times New Roman" w:hAnsi="Times New Roman"/>
        </w:rPr>
        <w:t>común que requiere de soluciones globales y regionales a nivel multilateral</w:t>
      </w:r>
      <w:r w:rsidR="00570CCE">
        <w:rPr>
          <w:rFonts w:ascii="Times New Roman" w:hAnsi="Times New Roman"/>
        </w:rPr>
        <w:t>.</w:t>
      </w:r>
      <w:r w:rsidR="000A1B43">
        <w:rPr>
          <w:rFonts w:ascii="Times New Roman" w:hAnsi="Times New Roman"/>
        </w:rPr>
        <w:t xml:space="preserve"> </w:t>
      </w:r>
      <w:r w:rsidR="002629B7" w:rsidRPr="0016524B">
        <w:rPr>
          <w:rFonts w:ascii="Times New Roman" w:hAnsi="Times New Roman"/>
        </w:rPr>
        <w:t xml:space="preserve"> En la actualidad, en el continente americano existen una multiplicidad de procesos no vinculantes que se encargan de abordar la migración y el desplazamiento forzado respecto de ciertos grupos de países de la región, </w:t>
      </w:r>
      <w:r w:rsidR="000D661F">
        <w:rPr>
          <w:rFonts w:ascii="Times New Roman" w:hAnsi="Times New Roman"/>
        </w:rPr>
        <w:t>con un im</w:t>
      </w:r>
      <w:r w:rsidR="007202F1">
        <w:rPr>
          <w:rFonts w:ascii="Times New Roman" w:hAnsi="Times New Roman"/>
        </w:rPr>
        <w:t>p</w:t>
      </w:r>
      <w:r w:rsidR="000D661F">
        <w:rPr>
          <w:rFonts w:ascii="Times New Roman" w:hAnsi="Times New Roman"/>
        </w:rPr>
        <w:t>acto positivo en generación de políticas públicas</w:t>
      </w:r>
      <w:r w:rsidR="007202F1">
        <w:rPr>
          <w:rFonts w:ascii="Times New Roman" w:hAnsi="Times New Roman"/>
        </w:rPr>
        <w:t>. Sin embargo, existe una falta de articulación en</w:t>
      </w:r>
      <w:r w:rsidR="00DD28CE">
        <w:rPr>
          <w:rFonts w:ascii="Times New Roman" w:hAnsi="Times New Roman"/>
        </w:rPr>
        <w:t xml:space="preserve">tre estos procesos, lo que </w:t>
      </w:r>
      <w:r w:rsidR="002629B7" w:rsidRPr="0016524B">
        <w:rPr>
          <w:rFonts w:ascii="Times New Roman" w:hAnsi="Times New Roman"/>
        </w:rPr>
        <w:t xml:space="preserve">representa uno de los principales desafíos para que los Estados puedan aprovechar todos los beneficios que genera la migración, a la vez que promuevan el bienestar de las personas migrantes, sus familias y las comunidades que les acogen. </w:t>
      </w:r>
    </w:p>
    <w:p w14:paraId="1E5FF9CA" w14:textId="62FE7726" w:rsidR="002629B7" w:rsidRPr="0016524B" w:rsidRDefault="002629B7" w:rsidP="003E2DE5">
      <w:pPr>
        <w:spacing w:after="0" w:line="240" w:lineRule="auto"/>
        <w:ind w:firstLine="720"/>
        <w:jc w:val="both"/>
        <w:rPr>
          <w:rFonts w:ascii="Times New Roman" w:hAnsi="Times New Roman"/>
        </w:rPr>
      </w:pPr>
    </w:p>
    <w:p w14:paraId="572DD28E" w14:textId="445178E9" w:rsidR="002629B7" w:rsidRDefault="002629B7" w:rsidP="003E2DE5">
      <w:pPr>
        <w:spacing w:after="0" w:line="240" w:lineRule="auto"/>
        <w:ind w:firstLine="720"/>
        <w:jc w:val="both"/>
        <w:rPr>
          <w:rFonts w:ascii="Times New Roman" w:hAnsi="Times New Roman"/>
        </w:rPr>
      </w:pPr>
      <w:r w:rsidRPr="0016524B">
        <w:rPr>
          <w:rFonts w:ascii="Times New Roman" w:hAnsi="Times New Roman"/>
        </w:rPr>
        <w:t xml:space="preserve">En la actualidad, algunos de los principales procesos y mecanismos encargados de </w:t>
      </w:r>
      <w:r w:rsidR="009A66D8" w:rsidRPr="0016524B">
        <w:rPr>
          <w:rFonts w:ascii="Times New Roman" w:hAnsi="Times New Roman"/>
        </w:rPr>
        <w:t xml:space="preserve">abordar el tema migratorio y del desplazamiento forzado en el continente americano son los siguientes: </w:t>
      </w:r>
    </w:p>
    <w:p w14:paraId="04986DCC" w14:textId="77777777" w:rsidR="000E27D4" w:rsidRPr="0016524B" w:rsidRDefault="000E27D4" w:rsidP="003E2DE5">
      <w:pPr>
        <w:spacing w:after="0" w:line="240" w:lineRule="auto"/>
        <w:ind w:firstLine="720"/>
        <w:jc w:val="both"/>
        <w:rPr>
          <w:rFonts w:ascii="Times New Roman" w:hAnsi="Times New Roman"/>
        </w:rPr>
      </w:pPr>
    </w:p>
    <w:p w14:paraId="14600212" w14:textId="423C21F7" w:rsidR="00E54E67" w:rsidRPr="0016524B" w:rsidRDefault="00E54E67" w:rsidP="003E2DE5">
      <w:pPr>
        <w:spacing w:after="0" w:line="240" w:lineRule="auto"/>
        <w:ind w:firstLine="720"/>
        <w:jc w:val="both"/>
        <w:rPr>
          <w:rFonts w:ascii="Times New Roman" w:hAnsi="Times New Roman"/>
        </w:rPr>
      </w:pPr>
    </w:p>
    <w:p w14:paraId="21DA7B04" w14:textId="1698FFE9" w:rsidR="00E54E67" w:rsidRPr="0016524B" w:rsidRDefault="00E54E67" w:rsidP="00E54E67">
      <w:pPr>
        <w:spacing w:after="0" w:line="240" w:lineRule="auto"/>
        <w:ind w:firstLine="720"/>
        <w:jc w:val="both"/>
        <w:rPr>
          <w:rFonts w:ascii="Times New Roman" w:hAnsi="Times New Roman"/>
          <w:lang w:val="es-ES"/>
        </w:rPr>
      </w:pPr>
      <w:r w:rsidRPr="00E54E67">
        <w:rPr>
          <w:rFonts w:ascii="Times New Roman" w:hAnsi="Times New Roman"/>
          <w:b/>
          <w:bCs/>
          <w:lang w:val="es-ES"/>
        </w:rPr>
        <w:t>Conferencia Regional Sobre Migración (CRM)</w:t>
      </w:r>
      <w:r w:rsidRPr="00E54E67">
        <w:rPr>
          <w:rFonts w:ascii="Times New Roman" w:hAnsi="Times New Roman"/>
          <w:lang w:val="es-ES"/>
        </w:rPr>
        <w:t xml:space="preserve"> </w:t>
      </w:r>
      <w:r w:rsidRPr="0016524B">
        <w:rPr>
          <w:rFonts w:ascii="Times New Roman" w:hAnsi="Times New Roman"/>
          <w:b/>
          <w:bCs/>
          <w:lang w:val="es-ES"/>
        </w:rPr>
        <w:t>- 1996</w:t>
      </w:r>
    </w:p>
    <w:p w14:paraId="1C5799D0" w14:textId="37764F2A" w:rsidR="00E54E67" w:rsidRPr="0016524B" w:rsidRDefault="00E54E67" w:rsidP="00E54E67">
      <w:pPr>
        <w:spacing w:after="0" w:line="240" w:lineRule="auto"/>
        <w:ind w:firstLine="720"/>
        <w:jc w:val="both"/>
        <w:rPr>
          <w:rFonts w:ascii="Times New Roman" w:hAnsi="Times New Roman"/>
          <w:lang w:val="es-ES"/>
        </w:rPr>
      </w:pPr>
      <w:r w:rsidRPr="0016524B">
        <w:rPr>
          <w:rFonts w:ascii="Times New Roman" w:hAnsi="Times New Roman"/>
          <w:lang w:val="es-ES"/>
        </w:rPr>
        <w:lastRenderedPageBreak/>
        <w:t xml:space="preserve">Representa un foro </w:t>
      </w:r>
      <w:r w:rsidRPr="00E54E67">
        <w:rPr>
          <w:rFonts w:ascii="Times New Roman" w:hAnsi="Times New Roman"/>
          <w:lang w:val="es-ES"/>
        </w:rPr>
        <w:t>de di</w:t>
      </w:r>
      <w:r w:rsidR="00DD28CE">
        <w:rPr>
          <w:rFonts w:ascii="Times New Roman" w:hAnsi="Times New Roman"/>
          <w:lang w:val="es-ES"/>
        </w:rPr>
        <w:t>á</w:t>
      </w:r>
      <w:r w:rsidRPr="00E54E67">
        <w:rPr>
          <w:rFonts w:ascii="Times New Roman" w:hAnsi="Times New Roman"/>
          <w:lang w:val="es-ES"/>
        </w:rPr>
        <w:t>logo y consultas regionales en temas migratorios. La CRM fundamenta sus discusiones y acciones en tres ejes fundamentales: la protección y respecto de los derechos humano</w:t>
      </w:r>
      <w:r w:rsidR="00DD28CE">
        <w:rPr>
          <w:rFonts w:ascii="Times New Roman" w:hAnsi="Times New Roman"/>
          <w:lang w:val="es-ES"/>
        </w:rPr>
        <w:t>s</w:t>
      </w:r>
      <w:r w:rsidRPr="00E54E67">
        <w:rPr>
          <w:rFonts w:ascii="Times New Roman" w:hAnsi="Times New Roman"/>
          <w:lang w:val="es-ES"/>
        </w:rPr>
        <w:t xml:space="preserve"> de los migrantes, la cooperación entre los países con participación de la sociedad civil y la promoción de una migración ordenada y segura. La conferencia comprende a todos los países de América del Norte, Centro América y la Republica Dominicana. Asimismo, sirve como un mecanismo de cooperación y dialogo para enfrentar problemas regionales entre países con realidades migratorias diferentes.</w:t>
      </w:r>
    </w:p>
    <w:p w14:paraId="760F5CDB" w14:textId="466A2509" w:rsidR="00E54E67" w:rsidRPr="0016524B" w:rsidRDefault="00E54E67" w:rsidP="00E54E67">
      <w:pPr>
        <w:spacing w:after="0" w:line="240" w:lineRule="auto"/>
        <w:ind w:firstLine="720"/>
        <w:jc w:val="both"/>
        <w:rPr>
          <w:rFonts w:ascii="Times New Roman" w:hAnsi="Times New Roman"/>
          <w:lang w:val="es-ES"/>
        </w:rPr>
      </w:pPr>
    </w:p>
    <w:p w14:paraId="3C898630" w14:textId="7299851A" w:rsidR="00E54E67" w:rsidRPr="0016524B" w:rsidRDefault="00E54E67" w:rsidP="00E54E67">
      <w:pPr>
        <w:spacing w:after="0" w:line="240" w:lineRule="auto"/>
        <w:ind w:firstLine="720"/>
        <w:jc w:val="both"/>
        <w:rPr>
          <w:rFonts w:ascii="Times New Roman" w:hAnsi="Times New Roman"/>
          <w:lang w:val="es-PE"/>
        </w:rPr>
      </w:pPr>
      <w:r w:rsidRPr="00E54E67">
        <w:rPr>
          <w:rFonts w:ascii="Times New Roman" w:hAnsi="Times New Roman"/>
          <w:b/>
          <w:bCs/>
          <w:lang w:val="es-PE"/>
        </w:rPr>
        <w:t>Conferencia Suramericana sobre Migraciones (CSM) o Proceso de Lima</w:t>
      </w:r>
      <w:r w:rsidRPr="0016524B">
        <w:rPr>
          <w:rFonts w:ascii="Times New Roman" w:hAnsi="Times New Roman"/>
          <w:b/>
          <w:bCs/>
          <w:lang w:val="es-PE"/>
        </w:rPr>
        <w:t xml:space="preserve"> – 1999</w:t>
      </w:r>
    </w:p>
    <w:p w14:paraId="1BA316B7" w14:textId="6C8EB8F0" w:rsidR="00E54E67" w:rsidRPr="0016524B" w:rsidRDefault="00E54E67" w:rsidP="00E54E67">
      <w:pPr>
        <w:spacing w:after="0" w:line="240" w:lineRule="auto"/>
        <w:ind w:firstLine="720"/>
        <w:jc w:val="both"/>
        <w:rPr>
          <w:rFonts w:ascii="Times New Roman" w:hAnsi="Times New Roman"/>
          <w:lang w:val="es-PE"/>
        </w:rPr>
      </w:pPr>
      <w:r w:rsidRPr="0016524B">
        <w:rPr>
          <w:rFonts w:ascii="Times New Roman" w:hAnsi="Times New Roman"/>
          <w:lang w:val="es-PE"/>
        </w:rPr>
        <w:t>Constituye</w:t>
      </w:r>
      <w:r w:rsidRPr="00E54E67">
        <w:rPr>
          <w:rFonts w:ascii="Times New Roman" w:hAnsi="Times New Roman"/>
          <w:lang w:val="es-PE"/>
        </w:rPr>
        <w:t xml:space="preserve"> es un proceso consultivo regional creado hace </w:t>
      </w:r>
      <w:r w:rsidR="00DD28CE">
        <w:rPr>
          <w:rFonts w:ascii="Times New Roman" w:hAnsi="Times New Roman"/>
          <w:lang w:val="es-PE"/>
        </w:rPr>
        <w:t xml:space="preserve">más de </w:t>
      </w:r>
      <w:r w:rsidRPr="00E54E67">
        <w:rPr>
          <w:rFonts w:ascii="Times New Roman" w:hAnsi="Times New Roman"/>
          <w:lang w:val="es-PE"/>
        </w:rPr>
        <w:t xml:space="preserve">20 años por los países de América del Sur. Se trata de un espacio de cooperación </w:t>
      </w:r>
      <w:r w:rsidR="00DD28CE">
        <w:rPr>
          <w:rFonts w:ascii="Times New Roman" w:hAnsi="Times New Roman"/>
          <w:lang w:val="es-PE"/>
        </w:rPr>
        <w:t xml:space="preserve">y foro de consulta </w:t>
      </w:r>
      <w:proofErr w:type="gramStart"/>
      <w:r w:rsidRPr="00E54E67">
        <w:rPr>
          <w:rFonts w:ascii="Times New Roman" w:hAnsi="Times New Roman"/>
          <w:lang w:val="es-PE"/>
        </w:rPr>
        <w:t>intergubernamental  para</w:t>
      </w:r>
      <w:proofErr w:type="gramEnd"/>
      <w:r w:rsidRPr="00E54E67">
        <w:rPr>
          <w:rFonts w:ascii="Times New Roman" w:hAnsi="Times New Roman"/>
          <w:lang w:val="es-PE"/>
        </w:rPr>
        <w:t xml:space="preserve"> los países de América del Sur </w:t>
      </w:r>
      <w:r w:rsidR="00536C29">
        <w:rPr>
          <w:rFonts w:ascii="Times New Roman" w:hAnsi="Times New Roman"/>
          <w:lang w:val="es-PE"/>
        </w:rPr>
        <w:t xml:space="preserve">sobre </w:t>
      </w:r>
      <w:r w:rsidRPr="00E54E67">
        <w:rPr>
          <w:rFonts w:ascii="Times New Roman" w:hAnsi="Times New Roman"/>
          <w:lang w:val="es-PE"/>
        </w:rPr>
        <w:t xml:space="preserve">las diásporas; los derechos de los migrantes; la integración; el intercambio de información; las estadísticas sobre migración; y la lucha contra la trata y el tráfico de personas. Ha acompañado los cambios de políticas migratorias en América del Sur aportando importantes consensos como el Plan Sudamericano de Desarrollo Humano de las Migraciones (2010) y la Declaración de Buenos Aires (2013), y ha afianzado su rol complementario con el Foro Especializado Migratorio del MERCOSUR, y su diálogo con la Conferencia Regional de Migración (CRM), el foro consultivo homólogo de los países de Centro y Norteamérica. </w:t>
      </w:r>
      <w:r w:rsidRPr="00361D91">
        <w:rPr>
          <w:rFonts w:ascii="Times New Roman" w:hAnsi="Times New Roman"/>
          <w:lang w:val="es-PE"/>
        </w:rPr>
        <w:t>Son 12 Estados Miembros: Argentina. Bolivia, Brasil, Chile, Colombia, Ecuador, Guyana, Paraguay, Perú, Suriname, Uruguay y Venezuela.</w:t>
      </w:r>
      <w:r w:rsidRPr="00E54E67">
        <w:rPr>
          <w:rFonts w:ascii="Times New Roman" w:hAnsi="Times New Roman"/>
          <w:lang w:val="es-PE"/>
        </w:rPr>
        <w:t xml:space="preserve"> </w:t>
      </w:r>
    </w:p>
    <w:p w14:paraId="43735B9E" w14:textId="3B8EA4C6" w:rsidR="002C2B21" w:rsidRPr="0016524B" w:rsidRDefault="002C2B21" w:rsidP="00E54E67">
      <w:pPr>
        <w:spacing w:after="0" w:line="240" w:lineRule="auto"/>
        <w:ind w:firstLine="720"/>
        <w:jc w:val="both"/>
        <w:rPr>
          <w:rFonts w:ascii="Times New Roman" w:hAnsi="Times New Roman"/>
          <w:lang w:val="es-PE"/>
        </w:rPr>
      </w:pPr>
    </w:p>
    <w:p w14:paraId="394CD4DD" w14:textId="0A9C47B5" w:rsidR="002C2B21" w:rsidRPr="0016524B" w:rsidRDefault="002C2B21" w:rsidP="002C2B21">
      <w:pPr>
        <w:spacing w:after="0" w:line="240" w:lineRule="auto"/>
        <w:ind w:firstLine="720"/>
        <w:jc w:val="both"/>
        <w:rPr>
          <w:rFonts w:ascii="Times New Roman" w:hAnsi="Times New Roman"/>
          <w:b/>
          <w:bCs/>
          <w:lang w:val="es-ES"/>
        </w:rPr>
      </w:pPr>
      <w:r w:rsidRPr="002C2B21">
        <w:rPr>
          <w:rFonts w:ascii="Times New Roman" w:hAnsi="Times New Roman"/>
          <w:b/>
          <w:bCs/>
          <w:lang w:val="es-ES"/>
        </w:rPr>
        <w:t>Comisión de Asuntos Migratorios (CAM)</w:t>
      </w:r>
      <w:r w:rsidR="00792DF7" w:rsidRPr="0016524B">
        <w:rPr>
          <w:rFonts w:ascii="Times New Roman" w:hAnsi="Times New Roman"/>
          <w:b/>
          <w:bCs/>
          <w:lang w:val="es-ES"/>
        </w:rPr>
        <w:t xml:space="preserve"> - 2012</w:t>
      </w:r>
    </w:p>
    <w:p w14:paraId="58B8A806" w14:textId="2B2D440C" w:rsidR="00792DF7" w:rsidRPr="0016524B" w:rsidRDefault="002C2B21" w:rsidP="00792DF7">
      <w:pPr>
        <w:spacing w:after="0" w:line="240" w:lineRule="auto"/>
        <w:ind w:firstLine="720"/>
        <w:jc w:val="both"/>
        <w:rPr>
          <w:rFonts w:ascii="Times New Roman" w:hAnsi="Times New Roman"/>
          <w:b/>
          <w:bCs/>
          <w:lang w:val="es-ES"/>
        </w:rPr>
      </w:pPr>
      <w:r w:rsidRPr="0016524B">
        <w:rPr>
          <w:rFonts w:ascii="Times New Roman" w:hAnsi="Times New Roman"/>
          <w:lang w:val="es-ES"/>
        </w:rPr>
        <w:t>F</w:t>
      </w:r>
      <w:r w:rsidRPr="002C2B21">
        <w:rPr>
          <w:rFonts w:ascii="Times New Roman" w:hAnsi="Times New Roman"/>
          <w:lang w:val="es-ES"/>
        </w:rPr>
        <w:t>ue constituida como una comisión permanente del Consejo Interamericano para el Desarrollo Integral (CIDI) de la Organización de los Estados Americanos (OEA) mediante la resolución AG/RES 2738</w:t>
      </w:r>
      <w:r w:rsidR="00DD28CE">
        <w:rPr>
          <w:rFonts w:ascii="Times New Roman" w:hAnsi="Times New Roman"/>
          <w:lang w:val="es-ES"/>
        </w:rPr>
        <w:t>,</w:t>
      </w:r>
      <w:r w:rsidRPr="002C2B21">
        <w:rPr>
          <w:rFonts w:ascii="Times New Roman" w:hAnsi="Times New Roman"/>
          <w:lang w:val="es-ES"/>
        </w:rPr>
        <w:t xml:space="preserve"> de la Asamblea General de junio de 2012. Su predecesora fue la Comisión Especial de Asuntos Migratorios, adscrita al Consejo </w:t>
      </w:r>
      <w:r w:rsidR="00DD28CE">
        <w:rPr>
          <w:rFonts w:ascii="Times New Roman" w:hAnsi="Times New Roman"/>
          <w:lang w:val="es-ES"/>
        </w:rPr>
        <w:t>P</w:t>
      </w:r>
      <w:r w:rsidRPr="002C2B21">
        <w:rPr>
          <w:rFonts w:ascii="Times New Roman" w:hAnsi="Times New Roman"/>
          <w:lang w:val="es-ES"/>
        </w:rPr>
        <w:t xml:space="preserve">ermanente, que trabajó entre abril de 2008 y junio de 2012. </w:t>
      </w:r>
      <w:r w:rsidR="00DD28CE">
        <w:rPr>
          <w:rFonts w:ascii="Times New Roman" w:hAnsi="Times New Roman"/>
          <w:lang w:val="es-ES"/>
        </w:rPr>
        <w:t>El mandato de l</w:t>
      </w:r>
      <w:r w:rsidRPr="002C2B21">
        <w:rPr>
          <w:rFonts w:ascii="Times New Roman" w:hAnsi="Times New Roman"/>
          <w:lang w:val="es-ES"/>
        </w:rPr>
        <w:t xml:space="preserve">a CAM </w:t>
      </w:r>
      <w:r w:rsidR="00DD28CE">
        <w:rPr>
          <w:rFonts w:ascii="Times New Roman" w:hAnsi="Times New Roman"/>
          <w:lang w:val="es-ES"/>
        </w:rPr>
        <w:t xml:space="preserve">es ser </w:t>
      </w:r>
      <w:r w:rsidRPr="002C2B21">
        <w:rPr>
          <w:rFonts w:ascii="Times New Roman" w:hAnsi="Times New Roman"/>
          <w:lang w:val="es-ES"/>
        </w:rPr>
        <w:t xml:space="preserve">el foro principal de la organización </w:t>
      </w:r>
      <w:r w:rsidR="00DD28CE">
        <w:rPr>
          <w:rFonts w:ascii="Times New Roman" w:hAnsi="Times New Roman"/>
          <w:lang w:val="es-ES"/>
        </w:rPr>
        <w:t>sobre</w:t>
      </w:r>
      <w:r w:rsidRPr="002C2B21">
        <w:rPr>
          <w:rFonts w:ascii="Times New Roman" w:hAnsi="Times New Roman"/>
          <w:lang w:val="es-ES"/>
        </w:rPr>
        <w:t xml:space="preserve"> temática migratoria. Asimismo, fue establecida en el Artículo 58 del Reglamento de las Reuniones Ordinarias del CIDI, con la función de promover el di</w:t>
      </w:r>
      <w:r w:rsidR="00DD28CE">
        <w:rPr>
          <w:rFonts w:ascii="Times New Roman" w:hAnsi="Times New Roman"/>
          <w:lang w:val="es-ES"/>
        </w:rPr>
        <w:t>á</w:t>
      </w:r>
      <w:r w:rsidRPr="002C2B21">
        <w:rPr>
          <w:rFonts w:ascii="Times New Roman" w:hAnsi="Times New Roman"/>
          <w:lang w:val="es-ES"/>
        </w:rPr>
        <w:t xml:space="preserve">logo, la cooperación y el intercambio de experiencias para mejorar prácticas en el ámbito internacional, regional, subregional y bilateral en materia migratoria, dentro de un marco de respeto a los derechos humanos, fomentando el reconocimiento a la contribución de los migrantes en el desarrollo integral del </w:t>
      </w:r>
      <w:r w:rsidRPr="0016524B">
        <w:rPr>
          <w:rFonts w:ascii="Times New Roman" w:hAnsi="Times New Roman"/>
          <w:lang w:val="es-ES"/>
        </w:rPr>
        <w:t>h</w:t>
      </w:r>
      <w:r w:rsidRPr="002C2B21">
        <w:rPr>
          <w:rFonts w:ascii="Times New Roman" w:hAnsi="Times New Roman"/>
          <w:lang w:val="es-ES"/>
        </w:rPr>
        <w:t xml:space="preserve">emisferio. </w:t>
      </w:r>
    </w:p>
    <w:p w14:paraId="4DA1A439" w14:textId="77777777" w:rsidR="00792DF7" w:rsidRPr="0016524B" w:rsidRDefault="00792DF7" w:rsidP="00792DF7">
      <w:pPr>
        <w:spacing w:after="0" w:line="240" w:lineRule="auto"/>
        <w:ind w:firstLine="720"/>
        <w:jc w:val="both"/>
        <w:rPr>
          <w:rFonts w:ascii="Times New Roman" w:hAnsi="Times New Roman"/>
          <w:b/>
          <w:bCs/>
          <w:lang w:val="es-ES"/>
        </w:rPr>
      </w:pPr>
    </w:p>
    <w:p w14:paraId="7831A817" w14:textId="3E0FF419" w:rsidR="00792DF7" w:rsidRPr="0016524B" w:rsidRDefault="00985DEE" w:rsidP="00792DF7">
      <w:pPr>
        <w:spacing w:after="0" w:line="240" w:lineRule="auto"/>
        <w:ind w:firstLine="720"/>
        <w:jc w:val="both"/>
        <w:rPr>
          <w:rFonts w:ascii="Times New Roman" w:eastAsia="Times New Roman" w:hAnsi="Times New Roman"/>
          <w:b/>
          <w:bCs/>
          <w:lang w:val="es-PE" w:eastAsia="en-GB"/>
        </w:rPr>
      </w:pPr>
      <w:r w:rsidRPr="00985DEE">
        <w:rPr>
          <w:rFonts w:ascii="Times New Roman" w:eastAsia="Times New Roman" w:hAnsi="Times New Roman"/>
          <w:b/>
          <w:bCs/>
          <w:lang w:val="es-PE" w:eastAsia="en-GB"/>
        </w:rPr>
        <w:t xml:space="preserve">Consultas sobre Migración del Caribe (CMC) </w:t>
      </w:r>
      <w:r w:rsidR="00792DF7" w:rsidRPr="0016524B">
        <w:rPr>
          <w:rFonts w:ascii="Times New Roman" w:eastAsia="Times New Roman" w:hAnsi="Times New Roman"/>
          <w:b/>
          <w:bCs/>
          <w:lang w:val="es-PE" w:eastAsia="en-GB"/>
        </w:rPr>
        <w:t>– 2016</w:t>
      </w:r>
    </w:p>
    <w:p w14:paraId="55474DA6" w14:textId="77777777" w:rsidR="00536C29" w:rsidRDefault="00792DF7" w:rsidP="00792DF7">
      <w:pPr>
        <w:spacing w:after="0" w:line="240" w:lineRule="auto"/>
        <w:ind w:firstLine="720"/>
        <w:jc w:val="both"/>
        <w:rPr>
          <w:rFonts w:ascii="Times New Roman" w:eastAsia="Times New Roman" w:hAnsi="Times New Roman"/>
          <w:lang w:val="es-PE" w:eastAsia="en-GB"/>
        </w:rPr>
      </w:pPr>
      <w:r w:rsidRPr="0016524B">
        <w:rPr>
          <w:rFonts w:ascii="Times New Roman" w:eastAsia="Times New Roman" w:hAnsi="Times New Roman"/>
          <w:lang w:val="es-PE" w:eastAsia="en-GB"/>
        </w:rPr>
        <w:t>E</w:t>
      </w:r>
      <w:r w:rsidR="00985DEE" w:rsidRPr="00985DEE">
        <w:rPr>
          <w:rFonts w:ascii="Times New Roman" w:eastAsia="Times New Roman" w:hAnsi="Times New Roman"/>
          <w:lang w:val="es-PE" w:eastAsia="en-GB"/>
        </w:rPr>
        <w:t>s un foro consultivo en el que más de 20 gobiernos y 10 organizaciones internacionales intercambian información y mejores prácticas sobre una amplia gama de temas migratorios. Fue lanzado oficialmente en enero de 2016, y funcion</w:t>
      </w:r>
      <w:r w:rsidR="00DD28CE">
        <w:rPr>
          <w:rFonts w:ascii="Times New Roman" w:eastAsia="Times New Roman" w:hAnsi="Times New Roman"/>
          <w:lang w:val="es-PE" w:eastAsia="en-GB"/>
        </w:rPr>
        <w:t>ó</w:t>
      </w:r>
      <w:r w:rsidR="00985DEE" w:rsidRPr="00985DEE">
        <w:rPr>
          <w:rFonts w:ascii="Times New Roman" w:eastAsia="Times New Roman" w:hAnsi="Times New Roman"/>
          <w:lang w:val="es-PE" w:eastAsia="en-GB"/>
        </w:rPr>
        <w:t xml:space="preserve"> como un proceso de diálogo político sobre migración</w:t>
      </w:r>
      <w:r w:rsidR="00536C29">
        <w:rPr>
          <w:rFonts w:ascii="Times New Roman" w:eastAsia="Times New Roman" w:hAnsi="Times New Roman"/>
          <w:lang w:val="es-PE" w:eastAsia="en-GB"/>
        </w:rPr>
        <w:t xml:space="preserve"> promoviendo </w:t>
      </w:r>
      <w:r w:rsidR="00985DEE" w:rsidRPr="00985DEE">
        <w:rPr>
          <w:rFonts w:ascii="Times New Roman" w:eastAsia="Times New Roman" w:hAnsi="Times New Roman"/>
          <w:lang w:val="es-PE" w:eastAsia="en-GB"/>
        </w:rPr>
        <w:t>alianzas entre los países y territorios de ultramar del Caribe. Sus principales áreas de trabajo son: intercambio de buenas prácticas en materia de refugiados y migrantes vulnerables, protección de los refugiados en migraciones mixtas y en la gestión de fronteras, la recopilación y el intercambio de datos e inteligencia sobre cuestiones relacionadas con la migración.</w:t>
      </w:r>
      <w:r w:rsidR="0016524B">
        <w:rPr>
          <w:rFonts w:ascii="Times New Roman" w:eastAsia="Times New Roman" w:hAnsi="Times New Roman"/>
          <w:lang w:val="es-PE" w:eastAsia="en-GB"/>
        </w:rPr>
        <w:t xml:space="preserve"> </w:t>
      </w:r>
    </w:p>
    <w:p w14:paraId="7D192969" w14:textId="0A8CC3FC" w:rsidR="00985DEE" w:rsidRPr="00354281" w:rsidRDefault="0016524B" w:rsidP="00792DF7">
      <w:pPr>
        <w:spacing w:after="0" w:line="240" w:lineRule="auto"/>
        <w:ind w:firstLine="720"/>
        <w:jc w:val="both"/>
        <w:rPr>
          <w:rFonts w:ascii="Times New Roman" w:eastAsia="Times New Roman" w:hAnsi="Times New Roman"/>
          <w:i/>
          <w:iCs/>
          <w:lang w:val="es-PE" w:eastAsia="en-GB"/>
        </w:rPr>
      </w:pPr>
      <w:r w:rsidRPr="00354281">
        <w:rPr>
          <w:rFonts w:ascii="Times New Roman" w:eastAsia="Times New Roman" w:hAnsi="Times New Roman"/>
          <w:i/>
          <w:iCs/>
          <w:lang w:val="es-PE" w:eastAsia="en-GB"/>
        </w:rPr>
        <w:t xml:space="preserve">Este proceso no se encuentra actualmente en funcionamiento. </w:t>
      </w:r>
    </w:p>
    <w:p w14:paraId="458CE75E" w14:textId="4994CF00" w:rsidR="00792DF7" w:rsidRPr="0016524B" w:rsidRDefault="00792DF7" w:rsidP="00792DF7">
      <w:pPr>
        <w:spacing w:after="0" w:line="240" w:lineRule="auto"/>
        <w:ind w:firstLine="720"/>
        <w:jc w:val="both"/>
        <w:rPr>
          <w:rFonts w:ascii="Times New Roman" w:eastAsia="Times New Roman" w:hAnsi="Times New Roman"/>
          <w:lang w:val="es-PE" w:eastAsia="en-GB"/>
        </w:rPr>
      </w:pPr>
    </w:p>
    <w:p w14:paraId="0367E3ED" w14:textId="77777777" w:rsidR="00792DF7" w:rsidRPr="0016524B" w:rsidRDefault="00792DF7" w:rsidP="00792DF7">
      <w:pPr>
        <w:spacing w:after="0" w:line="240" w:lineRule="auto"/>
        <w:ind w:firstLine="720"/>
        <w:jc w:val="both"/>
        <w:rPr>
          <w:rFonts w:ascii="Times New Roman" w:eastAsia="Times New Roman" w:hAnsi="Times New Roman"/>
          <w:lang w:val="es-ES" w:eastAsia="en-GB"/>
        </w:rPr>
      </w:pPr>
      <w:r w:rsidRPr="00792DF7">
        <w:rPr>
          <w:rFonts w:ascii="Times New Roman" w:eastAsia="Times New Roman" w:hAnsi="Times New Roman"/>
          <w:b/>
          <w:bCs/>
          <w:lang w:val="es-ES" w:eastAsia="en-GB"/>
        </w:rPr>
        <w:t>Marco Integral Regional de Protección y Soluciones (MIRPS</w:t>
      </w:r>
      <w:r w:rsidRPr="00792DF7">
        <w:rPr>
          <w:rFonts w:ascii="Times New Roman" w:eastAsia="Times New Roman" w:hAnsi="Times New Roman"/>
          <w:lang w:val="es-ES" w:eastAsia="en-GB"/>
        </w:rPr>
        <w:t xml:space="preserve">) </w:t>
      </w:r>
    </w:p>
    <w:p w14:paraId="730EFAD4" w14:textId="6F193DF3" w:rsidR="00792DF7" w:rsidRPr="0016524B" w:rsidRDefault="00792DF7" w:rsidP="00792DF7">
      <w:pPr>
        <w:spacing w:after="0" w:line="240" w:lineRule="auto"/>
        <w:ind w:firstLine="720"/>
        <w:jc w:val="both"/>
        <w:rPr>
          <w:rFonts w:ascii="Times New Roman" w:eastAsia="Times New Roman" w:hAnsi="Times New Roman"/>
          <w:lang w:val="es-ES" w:eastAsia="en-GB"/>
        </w:rPr>
      </w:pPr>
      <w:r w:rsidRPr="0016524B">
        <w:rPr>
          <w:rFonts w:ascii="Times New Roman" w:eastAsia="Times New Roman" w:hAnsi="Times New Roman"/>
          <w:lang w:val="es-ES" w:eastAsia="en-GB"/>
        </w:rPr>
        <w:t>E</w:t>
      </w:r>
      <w:r w:rsidRPr="00792DF7">
        <w:rPr>
          <w:rFonts w:ascii="Times New Roman" w:eastAsia="Times New Roman" w:hAnsi="Times New Roman"/>
          <w:lang w:val="es-ES" w:eastAsia="en-GB"/>
        </w:rPr>
        <w:t>s una iniciativa</w:t>
      </w:r>
      <w:r w:rsidRPr="0016524B">
        <w:rPr>
          <w:rFonts w:ascii="Times New Roman" w:eastAsia="Times New Roman" w:hAnsi="Times New Roman"/>
          <w:lang w:val="es-ES" w:eastAsia="en-GB"/>
        </w:rPr>
        <w:t xml:space="preserve"> pionera</w:t>
      </w:r>
      <w:r w:rsidRPr="00792DF7">
        <w:rPr>
          <w:rFonts w:ascii="Times New Roman" w:eastAsia="Times New Roman" w:hAnsi="Times New Roman"/>
          <w:lang w:val="es-ES" w:eastAsia="en-GB"/>
        </w:rPr>
        <w:t xml:space="preserve"> en la aplicación del Marco de Respuesta Integral para los refugiados (CRRF por sus siglas en inglés) y contribución al Pacto Mundial sobre los Refugiados</w:t>
      </w:r>
      <w:r w:rsidR="00354281">
        <w:rPr>
          <w:rFonts w:ascii="Times New Roman" w:eastAsia="Times New Roman" w:hAnsi="Times New Roman"/>
          <w:lang w:val="es-ES" w:eastAsia="en-GB"/>
        </w:rPr>
        <w:t>,</w:t>
      </w:r>
      <w:r w:rsidRPr="00792DF7">
        <w:rPr>
          <w:rFonts w:ascii="Times New Roman" w:eastAsia="Times New Roman" w:hAnsi="Times New Roman"/>
          <w:lang w:val="es-ES" w:eastAsia="en-GB"/>
        </w:rPr>
        <w:t xml:space="preserve"> adoptado por Belice, Costa Rica, Guatemala, Honduras, México y Panamá. El MIRPS busca movilizar un enfoque integral para abordar las necesidades identificadas durante las consultas nacionales y regionales. </w:t>
      </w:r>
      <w:r w:rsidRPr="00792DF7">
        <w:rPr>
          <w:rFonts w:ascii="Times New Roman" w:eastAsia="Times New Roman" w:hAnsi="Times New Roman"/>
          <w:lang w:val="es-ES" w:eastAsia="en-GB"/>
        </w:rPr>
        <w:lastRenderedPageBreak/>
        <w:t xml:space="preserve">Enfocándose en brindar apoyo financiero y técnico a los estados afectados para establecer mecanismos de recepción adecuados en los países de tránsito, para construir sistemas nacionales de asilo viables y para mejorar las condiciones en países de origen para retornos seguros y dignos. </w:t>
      </w:r>
    </w:p>
    <w:p w14:paraId="533FE308" w14:textId="54F57BE0" w:rsidR="0016524B" w:rsidRPr="0016524B" w:rsidRDefault="0016524B" w:rsidP="00792DF7">
      <w:pPr>
        <w:spacing w:after="0" w:line="240" w:lineRule="auto"/>
        <w:ind w:firstLine="720"/>
        <w:jc w:val="both"/>
        <w:rPr>
          <w:rFonts w:ascii="Times New Roman" w:eastAsia="Times New Roman" w:hAnsi="Times New Roman"/>
          <w:lang w:val="es-ES" w:eastAsia="en-GB"/>
        </w:rPr>
      </w:pPr>
    </w:p>
    <w:p w14:paraId="47C8E1C2" w14:textId="77777777" w:rsidR="0016524B" w:rsidRPr="0016524B" w:rsidRDefault="0016524B" w:rsidP="0016524B">
      <w:pPr>
        <w:spacing w:after="0" w:line="240" w:lineRule="auto"/>
        <w:ind w:firstLine="720"/>
        <w:jc w:val="both"/>
        <w:rPr>
          <w:rFonts w:ascii="Times New Roman" w:eastAsia="Times New Roman" w:hAnsi="Times New Roman"/>
          <w:lang w:val="es-ES" w:eastAsia="en-GB"/>
        </w:rPr>
      </w:pPr>
      <w:r w:rsidRPr="0016524B">
        <w:rPr>
          <w:rFonts w:ascii="Times New Roman" w:eastAsia="Times New Roman" w:hAnsi="Times New Roman"/>
          <w:b/>
          <w:bCs/>
          <w:lang w:val="es-ES" w:eastAsia="en-GB"/>
        </w:rPr>
        <w:t>Proceso de Quito - 2018</w:t>
      </w:r>
      <w:r w:rsidRPr="0016524B">
        <w:rPr>
          <w:rFonts w:ascii="Times New Roman" w:eastAsia="Times New Roman" w:hAnsi="Times New Roman"/>
          <w:lang w:val="es-ES" w:eastAsia="en-GB"/>
        </w:rPr>
        <w:t xml:space="preserve"> </w:t>
      </w:r>
    </w:p>
    <w:p w14:paraId="0089A56C" w14:textId="73C6D7DF" w:rsidR="0016524B" w:rsidRPr="0016524B" w:rsidRDefault="0016524B" w:rsidP="0016524B">
      <w:pPr>
        <w:spacing w:after="0" w:line="240" w:lineRule="auto"/>
        <w:ind w:firstLine="720"/>
        <w:jc w:val="both"/>
        <w:rPr>
          <w:rFonts w:ascii="Times New Roman" w:eastAsia="Times New Roman" w:hAnsi="Times New Roman"/>
          <w:b/>
          <w:bCs/>
          <w:lang w:val="es-ES" w:eastAsia="en-GB"/>
        </w:rPr>
      </w:pPr>
      <w:r w:rsidRPr="0016524B">
        <w:rPr>
          <w:rFonts w:ascii="Times New Roman" w:eastAsia="Times New Roman" w:hAnsi="Times New Roman"/>
          <w:lang w:val="es-ES" w:eastAsia="en-GB"/>
        </w:rPr>
        <w:t xml:space="preserve">Es un proceso de cooperación entre un grupo de países de América </w:t>
      </w:r>
      <w:r w:rsidR="00354281">
        <w:rPr>
          <w:rFonts w:ascii="Times New Roman" w:eastAsia="Times New Roman" w:hAnsi="Times New Roman"/>
          <w:lang w:val="es-ES" w:eastAsia="en-GB"/>
        </w:rPr>
        <w:t>L</w:t>
      </w:r>
      <w:r w:rsidRPr="0016524B">
        <w:rPr>
          <w:rFonts w:ascii="Times New Roman" w:eastAsia="Times New Roman" w:hAnsi="Times New Roman"/>
          <w:lang w:val="es-ES" w:eastAsia="en-GB"/>
        </w:rPr>
        <w:t>atina para dar respuesta a la crisis migratoria de Venezuela. Fue establecido por la Declaración de Quito sobre la movilidad humana de ciudadanos venezolanos en la región. El proceso no tiene carácter obligatorio para los países miembros, pero los insta a reforzar las políticas de acogida de los migrantes venezolanos. Tiene como función principal reforzar la normativa para promover y respetar los derechos de los migrantes, para lo cual se han creado distintos grupos técnicos que trabajan de manera coordinada en la región y da</w:t>
      </w:r>
      <w:r w:rsidR="00354281">
        <w:rPr>
          <w:rFonts w:ascii="Times New Roman" w:eastAsia="Times New Roman" w:hAnsi="Times New Roman"/>
          <w:lang w:val="es-ES" w:eastAsia="en-GB"/>
        </w:rPr>
        <w:t>n</w:t>
      </w:r>
      <w:r w:rsidRPr="0016524B">
        <w:rPr>
          <w:rFonts w:ascii="Times New Roman" w:eastAsia="Times New Roman" w:hAnsi="Times New Roman"/>
          <w:lang w:val="es-ES" w:eastAsia="en-GB"/>
        </w:rPr>
        <w:t xml:space="preserve"> seguimiento a las problemáticas comunes de los países de acogida a través de diez ejes temáticos. El proceso también hizo un llamado al Gobierno venezolano para aceptar la cooperación de los gobiernos de la región. </w:t>
      </w:r>
      <w:r w:rsidR="004C6367">
        <w:rPr>
          <w:rFonts w:ascii="Times New Roman" w:eastAsia="Times New Roman" w:hAnsi="Times New Roman"/>
          <w:lang w:val="es-ES" w:eastAsia="en-GB"/>
        </w:rPr>
        <w:t xml:space="preserve">Lo conforman </w:t>
      </w:r>
      <w:r w:rsidR="004C6367" w:rsidRPr="004C6367">
        <w:rPr>
          <w:rFonts w:ascii="Times New Roman" w:eastAsia="Times New Roman" w:hAnsi="Times New Roman"/>
          <w:lang w:eastAsia="en-GB"/>
        </w:rPr>
        <w:t>Argentina, Brasil, Chile, Colombia, Costa Rica, Ecuador, Guyana, México, Panamá, Perú, República Dominicana, Perú y Uruguay</w:t>
      </w:r>
      <w:r w:rsidR="004C6367">
        <w:rPr>
          <w:rFonts w:ascii="Times New Roman" w:eastAsia="Times New Roman" w:hAnsi="Times New Roman"/>
          <w:lang w:eastAsia="en-GB"/>
        </w:rPr>
        <w:t>.</w:t>
      </w:r>
    </w:p>
    <w:p w14:paraId="3B9BE0D3" w14:textId="77777777" w:rsidR="0016524B" w:rsidRPr="0016524B" w:rsidRDefault="0016524B" w:rsidP="0016524B">
      <w:pPr>
        <w:spacing w:after="0" w:line="240" w:lineRule="auto"/>
        <w:ind w:firstLine="720"/>
        <w:jc w:val="both"/>
        <w:rPr>
          <w:rFonts w:ascii="Times New Roman" w:eastAsia="Times New Roman" w:hAnsi="Times New Roman"/>
          <w:lang w:val="es-ES" w:eastAsia="en-GB"/>
        </w:rPr>
      </w:pPr>
    </w:p>
    <w:p w14:paraId="660CC828" w14:textId="77777777" w:rsidR="0016524B" w:rsidRPr="0016524B" w:rsidRDefault="0016524B" w:rsidP="0016524B">
      <w:pPr>
        <w:spacing w:after="0" w:line="240" w:lineRule="auto"/>
        <w:ind w:left="720"/>
        <w:jc w:val="both"/>
        <w:rPr>
          <w:rFonts w:ascii="Times New Roman" w:eastAsia="Times New Roman" w:hAnsi="Times New Roman"/>
          <w:b/>
          <w:bCs/>
          <w:lang w:val="es-ES" w:eastAsia="en-GB"/>
        </w:rPr>
      </w:pPr>
      <w:r w:rsidRPr="0016524B">
        <w:rPr>
          <w:rFonts w:ascii="Times New Roman" w:eastAsia="Times New Roman" w:hAnsi="Times New Roman"/>
          <w:b/>
          <w:bCs/>
          <w:lang w:val="es-ES" w:eastAsia="en-GB"/>
        </w:rPr>
        <w:t xml:space="preserve">Plataforma de Coordinación </w:t>
      </w:r>
      <w:proofErr w:type="spellStart"/>
      <w:r w:rsidRPr="0016524B">
        <w:rPr>
          <w:rFonts w:ascii="Times New Roman" w:eastAsia="Times New Roman" w:hAnsi="Times New Roman"/>
          <w:b/>
          <w:bCs/>
          <w:lang w:val="es-ES" w:eastAsia="en-GB"/>
        </w:rPr>
        <w:t>Interagencial</w:t>
      </w:r>
      <w:proofErr w:type="spellEnd"/>
      <w:r w:rsidRPr="0016524B">
        <w:rPr>
          <w:rFonts w:ascii="Times New Roman" w:eastAsia="Times New Roman" w:hAnsi="Times New Roman"/>
          <w:b/>
          <w:bCs/>
          <w:lang w:val="es-ES" w:eastAsia="en-GB"/>
        </w:rPr>
        <w:t xml:space="preserve"> para Refugiados y Migrantes de Venezuela (Plataforma R4V) - 2018</w:t>
      </w:r>
    </w:p>
    <w:p w14:paraId="689E35A3" w14:textId="5C8039A9" w:rsidR="0016524B" w:rsidRPr="00792DF7" w:rsidRDefault="0016524B" w:rsidP="00792DF7">
      <w:pPr>
        <w:spacing w:after="0" w:line="240" w:lineRule="auto"/>
        <w:ind w:firstLine="720"/>
        <w:jc w:val="both"/>
        <w:rPr>
          <w:rFonts w:ascii="Times New Roman" w:eastAsia="Times New Roman" w:hAnsi="Times New Roman"/>
          <w:b/>
          <w:bCs/>
          <w:lang w:val="es-ES" w:eastAsia="en-GB"/>
        </w:rPr>
      </w:pPr>
      <w:r w:rsidRPr="0016524B">
        <w:rPr>
          <w:rFonts w:ascii="Times New Roman" w:eastAsia="Times New Roman" w:hAnsi="Times New Roman"/>
          <w:lang w:val="es-ES" w:eastAsia="en-GB"/>
        </w:rPr>
        <w:t xml:space="preserve"> </w:t>
      </w:r>
      <w:r w:rsidR="004C6367">
        <w:rPr>
          <w:rFonts w:ascii="Times New Roman" w:eastAsia="Times New Roman" w:hAnsi="Times New Roman"/>
          <w:lang w:val="es-ES" w:eastAsia="en-GB"/>
        </w:rPr>
        <w:t>E</w:t>
      </w:r>
      <w:r w:rsidRPr="0016524B">
        <w:rPr>
          <w:rFonts w:ascii="Times New Roman" w:eastAsia="Times New Roman" w:hAnsi="Times New Roman"/>
          <w:lang w:val="es-ES" w:eastAsia="en-GB"/>
        </w:rPr>
        <w:t>s un mecanismo de coordinación regional liderado por la Agencia de la ONU para los Refugiados (ACNUR) y la organización internacional para las Migraciones (OIM) con el motivo de responder al desplazamiento de las personas refugiadas de Venezuela en América Latina y el Caribe. La plataforma está conformada por más de 192 organizaciones socias en 17 países de América Latina y el caribe teniendo como objetivo principal coordinar la respuesta de las varias organizaciones de la ONU y organizaciones de la sociedad civil que brinden apoyo y servicio a las personas refugiadas</w:t>
      </w:r>
    </w:p>
    <w:p w14:paraId="49569762" w14:textId="23736C0D" w:rsidR="00985DEE" w:rsidRPr="0016524B" w:rsidRDefault="00985DEE" w:rsidP="00985DEE">
      <w:pPr>
        <w:spacing w:after="0" w:line="240" w:lineRule="auto"/>
        <w:jc w:val="both"/>
        <w:rPr>
          <w:rFonts w:ascii="Times New Roman" w:eastAsia="Times New Roman" w:hAnsi="Times New Roman"/>
          <w:b/>
          <w:bCs/>
          <w:lang w:val="es-PE" w:eastAsia="en-GB"/>
        </w:rPr>
      </w:pPr>
    </w:p>
    <w:p w14:paraId="33749096" w14:textId="4B25E80B" w:rsidR="00792DF7" w:rsidRPr="0016524B" w:rsidRDefault="00792DF7" w:rsidP="0016524B">
      <w:pPr>
        <w:tabs>
          <w:tab w:val="num" w:pos="720"/>
        </w:tabs>
        <w:spacing w:after="0" w:line="240" w:lineRule="auto"/>
        <w:ind w:left="720"/>
        <w:jc w:val="both"/>
        <w:rPr>
          <w:rFonts w:ascii="Times New Roman" w:eastAsia="Times New Roman" w:hAnsi="Times New Roman"/>
          <w:b/>
          <w:bCs/>
          <w:lang w:val="es-ES" w:eastAsia="en-GB"/>
        </w:rPr>
      </w:pPr>
      <w:r w:rsidRPr="00985DEE">
        <w:rPr>
          <w:rFonts w:ascii="Times New Roman" w:eastAsia="Times New Roman" w:hAnsi="Times New Roman"/>
          <w:b/>
          <w:bCs/>
          <w:lang w:val="es-ES" w:eastAsia="en-GB"/>
        </w:rPr>
        <w:t>Pacto Mundial para la Migración Segura, Ordenada y Regular</w:t>
      </w:r>
      <w:r w:rsidRPr="00985DEE">
        <w:rPr>
          <w:rFonts w:ascii="Times New Roman" w:eastAsia="Times New Roman" w:hAnsi="Times New Roman"/>
          <w:lang w:val="es-ES" w:eastAsia="en-GB"/>
        </w:rPr>
        <w:t xml:space="preserve">​ </w:t>
      </w:r>
      <w:r w:rsidRPr="00536C29">
        <w:rPr>
          <w:rFonts w:ascii="Times New Roman" w:eastAsia="Times New Roman" w:hAnsi="Times New Roman"/>
          <w:b/>
          <w:bCs/>
          <w:lang w:val="es-ES" w:eastAsia="en-GB"/>
        </w:rPr>
        <w:t>o</w:t>
      </w:r>
      <w:r w:rsidRPr="00985DEE">
        <w:rPr>
          <w:rFonts w:ascii="Times New Roman" w:eastAsia="Times New Roman" w:hAnsi="Times New Roman"/>
          <w:lang w:val="es-ES" w:eastAsia="en-GB"/>
        </w:rPr>
        <w:t> </w:t>
      </w:r>
      <w:r w:rsidRPr="00985DEE">
        <w:rPr>
          <w:rFonts w:ascii="Times New Roman" w:eastAsia="Times New Roman" w:hAnsi="Times New Roman"/>
          <w:b/>
          <w:bCs/>
          <w:lang w:val="es-ES" w:eastAsia="en-GB"/>
        </w:rPr>
        <w:t>Pacto Mundial sobre Migración</w:t>
      </w:r>
      <w:r w:rsidRPr="00985DEE">
        <w:rPr>
          <w:rFonts w:ascii="Times New Roman" w:eastAsia="Times New Roman" w:hAnsi="Times New Roman"/>
          <w:lang w:val="es-ES" w:eastAsia="en-GB"/>
        </w:rPr>
        <w:t xml:space="preserve">​ </w:t>
      </w:r>
      <w:r w:rsidRPr="00985DEE">
        <w:rPr>
          <w:rFonts w:ascii="Times New Roman" w:eastAsia="Times New Roman" w:hAnsi="Times New Roman"/>
          <w:b/>
          <w:bCs/>
          <w:lang w:val="es-ES" w:eastAsia="en-GB"/>
        </w:rPr>
        <w:t xml:space="preserve">(GCM por sus siglas en inglés) </w:t>
      </w:r>
      <w:r w:rsidRPr="0016524B">
        <w:rPr>
          <w:rFonts w:ascii="Times New Roman" w:eastAsia="Times New Roman" w:hAnsi="Times New Roman"/>
          <w:b/>
          <w:bCs/>
          <w:lang w:val="es-ES" w:eastAsia="en-GB"/>
        </w:rPr>
        <w:t>– 2018</w:t>
      </w:r>
    </w:p>
    <w:p w14:paraId="113F4B08" w14:textId="7577F5AA" w:rsidR="00792DF7" w:rsidRPr="00985DEE" w:rsidRDefault="00792DF7" w:rsidP="00792DF7">
      <w:pPr>
        <w:tabs>
          <w:tab w:val="num" w:pos="720"/>
        </w:tabs>
        <w:spacing w:after="0" w:line="240" w:lineRule="auto"/>
        <w:jc w:val="both"/>
        <w:rPr>
          <w:rFonts w:ascii="Times New Roman" w:eastAsia="Times New Roman" w:hAnsi="Times New Roman"/>
          <w:b/>
          <w:bCs/>
          <w:lang w:val="es-ES" w:eastAsia="en-GB"/>
        </w:rPr>
      </w:pPr>
      <w:r w:rsidRPr="0016524B">
        <w:rPr>
          <w:rFonts w:ascii="Times New Roman" w:eastAsia="Times New Roman" w:hAnsi="Times New Roman"/>
          <w:lang w:val="es-ES" w:eastAsia="en-GB"/>
        </w:rPr>
        <w:t>Representa</w:t>
      </w:r>
      <w:r w:rsidRPr="00985DEE">
        <w:rPr>
          <w:rFonts w:ascii="Times New Roman" w:eastAsia="Times New Roman" w:hAnsi="Times New Roman"/>
          <w:lang w:val="es-ES" w:eastAsia="en-GB"/>
        </w:rPr>
        <w:t xml:space="preserve"> el primer acuerdo intergubernamental negociado con el auspicio </w:t>
      </w:r>
      <w:r w:rsidR="004C6367">
        <w:rPr>
          <w:rFonts w:ascii="Times New Roman" w:eastAsia="Times New Roman" w:hAnsi="Times New Roman"/>
          <w:lang w:val="es-ES" w:eastAsia="en-GB"/>
        </w:rPr>
        <w:t xml:space="preserve">de la Organización de las </w:t>
      </w:r>
      <w:r w:rsidRPr="00985DEE">
        <w:rPr>
          <w:rFonts w:ascii="Times New Roman" w:eastAsia="Times New Roman" w:hAnsi="Times New Roman"/>
          <w:lang w:val="es-ES" w:eastAsia="en-GB"/>
        </w:rPr>
        <w:t>Naciones Unidas</w:t>
      </w:r>
      <w:r w:rsidR="004C6367">
        <w:rPr>
          <w:rFonts w:ascii="Times New Roman" w:eastAsia="Times New Roman" w:hAnsi="Times New Roman"/>
          <w:lang w:val="es-ES" w:eastAsia="en-GB"/>
        </w:rPr>
        <w:t xml:space="preserve"> (ONU) </w:t>
      </w:r>
      <w:r w:rsidRPr="00985DEE">
        <w:rPr>
          <w:rFonts w:ascii="Times New Roman" w:eastAsia="Times New Roman" w:hAnsi="Times New Roman"/>
          <w:lang w:val="es-ES" w:eastAsia="en-GB"/>
        </w:rPr>
        <w:t>cuyo objetivo es cubrir todas las dimensiones de la migración internacional de una manera completa y holística, mejorando su gobernabilidad y afronta</w:t>
      </w:r>
      <w:r w:rsidR="004C6367">
        <w:rPr>
          <w:rFonts w:ascii="Times New Roman" w:eastAsia="Times New Roman" w:hAnsi="Times New Roman"/>
          <w:lang w:val="es-ES" w:eastAsia="en-GB"/>
        </w:rPr>
        <w:t>ndo</w:t>
      </w:r>
      <w:r w:rsidRPr="00985DEE">
        <w:rPr>
          <w:rFonts w:ascii="Times New Roman" w:eastAsia="Times New Roman" w:hAnsi="Times New Roman"/>
          <w:lang w:val="es-ES" w:eastAsia="en-GB"/>
        </w:rPr>
        <w:t xml:space="preserve"> los desafíos asociados con la migración actual, así como reforzar la contribución de los migrantes y la migración al desarrollo sostenible. Fue firmado por 164 países, ​en una conferencia de la</w:t>
      </w:r>
      <w:r w:rsidR="004C6367">
        <w:rPr>
          <w:rFonts w:ascii="Times New Roman" w:eastAsia="Times New Roman" w:hAnsi="Times New Roman"/>
          <w:lang w:val="es-ES" w:eastAsia="en-GB"/>
        </w:rPr>
        <w:t xml:space="preserve"> ONU</w:t>
      </w:r>
      <w:r w:rsidRPr="00985DEE">
        <w:rPr>
          <w:rFonts w:ascii="Times New Roman" w:eastAsia="Times New Roman" w:hAnsi="Times New Roman"/>
          <w:lang w:val="es-ES" w:eastAsia="en-GB"/>
        </w:rPr>
        <w:t xml:space="preserve"> celebrada en Marrakech (Marruecos), en diciembre de 2018. El pacto mundial no es un tratado internacional, y no es jurídicamente vinculante, sin embargo, como otros acuerdos similares de la ONU, se considera un compromiso políticamente vinculante. Cuenta con 23 objetivos, divididos en cinco áreas temáticas, que contienen un compromiso y una serie de acciones consideradas pertinentes como instrumentos normativos y mejores prácticas que buscan lograr la migración segura, ordenada y regular a lo largo de todo el ciclo migratorio. Asimismo, también incluye medidas de aplicación, seguimiento y examen, que establecen el marco de cooperación del Pacto.</w:t>
      </w:r>
    </w:p>
    <w:p w14:paraId="1E04F54F" w14:textId="77777777" w:rsidR="00792DF7" w:rsidRPr="00985DEE" w:rsidRDefault="00792DF7" w:rsidP="00985DEE">
      <w:pPr>
        <w:spacing w:after="0" w:line="240" w:lineRule="auto"/>
        <w:jc w:val="both"/>
        <w:rPr>
          <w:rFonts w:ascii="Times New Roman" w:eastAsia="Times New Roman" w:hAnsi="Times New Roman"/>
          <w:b/>
          <w:bCs/>
          <w:lang w:val="es-ES" w:eastAsia="en-GB"/>
        </w:rPr>
      </w:pPr>
    </w:p>
    <w:p w14:paraId="0A672525" w14:textId="0843D0C1" w:rsidR="00792DF7" w:rsidRPr="0016524B" w:rsidRDefault="0016524B" w:rsidP="00985DEE">
      <w:pPr>
        <w:tabs>
          <w:tab w:val="num" w:pos="720"/>
        </w:tabs>
        <w:spacing w:after="0" w:line="240" w:lineRule="auto"/>
        <w:jc w:val="both"/>
        <w:rPr>
          <w:rFonts w:ascii="Times New Roman" w:eastAsia="Times New Roman" w:hAnsi="Times New Roman"/>
          <w:lang w:val="es-PE" w:eastAsia="en-GB"/>
        </w:rPr>
      </w:pPr>
      <w:r w:rsidRPr="0016524B">
        <w:rPr>
          <w:rFonts w:ascii="Times New Roman" w:eastAsia="Times New Roman" w:hAnsi="Times New Roman"/>
          <w:b/>
          <w:bCs/>
          <w:lang w:val="es-PE" w:eastAsia="en-GB"/>
        </w:rPr>
        <w:tab/>
      </w:r>
      <w:r w:rsidR="00985DEE" w:rsidRPr="00985DEE">
        <w:rPr>
          <w:rFonts w:ascii="Times New Roman" w:eastAsia="Times New Roman" w:hAnsi="Times New Roman"/>
          <w:b/>
          <w:bCs/>
          <w:lang w:val="es-PE" w:eastAsia="en-GB"/>
        </w:rPr>
        <w:t>Pacto Mundial sobre Refugiados (GCR por sus siglas en inglés)</w:t>
      </w:r>
      <w:r w:rsidR="00985DEE" w:rsidRPr="00985DEE">
        <w:rPr>
          <w:rFonts w:ascii="Times New Roman" w:eastAsia="Times New Roman" w:hAnsi="Times New Roman"/>
          <w:lang w:val="es-PE" w:eastAsia="en-GB"/>
        </w:rPr>
        <w:t xml:space="preserve"> </w:t>
      </w:r>
      <w:r w:rsidR="00792DF7" w:rsidRPr="0016524B">
        <w:rPr>
          <w:rFonts w:ascii="Times New Roman" w:eastAsia="Times New Roman" w:hAnsi="Times New Roman"/>
          <w:b/>
          <w:bCs/>
          <w:lang w:val="es-PE" w:eastAsia="en-GB"/>
        </w:rPr>
        <w:t xml:space="preserve">– 2018 </w:t>
      </w:r>
    </w:p>
    <w:p w14:paraId="14AB9C95" w14:textId="5B085B6A" w:rsidR="00985DEE" w:rsidRDefault="00792DF7" w:rsidP="00985DEE">
      <w:pPr>
        <w:tabs>
          <w:tab w:val="num" w:pos="720"/>
        </w:tabs>
        <w:spacing w:after="0" w:line="240" w:lineRule="auto"/>
        <w:jc w:val="both"/>
        <w:rPr>
          <w:rFonts w:ascii="Times New Roman" w:eastAsia="Times New Roman" w:hAnsi="Times New Roman"/>
          <w:lang w:val="es-PE" w:eastAsia="en-GB"/>
        </w:rPr>
      </w:pPr>
      <w:r w:rsidRPr="0016524B">
        <w:rPr>
          <w:rFonts w:ascii="Times New Roman" w:eastAsia="Times New Roman" w:hAnsi="Times New Roman"/>
          <w:lang w:val="es-PE" w:eastAsia="en-GB"/>
        </w:rPr>
        <w:t>F</w:t>
      </w:r>
      <w:r w:rsidR="00985DEE" w:rsidRPr="00985DEE">
        <w:rPr>
          <w:rFonts w:ascii="Times New Roman" w:eastAsia="Times New Roman" w:hAnsi="Times New Roman"/>
          <w:lang w:val="es-PE" w:eastAsia="en-GB"/>
        </w:rPr>
        <w:t xml:space="preserve">ue </w:t>
      </w:r>
      <w:r w:rsidRPr="0016524B">
        <w:rPr>
          <w:rFonts w:ascii="Times New Roman" w:eastAsia="Times New Roman" w:hAnsi="Times New Roman"/>
          <w:lang w:val="es-PE" w:eastAsia="en-GB"/>
        </w:rPr>
        <w:t>establecido</w:t>
      </w:r>
      <w:r w:rsidR="00985DEE" w:rsidRPr="00985DEE">
        <w:rPr>
          <w:rFonts w:ascii="Times New Roman" w:eastAsia="Times New Roman" w:hAnsi="Times New Roman"/>
          <w:lang w:val="es-PE" w:eastAsia="en-GB"/>
        </w:rPr>
        <w:t xml:space="preserve"> </w:t>
      </w:r>
      <w:r w:rsidRPr="0016524B">
        <w:rPr>
          <w:rFonts w:ascii="Times New Roman" w:eastAsia="Times New Roman" w:hAnsi="Times New Roman"/>
          <w:lang w:val="es-PE" w:eastAsia="en-GB"/>
        </w:rPr>
        <w:t xml:space="preserve">después de </w:t>
      </w:r>
      <w:r w:rsidR="00985DEE" w:rsidRPr="00985DEE">
        <w:rPr>
          <w:rFonts w:ascii="Times New Roman" w:eastAsia="Times New Roman" w:hAnsi="Times New Roman"/>
          <w:lang w:val="es-PE" w:eastAsia="en-GB"/>
        </w:rPr>
        <w:t>más de 18 meses de intensas discusiones entre los Estados Miembros de Naciones Unidas, expertos, la sociedad civil y los refugiados.  El GCR aspira a abordar los actuales desafíos relacionados con las situaciones de los refugiados implementando un Programa de Acción y un Marco de Respuesta Integral para los Refugiados (CRRF por su sigla en inglés). El Pacto también se esfuerza por aliviar las presiones sobre los países de acogida, mejorar la independencia de los refugiados, expandir el acceso a soluciones en terceros países y apoyar las condiciones en países de origen para que el retorno ocurra en condiciones de dignidad y seguridad.  </w:t>
      </w:r>
    </w:p>
    <w:p w14:paraId="6AA7E412" w14:textId="45E57C54" w:rsidR="008232AD" w:rsidRDefault="008232AD" w:rsidP="00985DEE">
      <w:pPr>
        <w:tabs>
          <w:tab w:val="num" w:pos="720"/>
        </w:tabs>
        <w:spacing w:after="0" w:line="240" w:lineRule="auto"/>
        <w:jc w:val="both"/>
        <w:rPr>
          <w:rFonts w:ascii="Times New Roman" w:eastAsia="Times New Roman" w:hAnsi="Times New Roman"/>
          <w:lang w:val="es-PE" w:eastAsia="en-GB"/>
        </w:rPr>
      </w:pPr>
    </w:p>
    <w:p w14:paraId="0FDF6AAD" w14:textId="2B7AAE80" w:rsidR="008232AD" w:rsidRDefault="008232AD" w:rsidP="00985DEE">
      <w:pPr>
        <w:tabs>
          <w:tab w:val="num" w:pos="720"/>
        </w:tabs>
        <w:spacing w:after="0" w:line="240" w:lineRule="auto"/>
        <w:jc w:val="both"/>
        <w:rPr>
          <w:rFonts w:ascii="Times New Roman" w:eastAsia="Times New Roman" w:hAnsi="Times New Roman"/>
          <w:lang w:val="es-PE" w:eastAsia="en-GB"/>
        </w:rPr>
      </w:pPr>
      <w:r>
        <w:rPr>
          <w:rFonts w:ascii="Times New Roman" w:eastAsia="Times New Roman" w:hAnsi="Times New Roman"/>
          <w:lang w:val="es-PE" w:eastAsia="en-GB"/>
        </w:rPr>
        <w:tab/>
      </w:r>
      <w:proofErr w:type="gramStart"/>
      <w:r>
        <w:rPr>
          <w:rFonts w:ascii="Times New Roman" w:eastAsia="Times New Roman" w:hAnsi="Times New Roman"/>
          <w:lang w:val="es-PE" w:eastAsia="en-GB"/>
        </w:rPr>
        <w:t>En razón de</w:t>
      </w:r>
      <w:proofErr w:type="gramEnd"/>
      <w:r>
        <w:rPr>
          <w:rFonts w:ascii="Times New Roman" w:eastAsia="Times New Roman" w:hAnsi="Times New Roman"/>
          <w:lang w:val="es-PE" w:eastAsia="en-GB"/>
        </w:rPr>
        <w:t xml:space="preserve"> lo anterior, la presente sesión de la CAM </w:t>
      </w:r>
      <w:r w:rsidR="00361D91">
        <w:rPr>
          <w:rFonts w:ascii="Times New Roman" w:eastAsia="Times New Roman" w:hAnsi="Times New Roman"/>
          <w:lang w:val="es-PE" w:eastAsia="en-GB"/>
        </w:rPr>
        <w:t xml:space="preserve">aspira a </w:t>
      </w:r>
      <w:r>
        <w:rPr>
          <w:rFonts w:ascii="Times New Roman" w:eastAsia="Times New Roman" w:hAnsi="Times New Roman"/>
          <w:lang w:val="es-PE" w:eastAsia="en-GB"/>
        </w:rPr>
        <w:t>servir como un espacio de dialogo y articulación con relación al trabajo, desafíos y buenas prácticas que estos mecanismos y procesos vienen realizando para la gobernanza de la migración. En lo que respecta a la metodología de la sesión, se prevé tener dos rondas de preguntas con las y los panelistas en las que</w:t>
      </w:r>
      <w:r w:rsidR="00536C29">
        <w:rPr>
          <w:rFonts w:ascii="Times New Roman" w:eastAsia="Times New Roman" w:hAnsi="Times New Roman"/>
          <w:lang w:val="es-PE" w:eastAsia="en-GB"/>
        </w:rPr>
        <w:t>,</w:t>
      </w:r>
      <w:r>
        <w:rPr>
          <w:rFonts w:ascii="Times New Roman" w:eastAsia="Times New Roman" w:hAnsi="Times New Roman"/>
          <w:lang w:val="es-PE" w:eastAsia="en-GB"/>
        </w:rPr>
        <w:t xml:space="preserve"> en un lapso de 7 minutos</w:t>
      </w:r>
      <w:r w:rsidR="00361D91">
        <w:rPr>
          <w:rFonts w:ascii="Times New Roman" w:eastAsia="Times New Roman" w:hAnsi="Times New Roman"/>
          <w:lang w:val="es-PE" w:eastAsia="en-GB"/>
        </w:rPr>
        <w:t>,</w:t>
      </w:r>
      <w:r>
        <w:rPr>
          <w:rFonts w:ascii="Times New Roman" w:eastAsia="Times New Roman" w:hAnsi="Times New Roman"/>
          <w:lang w:val="es-PE" w:eastAsia="en-GB"/>
        </w:rPr>
        <w:t xml:space="preserve"> respondan a las siguientes preguntas: </w:t>
      </w:r>
    </w:p>
    <w:p w14:paraId="569F6611" w14:textId="3C1B7909" w:rsidR="008232AD" w:rsidRDefault="008232AD" w:rsidP="00985DEE">
      <w:pPr>
        <w:tabs>
          <w:tab w:val="num" w:pos="720"/>
        </w:tabs>
        <w:spacing w:after="0" w:line="240" w:lineRule="auto"/>
        <w:jc w:val="both"/>
        <w:rPr>
          <w:rFonts w:ascii="Times New Roman" w:eastAsia="Times New Roman" w:hAnsi="Times New Roman"/>
          <w:lang w:val="es-PE" w:eastAsia="en-GB"/>
        </w:rPr>
      </w:pPr>
    </w:p>
    <w:p w14:paraId="04FF2677" w14:textId="7206AF66" w:rsidR="008232AD" w:rsidRDefault="008232AD" w:rsidP="008232AD">
      <w:pPr>
        <w:pStyle w:val="ListParagraph"/>
        <w:numPr>
          <w:ilvl w:val="0"/>
          <w:numId w:val="10"/>
        </w:numPr>
        <w:tabs>
          <w:tab w:val="num" w:pos="720"/>
        </w:tabs>
        <w:spacing w:after="0" w:line="240" w:lineRule="auto"/>
        <w:jc w:val="both"/>
        <w:rPr>
          <w:rFonts w:ascii="Times New Roman" w:eastAsia="Times New Roman" w:hAnsi="Times New Roman"/>
          <w:lang w:val="es-PE" w:eastAsia="en-GB"/>
        </w:rPr>
      </w:pPr>
      <w:r>
        <w:rPr>
          <w:rFonts w:ascii="Times New Roman" w:eastAsia="Times New Roman" w:hAnsi="Times New Roman"/>
          <w:lang w:val="es-PE" w:eastAsia="en-GB"/>
        </w:rPr>
        <w:t xml:space="preserve">¿Cuáles son los principales retos y buenas prácticas que el mecanismo o proceso que usted representa ha desarrollado para responder a la migración y/o </w:t>
      </w:r>
      <w:r w:rsidR="00361D91">
        <w:rPr>
          <w:rFonts w:ascii="Times New Roman" w:eastAsia="Times New Roman" w:hAnsi="Times New Roman"/>
          <w:lang w:val="es-PE" w:eastAsia="en-GB"/>
        </w:rPr>
        <w:t>a</w:t>
      </w:r>
      <w:r>
        <w:rPr>
          <w:rFonts w:ascii="Times New Roman" w:eastAsia="Times New Roman" w:hAnsi="Times New Roman"/>
          <w:lang w:val="es-PE" w:eastAsia="en-GB"/>
        </w:rPr>
        <w:t xml:space="preserve">l desplazamiento forzado? </w:t>
      </w:r>
    </w:p>
    <w:p w14:paraId="45AD9A8D" w14:textId="507C13B5" w:rsidR="008232AD" w:rsidRPr="008232AD" w:rsidRDefault="008232AD" w:rsidP="008232AD">
      <w:pPr>
        <w:pStyle w:val="ListParagraph"/>
        <w:numPr>
          <w:ilvl w:val="0"/>
          <w:numId w:val="10"/>
        </w:numPr>
        <w:tabs>
          <w:tab w:val="num" w:pos="720"/>
        </w:tabs>
        <w:spacing w:after="0" w:line="240" w:lineRule="auto"/>
        <w:jc w:val="both"/>
        <w:rPr>
          <w:rFonts w:ascii="Times New Roman" w:eastAsia="Times New Roman" w:hAnsi="Times New Roman"/>
          <w:lang w:val="es-PE" w:eastAsia="en-GB"/>
        </w:rPr>
      </w:pPr>
      <w:r>
        <w:rPr>
          <w:rFonts w:ascii="Times New Roman" w:eastAsia="Times New Roman" w:hAnsi="Times New Roman"/>
          <w:lang w:val="es-PE" w:eastAsia="en-GB"/>
        </w:rPr>
        <w:t>¿Qué oportunidades y espacios de articulación, coordi</w:t>
      </w:r>
      <w:r w:rsidR="008441AB">
        <w:rPr>
          <w:rFonts w:ascii="Times New Roman" w:eastAsia="Times New Roman" w:hAnsi="Times New Roman"/>
          <w:lang w:val="es-PE" w:eastAsia="en-GB"/>
        </w:rPr>
        <w:t>nación y cooperación ve entre el mecanismo o proceso que usted representa y los demás procesos o mecanismos presentes en la sesión de hoy para mejorar la gobernanza migratoria a nivel hemisférico en las Américas?</w:t>
      </w:r>
    </w:p>
    <w:p w14:paraId="33D10747" w14:textId="7510F60C" w:rsidR="008232AD" w:rsidRDefault="008232AD" w:rsidP="00985DEE">
      <w:pPr>
        <w:tabs>
          <w:tab w:val="num" w:pos="720"/>
        </w:tabs>
        <w:spacing w:after="0" w:line="240" w:lineRule="auto"/>
        <w:jc w:val="both"/>
        <w:rPr>
          <w:rFonts w:ascii="Times New Roman" w:eastAsia="Times New Roman" w:hAnsi="Times New Roman"/>
          <w:lang w:val="es-PE" w:eastAsia="en-GB"/>
        </w:rPr>
      </w:pPr>
    </w:p>
    <w:p w14:paraId="26BC2099" w14:textId="77777777" w:rsidR="008232AD" w:rsidRDefault="008232AD" w:rsidP="00985DEE">
      <w:pPr>
        <w:tabs>
          <w:tab w:val="num" w:pos="720"/>
        </w:tabs>
        <w:spacing w:after="0" w:line="240" w:lineRule="auto"/>
        <w:jc w:val="both"/>
        <w:rPr>
          <w:rFonts w:ascii="Times New Roman" w:eastAsia="Times New Roman" w:hAnsi="Times New Roman"/>
          <w:lang w:val="es-PE" w:eastAsia="en-GB"/>
        </w:rPr>
      </w:pPr>
    </w:p>
    <w:p w14:paraId="4E958D68" w14:textId="5A5E9D28" w:rsidR="0016524B" w:rsidRDefault="0016524B" w:rsidP="00985DEE">
      <w:pPr>
        <w:tabs>
          <w:tab w:val="num" w:pos="720"/>
        </w:tabs>
        <w:spacing w:after="0" w:line="240" w:lineRule="auto"/>
        <w:jc w:val="both"/>
        <w:rPr>
          <w:rFonts w:ascii="Times New Roman" w:eastAsia="Times New Roman" w:hAnsi="Times New Roman"/>
          <w:lang w:val="es-PE" w:eastAsia="en-GB"/>
        </w:rPr>
      </w:pPr>
    </w:p>
    <w:p w14:paraId="7ABFE138" w14:textId="77777777" w:rsidR="0016524B" w:rsidRPr="00985DEE" w:rsidRDefault="0016524B" w:rsidP="00985DEE">
      <w:pPr>
        <w:tabs>
          <w:tab w:val="num" w:pos="720"/>
        </w:tabs>
        <w:spacing w:after="0" w:line="240" w:lineRule="auto"/>
        <w:jc w:val="both"/>
        <w:rPr>
          <w:rFonts w:ascii="Times New Roman" w:eastAsia="Times New Roman" w:hAnsi="Times New Roman"/>
          <w:b/>
          <w:bCs/>
          <w:lang w:val="es-PE" w:eastAsia="en-GB"/>
        </w:rPr>
      </w:pPr>
    </w:p>
    <w:p w14:paraId="16A2CB36" w14:textId="77777777" w:rsidR="00985DEE" w:rsidRPr="00985DEE" w:rsidRDefault="00985DEE" w:rsidP="00985DEE">
      <w:pPr>
        <w:tabs>
          <w:tab w:val="num" w:pos="720"/>
        </w:tabs>
        <w:spacing w:after="0" w:line="240" w:lineRule="auto"/>
        <w:jc w:val="both"/>
        <w:rPr>
          <w:rFonts w:ascii="Times New Roman" w:eastAsia="Times New Roman" w:hAnsi="Times New Roman"/>
          <w:lang w:val="es-ES" w:eastAsia="en-GB"/>
        </w:rPr>
      </w:pPr>
    </w:p>
    <w:p w14:paraId="7E5A8A3D" w14:textId="77777777" w:rsidR="00985DEE" w:rsidRPr="00985DEE" w:rsidRDefault="00985DEE" w:rsidP="00985DEE">
      <w:pPr>
        <w:tabs>
          <w:tab w:val="num" w:pos="720"/>
        </w:tabs>
        <w:spacing w:after="0" w:line="240" w:lineRule="auto"/>
        <w:jc w:val="both"/>
        <w:rPr>
          <w:rFonts w:ascii="Times New Roman" w:eastAsia="Times New Roman" w:hAnsi="Times New Roman"/>
          <w:lang w:val="es-ES" w:eastAsia="en-GB"/>
        </w:rPr>
      </w:pPr>
    </w:p>
    <w:p w14:paraId="47FA5CEE" w14:textId="77777777" w:rsidR="00985DEE" w:rsidRPr="00985DEE" w:rsidRDefault="00985DEE" w:rsidP="00985DEE">
      <w:pPr>
        <w:spacing w:after="0" w:line="240" w:lineRule="auto"/>
        <w:jc w:val="both"/>
        <w:rPr>
          <w:rFonts w:ascii="Times New Roman" w:eastAsia="Times New Roman" w:hAnsi="Times New Roman"/>
          <w:lang w:val="es-ES" w:eastAsia="en-GB"/>
        </w:rPr>
      </w:pPr>
    </w:p>
    <w:p w14:paraId="6B68E89A" w14:textId="77777777" w:rsidR="00985DEE" w:rsidRPr="00985DEE" w:rsidRDefault="00985DEE" w:rsidP="00985DEE">
      <w:pPr>
        <w:spacing w:after="0" w:line="240" w:lineRule="auto"/>
        <w:jc w:val="both"/>
        <w:rPr>
          <w:rFonts w:ascii="Times New Roman" w:eastAsia="Times New Roman" w:hAnsi="Times New Roman"/>
          <w:lang w:val="es-ES" w:eastAsia="en-GB"/>
        </w:rPr>
      </w:pPr>
    </w:p>
    <w:p w14:paraId="1237B5AE" w14:textId="77777777" w:rsidR="00985DEE" w:rsidRPr="00985DEE" w:rsidRDefault="00985DEE" w:rsidP="00985DEE">
      <w:pPr>
        <w:spacing w:after="0" w:line="240" w:lineRule="auto"/>
        <w:jc w:val="both"/>
        <w:rPr>
          <w:rFonts w:ascii="Times New Roman" w:eastAsia="Times New Roman" w:hAnsi="Times New Roman"/>
          <w:lang w:val="es-ES" w:eastAsia="en-GB"/>
        </w:rPr>
      </w:pPr>
    </w:p>
    <w:p w14:paraId="650E86AF" w14:textId="77777777" w:rsidR="00985DEE" w:rsidRPr="0016524B" w:rsidRDefault="00985DEE" w:rsidP="003E2DE5">
      <w:pPr>
        <w:spacing w:after="0" w:line="240" w:lineRule="auto"/>
        <w:ind w:firstLine="720"/>
        <w:jc w:val="both"/>
        <w:rPr>
          <w:rFonts w:ascii="Times New Roman" w:hAnsi="Times New Roman"/>
          <w:vertAlign w:val="superscript"/>
          <w:lang w:val="es-PE"/>
        </w:rPr>
      </w:pPr>
    </w:p>
    <w:p w14:paraId="4061395A" w14:textId="77777777" w:rsidR="003F1619" w:rsidRPr="0016524B" w:rsidRDefault="003F1619" w:rsidP="003E2DE5">
      <w:pPr>
        <w:spacing w:after="0" w:line="240" w:lineRule="auto"/>
        <w:ind w:firstLine="720"/>
        <w:jc w:val="both"/>
        <w:rPr>
          <w:rFonts w:ascii="Times New Roman" w:hAnsi="Times New Roman"/>
          <w:lang w:val="es-419"/>
        </w:rPr>
      </w:pPr>
    </w:p>
    <w:p w14:paraId="54A1F29E" w14:textId="73FA590B" w:rsidR="00DD464D" w:rsidRPr="0016524B" w:rsidRDefault="00DD464D" w:rsidP="00792DF7">
      <w:pPr>
        <w:spacing w:after="0" w:line="240" w:lineRule="auto"/>
        <w:jc w:val="both"/>
        <w:rPr>
          <w:rFonts w:ascii="Times New Roman" w:hAnsi="Times New Roman"/>
          <w:lang w:val="es-419"/>
        </w:rPr>
      </w:pPr>
      <w:r w:rsidRPr="0016524B">
        <w:rPr>
          <w:rFonts w:ascii="Times New Roman" w:hAnsi="Times New Roman"/>
          <w:lang w:val="es-419"/>
        </w:rPr>
        <w:t xml:space="preserve"> </w:t>
      </w:r>
      <w:r w:rsidR="000E27D4">
        <w:rPr>
          <w:rFonts w:ascii="Times New Roman" w:hAnsi="Times New Roman"/>
          <w:noProof/>
          <w:lang w:val="es-419"/>
        </w:rPr>
        <mc:AlternateContent>
          <mc:Choice Requires="wps">
            <w:drawing>
              <wp:anchor distT="0" distB="0" distL="114300" distR="114300" simplePos="0" relativeHeight="251659264" behindDoc="0" locked="1" layoutInCell="1" allowOverlap="1" wp14:anchorId="6636F726" wp14:editId="75D1F40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787CA9D" w14:textId="2A4A2484" w:rsidR="000E27D4" w:rsidRPr="000E27D4" w:rsidRDefault="000E27D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CIDRP03521S01</w:t>
                            </w:r>
                            <w:r>
                              <w:rPr>
                                <w:rFonts w:ascii="Times New Roman" w:hAnsi="Times New Roman"/>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36F726"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1787CA9D" w14:textId="2A4A2484" w:rsidR="000E27D4" w:rsidRPr="000E27D4" w:rsidRDefault="000E27D4">
                      <w:pP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FILENAME  \* MERGEFORMAT </w:instrText>
                      </w:r>
                      <w:r>
                        <w:rPr>
                          <w:rFonts w:ascii="Times New Roman" w:hAnsi="Times New Roman"/>
                          <w:sz w:val="18"/>
                        </w:rPr>
                        <w:fldChar w:fldCharType="separate"/>
                      </w:r>
                      <w:r>
                        <w:rPr>
                          <w:rFonts w:ascii="Times New Roman" w:hAnsi="Times New Roman"/>
                          <w:noProof/>
                          <w:sz w:val="18"/>
                        </w:rPr>
                        <w:t>CIDRP03521S01</w:t>
                      </w:r>
                      <w:r>
                        <w:rPr>
                          <w:rFonts w:ascii="Times New Roman" w:hAnsi="Times New Roman"/>
                          <w:sz w:val="18"/>
                        </w:rPr>
                        <w:fldChar w:fldCharType="end"/>
                      </w:r>
                    </w:p>
                  </w:txbxContent>
                </v:textbox>
                <w10:wrap anchory="page"/>
                <w10:anchorlock/>
              </v:shape>
            </w:pict>
          </mc:Fallback>
        </mc:AlternateContent>
      </w:r>
    </w:p>
    <w:sectPr w:rsidR="00DD464D" w:rsidRPr="0016524B" w:rsidSect="0064043D">
      <w:headerReference w:type="default" r:id="rId8"/>
      <w:pgSz w:w="12240" w:h="15840"/>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DF13" w14:textId="77777777" w:rsidR="00944CEC" w:rsidRDefault="00944CEC" w:rsidP="004E14E8">
      <w:pPr>
        <w:spacing w:after="0" w:line="240" w:lineRule="auto"/>
      </w:pPr>
      <w:r>
        <w:separator/>
      </w:r>
    </w:p>
  </w:endnote>
  <w:endnote w:type="continuationSeparator" w:id="0">
    <w:p w14:paraId="64579BAC" w14:textId="77777777" w:rsidR="00944CEC" w:rsidRDefault="00944CEC"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6CDE1" w14:textId="77777777" w:rsidR="00944CEC" w:rsidRDefault="00944CEC" w:rsidP="004E14E8">
      <w:pPr>
        <w:spacing w:after="0" w:line="240" w:lineRule="auto"/>
      </w:pPr>
      <w:r>
        <w:separator/>
      </w:r>
    </w:p>
  </w:footnote>
  <w:footnote w:type="continuationSeparator" w:id="0">
    <w:p w14:paraId="051F8259" w14:textId="77777777" w:rsidR="00944CEC" w:rsidRDefault="00944CEC" w:rsidP="004E1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903853"/>
      <w:docPartObj>
        <w:docPartGallery w:val="Page Numbers (Top of Page)"/>
        <w:docPartUnique/>
      </w:docPartObj>
    </w:sdtPr>
    <w:sdtEndPr>
      <w:rPr>
        <w:noProof/>
      </w:rPr>
    </w:sdtEndPr>
    <w:sdtContent>
      <w:p w14:paraId="7C529957" w14:textId="0B942EDC" w:rsidR="00A74A27" w:rsidRDefault="00A74A27">
        <w:pPr>
          <w:pStyle w:val="Header"/>
          <w:jc w:val="center"/>
        </w:pPr>
        <w:r>
          <w:fldChar w:fldCharType="begin"/>
        </w:r>
        <w:r>
          <w:instrText xml:space="preserve"> PAGE   \* MERGEFORMAT </w:instrText>
        </w:r>
        <w:r>
          <w:fldChar w:fldCharType="separate"/>
        </w:r>
        <w:r w:rsidR="006A41F2">
          <w:rPr>
            <w:noProof/>
          </w:rPr>
          <w:t>- 3 -</w:t>
        </w:r>
        <w:r>
          <w:rPr>
            <w:noProof/>
          </w:rPr>
          <w:fldChar w:fldCharType="end"/>
        </w:r>
      </w:p>
    </w:sdtContent>
  </w:sdt>
  <w:p w14:paraId="07D1A45B" w14:textId="77777777" w:rsidR="00A74A27" w:rsidRDefault="00A74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F4C"/>
    <w:multiLevelType w:val="hybridMultilevel"/>
    <w:tmpl w:val="1362E340"/>
    <w:lvl w:ilvl="0" w:tplc="4092876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0CC628B8"/>
    <w:multiLevelType w:val="hybridMultilevel"/>
    <w:tmpl w:val="F384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384137"/>
    <w:multiLevelType w:val="hybridMultilevel"/>
    <w:tmpl w:val="6368E75C"/>
    <w:lvl w:ilvl="0" w:tplc="87D4379A">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 w15:restartNumberingAfterBreak="0">
    <w:nsid w:val="41FA66C4"/>
    <w:multiLevelType w:val="hybridMultilevel"/>
    <w:tmpl w:val="92265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72219E"/>
    <w:multiLevelType w:val="hybridMultilevel"/>
    <w:tmpl w:val="BA06F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055B1"/>
    <w:multiLevelType w:val="hybridMultilevel"/>
    <w:tmpl w:val="F9749A70"/>
    <w:lvl w:ilvl="0" w:tplc="71C4CD1A">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56333A55"/>
    <w:multiLevelType w:val="hybridMultilevel"/>
    <w:tmpl w:val="26529A82"/>
    <w:lvl w:ilvl="0" w:tplc="395A88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6D0D67E8"/>
    <w:multiLevelType w:val="hybridMultilevel"/>
    <w:tmpl w:val="C3703708"/>
    <w:lvl w:ilvl="0" w:tplc="2E7EF6C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710B1256"/>
    <w:multiLevelType w:val="hybridMultilevel"/>
    <w:tmpl w:val="362A5C6A"/>
    <w:lvl w:ilvl="0" w:tplc="711E0E9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7D353013"/>
    <w:multiLevelType w:val="hybridMultilevel"/>
    <w:tmpl w:val="74D48388"/>
    <w:lvl w:ilvl="0" w:tplc="9A32DD9E">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36324745">
    <w:abstractNumId w:val="1"/>
  </w:num>
  <w:num w:numId="2" w16cid:durableId="1448305764">
    <w:abstractNumId w:val="5"/>
  </w:num>
  <w:num w:numId="3" w16cid:durableId="1516267404">
    <w:abstractNumId w:val="6"/>
  </w:num>
  <w:num w:numId="4" w16cid:durableId="1622034097">
    <w:abstractNumId w:val="7"/>
  </w:num>
  <w:num w:numId="5" w16cid:durableId="1078016362">
    <w:abstractNumId w:val="9"/>
  </w:num>
  <w:num w:numId="6" w16cid:durableId="706178789">
    <w:abstractNumId w:val="2"/>
  </w:num>
  <w:num w:numId="7" w16cid:durableId="1690594914">
    <w:abstractNumId w:val="0"/>
  </w:num>
  <w:num w:numId="8" w16cid:durableId="1808281624">
    <w:abstractNumId w:val="8"/>
  </w:num>
  <w:num w:numId="9" w16cid:durableId="216866632">
    <w:abstractNumId w:val="3"/>
  </w:num>
  <w:num w:numId="10" w16cid:durableId="170717630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E8"/>
    <w:rsid w:val="00000DD2"/>
    <w:rsid w:val="00000FA5"/>
    <w:rsid w:val="0000142F"/>
    <w:rsid w:val="00001DF1"/>
    <w:rsid w:val="00002D73"/>
    <w:rsid w:val="00003741"/>
    <w:rsid w:val="00004562"/>
    <w:rsid w:val="00004957"/>
    <w:rsid w:val="00005A5C"/>
    <w:rsid w:val="00005D6E"/>
    <w:rsid w:val="00006216"/>
    <w:rsid w:val="00007FE7"/>
    <w:rsid w:val="00010757"/>
    <w:rsid w:val="00010F53"/>
    <w:rsid w:val="000115B5"/>
    <w:rsid w:val="00011663"/>
    <w:rsid w:val="000122BB"/>
    <w:rsid w:val="00012759"/>
    <w:rsid w:val="00012B24"/>
    <w:rsid w:val="00013314"/>
    <w:rsid w:val="00014C8A"/>
    <w:rsid w:val="000156D2"/>
    <w:rsid w:val="000160EB"/>
    <w:rsid w:val="00017A6C"/>
    <w:rsid w:val="000202A4"/>
    <w:rsid w:val="00020403"/>
    <w:rsid w:val="00020958"/>
    <w:rsid w:val="000216BC"/>
    <w:rsid w:val="0002226B"/>
    <w:rsid w:val="000228E2"/>
    <w:rsid w:val="00022D5D"/>
    <w:rsid w:val="00024832"/>
    <w:rsid w:val="00024B99"/>
    <w:rsid w:val="00026A25"/>
    <w:rsid w:val="00032C0E"/>
    <w:rsid w:val="00033EC7"/>
    <w:rsid w:val="00034DC7"/>
    <w:rsid w:val="0003726A"/>
    <w:rsid w:val="00037958"/>
    <w:rsid w:val="00037CF7"/>
    <w:rsid w:val="00040A22"/>
    <w:rsid w:val="00042E6B"/>
    <w:rsid w:val="00042FC8"/>
    <w:rsid w:val="00043299"/>
    <w:rsid w:val="00043349"/>
    <w:rsid w:val="0004338F"/>
    <w:rsid w:val="000437B5"/>
    <w:rsid w:val="00044AA0"/>
    <w:rsid w:val="00044D73"/>
    <w:rsid w:val="000459F9"/>
    <w:rsid w:val="00046C8A"/>
    <w:rsid w:val="000472BB"/>
    <w:rsid w:val="00047662"/>
    <w:rsid w:val="000476D1"/>
    <w:rsid w:val="00047ED0"/>
    <w:rsid w:val="00052772"/>
    <w:rsid w:val="00053CA2"/>
    <w:rsid w:val="00054115"/>
    <w:rsid w:val="0005502B"/>
    <w:rsid w:val="0005572F"/>
    <w:rsid w:val="00055EE0"/>
    <w:rsid w:val="00056485"/>
    <w:rsid w:val="00056AAD"/>
    <w:rsid w:val="00056B1E"/>
    <w:rsid w:val="00056F75"/>
    <w:rsid w:val="00057719"/>
    <w:rsid w:val="00057B70"/>
    <w:rsid w:val="00060160"/>
    <w:rsid w:val="000601AF"/>
    <w:rsid w:val="0006116E"/>
    <w:rsid w:val="000622AB"/>
    <w:rsid w:val="00064C27"/>
    <w:rsid w:val="00065262"/>
    <w:rsid w:val="00066DA2"/>
    <w:rsid w:val="00070E6A"/>
    <w:rsid w:val="0007228E"/>
    <w:rsid w:val="00074455"/>
    <w:rsid w:val="00074838"/>
    <w:rsid w:val="00075058"/>
    <w:rsid w:val="000775F1"/>
    <w:rsid w:val="00080CF9"/>
    <w:rsid w:val="00084F7A"/>
    <w:rsid w:val="00086151"/>
    <w:rsid w:val="000863D7"/>
    <w:rsid w:val="000866B4"/>
    <w:rsid w:val="000867B1"/>
    <w:rsid w:val="000870EF"/>
    <w:rsid w:val="00087967"/>
    <w:rsid w:val="000901C7"/>
    <w:rsid w:val="0009027C"/>
    <w:rsid w:val="000908AF"/>
    <w:rsid w:val="0009119A"/>
    <w:rsid w:val="00091DC3"/>
    <w:rsid w:val="0009286A"/>
    <w:rsid w:val="000946C8"/>
    <w:rsid w:val="00095052"/>
    <w:rsid w:val="0009563A"/>
    <w:rsid w:val="0009592C"/>
    <w:rsid w:val="00095EF0"/>
    <w:rsid w:val="0009777C"/>
    <w:rsid w:val="000A05DC"/>
    <w:rsid w:val="000A09F7"/>
    <w:rsid w:val="000A0CC0"/>
    <w:rsid w:val="000A19D8"/>
    <w:rsid w:val="000A1B43"/>
    <w:rsid w:val="000A2961"/>
    <w:rsid w:val="000A2A41"/>
    <w:rsid w:val="000A32A4"/>
    <w:rsid w:val="000A502C"/>
    <w:rsid w:val="000A6A8D"/>
    <w:rsid w:val="000B36D7"/>
    <w:rsid w:val="000B54DE"/>
    <w:rsid w:val="000B6EB2"/>
    <w:rsid w:val="000B767A"/>
    <w:rsid w:val="000C0CAB"/>
    <w:rsid w:val="000C1647"/>
    <w:rsid w:val="000C1C52"/>
    <w:rsid w:val="000C3C0D"/>
    <w:rsid w:val="000C461E"/>
    <w:rsid w:val="000C5B8B"/>
    <w:rsid w:val="000C5DEB"/>
    <w:rsid w:val="000C6073"/>
    <w:rsid w:val="000C6176"/>
    <w:rsid w:val="000C7026"/>
    <w:rsid w:val="000C71B5"/>
    <w:rsid w:val="000C7808"/>
    <w:rsid w:val="000D0EE0"/>
    <w:rsid w:val="000D13A3"/>
    <w:rsid w:val="000D152F"/>
    <w:rsid w:val="000D4E33"/>
    <w:rsid w:val="000D5385"/>
    <w:rsid w:val="000D5D1D"/>
    <w:rsid w:val="000D661F"/>
    <w:rsid w:val="000D67A1"/>
    <w:rsid w:val="000D6A40"/>
    <w:rsid w:val="000E1309"/>
    <w:rsid w:val="000E1FC6"/>
    <w:rsid w:val="000E1FFB"/>
    <w:rsid w:val="000E211D"/>
    <w:rsid w:val="000E27D4"/>
    <w:rsid w:val="000E2A68"/>
    <w:rsid w:val="000E32F8"/>
    <w:rsid w:val="000E3380"/>
    <w:rsid w:val="000E3CDF"/>
    <w:rsid w:val="000E4BCE"/>
    <w:rsid w:val="000E6F20"/>
    <w:rsid w:val="000E7767"/>
    <w:rsid w:val="000E7888"/>
    <w:rsid w:val="000E7E40"/>
    <w:rsid w:val="000F092C"/>
    <w:rsid w:val="000F2563"/>
    <w:rsid w:val="000F28ED"/>
    <w:rsid w:val="000F3D46"/>
    <w:rsid w:val="000F4808"/>
    <w:rsid w:val="000F4A5B"/>
    <w:rsid w:val="000F4F8D"/>
    <w:rsid w:val="000F51E8"/>
    <w:rsid w:val="00100987"/>
    <w:rsid w:val="001017D5"/>
    <w:rsid w:val="001019CC"/>
    <w:rsid w:val="00101A4D"/>
    <w:rsid w:val="001020E5"/>
    <w:rsid w:val="00102657"/>
    <w:rsid w:val="00102FF1"/>
    <w:rsid w:val="00104774"/>
    <w:rsid w:val="00104E8C"/>
    <w:rsid w:val="001055DB"/>
    <w:rsid w:val="00105C5A"/>
    <w:rsid w:val="00107AEA"/>
    <w:rsid w:val="0011038D"/>
    <w:rsid w:val="00110440"/>
    <w:rsid w:val="00110D00"/>
    <w:rsid w:val="00111050"/>
    <w:rsid w:val="0011108F"/>
    <w:rsid w:val="00111D62"/>
    <w:rsid w:val="001129AA"/>
    <w:rsid w:val="00112C3E"/>
    <w:rsid w:val="001137BF"/>
    <w:rsid w:val="0011387E"/>
    <w:rsid w:val="001140A4"/>
    <w:rsid w:val="0011464D"/>
    <w:rsid w:val="00114A52"/>
    <w:rsid w:val="00115B13"/>
    <w:rsid w:val="001164A9"/>
    <w:rsid w:val="00116EA5"/>
    <w:rsid w:val="0011718F"/>
    <w:rsid w:val="00117533"/>
    <w:rsid w:val="001178B3"/>
    <w:rsid w:val="001211CD"/>
    <w:rsid w:val="00123ADD"/>
    <w:rsid w:val="0012776D"/>
    <w:rsid w:val="001277B3"/>
    <w:rsid w:val="00127881"/>
    <w:rsid w:val="001301C0"/>
    <w:rsid w:val="00131159"/>
    <w:rsid w:val="00131DE4"/>
    <w:rsid w:val="0013205F"/>
    <w:rsid w:val="00132478"/>
    <w:rsid w:val="00132A51"/>
    <w:rsid w:val="00136013"/>
    <w:rsid w:val="001368D9"/>
    <w:rsid w:val="00136B09"/>
    <w:rsid w:val="001406BD"/>
    <w:rsid w:val="00141C0A"/>
    <w:rsid w:val="00142626"/>
    <w:rsid w:val="00142B05"/>
    <w:rsid w:val="0014324D"/>
    <w:rsid w:val="00143451"/>
    <w:rsid w:val="00143628"/>
    <w:rsid w:val="00143941"/>
    <w:rsid w:val="00143CA2"/>
    <w:rsid w:val="00146F1F"/>
    <w:rsid w:val="001500A2"/>
    <w:rsid w:val="001511D3"/>
    <w:rsid w:val="00154209"/>
    <w:rsid w:val="00154A40"/>
    <w:rsid w:val="00154BB7"/>
    <w:rsid w:val="00154F12"/>
    <w:rsid w:val="001557B2"/>
    <w:rsid w:val="001567D3"/>
    <w:rsid w:val="00156DBC"/>
    <w:rsid w:val="0016014C"/>
    <w:rsid w:val="00161FB6"/>
    <w:rsid w:val="00163D69"/>
    <w:rsid w:val="0016524B"/>
    <w:rsid w:val="00165A52"/>
    <w:rsid w:val="001666C3"/>
    <w:rsid w:val="00170FE6"/>
    <w:rsid w:val="0017147A"/>
    <w:rsid w:val="001714FF"/>
    <w:rsid w:val="00171948"/>
    <w:rsid w:val="001719F7"/>
    <w:rsid w:val="00172079"/>
    <w:rsid w:val="00172262"/>
    <w:rsid w:val="001723CE"/>
    <w:rsid w:val="0017278B"/>
    <w:rsid w:val="00172F1A"/>
    <w:rsid w:val="00173BAD"/>
    <w:rsid w:val="001741F1"/>
    <w:rsid w:val="00175844"/>
    <w:rsid w:val="00177D8C"/>
    <w:rsid w:val="0018267F"/>
    <w:rsid w:val="00183116"/>
    <w:rsid w:val="00183E6F"/>
    <w:rsid w:val="0018412F"/>
    <w:rsid w:val="001860FD"/>
    <w:rsid w:val="00186772"/>
    <w:rsid w:val="00186DE1"/>
    <w:rsid w:val="0019553A"/>
    <w:rsid w:val="001959A4"/>
    <w:rsid w:val="00195AD5"/>
    <w:rsid w:val="00196065"/>
    <w:rsid w:val="001966FB"/>
    <w:rsid w:val="001970E9"/>
    <w:rsid w:val="0019736B"/>
    <w:rsid w:val="001974DA"/>
    <w:rsid w:val="00197702"/>
    <w:rsid w:val="001A007E"/>
    <w:rsid w:val="001A15A3"/>
    <w:rsid w:val="001A3CEB"/>
    <w:rsid w:val="001A5056"/>
    <w:rsid w:val="001A56A3"/>
    <w:rsid w:val="001A5CE3"/>
    <w:rsid w:val="001B02CC"/>
    <w:rsid w:val="001B0AC7"/>
    <w:rsid w:val="001B0BF6"/>
    <w:rsid w:val="001B1B18"/>
    <w:rsid w:val="001B2A4A"/>
    <w:rsid w:val="001B2E76"/>
    <w:rsid w:val="001B3F8E"/>
    <w:rsid w:val="001B4050"/>
    <w:rsid w:val="001B4AA8"/>
    <w:rsid w:val="001B5925"/>
    <w:rsid w:val="001B5EE2"/>
    <w:rsid w:val="001B669A"/>
    <w:rsid w:val="001B6B2C"/>
    <w:rsid w:val="001B7BD3"/>
    <w:rsid w:val="001C051C"/>
    <w:rsid w:val="001C053E"/>
    <w:rsid w:val="001C173E"/>
    <w:rsid w:val="001C256A"/>
    <w:rsid w:val="001C342D"/>
    <w:rsid w:val="001C4CA8"/>
    <w:rsid w:val="001C545F"/>
    <w:rsid w:val="001C65EE"/>
    <w:rsid w:val="001C67BD"/>
    <w:rsid w:val="001C67DB"/>
    <w:rsid w:val="001C7A3E"/>
    <w:rsid w:val="001D0202"/>
    <w:rsid w:val="001D0415"/>
    <w:rsid w:val="001D0BD2"/>
    <w:rsid w:val="001D0BD8"/>
    <w:rsid w:val="001D16BA"/>
    <w:rsid w:val="001D19C5"/>
    <w:rsid w:val="001D2971"/>
    <w:rsid w:val="001D2F5F"/>
    <w:rsid w:val="001D35B0"/>
    <w:rsid w:val="001D50E8"/>
    <w:rsid w:val="001D5428"/>
    <w:rsid w:val="001D5B48"/>
    <w:rsid w:val="001D5B51"/>
    <w:rsid w:val="001D5F80"/>
    <w:rsid w:val="001D6C42"/>
    <w:rsid w:val="001D7D6F"/>
    <w:rsid w:val="001D7ED5"/>
    <w:rsid w:val="001E047B"/>
    <w:rsid w:val="001E144B"/>
    <w:rsid w:val="001E15EB"/>
    <w:rsid w:val="001E23FD"/>
    <w:rsid w:val="001E2E0A"/>
    <w:rsid w:val="001E3002"/>
    <w:rsid w:val="001E54F3"/>
    <w:rsid w:val="001E55DF"/>
    <w:rsid w:val="001E5B78"/>
    <w:rsid w:val="001E5C59"/>
    <w:rsid w:val="001F0C84"/>
    <w:rsid w:val="001F12DD"/>
    <w:rsid w:val="001F1A2F"/>
    <w:rsid w:val="001F21A4"/>
    <w:rsid w:val="001F2834"/>
    <w:rsid w:val="001F3521"/>
    <w:rsid w:val="001F384E"/>
    <w:rsid w:val="001F3FC5"/>
    <w:rsid w:val="001F46D1"/>
    <w:rsid w:val="001F47C4"/>
    <w:rsid w:val="001F47C6"/>
    <w:rsid w:val="001F5241"/>
    <w:rsid w:val="001F5B71"/>
    <w:rsid w:val="001F67E5"/>
    <w:rsid w:val="0020018C"/>
    <w:rsid w:val="002006AA"/>
    <w:rsid w:val="0020320E"/>
    <w:rsid w:val="00203CBA"/>
    <w:rsid w:val="0020484F"/>
    <w:rsid w:val="002049D6"/>
    <w:rsid w:val="00205D15"/>
    <w:rsid w:val="002061A3"/>
    <w:rsid w:val="002063E0"/>
    <w:rsid w:val="00207338"/>
    <w:rsid w:val="002079E4"/>
    <w:rsid w:val="002116C1"/>
    <w:rsid w:val="00212343"/>
    <w:rsid w:val="00212966"/>
    <w:rsid w:val="0021299A"/>
    <w:rsid w:val="00213AA3"/>
    <w:rsid w:val="002144A8"/>
    <w:rsid w:val="00214852"/>
    <w:rsid w:val="00214870"/>
    <w:rsid w:val="00215DAA"/>
    <w:rsid w:val="002168DD"/>
    <w:rsid w:val="00217065"/>
    <w:rsid w:val="002206EA"/>
    <w:rsid w:val="00221B14"/>
    <w:rsid w:val="002232C2"/>
    <w:rsid w:val="002242CF"/>
    <w:rsid w:val="002248D1"/>
    <w:rsid w:val="00224EA1"/>
    <w:rsid w:val="00225319"/>
    <w:rsid w:val="002253C4"/>
    <w:rsid w:val="00226813"/>
    <w:rsid w:val="00226887"/>
    <w:rsid w:val="00226EDB"/>
    <w:rsid w:val="002274AD"/>
    <w:rsid w:val="002313E7"/>
    <w:rsid w:val="002321EB"/>
    <w:rsid w:val="00233389"/>
    <w:rsid w:val="00233A11"/>
    <w:rsid w:val="0023466E"/>
    <w:rsid w:val="002351CE"/>
    <w:rsid w:val="00235DB0"/>
    <w:rsid w:val="00236130"/>
    <w:rsid w:val="002363C3"/>
    <w:rsid w:val="002374BC"/>
    <w:rsid w:val="00237F9F"/>
    <w:rsid w:val="0024177E"/>
    <w:rsid w:val="0024273B"/>
    <w:rsid w:val="002431AE"/>
    <w:rsid w:val="00243589"/>
    <w:rsid w:val="002443C2"/>
    <w:rsid w:val="00245E12"/>
    <w:rsid w:val="0025059C"/>
    <w:rsid w:val="00250D74"/>
    <w:rsid w:val="00252A1C"/>
    <w:rsid w:val="00252BB8"/>
    <w:rsid w:val="00253E25"/>
    <w:rsid w:val="00254236"/>
    <w:rsid w:val="00256841"/>
    <w:rsid w:val="00257CE7"/>
    <w:rsid w:val="00257E95"/>
    <w:rsid w:val="002604D2"/>
    <w:rsid w:val="00260F96"/>
    <w:rsid w:val="002610F0"/>
    <w:rsid w:val="0026210A"/>
    <w:rsid w:val="002629B7"/>
    <w:rsid w:val="00263421"/>
    <w:rsid w:val="0026379C"/>
    <w:rsid w:val="0026389B"/>
    <w:rsid w:val="00264C66"/>
    <w:rsid w:val="002659CE"/>
    <w:rsid w:val="00266F52"/>
    <w:rsid w:val="002711A2"/>
    <w:rsid w:val="002723C0"/>
    <w:rsid w:val="00272B3F"/>
    <w:rsid w:val="002751A5"/>
    <w:rsid w:val="002753A2"/>
    <w:rsid w:val="00275915"/>
    <w:rsid w:val="00275979"/>
    <w:rsid w:val="00276061"/>
    <w:rsid w:val="00276A98"/>
    <w:rsid w:val="00276C42"/>
    <w:rsid w:val="00277734"/>
    <w:rsid w:val="00280D68"/>
    <w:rsid w:val="0028108A"/>
    <w:rsid w:val="00281453"/>
    <w:rsid w:val="00283777"/>
    <w:rsid w:val="00283B19"/>
    <w:rsid w:val="0028631A"/>
    <w:rsid w:val="002867DD"/>
    <w:rsid w:val="002867E7"/>
    <w:rsid w:val="002876C7"/>
    <w:rsid w:val="00290F90"/>
    <w:rsid w:val="00291A7C"/>
    <w:rsid w:val="0029342A"/>
    <w:rsid w:val="00293907"/>
    <w:rsid w:val="00294F1C"/>
    <w:rsid w:val="002957D3"/>
    <w:rsid w:val="00295B56"/>
    <w:rsid w:val="00295F04"/>
    <w:rsid w:val="00297006"/>
    <w:rsid w:val="002A1E60"/>
    <w:rsid w:val="002A2BDC"/>
    <w:rsid w:val="002A57D0"/>
    <w:rsid w:val="002A5B6D"/>
    <w:rsid w:val="002A610E"/>
    <w:rsid w:val="002A6FC7"/>
    <w:rsid w:val="002A76CD"/>
    <w:rsid w:val="002A7C01"/>
    <w:rsid w:val="002B0170"/>
    <w:rsid w:val="002B0CB4"/>
    <w:rsid w:val="002B1C90"/>
    <w:rsid w:val="002B2502"/>
    <w:rsid w:val="002B3995"/>
    <w:rsid w:val="002B3A05"/>
    <w:rsid w:val="002B3ECF"/>
    <w:rsid w:val="002B48E5"/>
    <w:rsid w:val="002B533F"/>
    <w:rsid w:val="002B5E06"/>
    <w:rsid w:val="002B72C4"/>
    <w:rsid w:val="002B7B55"/>
    <w:rsid w:val="002B7DEF"/>
    <w:rsid w:val="002C031A"/>
    <w:rsid w:val="002C09EC"/>
    <w:rsid w:val="002C1DCA"/>
    <w:rsid w:val="002C2822"/>
    <w:rsid w:val="002C2A99"/>
    <w:rsid w:val="002C2AB8"/>
    <w:rsid w:val="002C2B21"/>
    <w:rsid w:val="002C4884"/>
    <w:rsid w:val="002C5DA9"/>
    <w:rsid w:val="002C610D"/>
    <w:rsid w:val="002C6A53"/>
    <w:rsid w:val="002C6DB6"/>
    <w:rsid w:val="002C7537"/>
    <w:rsid w:val="002D0796"/>
    <w:rsid w:val="002D236E"/>
    <w:rsid w:val="002D273F"/>
    <w:rsid w:val="002D27D0"/>
    <w:rsid w:val="002D2800"/>
    <w:rsid w:val="002D2BAD"/>
    <w:rsid w:val="002D2BBE"/>
    <w:rsid w:val="002D3BC4"/>
    <w:rsid w:val="002D3DBF"/>
    <w:rsid w:val="002D3E24"/>
    <w:rsid w:val="002D3EBE"/>
    <w:rsid w:val="002D4643"/>
    <w:rsid w:val="002D496E"/>
    <w:rsid w:val="002D7928"/>
    <w:rsid w:val="002D7D1B"/>
    <w:rsid w:val="002E00D5"/>
    <w:rsid w:val="002E0921"/>
    <w:rsid w:val="002E0DD8"/>
    <w:rsid w:val="002E108E"/>
    <w:rsid w:val="002E2625"/>
    <w:rsid w:val="002E3343"/>
    <w:rsid w:val="002E670A"/>
    <w:rsid w:val="002E6DF5"/>
    <w:rsid w:val="002E6EB7"/>
    <w:rsid w:val="002E6F8A"/>
    <w:rsid w:val="002E759F"/>
    <w:rsid w:val="002F00C4"/>
    <w:rsid w:val="002F0D15"/>
    <w:rsid w:val="002F15FB"/>
    <w:rsid w:val="002F18A7"/>
    <w:rsid w:val="002F2E37"/>
    <w:rsid w:val="002F30EB"/>
    <w:rsid w:val="002F4CD7"/>
    <w:rsid w:val="002F6AD4"/>
    <w:rsid w:val="002F6B5D"/>
    <w:rsid w:val="002F7295"/>
    <w:rsid w:val="00300480"/>
    <w:rsid w:val="00300E71"/>
    <w:rsid w:val="00300F81"/>
    <w:rsid w:val="00301481"/>
    <w:rsid w:val="00303F17"/>
    <w:rsid w:val="003048A2"/>
    <w:rsid w:val="00304981"/>
    <w:rsid w:val="00304B89"/>
    <w:rsid w:val="00304FCE"/>
    <w:rsid w:val="003050C4"/>
    <w:rsid w:val="003051F4"/>
    <w:rsid w:val="0030611C"/>
    <w:rsid w:val="00306471"/>
    <w:rsid w:val="0030797A"/>
    <w:rsid w:val="00310F54"/>
    <w:rsid w:val="00311334"/>
    <w:rsid w:val="00311F55"/>
    <w:rsid w:val="00313303"/>
    <w:rsid w:val="003135D6"/>
    <w:rsid w:val="00314387"/>
    <w:rsid w:val="00314CD6"/>
    <w:rsid w:val="00315BCC"/>
    <w:rsid w:val="00315BE1"/>
    <w:rsid w:val="0031671E"/>
    <w:rsid w:val="00316DE7"/>
    <w:rsid w:val="0031714B"/>
    <w:rsid w:val="003175EE"/>
    <w:rsid w:val="00321E71"/>
    <w:rsid w:val="0032270B"/>
    <w:rsid w:val="003229DE"/>
    <w:rsid w:val="00322A6B"/>
    <w:rsid w:val="00323F4E"/>
    <w:rsid w:val="00324D12"/>
    <w:rsid w:val="003255A0"/>
    <w:rsid w:val="003263D0"/>
    <w:rsid w:val="00326A47"/>
    <w:rsid w:val="00326E56"/>
    <w:rsid w:val="00327364"/>
    <w:rsid w:val="00330DA5"/>
    <w:rsid w:val="00331006"/>
    <w:rsid w:val="00331129"/>
    <w:rsid w:val="003316F0"/>
    <w:rsid w:val="003320C6"/>
    <w:rsid w:val="003324FC"/>
    <w:rsid w:val="003337B1"/>
    <w:rsid w:val="00334203"/>
    <w:rsid w:val="00334318"/>
    <w:rsid w:val="00334416"/>
    <w:rsid w:val="00334997"/>
    <w:rsid w:val="00334AEA"/>
    <w:rsid w:val="0033535A"/>
    <w:rsid w:val="00336005"/>
    <w:rsid w:val="0033770A"/>
    <w:rsid w:val="00337E0A"/>
    <w:rsid w:val="00340262"/>
    <w:rsid w:val="00340BF3"/>
    <w:rsid w:val="003418A9"/>
    <w:rsid w:val="00343A81"/>
    <w:rsid w:val="00343E87"/>
    <w:rsid w:val="0034409F"/>
    <w:rsid w:val="003451BF"/>
    <w:rsid w:val="003452EF"/>
    <w:rsid w:val="0034621B"/>
    <w:rsid w:val="0034683E"/>
    <w:rsid w:val="00346DBD"/>
    <w:rsid w:val="00346F29"/>
    <w:rsid w:val="003472EE"/>
    <w:rsid w:val="00347419"/>
    <w:rsid w:val="003503D0"/>
    <w:rsid w:val="00350B31"/>
    <w:rsid w:val="00351855"/>
    <w:rsid w:val="003521A3"/>
    <w:rsid w:val="003531DF"/>
    <w:rsid w:val="003534EB"/>
    <w:rsid w:val="00353898"/>
    <w:rsid w:val="00353D57"/>
    <w:rsid w:val="00353DE5"/>
    <w:rsid w:val="00354281"/>
    <w:rsid w:val="00354B2C"/>
    <w:rsid w:val="0035538B"/>
    <w:rsid w:val="00355856"/>
    <w:rsid w:val="00357D41"/>
    <w:rsid w:val="00361D91"/>
    <w:rsid w:val="00361EB6"/>
    <w:rsid w:val="003627D5"/>
    <w:rsid w:val="0036359F"/>
    <w:rsid w:val="00363D58"/>
    <w:rsid w:val="003640A4"/>
    <w:rsid w:val="00364FF0"/>
    <w:rsid w:val="00365647"/>
    <w:rsid w:val="00365A6C"/>
    <w:rsid w:val="00365B44"/>
    <w:rsid w:val="00365E48"/>
    <w:rsid w:val="003667A4"/>
    <w:rsid w:val="00366E2A"/>
    <w:rsid w:val="0036720D"/>
    <w:rsid w:val="003702F0"/>
    <w:rsid w:val="00370C7D"/>
    <w:rsid w:val="0037118F"/>
    <w:rsid w:val="00371322"/>
    <w:rsid w:val="00372807"/>
    <w:rsid w:val="003732BE"/>
    <w:rsid w:val="00373C97"/>
    <w:rsid w:val="00374876"/>
    <w:rsid w:val="00375697"/>
    <w:rsid w:val="00376B23"/>
    <w:rsid w:val="00376DA2"/>
    <w:rsid w:val="00380445"/>
    <w:rsid w:val="003808CF"/>
    <w:rsid w:val="00381115"/>
    <w:rsid w:val="00381ADF"/>
    <w:rsid w:val="0038213F"/>
    <w:rsid w:val="00382902"/>
    <w:rsid w:val="00382A57"/>
    <w:rsid w:val="00382E1D"/>
    <w:rsid w:val="0038322F"/>
    <w:rsid w:val="0038438B"/>
    <w:rsid w:val="00384498"/>
    <w:rsid w:val="00384AFE"/>
    <w:rsid w:val="00384ECA"/>
    <w:rsid w:val="003853C5"/>
    <w:rsid w:val="00385789"/>
    <w:rsid w:val="00386626"/>
    <w:rsid w:val="00386D4F"/>
    <w:rsid w:val="00386D5E"/>
    <w:rsid w:val="00387B8A"/>
    <w:rsid w:val="00387C10"/>
    <w:rsid w:val="003906C5"/>
    <w:rsid w:val="00390A92"/>
    <w:rsid w:val="00390E59"/>
    <w:rsid w:val="00391B43"/>
    <w:rsid w:val="003929B9"/>
    <w:rsid w:val="00392F4C"/>
    <w:rsid w:val="003930EA"/>
    <w:rsid w:val="003934BA"/>
    <w:rsid w:val="003937D1"/>
    <w:rsid w:val="003955FF"/>
    <w:rsid w:val="003956F5"/>
    <w:rsid w:val="00396CEE"/>
    <w:rsid w:val="00396E86"/>
    <w:rsid w:val="003972AB"/>
    <w:rsid w:val="00397B9B"/>
    <w:rsid w:val="003A036F"/>
    <w:rsid w:val="003A03CB"/>
    <w:rsid w:val="003A1154"/>
    <w:rsid w:val="003A1A48"/>
    <w:rsid w:val="003A1A75"/>
    <w:rsid w:val="003A1F72"/>
    <w:rsid w:val="003A2B1A"/>
    <w:rsid w:val="003A3415"/>
    <w:rsid w:val="003A3556"/>
    <w:rsid w:val="003A3D0A"/>
    <w:rsid w:val="003A3F14"/>
    <w:rsid w:val="003A40E7"/>
    <w:rsid w:val="003A5916"/>
    <w:rsid w:val="003A6999"/>
    <w:rsid w:val="003A6FEC"/>
    <w:rsid w:val="003A7882"/>
    <w:rsid w:val="003A7A62"/>
    <w:rsid w:val="003B03C6"/>
    <w:rsid w:val="003B0F31"/>
    <w:rsid w:val="003B129A"/>
    <w:rsid w:val="003B2E6A"/>
    <w:rsid w:val="003B3182"/>
    <w:rsid w:val="003B45E9"/>
    <w:rsid w:val="003B6F62"/>
    <w:rsid w:val="003B6F64"/>
    <w:rsid w:val="003B7DAF"/>
    <w:rsid w:val="003C0367"/>
    <w:rsid w:val="003C0A59"/>
    <w:rsid w:val="003C218B"/>
    <w:rsid w:val="003C25DA"/>
    <w:rsid w:val="003C26E0"/>
    <w:rsid w:val="003C30F4"/>
    <w:rsid w:val="003C35B6"/>
    <w:rsid w:val="003C37BB"/>
    <w:rsid w:val="003C4E48"/>
    <w:rsid w:val="003C5EF0"/>
    <w:rsid w:val="003C69C2"/>
    <w:rsid w:val="003C6FDD"/>
    <w:rsid w:val="003C7813"/>
    <w:rsid w:val="003D1F54"/>
    <w:rsid w:val="003D4DC3"/>
    <w:rsid w:val="003D4FC6"/>
    <w:rsid w:val="003D54CA"/>
    <w:rsid w:val="003D7EF1"/>
    <w:rsid w:val="003E191D"/>
    <w:rsid w:val="003E1E63"/>
    <w:rsid w:val="003E27A4"/>
    <w:rsid w:val="003E285A"/>
    <w:rsid w:val="003E28FF"/>
    <w:rsid w:val="003E2DE5"/>
    <w:rsid w:val="003E338E"/>
    <w:rsid w:val="003E4127"/>
    <w:rsid w:val="003E44AE"/>
    <w:rsid w:val="003E4A02"/>
    <w:rsid w:val="003E516D"/>
    <w:rsid w:val="003E7015"/>
    <w:rsid w:val="003E7527"/>
    <w:rsid w:val="003E7590"/>
    <w:rsid w:val="003E7C3E"/>
    <w:rsid w:val="003F04A8"/>
    <w:rsid w:val="003F061C"/>
    <w:rsid w:val="003F1160"/>
    <w:rsid w:val="003F1619"/>
    <w:rsid w:val="003F17A2"/>
    <w:rsid w:val="003F2109"/>
    <w:rsid w:val="003F2A64"/>
    <w:rsid w:val="003F2E12"/>
    <w:rsid w:val="003F49A3"/>
    <w:rsid w:val="003F6051"/>
    <w:rsid w:val="003F6550"/>
    <w:rsid w:val="003F67AE"/>
    <w:rsid w:val="003F67C4"/>
    <w:rsid w:val="004004EF"/>
    <w:rsid w:val="00400857"/>
    <w:rsid w:val="00401FD7"/>
    <w:rsid w:val="00402884"/>
    <w:rsid w:val="00403179"/>
    <w:rsid w:val="00403A37"/>
    <w:rsid w:val="00404612"/>
    <w:rsid w:val="00405042"/>
    <w:rsid w:val="00405AD1"/>
    <w:rsid w:val="00405B2A"/>
    <w:rsid w:val="004076CB"/>
    <w:rsid w:val="004101EC"/>
    <w:rsid w:val="0041112D"/>
    <w:rsid w:val="004127D4"/>
    <w:rsid w:val="00414710"/>
    <w:rsid w:val="004163F1"/>
    <w:rsid w:val="00417344"/>
    <w:rsid w:val="0041781A"/>
    <w:rsid w:val="00417D1B"/>
    <w:rsid w:val="00417D60"/>
    <w:rsid w:val="00420298"/>
    <w:rsid w:val="00421208"/>
    <w:rsid w:val="00422045"/>
    <w:rsid w:val="00422D51"/>
    <w:rsid w:val="0042476E"/>
    <w:rsid w:val="00424D0E"/>
    <w:rsid w:val="0042783A"/>
    <w:rsid w:val="00430120"/>
    <w:rsid w:val="00430143"/>
    <w:rsid w:val="0043037F"/>
    <w:rsid w:val="00431044"/>
    <w:rsid w:val="004340D1"/>
    <w:rsid w:val="00434229"/>
    <w:rsid w:val="00435F03"/>
    <w:rsid w:val="00437059"/>
    <w:rsid w:val="00440237"/>
    <w:rsid w:val="004404FE"/>
    <w:rsid w:val="00440A43"/>
    <w:rsid w:val="00440A94"/>
    <w:rsid w:val="00440CD8"/>
    <w:rsid w:val="00441757"/>
    <w:rsid w:val="0044227E"/>
    <w:rsid w:val="00442A2C"/>
    <w:rsid w:val="0044356A"/>
    <w:rsid w:val="004457D0"/>
    <w:rsid w:val="00450D45"/>
    <w:rsid w:val="00450F60"/>
    <w:rsid w:val="004517A0"/>
    <w:rsid w:val="00451E92"/>
    <w:rsid w:val="00454059"/>
    <w:rsid w:val="004544FB"/>
    <w:rsid w:val="0045740A"/>
    <w:rsid w:val="00457A8B"/>
    <w:rsid w:val="00460899"/>
    <w:rsid w:val="004618D1"/>
    <w:rsid w:val="004619AB"/>
    <w:rsid w:val="00461AB1"/>
    <w:rsid w:val="00461F8E"/>
    <w:rsid w:val="00464057"/>
    <w:rsid w:val="004659A6"/>
    <w:rsid w:val="00465B8E"/>
    <w:rsid w:val="00466336"/>
    <w:rsid w:val="004663DB"/>
    <w:rsid w:val="00466540"/>
    <w:rsid w:val="00467D69"/>
    <w:rsid w:val="00467F2A"/>
    <w:rsid w:val="00470656"/>
    <w:rsid w:val="004708B5"/>
    <w:rsid w:val="00471A54"/>
    <w:rsid w:val="00471FBA"/>
    <w:rsid w:val="00474BD4"/>
    <w:rsid w:val="0047577D"/>
    <w:rsid w:val="00477021"/>
    <w:rsid w:val="00477535"/>
    <w:rsid w:val="0048106B"/>
    <w:rsid w:val="00481EE1"/>
    <w:rsid w:val="004822F9"/>
    <w:rsid w:val="00482B4D"/>
    <w:rsid w:val="00482CB0"/>
    <w:rsid w:val="00483F40"/>
    <w:rsid w:val="004870BB"/>
    <w:rsid w:val="004871BF"/>
    <w:rsid w:val="004871C2"/>
    <w:rsid w:val="00490E83"/>
    <w:rsid w:val="0049189F"/>
    <w:rsid w:val="00491D53"/>
    <w:rsid w:val="00492337"/>
    <w:rsid w:val="00492696"/>
    <w:rsid w:val="00492EC1"/>
    <w:rsid w:val="00493525"/>
    <w:rsid w:val="004949B5"/>
    <w:rsid w:val="00494DA5"/>
    <w:rsid w:val="004959D6"/>
    <w:rsid w:val="00495B03"/>
    <w:rsid w:val="004963FD"/>
    <w:rsid w:val="00497289"/>
    <w:rsid w:val="00497687"/>
    <w:rsid w:val="004977AC"/>
    <w:rsid w:val="00497F43"/>
    <w:rsid w:val="004A298A"/>
    <w:rsid w:val="004A677A"/>
    <w:rsid w:val="004A7280"/>
    <w:rsid w:val="004A7B0A"/>
    <w:rsid w:val="004A7FB5"/>
    <w:rsid w:val="004B004F"/>
    <w:rsid w:val="004B0A7D"/>
    <w:rsid w:val="004B1532"/>
    <w:rsid w:val="004B1911"/>
    <w:rsid w:val="004B22F5"/>
    <w:rsid w:val="004B3054"/>
    <w:rsid w:val="004B31A7"/>
    <w:rsid w:val="004B4D0B"/>
    <w:rsid w:val="004B50C4"/>
    <w:rsid w:val="004B64E9"/>
    <w:rsid w:val="004B670E"/>
    <w:rsid w:val="004C11EA"/>
    <w:rsid w:val="004C1618"/>
    <w:rsid w:val="004C1670"/>
    <w:rsid w:val="004C249F"/>
    <w:rsid w:val="004C4B65"/>
    <w:rsid w:val="004C4D8B"/>
    <w:rsid w:val="004C5EA7"/>
    <w:rsid w:val="004C6352"/>
    <w:rsid w:val="004C6367"/>
    <w:rsid w:val="004C72C9"/>
    <w:rsid w:val="004C7C83"/>
    <w:rsid w:val="004D01EA"/>
    <w:rsid w:val="004D0A08"/>
    <w:rsid w:val="004D14F8"/>
    <w:rsid w:val="004D210E"/>
    <w:rsid w:val="004D261A"/>
    <w:rsid w:val="004D2C54"/>
    <w:rsid w:val="004D4470"/>
    <w:rsid w:val="004D4E4D"/>
    <w:rsid w:val="004D5BFF"/>
    <w:rsid w:val="004D5ED1"/>
    <w:rsid w:val="004D65F4"/>
    <w:rsid w:val="004D6FD6"/>
    <w:rsid w:val="004E059B"/>
    <w:rsid w:val="004E0A20"/>
    <w:rsid w:val="004E14E8"/>
    <w:rsid w:val="004E1D5D"/>
    <w:rsid w:val="004E360D"/>
    <w:rsid w:val="004E3CBB"/>
    <w:rsid w:val="004E3F15"/>
    <w:rsid w:val="004E4AFE"/>
    <w:rsid w:val="004E651C"/>
    <w:rsid w:val="004E73DA"/>
    <w:rsid w:val="004E7792"/>
    <w:rsid w:val="004F0043"/>
    <w:rsid w:val="004F1A9A"/>
    <w:rsid w:val="004F3143"/>
    <w:rsid w:val="004F347B"/>
    <w:rsid w:val="004F484E"/>
    <w:rsid w:val="004F4B8B"/>
    <w:rsid w:val="004F4CF0"/>
    <w:rsid w:val="004F50CB"/>
    <w:rsid w:val="004F5964"/>
    <w:rsid w:val="004F6F2C"/>
    <w:rsid w:val="004F794E"/>
    <w:rsid w:val="004F7991"/>
    <w:rsid w:val="005011EB"/>
    <w:rsid w:val="00501C5D"/>
    <w:rsid w:val="0050221C"/>
    <w:rsid w:val="00503A91"/>
    <w:rsid w:val="00504E2C"/>
    <w:rsid w:val="00505BEF"/>
    <w:rsid w:val="00506507"/>
    <w:rsid w:val="00506B8B"/>
    <w:rsid w:val="00507837"/>
    <w:rsid w:val="005100C0"/>
    <w:rsid w:val="00510D56"/>
    <w:rsid w:val="00511AFB"/>
    <w:rsid w:val="00512529"/>
    <w:rsid w:val="00512540"/>
    <w:rsid w:val="0051344F"/>
    <w:rsid w:val="00513628"/>
    <w:rsid w:val="00514653"/>
    <w:rsid w:val="0051508B"/>
    <w:rsid w:val="0051575A"/>
    <w:rsid w:val="005158FB"/>
    <w:rsid w:val="00517DA5"/>
    <w:rsid w:val="005200C5"/>
    <w:rsid w:val="00520819"/>
    <w:rsid w:val="00521A82"/>
    <w:rsid w:val="0052227B"/>
    <w:rsid w:val="00523444"/>
    <w:rsid w:val="00524A30"/>
    <w:rsid w:val="00524B95"/>
    <w:rsid w:val="005263D1"/>
    <w:rsid w:val="00527B63"/>
    <w:rsid w:val="00530949"/>
    <w:rsid w:val="00532450"/>
    <w:rsid w:val="00532C20"/>
    <w:rsid w:val="00534496"/>
    <w:rsid w:val="005355F8"/>
    <w:rsid w:val="00535812"/>
    <w:rsid w:val="00535E03"/>
    <w:rsid w:val="005365A3"/>
    <w:rsid w:val="00536C29"/>
    <w:rsid w:val="005375BE"/>
    <w:rsid w:val="00540305"/>
    <w:rsid w:val="005404B3"/>
    <w:rsid w:val="005408BB"/>
    <w:rsid w:val="00540A59"/>
    <w:rsid w:val="00541EC5"/>
    <w:rsid w:val="00541F8C"/>
    <w:rsid w:val="005426E6"/>
    <w:rsid w:val="00545092"/>
    <w:rsid w:val="005463FB"/>
    <w:rsid w:val="005468D5"/>
    <w:rsid w:val="005509CE"/>
    <w:rsid w:val="00552255"/>
    <w:rsid w:val="0055273C"/>
    <w:rsid w:val="00552767"/>
    <w:rsid w:val="005531C2"/>
    <w:rsid w:val="005539C3"/>
    <w:rsid w:val="00554FCE"/>
    <w:rsid w:val="0055507D"/>
    <w:rsid w:val="00555406"/>
    <w:rsid w:val="00555C7E"/>
    <w:rsid w:val="00556421"/>
    <w:rsid w:val="0055658A"/>
    <w:rsid w:val="00557B47"/>
    <w:rsid w:val="00557BD6"/>
    <w:rsid w:val="005603AF"/>
    <w:rsid w:val="00561258"/>
    <w:rsid w:val="00562781"/>
    <w:rsid w:val="0056311B"/>
    <w:rsid w:val="00563F9C"/>
    <w:rsid w:val="00564F6E"/>
    <w:rsid w:val="005655C7"/>
    <w:rsid w:val="0056697C"/>
    <w:rsid w:val="00570255"/>
    <w:rsid w:val="005709C1"/>
    <w:rsid w:val="00570CCE"/>
    <w:rsid w:val="00571315"/>
    <w:rsid w:val="005716C7"/>
    <w:rsid w:val="00571EBD"/>
    <w:rsid w:val="00572E2A"/>
    <w:rsid w:val="005739EA"/>
    <w:rsid w:val="00574A8C"/>
    <w:rsid w:val="00575897"/>
    <w:rsid w:val="0057631A"/>
    <w:rsid w:val="005771A8"/>
    <w:rsid w:val="005773D0"/>
    <w:rsid w:val="00580789"/>
    <w:rsid w:val="0058188F"/>
    <w:rsid w:val="005818F2"/>
    <w:rsid w:val="00581C59"/>
    <w:rsid w:val="005838F9"/>
    <w:rsid w:val="005840FA"/>
    <w:rsid w:val="00584383"/>
    <w:rsid w:val="005860E4"/>
    <w:rsid w:val="005867F1"/>
    <w:rsid w:val="00587141"/>
    <w:rsid w:val="0058722F"/>
    <w:rsid w:val="0058770C"/>
    <w:rsid w:val="00590D01"/>
    <w:rsid w:val="005920EB"/>
    <w:rsid w:val="00592786"/>
    <w:rsid w:val="0059305C"/>
    <w:rsid w:val="00593078"/>
    <w:rsid w:val="00593AE2"/>
    <w:rsid w:val="005941E4"/>
    <w:rsid w:val="00594518"/>
    <w:rsid w:val="0059466A"/>
    <w:rsid w:val="00595A48"/>
    <w:rsid w:val="00596011"/>
    <w:rsid w:val="00596FD2"/>
    <w:rsid w:val="005A0860"/>
    <w:rsid w:val="005A2463"/>
    <w:rsid w:val="005A25B3"/>
    <w:rsid w:val="005A3D40"/>
    <w:rsid w:val="005A3E66"/>
    <w:rsid w:val="005A54E7"/>
    <w:rsid w:val="005A6160"/>
    <w:rsid w:val="005A6966"/>
    <w:rsid w:val="005A6AFD"/>
    <w:rsid w:val="005A7396"/>
    <w:rsid w:val="005B0D5A"/>
    <w:rsid w:val="005B12DD"/>
    <w:rsid w:val="005B29EC"/>
    <w:rsid w:val="005B2C56"/>
    <w:rsid w:val="005B2DE6"/>
    <w:rsid w:val="005B2E31"/>
    <w:rsid w:val="005B45CC"/>
    <w:rsid w:val="005B47D5"/>
    <w:rsid w:val="005B4A58"/>
    <w:rsid w:val="005B4BE1"/>
    <w:rsid w:val="005B6513"/>
    <w:rsid w:val="005B6841"/>
    <w:rsid w:val="005B6B60"/>
    <w:rsid w:val="005C138B"/>
    <w:rsid w:val="005C1872"/>
    <w:rsid w:val="005C22B4"/>
    <w:rsid w:val="005C2989"/>
    <w:rsid w:val="005C32C2"/>
    <w:rsid w:val="005C3B3A"/>
    <w:rsid w:val="005C5500"/>
    <w:rsid w:val="005C56A6"/>
    <w:rsid w:val="005C5855"/>
    <w:rsid w:val="005D0B5D"/>
    <w:rsid w:val="005D0FAC"/>
    <w:rsid w:val="005D1068"/>
    <w:rsid w:val="005D1752"/>
    <w:rsid w:val="005D431B"/>
    <w:rsid w:val="005D5B6E"/>
    <w:rsid w:val="005D696E"/>
    <w:rsid w:val="005D7576"/>
    <w:rsid w:val="005D7B74"/>
    <w:rsid w:val="005D7DF3"/>
    <w:rsid w:val="005E15BC"/>
    <w:rsid w:val="005E1772"/>
    <w:rsid w:val="005E3389"/>
    <w:rsid w:val="005E34F0"/>
    <w:rsid w:val="005E3F15"/>
    <w:rsid w:val="005E3F8B"/>
    <w:rsid w:val="005E4751"/>
    <w:rsid w:val="005E5492"/>
    <w:rsid w:val="005E5805"/>
    <w:rsid w:val="005E65D4"/>
    <w:rsid w:val="005E7784"/>
    <w:rsid w:val="005E7AEF"/>
    <w:rsid w:val="005F146E"/>
    <w:rsid w:val="005F45F7"/>
    <w:rsid w:val="005F5437"/>
    <w:rsid w:val="005F6BEB"/>
    <w:rsid w:val="005F6E84"/>
    <w:rsid w:val="005F6EC8"/>
    <w:rsid w:val="005F7D5B"/>
    <w:rsid w:val="00601A35"/>
    <w:rsid w:val="0060419C"/>
    <w:rsid w:val="006041A6"/>
    <w:rsid w:val="0060466E"/>
    <w:rsid w:val="00604DA9"/>
    <w:rsid w:val="006052DE"/>
    <w:rsid w:val="00605F39"/>
    <w:rsid w:val="00605F42"/>
    <w:rsid w:val="00607AA9"/>
    <w:rsid w:val="00610456"/>
    <w:rsid w:val="0061097D"/>
    <w:rsid w:val="00612395"/>
    <w:rsid w:val="00613B03"/>
    <w:rsid w:val="00615324"/>
    <w:rsid w:val="00615708"/>
    <w:rsid w:val="0061590D"/>
    <w:rsid w:val="00615F92"/>
    <w:rsid w:val="0061650C"/>
    <w:rsid w:val="00622718"/>
    <w:rsid w:val="00624A51"/>
    <w:rsid w:val="0062571E"/>
    <w:rsid w:val="0062588F"/>
    <w:rsid w:val="00625C39"/>
    <w:rsid w:val="00626735"/>
    <w:rsid w:val="00627B28"/>
    <w:rsid w:val="00630F27"/>
    <w:rsid w:val="00632813"/>
    <w:rsid w:val="00632EA4"/>
    <w:rsid w:val="00632FAF"/>
    <w:rsid w:val="0063535F"/>
    <w:rsid w:val="00637BCE"/>
    <w:rsid w:val="0064043D"/>
    <w:rsid w:val="006437A4"/>
    <w:rsid w:val="00644707"/>
    <w:rsid w:val="0064477C"/>
    <w:rsid w:val="0064632D"/>
    <w:rsid w:val="00647D41"/>
    <w:rsid w:val="00650162"/>
    <w:rsid w:val="00650558"/>
    <w:rsid w:val="00651F49"/>
    <w:rsid w:val="006528F8"/>
    <w:rsid w:val="0065596C"/>
    <w:rsid w:val="006561E2"/>
    <w:rsid w:val="006567A2"/>
    <w:rsid w:val="006575A3"/>
    <w:rsid w:val="00657DD5"/>
    <w:rsid w:val="0066200D"/>
    <w:rsid w:val="00662012"/>
    <w:rsid w:val="00663791"/>
    <w:rsid w:val="00664143"/>
    <w:rsid w:val="00665575"/>
    <w:rsid w:val="00665697"/>
    <w:rsid w:val="0066616C"/>
    <w:rsid w:val="00666952"/>
    <w:rsid w:val="00667928"/>
    <w:rsid w:val="00667975"/>
    <w:rsid w:val="00667A3A"/>
    <w:rsid w:val="00667A7D"/>
    <w:rsid w:val="0067057B"/>
    <w:rsid w:val="006714D0"/>
    <w:rsid w:val="0067192E"/>
    <w:rsid w:val="006726FC"/>
    <w:rsid w:val="006732C8"/>
    <w:rsid w:val="00674415"/>
    <w:rsid w:val="00675EEB"/>
    <w:rsid w:val="006771D9"/>
    <w:rsid w:val="00677768"/>
    <w:rsid w:val="0067780F"/>
    <w:rsid w:val="00680147"/>
    <w:rsid w:val="00680935"/>
    <w:rsid w:val="00681E31"/>
    <w:rsid w:val="0068293A"/>
    <w:rsid w:val="00684555"/>
    <w:rsid w:val="0068660B"/>
    <w:rsid w:val="006867F1"/>
    <w:rsid w:val="006910D0"/>
    <w:rsid w:val="006914CF"/>
    <w:rsid w:val="006923D3"/>
    <w:rsid w:val="00692A94"/>
    <w:rsid w:val="0069314E"/>
    <w:rsid w:val="00693F8B"/>
    <w:rsid w:val="00695679"/>
    <w:rsid w:val="00697331"/>
    <w:rsid w:val="00697C8F"/>
    <w:rsid w:val="00697E55"/>
    <w:rsid w:val="006A02BD"/>
    <w:rsid w:val="006A0509"/>
    <w:rsid w:val="006A1F18"/>
    <w:rsid w:val="006A231C"/>
    <w:rsid w:val="006A3B22"/>
    <w:rsid w:val="006A41F2"/>
    <w:rsid w:val="006A49C9"/>
    <w:rsid w:val="006A4E75"/>
    <w:rsid w:val="006A4F74"/>
    <w:rsid w:val="006A6065"/>
    <w:rsid w:val="006A6191"/>
    <w:rsid w:val="006A6E32"/>
    <w:rsid w:val="006A776C"/>
    <w:rsid w:val="006A7ABA"/>
    <w:rsid w:val="006B0005"/>
    <w:rsid w:val="006B0F17"/>
    <w:rsid w:val="006B21D3"/>
    <w:rsid w:val="006B2576"/>
    <w:rsid w:val="006B414C"/>
    <w:rsid w:val="006B44B0"/>
    <w:rsid w:val="006B51FC"/>
    <w:rsid w:val="006B5474"/>
    <w:rsid w:val="006B675F"/>
    <w:rsid w:val="006B6BFF"/>
    <w:rsid w:val="006C161E"/>
    <w:rsid w:val="006C33D6"/>
    <w:rsid w:val="006C4F40"/>
    <w:rsid w:val="006C5D93"/>
    <w:rsid w:val="006C5E6D"/>
    <w:rsid w:val="006C6FCD"/>
    <w:rsid w:val="006C7B8B"/>
    <w:rsid w:val="006C7E3E"/>
    <w:rsid w:val="006D00C6"/>
    <w:rsid w:val="006D19FB"/>
    <w:rsid w:val="006D2563"/>
    <w:rsid w:val="006D37EA"/>
    <w:rsid w:val="006D4280"/>
    <w:rsid w:val="006D6B6A"/>
    <w:rsid w:val="006D78B6"/>
    <w:rsid w:val="006E051E"/>
    <w:rsid w:val="006E0654"/>
    <w:rsid w:val="006E1840"/>
    <w:rsid w:val="006E1CDD"/>
    <w:rsid w:val="006E1D65"/>
    <w:rsid w:val="006E2113"/>
    <w:rsid w:val="006E225B"/>
    <w:rsid w:val="006E45AE"/>
    <w:rsid w:val="006E4D30"/>
    <w:rsid w:val="006E4DA4"/>
    <w:rsid w:val="006E7E3A"/>
    <w:rsid w:val="006F371F"/>
    <w:rsid w:val="006F38C5"/>
    <w:rsid w:val="006F3E84"/>
    <w:rsid w:val="006F4287"/>
    <w:rsid w:val="006F5CA5"/>
    <w:rsid w:val="006F5D11"/>
    <w:rsid w:val="006F6538"/>
    <w:rsid w:val="006F6EBE"/>
    <w:rsid w:val="006F7162"/>
    <w:rsid w:val="006F7728"/>
    <w:rsid w:val="007006F1"/>
    <w:rsid w:val="0070103F"/>
    <w:rsid w:val="007038E8"/>
    <w:rsid w:val="007052C7"/>
    <w:rsid w:val="00705D31"/>
    <w:rsid w:val="00707A01"/>
    <w:rsid w:val="00707AF3"/>
    <w:rsid w:val="00707BD1"/>
    <w:rsid w:val="007105A7"/>
    <w:rsid w:val="00711574"/>
    <w:rsid w:val="007116F5"/>
    <w:rsid w:val="0071189F"/>
    <w:rsid w:val="00712AF3"/>
    <w:rsid w:val="007133C8"/>
    <w:rsid w:val="00713CD3"/>
    <w:rsid w:val="00715029"/>
    <w:rsid w:val="00715EF3"/>
    <w:rsid w:val="007176DC"/>
    <w:rsid w:val="00717742"/>
    <w:rsid w:val="007202F1"/>
    <w:rsid w:val="00720DE4"/>
    <w:rsid w:val="007214B2"/>
    <w:rsid w:val="0072242B"/>
    <w:rsid w:val="007225B6"/>
    <w:rsid w:val="0072358D"/>
    <w:rsid w:val="00723B01"/>
    <w:rsid w:val="00723B40"/>
    <w:rsid w:val="007248DC"/>
    <w:rsid w:val="00725381"/>
    <w:rsid w:val="007259F0"/>
    <w:rsid w:val="00725B24"/>
    <w:rsid w:val="007263E4"/>
    <w:rsid w:val="007268B2"/>
    <w:rsid w:val="007268DD"/>
    <w:rsid w:val="007275FF"/>
    <w:rsid w:val="00727FBF"/>
    <w:rsid w:val="00730DC2"/>
    <w:rsid w:val="007317AE"/>
    <w:rsid w:val="00732612"/>
    <w:rsid w:val="00732D77"/>
    <w:rsid w:val="00736981"/>
    <w:rsid w:val="007409E7"/>
    <w:rsid w:val="00742642"/>
    <w:rsid w:val="007429FD"/>
    <w:rsid w:val="00742A03"/>
    <w:rsid w:val="00743FFB"/>
    <w:rsid w:val="00744A63"/>
    <w:rsid w:val="007461C8"/>
    <w:rsid w:val="00746A9E"/>
    <w:rsid w:val="007470B5"/>
    <w:rsid w:val="00750EDF"/>
    <w:rsid w:val="00751269"/>
    <w:rsid w:val="00751639"/>
    <w:rsid w:val="00752209"/>
    <w:rsid w:val="0075246A"/>
    <w:rsid w:val="0075275B"/>
    <w:rsid w:val="00753D64"/>
    <w:rsid w:val="0075478A"/>
    <w:rsid w:val="00755125"/>
    <w:rsid w:val="00756DF0"/>
    <w:rsid w:val="00757E4F"/>
    <w:rsid w:val="00757EA0"/>
    <w:rsid w:val="007600AA"/>
    <w:rsid w:val="007600F4"/>
    <w:rsid w:val="00760169"/>
    <w:rsid w:val="00760568"/>
    <w:rsid w:val="00761609"/>
    <w:rsid w:val="007617D9"/>
    <w:rsid w:val="00762860"/>
    <w:rsid w:val="00762F32"/>
    <w:rsid w:val="007643C5"/>
    <w:rsid w:val="007649EA"/>
    <w:rsid w:val="00765456"/>
    <w:rsid w:val="00767B9D"/>
    <w:rsid w:val="007703E9"/>
    <w:rsid w:val="00770A84"/>
    <w:rsid w:val="0077167E"/>
    <w:rsid w:val="00771798"/>
    <w:rsid w:val="00771C4C"/>
    <w:rsid w:val="00771C81"/>
    <w:rsid w:val="00771CA1"/>
    <w:rsid w:val="0077251B"/>
    <w:rsid w:val="00773396"/>
    <w:rsid w:val="007737F9"/>
    <w:rsid w:val="00773C47"/>
    <w:rsid w:val="00774399"/>
    <w:rsid w:val="00774729"/>
    <w:rsid w:val="00776EC6"/>
    <w:rsid w:val="0078075C"/>
    <w:rsid w:val="00780BB7"/>
    <w:rsid w:val="00781565"/>
    <w:rsid w:val="00782E8E"/>
    <w:rsid w:val="00784700"/>
    <w:rsid w:val="00785140"/>
    <w:rsid w:val="0078515B"/>
    <w:rsid w:val="007862F3"/>
    <w:rsid w:val="00786F7B"/>
    <w:rsid w:val="00787C5B"/>
    <w:rsid w:val="00787DBF"/>
    <w:rsid w:val="0079012D"/>
    <w:rsid w:val="00790195"/>
    <w:rsid w:val="00791A93"/>
    <w:rsid w:val="00792547"/>
    <w:rsid w:val="00792742"/>
    <w:rsid w:val="00792DF7"/>
    <w:rsid w:val="007933E7"/>
    <w:rsid w:val="00793926"/>
    <w:rsid w:val="007942A0"/>
    <w:rsid w:val="007947F5"/>
    <w:rsid w:val="007957DA"/>
    <w:rsid w:val="00796673"/>
    <w:rsid w:val="007969DE"/>
    <w:rsid w:val="00797191"/>
    <w:rsid w:val="00797370"/>
    <w:rsid w:val="007A0F2F"/>
    <w:rsid w:val="007A20AA"/>
    <w:rsid w:val="007A29B5"/>
    <w:rsid w:val="007A2B61"/>
    <w:rsid w:val="007A3D06"/>
    <w:rsid w:val="007A58C8"/>
    <w:rsid w:val="007A7299"/>
    <w:rsid w:val="007A72FA"/>
    <w:rsid w:val="007A7FB8"/>
    <w:rsid w:val="007B04B1"/>
    <w:rsid w:val="007B0D31"/>
    <w:rsid w:val="007B2252"/>
    <w:rsid w:val="007B23CB"/>
    <w:rsid w:val="007B2FF1"/>
    <w:rsid w:val="007B4B9A"/>
    <w:rsid w:val="007B4C2E"/>
    <w:rsid w:val="007B55F2"/>
    <w:rsid w:val="007B6771"/>
    <w:rsid w:val="007C0011"/>
    <w:rsid w:val="007C0793"/>
    <w:rsid w:val="007C0C36"/>
    <w:rsid w:val="007C1DFD"/>
    <w:rsid w:val="007C20A3"/>
    <w:rsid w:val="007C234D"/>
    <w:rsid w:val="007C3BFD"/>
    <w:rsid w:val="007C4252"/>
    <w:rsid w:val="007C4965"/>
    <w:rsid w:val="007C5F39"/>
    <w:rsid w:val="007C6049"/>
    <w:rsid w:val="007D02A7"/>
    <w:rsid w:val="007D098C"/>
    <w:rsid w:val="007D18EF"/>
    <w:rsid w:val="007D1924"/>
    <w:rsid w:val="007D2ABE"/>
    <w:rsid w:val="007D3261"/>
    <w:rsid w:val="007D3496"/>
    <w:rsid w:val="007D36A3"/>
    <w:rsid w:val="007D390C"/>
    <w:rsid w:val="007D4028"/>
    <w:rsid w:val="007D40E3"/>
    <w:rsid w:val="007D42CD"/>
    <w:rsid w:val="007D480D"/>
    <w:rsid w:val="007D4FA8"/>
    <w:rsid w:val="007E055B"/>
    <w:rsid w:val="007E1AC8"/>
    <w:rsid w:val="007E1B33"/>
    <w:rsid w:val="007E23D1"/>
    <w:rsid w:val="007E2A8D"/>
    <w:rsid w:val="007E300F"/>
    <w:rsid w:val="007E3685"/>
    <w:rsid w:val="007E4557"/>
    <w:rsid w:val="007E4A60"/>
    <w:rsid w:val="007E5FBD"/>
    <w:rsid w:val="007E6A3E"/>
    <w:rsid w:val="007E7DD6"/>
    <w:rsid w:val="007F008F"/>
    <w:rsid w:val="007F1492"/>
    <w:rsid w:val="007F1734"/>
    <w:rsid w:val="007F1BD6"/>
    <w:rsid w:val="007F28B6"/>
    <w:rsid w:val="007F308C"/>
    <w:rsid w:val="007F360C"/>
    <w:rsid w:val="007F4BC3"/>
    <w:rsid w:val="007F4C9E"/>
    <w:rsid w:val="007F5524"/>
    <w:rsid w:val="007F5530"/>
    <w:rsid w:val="00800119"/>
    <w:rsid w:val="008009E2"/>
    <w:rsid w:val="00800E1C"/>
    <w:rsid w:val="008019D2"/>
    <w:rsid w:val="0080212D"/>
    <w:rsid w:val="00803C17"/>
    <w:rsid w:val="00803E0E"/>
    <w:rsid w:val="008042BA"/>
    <w:rsid w:val="00804E5A"/>
    <w:rsid w:val="00805E0A"/>
    <w:rsid w:val="00806582"/>
    <w:rsid w:val="0081075C"/>
    <w:rsid w:val="008108CE"/>
    <w:rsid w:val="0081161D"/>
    <w:rsid w:val="00812F07"/>
    <w:rsid w:val="008134D5"/>
    <w:rsid w:val="00813F3B"/>
    <w:rsid w:val="00814925"/>
    <w:rsid w:val="0081506E"/>
    <w:rsid w:val="008155F2"/>
    <w:rsid w:val="00815B1B"/>
    <w:rsid w:val="00815B96"/>
    <w:rsid w:val="00815E17"/>
    <w:rsid w:val="00816146"/>
    <w:rsid w:val="008172BE"/>
    <w:rsid w:val="008202A0"/>
    <w:rsid w:val="00820A42"/>
    <w:rsid w:val="00821000"/>
    <w:rsid w:val="00822AA9"/>
    <w:rsid w:val="00822CB4"/>
    <w:rsid w:val="008232AD"/>
    <w:rsid w:val="00823A64"/>
    <w:rsid w:val="00824848"/>
    <w:rsid w:val="008252F4"/>
    <w:rsid w:val="00825D4F"/>
    <w:rsid w:val="008264ED"/>
    <w:rsid w:val="0082686C"/>
    <w:rsid w:val="0082713E"/>
    <w:rsid w:val="00827225"/>
    <w:rsid w:val="00830A73"/>
    <w:rsid w:val="00832086"/>
    <w:rsid w:val="008328CB"/>
    <w:rsid w:val="00832C26"/>
    <w:rsid w:val="0083340F"/>
    <w:rsid w:val="00834A9A"/>
    <w:rsid w:val="00835265"/>
    <w:rsid w:val="008360BF"/>
    <w:rsid w:val="00836E8E"/>
    <w:rsid w:val="008402CA"/>
    <w:rsid w:val="0084112D"/>
    <w:rsid w:val="008434D9"/>
    <w:rsid w:val="00843A13"/>
    <w:rsid w:val="008441AB"/>
    <w:rsid w:val="00845263"/>
    <w:rsid w:val="008453A3"/>
    <w:rsid w:val="0084626A"/>
    <w:rsid w:val="008462EC"/>
    <w:rsid w:val="008510BD"/>
    <w:rsid w:val="008524B0"/>
    <w:rsid w:val="008526E7"/>
    <w:rsid w:val="00852782"/>
    <w:rsid w:val="0085293E"/>
    <w:rsid w:val="00852A3E"/>
    <w:rsid w:val="00853580"/>
    <w:rsid w:val="00853615"/>
    <w:rsid w:val="00855D4A"/>
    <w:rsid w:val="00855DDA"/>
    <w:rsid w:val="008566A9"/>
    <w:rsid w:val="00857AB9"/>
    <w:rsid w:val="00857FF0"/>
    <w:rsid w:val="00860B40"/>
    <w:rsid w:val="00861ED8"/>
    <w:rsid w:val="008625F6"/>
    <w:rsid w:val="00862911"/>
    <w:rsid w:val="00862C54"/>
    <w:rsid w:val="00863814"/>
    <w:rsid w:val="00863F7E"/>
    <w:rsid w:val="00866AC0"/>
    <w:rsid w:val="00867810"/>
    <w:rsid w:val="008700E4"/>
    <w:rsid w:val="008708C6"/>
    <w:rsid w:val="00871893"/>
    <w:rsid w:val="0087221A"/>
    <w:rsid w:val="00872713"/>
    <w:rsid w:val="00873BB7"/>
    <w:rsid w:val="00874A63"/>
    <w:rsid w:val="008760F5"/>
    <w:rsid w:val="00876966"/>
    <w:rsid w:val="00876DE6"/>
    <w:rsid w:val="00877100"/>
    <w:rsid w:val="008808BA"/>
    <w:rsid w:val="00882A15"/>
    <w:rsid w:val="00882CAC"/>
    <w:rsid w:val="008844FB"/>
    <w:rsid w:val="00885DCE"/>
    <w:rsid w:val="00887019"/>
    <w:rsid w:val="00890062"/>
    <w:rsid w:val="00891BAB"/>
    <w:rsid w:val="008939C5"/>
    <w:rsid w:val="00893ED6"/>
    <w:rsid w:val="00894F31"/>
    <w:rsid w:val="00895D21"/>
    <w:rsid w:val="0089608F"/>
    <w:rsid w:val="00897269"/>
    <w:rsid w:val="008A0FC0"/>
    <w:rsid w:val="008A1078"/>
    <w:rsid w:val="008A1149"/>
    <w:rsid w:val="008A3F13"/>
    <w:rsid w:val="008A445C"/>
    <w:rsid w:val="008A4D80"/>
    <w:rsid w:val="008A4F6C"/>
    <w:rsid w:val="008A5B4D"/>
    <w:rsid w:val="008A5FF4"/>
    <w:rsid w:val="008A7056"/>
    <w:rsid w:val="008A71D1"/>
    <w:rsid w:val="008A77AE"/>
    <w:rsid w:val="008A7C27"/>
    <w:rsid w:val="008B0A3A"/>
    <w:rsid w:val="008B1B1A"/>
    <w:rsid w:val="008B2E79"/>
    <w:rsid w:val="008B2F11"/>
    <w:rsid w:val="008B3099"/>
    <w:rsid w:val="008B3DC8"/>
    <w:rsid w:val="008B47B9"/>
    <w:rsid w:val="008B4D9C"/>
    <w:rsid w:val="008B4E94"/>
    <w:rsid w:val="008B5F75"/>
    <w:rsid w:val="008B60D0"/>
    <w:rsid w:val="008B629D"/>
    <w:rsid w:val="008B7CCB"/>
    <w:rsid w:val="008C0A25"/>
    <w:rsid w:val="008C4338"/>
    <w:rsid w:val="008C44C1"/>
    <w:rsid w:val="008C4A70"/>
    <w:rsid w:val="008C4D48"/>
    <w:rsid w:val="008C541F"/>
    <w:rsid w:val="008C635D"/>
    <w:rsid w:val="008C6692"/>
    <w:rsid w:val="008C7841"/>
    <w:rsid w:val="008C7E53"/>
    <w:rsid w:val="008D0D5E"/>
    <w:rsid w:val="008D3EE6"/>
    <w:rsid w:val="008D4CE1"/>
    <w:rsid w:val="008D5431"/>
    <w:rsid w:val="008D5F68"/>
    <w:rsid w:val="008D603A"/>
    <w:rsid w:val="008D618F"/>
    <w:rsid w:val="008D69B1"/>
    <w:rsid w:val="008E0763"/>
    <w:rsid w:val="008E1101"/>
    <w:rsid w:val="008E153A"/>
    <w:rsid w:val="008E164F"/>
    <w:rsid w:val="008E1CA7"/>
    <w:rsid w:val="008E2332"/>
    <w:rsid w:val="008E311A"/>
    <w:rsid w:val="008E5CBD"/>
    <w:rsid w:val="008E60AB"/>
    <w:rsid w:val="008E76CC"/>
    <w:rsid w:val="008F090F"/>
    <w:rsid w:val="008F0F44"/>
    <w:rsid w:val="008F1035"/>
    <w:rsid w:val="008F4452"/>
    <w:rsid w:val="009010D1"/>
    <w:rsid w:val="009023AD"/>
    <w:rsid w:val="0090335C"/>
    <w:rsid w:val="00904272"/>
    <w:rsid w:val="00904750"/>
    <w:rsid w:val="009047EB"/>
    <w:rsid w:val="00904E6F"/>
    <w:rsid w:val="0090661F"/>
    <w:rsid w:val="00906734"/>
    <w:rsid w:val="00906F55"/>
    <w:rsid w:val="00911E4A"/>
    <w:rsid w:val="00912354"/>
    <w:rsid w:val="0091281D"/>
    <w:rsid w:val="00912D36"/>
    <w:rsid w:val="00912DC5"/>
    <w:rsid w:val="009136DC"/>
    <w:rsid w:val="00914B7A"/>
    <w:rsid w:val="0091562E"/>
    <w:rsid w:val="00916626"/>
    <w:rsid w:val="00916748"/>
    <w:rsid w:val="009175A1"/>
    <w:rsid w:val="00917A1C"/>
    <w:rsid w:val="0092169D"/>
    <w:rsid w:val="00921BB7"/>
    <w:rsid w:val="00921CA1"/>
    <w:rsid w:val="00924B21"/>
    <w:rsid w:val="009262AC"/>
    <w:rsid w:val="009269ED"/>
    <w:rsid w:val="00927A43"/>
    <w:rsid w:val="00927CB9"/>
    <w:rsid w:val="009303EB"/>
    <w:rsid w:val="00930E12"/>
    <w:rsid w:val="009314A8"/>
    <w:rsid w:val="00932AC5"/>
    <w:rsid w:val="0093307C"/>
    <w:rsid w:val="00935560"/>
    <w:rsid w:val="00935A9E"/>
    <w:rsid w:val="00935BB0"/>
    <w:rsid w:val="00935D0C"/>
    <w:rsid w:val="00935DAB"/>
    <w:rsid w:val="009379C5"/>
    <w:rsid w:val="0094062A"/>
    <w:rsid w:val="00940962"/>
    <w:rsid w:val="00940BB3"/>
    <w:rsid w:val="0094105F"/>
    <w:rsid w:val="009412FF"/>
    <w:rsid w:val="00941CFF"/>
    <w:rsid w:val="009422B3"/>
    <w:rsid w:val="00942C12"/>
    <w:rsid w:val="00943A3A"/>
    <w:rsid w:val="00944175"/>
    <w:rsid w:val="00944594"/>
    <w:rsid w:val="00944CEC"/>
    <w:rsid w:val="00945C48"/>
    <w:rsid w:val="00945F95"/>
    <w:rsid w:val="0094615C"/>
    <w:rsid w:val="00950734"/>
    <w:rsid w:val="00951187"/>
    <w:rsid w:val="0095275E"/>
    <w:rsid w:val="00952BE0"/>
    <w:rsid w:val="00954405"/>
    <w:rsid w:val="00955E15"/>
    <w:rsid w:val="00956A5F"/>
    <w:rsid w:val="00957B82"/>
    <w:rsid w:val="00960D23"/>
    <w:rsid w:val="0096135D"/>
    <w:rsid w:val="00961586"/>
    <w:rsid w:val="0096204A"/>
    <w:rsid w:val="00962B9D"/>
    <w:rsid w:val="00962D62"/>
    <w:rsid w:val="0096345F"/>
    <w:rsid w:val="00964B9F"/>
    <w:rsid w:val="009653B7"/>
    <w:rsid w:val="00967618"/>
    <w:rsid w:val="009701A2"/>
    <w:rsid w:val="00970390"/>
    <w:rsid w:val="009727F2"/>
    <w:rsid w:val="00972A54"/>
    <w:rsid w:val="009734E7"/>
    <w:rsid w:val="00973A1E"/>
    <w:rsid w:val="00975451"/>
    <w:rsid w:val="009766CF"/>
    <w:rsid w:val="00976D92"/>
    <w:rsid w:val="009817E7"/>
    <w:rsid w:val="00982D40"/>
    <w:rsid w:val="00983027"/>
    <w:rsid w:val="00984121"/>
    <w:rsid w:val="009845BE"/>
    <w:rsid w:val="00984C94"/>
    <w:rsid w:val="00984F93"/>
    <w:rsid w:val="00985073"/>
    <w:rsid w:val="00985516"/>
    <w:rsid w:val="00985580"/>
    <w:rsid w:val="00985DEE"/>
    <w:rsid w:val="00986424"/>
    <w:rsid w:val="00986C9A"/>
    <w:rsid w:val="00987640"/>
    <w:rsid w:val="00990F5D"/>
    <w:rsid w:val="009919C7"/>
    <w:rsid w:val="00991AAF"/>
    <w:rsid w:val="00991BB1"/>
    <w:rsid w:val="00991F7C"/>
    <w:rsid w:val="009931EB"/>
    <w:rsid w:val="00993A60"/>
    <w:rsid w:val="0099442B"/>
    <w:rsid w:val="00995913"/>
    <w:rsid w:val="009A0586"/>
    <w:rsid w:val="009A071B"/>
    <w:rsid w:val="009A197E"/>
    <w:rsid w:val="009A4170"/>
    <w:rsid w:val="009A6242"/>
    <w:rsid w:val="009A63C0"/>
    <w:rsid w:val="009A66D8"/>
    <w:rsid w:val="009A6A22"/>
    <w:rsid w:val="009A78DE"/>
    <w:rsid w:val="009B096A"/>
    <w:rsid w:val="009B1111"/>
    <w:rsid w:val="009B26A0"/>
    <w:rsid w:val="009B2CA4"/>
    <w:rsid w:val="009B3ED6"/>
    <w:rsid w:val="009B4AFA"/>
    <w:rsid w:val="009B50CF"/>
    <w:rsid w:val="009B66BC"/>
    <w:rsid w:val="009B7338"/>
    <w:rsid w:val="009B7C44"/>
    <w:rsid w:val="009C043D"/>
    <w:rsid w:val="009C09B3"/>
    <w:rsid w:val="009C151E"/>
    <w:rsid w:val="009C2526"/>
    <w:rsid w:val="009C2A7E"/>
    <w:rsid w:val="009C37C6"/>
    <w:rsid w:val="009C6FEF"/>
    <w:rsid w:val="009C7050"/>
    <w:rsid w:val="009C73E8"/>
    <w:rsid w:val="009C740D"/>
    <w:rsid w:val="009D08E1"/>
    <w:rsid w:val="009D0B3E"/>
    <w:rsid w:val="009D0BC4"/>
    <w:rsid w:val="009D1C39"/>
    <w:rsid w:val="009D23D1"/>
    <w:rsid w:val="009D24EC"/>
    <w:rsid w:val="009D2A70"/>
    <w:rsid w:val="009D2F05"/>
    <w:rsid w:val="009D2FD6"/>
    <w:rsid w:val="009D3269"/>
    <w:rsid w:val="009D3C67"/>
    <w:rsid w:val="009D3D60"/>
    <w:rsid w:val="009D4F35"/>
    <w:rsid w:val="009D52D9"/>
    <w:rsid w:val="009D61FD"/>
    <w:rsid w:val="009D62D9"/>
    <w:rsid w:val="009E0644"/>
    <w:rsid w:val="009E1DC7"/>
    <w:rsid w:val="009E260F"/>
    <w:rsid w:val="009E2748"/>
    <w:rsid w:val="009E2FFD"/>
    <w:rsid w:val="009E41AD"/>
    <w:rsid w:val="009E45A6"/>
    <w:rsid w:val="009E466D"/>
    <w:rsid w:val="009E4965"/>
    <w:rsid w:val="009E5E35"/>
    <w:rsid w:val="009E6006"/>
    <w:rsid w:val="009E7066"/>
    <w:rsid w:val="009E73A7"/>
    <w:rsid w:val="009E751A"/>
    <w:rsid w:val="009E7BCD"/>
    <w:rsid w:val="009F0C14"/>
    <w:rsid w:val="009F112C"/>
    <w:rsid w:val="009F13A1"/>
    <w:rsid w:val="009F2153"/>
    <w:rsid w:val="009F484F"/>
    <w:rsid w:val="009F5B3B"/>
    <w:rsid w:val="009F62CA"/>
    <w:rsid w:val="009F77FC"/>
    <w:rsid w:val="009F78E2"/>
    <w:rsid w:val="009F7F43"/>
    <w:rsid w:val="009F7FCE"/>
    <w:rsid w:val="00A00F31"/>
    <w:rsid w:val="00A01F4E"/>
    <w:rsid w:val="00A03B46"/>
    <w:rsid w:val="00A05595"/>
    <w:rsid w:val="00A057FF"/>
    <w:rsid w:val="00A05DE0"/>
    <w:rsid w:val="00A05FFF"/>
    <w:rsid w:val="00A0625A"/>
    <w:rsid w:val="00A06333"/>
    <w:rsid w:val="00A06C28"/>
    <w:rsid w:val="00A0753D"/>
    <w:rsid w:val="00A07F2D"/>
    <w:rsid w:val="00A104E1"/>
    <w:rsid w:val="00A10C6A"/>
    <w:rsid w:val="00A10FC4"/>
    <w:rsid w:val="00A115E4"/>
    <w:rsid w:val="00A1226D"/>
    <w:rsid w:val="00A135F8"/>
    <w:rsid w:val="00A146EB"/>
    <w:rsid w:val="00A14A7E"/>
    <w:rsid w:val="00A154C0"/>
    <w:rsid w:val="00A155B9"/>
    <w:rsid w:val="00A204AB"/>
    <w:rsid w:val="00A205B5"/>
    <w:rsid w:val="00A20B1C"/>
    <w:rsid w:val="00A214F5"/>
    <w:rsid w:val="00A23D9C"/>
    <w:rsid w:val="00A2508B"/>
    <w:rsid w:val="00A258A8"/>
    <w:rsid w:val="00A25D2A"/>
    <w:rsid w:val="00A2613B"/>
    <w:rsid w:val="00A26441"/>
    <w:rsid w:val="00A27251"/>
    <w:rsid w:val="00A273F9"/>
    <w:rsid w:val="00A27522"/>
    <w:rsid w:val="00A27924"/>
    <w:rsid w:val="00A3008C"/>
    <w:rsid w:val="00A311BD"/>
    <w:rsid w:val="00A32D85"/>
    <w:rsid w:val="00A32FFE"/>
    <w:rsid w:val="00A33370"/>
    <w:rsid w:val="00A33EDF"/>
    <w:rsid w:val="00A34618"/>
    <w:rsid w:val="00A349BD"/>
    <w:rsid w:val="00A34B16"/>
    <w:rsid w:val="00A35D2F"/>
    <w:rsid w:val="00A36249"/>
    <w:rsid w:val="00A369BD"/>
    <w:rsid w:val="00A4083D"/>
    <w:rsid w:val="00A414D7"/>
    <w:rsid w:val="00A41A90"/>
    <w:rsid w:val="00A420B6"/>
    <w:rsid w:val="00A43039"/>
    <w:rsid w:val="00A43581"/>
    <w:rsid w:val="00A4552E"/>
    <w:rsid w:val="00A459F6"/>
    <w:rsid w:val="00A4723D"/>
    <w:rsid w:val="00A504FE"/>
    <w:rsid w:val="00A516F0"/>
    <w:rsid w:val="00A51904"/>
    <w:rsid w:val="00A524FA"/>
    <w:rsid w:val="00A526A3"/>
    <w:rsid w:val="00A52F5B"/>
    <w:rsid w:val="00A53031"/>
    <w:rsid w:val="00A5477A"/>
    <w:rsid w:val="00A55AB8"/>
    <w:rsid w:val="00A57197"/>
    <w:rsid w:val="00A57FD0"/>
    <w:rsid w:val="00A60042"/>
    <w:rsid w:val="00A60FB8"/>
    <w:rsid w:val="00A616E9"/>
    <w:rsid w:val="00A63524"/>
    <w:rsid w:val="00A63BF3"/>
    <w:rsid w:val="00A663A0"/>
    <w:rsid w:val="00A66A2B"/>
    <w:rsid w:val="00A66A58"/>
    <w:rsid w:val="00A66C01"/>
    <w:rsid w:val="00A704AC"/>
    <w:rsid w:val="00A73794"/>
    <w:rsid w:val="00A7489D"/>
    <w:rsid w:val="00A74A27"/>
    <w:rsid w:val="00A75277"/>
    <w:rsid w:val="00A75CBA"/>
    <w:rsid w:val="00A76C92"/>
    <w:rsid w:val="00A818B8"/>
    <w:rsid w:val="00A82300"/>
    <w:rsid w:val="00A823A5"/>
    <w:rsid w:val="00A82EEC"/>
    <w:rsid w:val="00A82F03"/>
    <w:rsid w:val="00A8460D"/>
    <w:rsid w:val="00A84A30"/>
    <w:rsid w:val="00A8508B"/>
    <w:rsid w:val="00A8649D"/>
    <w:rsid w:val="00A86E8C"/>
    <w:rsid w:val="00A90201"/>
    <w:rsid w:val="00A91CDF"/>
    <w:rsid w:val="00A9220E"/>
    <w:rsid w:val="00A92306"/>
    <w:rsid w:val="00A930D1"/>
    <w:rsid w:val="00A9500C"/>
    <w:rsid w:val="00A951A5"/>
    <w:rsid w:val="00A9562F"/>
    <w:rsid w:val="00A9711C"/>
    <w:rsid w:val="00A973C2"/>
    <w:rsid w:val="00AA012B"/>
    <w:rsid w:val="00AA0CCE"/>
    <w:rsid w:val="00AA0DF6"/>
    <w:rsid w:val="00AA14BE"/>
    <w:rsid w:val="00AA1AA4"/>
    <w:rsid w:val="00AA2C94"/>
    <w:rsid w:val="00AA3BBC"/>
    <w:rsid w:val="00AA406F"/>
    <w:rsid w:val="00AA5972"/>
    <w:rsid w:val="00AA5AC7"/>
    <w:rsid w:val="00AA781B"/>
    <w:rsid w:val="00AB06F8"/>
    <w:rsid w:val="00AB07C7"/>
    <w:rsid w:val="00AB13D1"/>
    <w:rsid w:val="00AB1ECE"/>
    <w:rsid w:val="00AB2801"/>
    <w:rsid w:val="00AB289C"/>
    <w:rsid w:val="00AB3524"/>
    <w:rsid w:val="00AB38D4"/>
    <w:rsid w:val="00AB3A17"/>
    <w:rsid w:val="00AB3AC1"/>
    <w:rsid w:val="00AB4B7D"/>
    <w:rsid w:val="00AB5414"/>
    <w:rsid w:val="00AB5B0D"/>
    <w:rsid w:val="00AB5E86"/>
    <w:rsid w:val="00AB7E6D"/>
    <w:rsid w:val="00AC005E"/>
    <w:rsid w:val="00AC00A2"/>
    <w:rsid w:val="00AC05F3"/>
    <w:rsid w:val="00AC081E"/>
    <w:rsid w:val="00AC24B6"/>
    <w:rsid w:val="00AC2CB3"/>
    <w:rsid w:val="00AC2D9B"/>
    <w:rsid w:val="00AC2E2B"/>
    <w:rsid w:val="00AC2EC0"/>
    <w:rsid w:val="00AC4403"/>
    <w:rsid w:val="00AC4E3E"/>
    <w:rsid w:val="00AC586A"/>
    <w:rsid w:val="00AD1243"/>
    <w:rsid w:val="00AD1B52"/>
    <w:rsid w:val="00AD280A"/>
    <w:rsid w:val="00AD30BF"/>
    <w:rsid w:val="00AD3600"/>
    <w:rsid w:val="00AD4271"/>
    <w:rsid w:val="00AD496A"/>
    <w:rsid w:val="00AD5015"/>
    <w:rsid w:val="00AD60DA"/>
    <w:rsid w:val="00AD6247"/>
    <w:rsid w:val="00AD6C1A"/>
    <w:rsid w:val="00AD6DCC"/>
    <w:rsid w:val="00AD743A"/>
    <w:rsid w:val="00AD7A13"/>
    <w:rsid w:val="00AD7DF3"/>
    <w:rsid w:val="00AE1257"/>
    <w:rsid w:val="00AE178A"/>
    <w:rsid w:val="00AE3645"/>
    <w:rsid w:val="00AE4105"/>
    <w:rsid w:val="00AE5692"/>
    <w:rsid w:val="00AE7621"/>
    <w:rsid w:val="00AE7A1A"/>
    <w:rsid w:val="00AE7D83"/>
    <w:rsid w:val="00AF08BB"/>
    <w:rsid w:val="00AF0A52"/>
    <w:rsid w:val="00AF1286"/>
    <w:rsid w:val="00AF2455"/>
    <w:rsid w:val="00AF2A4C"/>
    <w:rsid w:val="00AF3FB4"/>
    <w:rsid w:val="00AF4CA9"/>
    <w:rsid w:val="00AF55AD"/>
    <w:rsid w:val="00AF6685"/>
    <w:rsid w:val="00AF6A9E"/>
    <w:rsid w:val="00AF7919"/>
    <w:rsid w:val="00B01788"/>
    <w:rsid w:val="00B01F3A"/>
    <w:rsid w:val="00B031B8"/>
    <w:rsid w:val="00B04C58"/>
    <w:rsid w:val="00B0638C"/>
    <w:rsid w:val="00B07CEC"/>
    <w:rsid w:val="00B10BE9"/>
    <w:rsid w:val="00B11601"/>
    <w:rsid w:val="00B126B2"/>
    <w:rsid w:val="00B12B06"/>
    <w:rsid w:val="00B12FCE"/>
    <w:rsid w:val="00B13615"/>
    <w:rsid w:val="00B15154"/>
    <w:rsid w:val="00B15F92"/>
    <w:rsid w:val="00B173EB"/>
    <w:rsid w:val="00B2071C"/>
    <w:rsid w:val="00B20E38"/>
    <w:rsid w:val="00B217FF"/>
    <w:rsid w:val="00B224AD"/>
    <w:rsid w:val="00B22EFD"/>
    <w:rsid w:val="00B23A6E"/>
    <w:rsid w:val="00B245F7"/>
    <w:rsid w:val="00B2489F"/>
    <w:rsid w:val="00B2600E"/>
    <w:rsid w:val="00B270B9"/>
    <w:rsid w:val="00B27C39"/>
    <w:rsid w:val="00B27E6E"/>
    <w:rsid w:val="00B301CA"/>
    <w:rsid w:val="00B326D9"/>
    <w:rsid w:val="00B33257"/>
    <w:rsid w:val="00B356ED"/>
    <w:rsid w:val="00B36E59"/>
    <w:rsid w:val="00B3738B"/>
    <w:rsid w:val="00B3753F"/>
    <w:rsid w:val="00B37A07"/>
    <w:rsid w:val="00B37A52"/>
    <w:rsid w:val="00B37C91"/>
    <w:rsid w:val="00B37E51"/>
    <w:rsid w:val="00B4010F"/>
    <w:rsid w:val="00B41CF3"/>
    <w:rsid w:val="00B43156"/>
    <w:rsid w:val="00B43812"/>
    <w:rsid w:val="00B43DEE"/>
    <w:rsid w:val="00B45827"/>
    <w:rsid w:val="00B465B0"/>
    <w:rsid w:val="00B4685F"/>
    <w:rsid w:val="00B53A0A"/>
    <w:rsid w:val="00B540F9"/>
    <w:rsid w:val="00B54261"/>
    <w:rsid w:val="00B55AF5"/>
    <w:rsid w:val="00B55D75"/>
    <w:rsid w:val="00B561A5"/>
    <w:rsid w:val="00B56376"/>
    <w:rsid w:val="00B5749B"/>
    <w:rsid w:val="00B57536"/>
    <w:rsid w:val="00B57F66"/>
    <w:rsid w:val="00B604F6"/>
    <w:rsid w:val="00B607BE"/>
    <w:rsid w:val="00B612A9"/>
    <w:rsid w:val="00B613AA"/>
    <w:rsid w:val="00B62D3A"/>
    <w:rsid w:val="00B631FB"/>
    <w:rsid w:val="00B63BCD"/>
    <w:rsid w:val="00B646AD"/>
    <w:rsid w:val="00B64C46"/>
    <w:rsid w:val="00B654D3"/>
    <w:rsid w:val="00B65D36"/>
    <w:rsid w:val="00B66A68"/>
    <w:rsid w:val="00B714DA"/>
    <w:rsid w:val="00B72833"/>
    <w:rsid w:val="00B72EC1"/>
    <w:rsid w:val="00B741BE"/>
    <w:rsid w:val="00B753C6"/>
    <w:rsid w:val="00B755B5"/>
    <w:rsid w:val="00B7645A"/>
    <w:rsid w:val="00B765FF"/>
    <w:rsid w:val="00B769DD"/>
    <w:rsid w:val="00B776C0"/>
    <w:rsid w:val="00B8167A"/>
    <w:rsid w:val="00B82C6C"/>
    <w:rsid w:val="00B8612D"/>
    <w:rsid w:val="00B8619B"/>
    <w:rsid w:val="00B86317"/>
    <w:rsid w:val="00B876FC"/>
    <w:rsid w:val="00B90821"/>
    <w:rsid w:val="00B91824"/>
    <w:rsid w:val="00B918DF"/>
    <w:rsid w:val="00B9264E"/>
    <w:rsid w:val="00B92696"/>
    <w:rsid w:val="00B92E16"/>
    <w:rsid w:val="00B93FF5"/>
    <w:rsid w:val="00B94223"/>
    <w:rsid w:val="00B952C0"/>
    <w:rsid w:val="00B95A5B"/>
    <w:rsid w:val="00B97194"/>
    <w:rsid w:val="00BA040C"/>
    <w:rsid w:val="00BA07F6"/>
    <w:rsid w:val="00BA0B17"/>
    <w:rsid w:val="00BA15A6"/>
    <w:rsid w:val="00BA1ADC"/>
    <w:rsid w:val="00BA2A5B"/>
    <w:rsid w:val="00BA3289"/>
    <w:rsid w:val="00BA41D0"/>
    <w:rsid w:val="00BA4AB5"/>
    <w:rsid w:val="00BA6E8B"/>
    <w:rsid w:val="00BA791E"/>
    <w:rsid w:val="00BB013A"/>
    <w:rsid w:val="00BB1D3E"/>
    <w:rsid w:val="00BB3507"/>
    <w:rsid w:val="00BB4524"/>
    <w:rsid w:val="00BB519D"/>
    <w:rsid w:val="00BB5E9F"/>
    <w:rsid w:val="00BB65EC"/>
    <w:rsid w:val="00BC0504"/>
    <w:rsid w:val="00BC2062"/>
    <w:rsid w:val="00BC223B"/>
    <w:rsid w:val="00BC2950"/>
    <w:rsid w:val="00BC43A4"/>
    <w:rsid w:val="00BC476D"/>
    <w:rsid w:val="00BC5933"/>
    <w:rsid w:val="00BC5A24"/>
    <w:rsid w:val="00BC69D8"/>
    <w:rsid w:val="00BC6CDC"/>
    <w:rsid w:val="00BC6D58"/>
    <w:rsid w:val="00BC74DA"/>
    <w:rsid w:val="00BC7CC2"/>
    <w:rsid w:val="00BD0AB9"/>
    <w:rsid w:val="00BD1A81"/>
    <w:rsid w:val="00BD2CCE"/>
    <w:rsid w:val="00BD2DE7"/>
    <w:rsid w:val="00BD2FBD"/>
    <w:rsid w:val="00BD3B26"/>
    <w:rsid w:val="00BD55DF"/>
    <w:rsid w:val="00BD5C55"/>
    <w:rsid w:val="00BD6B08"/>
    <w:rsid w:val="00BD784B"/>
    <w:rsid w:val="00BE0151"/>
    <w:rsid w:val="00BE0477"/>
    <w:rsid w:val="00BE0D16"/>
    <w:rsid w:val="00BE15FE"/>
    <w:rsid w:val="00BE18DA"/>
    <w:rsid w:val="00BE1E78"/>
    <w:rsid w:val="00BE3B43"/>
    <w:rsid w:val="00BE4463"/>
    <w:rsid w:val="00BE6494"/>
    <w:rsid w:val="00BE681F"/>
    <w:rsid w:val="00BE6A83"/>
    <w:rsid w:val="00BE70EA"/>
    <w:rsid w:val="00BF03C9"/>
    <w:rsid w:val="00BF0BDB"/>
    <w:rsid w:val="00BF1B44"/>
    <w:rsid w:val="00BF2809"/>
    <w:rsid w:val="00BF2AA9"/>
    <w:rsid w:val="00BF3DBB"/>
    <w:rsid w:val="00BF4660"/>
    <w:rsid w:val="00BF516A"/>
    <w:rsid w:val="00BF5758"/>
    <w:rsid w:val="00BF65CE"/>
    <w:rsid w:val="00BF72DD"/>
    <w:rsid w:val="00C00183"/>
    <w:rsid w:val="00C005DE"/>
    <w:rsid w:val="00C00CF4"/>
    <w:rsid w:val="00C00F75"/>
    <w:rsid w:val="00C05CC2"/>
    <w:rsid w:val="00C067D2"/>
    <w:rsid w:val="00C070C9"/>
    <w:rsid w:val="00C0712A"/>
    <w:rsid w:val="00C114FA"/>
    <w:rsid w:val="00C1197A"/>
    <w:rsid w:val="00C134A1"/>
    <w:rsid w:val="00C1385F"/>
    <w:rsid w:val="00C139EC"/>
    <w:rsid w:val="00C1555C"/>
    <w:rsid w:val="00C166CB"/>
    <w:rsid w:val="00C16A5A"/>
    <w:rsid w:val="00C16FA2"/>
    <w:rsid w:val="00C178C8"/>
    <w:rsid w:val="00C17E23"/>
    <w:rsid w:val="00C203FD"/>
    <w:rsid w:val="00C2087E"/>
    <w:rsid w:val="00C20D15"/>
    <w:rsid w:val="00C219FF"/>
    <w:rsid w:val="00C2241C"/>
    <w:rsid w:val="00C22B21"/>
    <w:rsid w:val="00C231E1"/>
    <w:rsid w:val="00C232EB"/>
    <w:rsid w:val="00C24C41"/>
    <w:rsid w:val="00C24D51"/>
    <w:rsid w:val="00C24DCC"/>
    <w:rsid w:val="00C255E0"/>
    <w:rsid w:val="00C2608A"/>
    <w:rsid w:val="00C26F33"/>
    <w:rsid w:val="00C3067B"/>
    <w:rsid w:val="00C307B6"/>
    <w:rsid w:val="00C30862"/>
    <w:rsid w:val="00C30DAB"/>
    <w:rsid w:val="00C31091"/>
    <w:rsid w:val="00C31A54"/>
    <w:rsid w:val="00C31AC8"/>
    <w:rsid w:val="00C325CA"/>
    <w:rsid w:val="00C32809"/>
    <w:rsid w:val="00C32E7E"/>
    <w:rsid w:val="00C33420"/>
    <w:rsid w:val="00C33499"/>
    <w:rsid w:val="00C34A1F"/>
    <w:rsid w:val="00C34A94"/>
    <w:rsid w:val="00C34ECA"/>
    <w:rsid w:val="00C36169"/>
    <w:rsid w:val="00C362B6"/>
    <w:rsid w:val="00C37E6F"/>
    <w:rsid w:val="00C40E7E"/>
    <w:rsid w:val="00C410DF"/>
    <w:rsid w:val="00C44656"/>
    <w:rsid w:val="00C44F47"/>
    <w:rsid w:val="00C44FFC"/>
    <w:rsid w:val="00C45064"/>
    <w:rsid w:val="00C4532D"/>
    <w:rsid w:val="00C462EA"/>
    <w:rsid w:val="00C46A5E"/>
    <w:rsid w:val="00C46B6E"/>
    <w:rsid w:val="00C47833"/>
    <w:rsid w:val="00C47DFD"/>
    <w:rsid w:val="00C505E0"/>
    <w:rsid w:val="00C50997"/>
    <w:rsid w:val="00C50DF0"/>
    <w:rsid w:val="00C51652"/>
    <w:rsid w:val="00C5181F"/>
    <w:rsid w:val="00C52395"/>
    <w:rsid w:val="00C530BC"/>
    <w:rsid w:val="00C535AA"/>
    <w:rsid w:val="00C53B10"/>
    <w:rsid w:val="00C5535A"/>
    <w:rsid w:val="00C55966"/>
    <w:rsid w:val="00C55A7F"/>
    <w:rsid w:val="00C56DC7"/>
    <w:rsid w:val="00C60089"/>
    <w:rsid w:val="00C61F40"/>
    <w:rsid w:val="00C622C3"/>
    <w:rsid w:val="00C6399F"/>
    <w:rsid w:val="00C6448F"/>
    <w:rsid w:val="00C64D4D"/>
    <w:rsid w:val="00C64F1C"/>
    <w:rsid w:val="00C65DC6"/>
    <w:rsid w:val="00C661E0"/>
    <w:rsid w:val="00C6630E"/>
    <w:rsid w:val="00C6652C"/>
    <w:rsid w:val="00C66ABA"/>
    <w:rsid w:val="00C67D42"/>
    <w:rsid w:val="00C701C9"/>
    <w:rsid w:val="00C7127B"/>
    <w:rsid w:val="00C71489"/>
    <w:rsid w:val="00C71BA6"/>
    <w:rsid w:val="00C7244A"/>
    <w:rsid w:val="00C74059"/>
    <w:rsid w:val="00C74B7E"/>
    <w:rsid w:val="00C74E47"/>
    <w:rsid w:val="00C761CA"/>
    <w:rsid w:val="00C7644A"/>
    <w:rsid w:val="00C76FFC"/>
    <w:rsid w:val="00C7712D"/>
    <w:rsid w:val="00C77558"/>
    <w:rsid w:val="00C77686"/>
    <w:rsid w:val="00C810C4"/>
    <w:rsid w:val="00C8271F"/>
    <w:rsid w:val="00C829EE"/>
    <w:rsid w:val="00C837EF"/>
    <w:rsid w:val="00C83840"/>
    <w:rsid w:val="00C84655"/>
    <w:rsid w:val="00C863B9"/>
    <w:rsid w:val="00C87EF7"/>
    <w:rsid w:val="00C9010D"/>
    <w:rsid w:val="00C91BE2"/>
    <w:rsid w:val="00C92C32"/>
    <w:rsid w:val="00C940CB"/>
    <w:rsid w:val="00C9452C"/>
    <w:rsid w:val="00C95C37"/>
    <w:rsid w:val="00C962BB"/>
    <w:rsid w:val="00C967ED"/>
    <w:rsid w:val="00C96C5F"/>
    <w:rsid w:val="00CA0083"/>
    <w:rsid w:val="00CA1CB4"/>
    <w:rsid w:val="00CA3B8D"/>
    <w:rsid w:val="00CA3CEA"/>
    <w:rsid w:val="00CA3EA7"/>
    <w:rsid w:val="00CA445E"/>
    <w:rsid w:val="00CA4C44"/>
    <w:rsid w:val="00CA50CC"/>
    <w:rsid w:val="00CA5AA9"/>
    <w:rsid w:val="00CA61CD"/>
    <w:rsid w:val="00CB00D5"/>
    <w:rsid w:val="00CB0327"/>
    <w:rsid w:val="00CB12ED"/>
    <w:rsid w:val="00CB1335"/>
    <w:rsid w:val="00CB17B7"/>
    <w:rsid w:val="00CB1965"/>
    <w:rsid w:val="00CB1FC8"/>
    <w:rsid w:val="00CB4DF5"/>
    <w:rsid w:val="00CB50AF"/>
    <w:rsid w:val="00CB6BC0"/>
    <w:rsid w:val="00CB6F7C"/>
    <w:rsid w:val="00CC098B"/>
    <w:rsid w:val="00CC0F2D"/>
    <w:rsid w:val="00CC1228"/>
    <w:rsid w:val="00CC138C"/>
    <w:rsid w:val="00CC271E"/>
    <w:rsid w:val="00CC28DE"/>
    <w:rsid w:val="00CC2F1D"/>
    <w:rsid w:val="00CC30A9"/>
    <w:rsid w:val="00CC3519"/>
    <w:rsid w:val="00CC3AC3"/>
    <w:rsid w:val="00CC3D0A"/>
    <w:rsid w:val="00CC4145"/>
    <w:rsid w:val="00CC450E"/>
    <w:rsid w:val="00CC46CF"/>
    <w:rsid w:val="00CC498D"/>
    <w:rsid w:val="00CC4F8E"/>
    <w:rsid w:val="00CC5A9F"/>
    <w:rsid w:val="00CC5EED"/>
    <w:rsid w:val="00CC6D23"/>
    <w:rsid w:val="00CC74AE"/>
    <w:rsid w:val="00CD072A"/>
    <w:rsid w:val="00CD1062"/>
    <w:rsid w:val="00CD1E54"/>
    <w:rsid w:val="00CD3581"/>
    <w:rsid w:val="00CD42F2"/>
    <w:rsid w:val="00CD5035"/>
    <w:rsid w:val="00CD584C"/>
    <w:rsid w:val="00CE0825"/>
    <w:rsid w:val="00CE2A1A"/>
    <w:rsid w:val="00CE6DEA"/>
    <w:rsid w:val="00CF0543"/>
    <w:rsid w:val="00CF06DF"/>
    <w:rsid w:val="00CF2130"/>
    <w:rsid w:val="00CF2F26"/>
    <w:rsid w:val="00CF31C7"/>
    <w:rsid w:val="00CF3692"/>
    <w:rsid w:val="00CF3709"/>
    <w:rsid w:val="00CF38E2"/>
    <w:rsid w:val="00CF3C58"/>
    <w:rsid w:val="00CF5EB1"/>
    <w:rsid w:val="00CF675D"/>
    <w:rsid w:val="00D00412"/>
    <w:rsid w:val="00D007D2"/>
    <w:rsid w:val="00D00839"/>
    <w:rsid w:val="00D00A6F"/>
    <w:rsid w:val="00D01E5A"/>
    <w:rsid w:val="00D0365E"/>
    <w:rsid w:val="00D04EE9"/>
    <w:rsid w:val="00D04F36"/>
    <w:rsid w:val="00D10FCD"/>
    <w:rsid w:val="00D117B4"/>
    <w:rsid w:val="00D11C1C"/>
    <w:rsid w:val="00D12C75"/>
    <w:rsid w:val="00D1375D"/>
    <w:rsid w:val="00D13C49"/>
    <w:rsid w:val="00D14209"/>
    <w:rsid w:val="00D1450F"/>
    <w:rsid w:val="00D148EB"/>
    <w:rsid w:val="00D14BC1"/>
    <w:rsid w:val="00D14C57"/>
    <w:rsid w:val="00D1572D"/>
    <w:rsid w:val="00D15C45"/>
    <w:rsid w:val="00D15CC4"/>
    <w:rsid w:val="00D16BEA"/>
    <w:rsid w:val="00D16C9F"/>
    <w:rsid w:val="00D16DF2"/>
    <w:rsid w:val="00D17629"/>
    <w:rsid w:val="00D2090E"/>
    <w:rsid w:val="00D21B3E"/>
    <w:rsid w:val="00D21B67"/>
    <w:rsid w:val="00D225DA"/>
    <w:rsid w:val="00D2452F"/>
    <w:rsid w:val="00D24BD6"/>
    <w:rsid w:val="00D26421"/>
    <w:rsid w:val="00D266C1"/>
    <w:rsid w:val="00D2689B"/>
    <w:rsid w:val="00D276A3"/>
    <w:rsid w:val="00D30DAA"/>
    <w:rsid w:val="00D30F7A"/>
    <w:rsid w:val="00D31043"/>
    <w:rsid w:val="00D3106C"/>
    <w:rsid w:val="00D312A1"/>
    <w:rsid w:val="00D31926"/>
    <w:rsid w:val="00D33023"/>
    <w:rsid w:val="00D33985"/>
    <w:rsid w:val="00D33BA4"/>
    <w:rsid w:val="00D342D8"/>
    <w:rsid w:val="00D34617"/>
    <w:rsid w:val="00D3512B"/>
    <w:rsid w:val="00D36085"/>
    <w:rsid w:val="00D36A92"/>
    <w:rsid w:val="00D3700A"/>
    <w:rsid w:val="00D37A08"/>
    <w:rsid w:val="00D4061E"/>
    <w:rsid w:val="00D4071D"/>
    <w:rsid w:val="00D40A7B"/>
    <w:rsid w:val="00D41900"/>
    <w:rsid w:val="00D426F2"/>
    <w:rsid w:val="00D42C37"/>
    <w:rsid w:val="00D42E89"/>
    <w:rsid w:val="00D440F7"/>
    <w:rsid w:val="00D44B42"/>
    <w:rsid w:val="00D44B65"/>
    <w:rsid w:val="00D45213"/>
    <w:rsid w:val="00D46A1F"/>
    <w:rsid w:val="00D475B1"/>
    <w:rsid w:val="00D47C38"/>
    <w:rsid w:val="00D47F1E"/>
    <w:rsid w:val="00D50E13"/>
    <w:rsid w:val="00D5141F"/>
    <w:rsid w:val="00D52070"/>
    <w:rsid w:val="00D543DD"/>
    <w:rsid w:val="00D5471A"/>
    <w:rsid w:val="00D547F7"/>
    <w:rsid w:val="00D55A26"/>
    <w:rsid w:val="00D563C7"/>
    <w:rsid w:val="00D60A35"/>
    <w:rsid w:val="00D61509"/>
    <w:rsid w:val="00D625B9"/>
    <w:rsid w:val="00D63E4B"/>
    <w:rsid w:val="00D64A40"/>
    <w:rsid w:val="00D65E78"/>
    <w:rsid w:val="00D65F8C"/>
    <w:rsid w:val="00D6686A"/>
    <w:rsid w:val="00D66A32"/>
    <w:rsid w:val="00D705CE"/>
    <w:rsid w:val="00D711DD"/>
    <w:rsid w:val="00D71952"/>
    <w:rsid w:val="00D71BE6"/>
    <w:rsid w:val="00D71F36"/>
    <w:rsid w:val="00D728CA"/>
    <w:rsid w:val="00D732F8"/>
    <w:rsid w:val="00D74AB2"/>
    <w:rsid w:val="00D75542"/>
    <w:rsid w:val="00D75BFE"/>
    <w:rsid w:val="00D75EB6"/>
    <w:rsid w:val="00D76774"/>
    <w:rsid w:val="00D76A37"/>
    <w:rsid w:val="00D76B31"/>
    <w:rsid w:val="00D76CD5"/>
    <w:rsid w:val="00D77BA5"/>
    <w:rsid w:val="00D8172C"/>
    <w:rsid w:val="00D82B8B"/>
    <w:rsid w:val="00D8322D"/>
    <w:rsid w:val="00D83AA2"/>
    <w:rsid w:val="00D8520C"/>
    <w:rsid w:val="00D855D7"/>
    <w:rsid w:val="00D85DB0"/>
    <w:rsid w:val="00D86CA1"/>
    <w:rsid w:val="00D90233"/>
    <w:rsid w:val="00D91592"/>
    <w:rsid w:val="00D9170F"/>
    <w:rsid w:val="00D9227C"/>
    <w:rsid w:val="00D9248D"/>
    <w:rsid w:val="00D9286B"/>
    <w:rsid w:val="00D92B47"/>
    <w:rsid w:val="00D93AB7"/>
    <w:rsid w:val="00D93EEA"/>
    <w:rsid w:val="00D942E7"/>
    <w:rsid w:val="00D9459D"/>
    <w:rsid w:val="00D95A4B"/>
    <w:rsid w:val="00D96527"/>
    <w:rsid w:val="00D9793E"/>
    <w:rsid w:val="00D97AA2"/>
    <w:rsid w:val="00DA09F3"/>
    <w:rsid w:val="00DA0F14"/>
    <w:rsid w:val="00DA106A"/>
    <w:rsid w:val="00DA2F98"/>
    <w:rsid w:val="00DA347B"/>
    <w:rsid w:val="00DA3B6F"/>
    <w:rsid w:val="00DA3E96"/>
    <w:rsid w:val="00DA4676"/>
    <w:rsid w:val="00DA6A0D"/>
    <w:rsid w:val="00DA6C12"/>
    <w:rsid w:val="00DA6FE8"/>
    <w:rsid w:val="00DA7701"/>
    <w:rsid w:val="00DA79DC"/>
    <w:rsid w:val="00DA7BEC"/>
    <w:rsid w:val="00DA7D32"/>
    <w:rsid w:val="00DB0FF9"/>
    <w:rsid w:val="00DB117B"/>
    <w:rsid w:val="00DB1571"/>
    <w:rsid w:val="00DB15C4"/>
    <w:rsid w:val="00DB1617"/>
    <w:rsid w:val="00DB176D"/>
    <w:rsid w:val="00DB1779"/>
    <w:rsid w:val="00DB1AE9"/>
    <w:rsid w:val="00DB1B26"/>
    <w:rsid w:val="00DB1C65"/>
    <w:rsid w:val="00DB1FE8"/>
    <w:rsid w:val="00DB247E"/>
    <w:rsid w:val="00DB3004"/>
    <w:rsid w:val="00DB33C2"/>
    <w:rsid w:val="00DB546C"/>
    <w:rsid w:val="00DB66CF"/>
    <w:rsid w:val="00DC175F"/>
    <w:rsid w:val="00DC2B03"/>
    <w:rsid w:val="00DC3796"/>
    <w:rsid w:val="00DC3A37"/>
    <w:rsid w:val="00DC3B07"/>
    <w:rsid w:val="00DC3C6B"/>
    <w:rsid w:val="00DC3DD8"/>
    <w:rsid w:val="00DC463C"/>
    <w:rsid w:val="00DC4C48"/>
    <w:rsid w:val="00DC56B8"/>
    <w:rsid w:val="00DC66EF"/>
    <w:rsid w:val="00DC6C5D"/>
    <w:rsid w:val="00DC6E64"/>
    <w:rsid w:val="00DC7A14"/>
    <w:rsid w:val="00DD0A13"/>
    <w:rsid w:val="00DD1576"/>
    <w:rsid w:val="00DD16CE"/>
    <w:rsid w:val="00DD1BA6"/>
    <w:rsid w:val="00DD1D4C"/>
    <w:rsid w:val="00DD2293"/>
    <w:rsid w:val="00DD28CE"/>
    <w:rsid w:val="00DD2AC7"/>
    <w:rsid w:val="00DD366B"/>
    <w:rsid w:val="00DD3D74"/>
    <w:rsid w:val="00DD464D"/>
    <w:rsid w:val="00DD5441"/>
    <w:rsid w:val="00DD5798"/>
    <w:rsid w:val="00DE0758"/>
    <w:rsid w:val="00DE0972"/>
    <w:rsid w:val="00DE1A2B"/>
    <w:rsid w:val="00DE2AFF"/>
    <w:rsid w:val="00DE3EA1"/>
    <w:rsid w:val="00DE474B"/>
    <w:rsid w:val="00DE4A9F"/>
    <w:rsid w:val="00DE74EE"/>
    <w:rsid w:val="00DE7729"/>
    <w:rsid w:val="00DF0FF9"/>
    <w:rsid w:val="00DF144A"/>
    <w:rsid w:val="00DF1CA8"/>
    <w:rsid w:val="00DF1FD9"/>
    <w:rsid w:val="00DF21E6"/>
    <w:rsid w:val="00DF31EA"/>
    <w:rsid w:val="00DF3ECA"/>
    <w:rsid w:val="00DF4204"/>
    <w:rsid w:val="00DF4472"/>
    <w:rsid w:val="00DF464A"/>
    <w:rsid w:val="00DF50B6"/>
    <w:rsid w:val="00DF596C"/>
    <w:rsid w:val="00DF70DC"/>
    <w:rsid w:val="00DF7F0D"/>
    <w:rsid w:val="00E007F1"/>
    <w:rsid w:val="00E014F2"/>
    <w:rsid w:val="00E015CA"/>
    <w:rsid w:val="00E02A06"/>
    <w:rsid w:val="00E02C67"/>
    <w:rsid w:val="00E033B3"/>
    <w:rsid w:val="00E03E03"/>
    <w:rsid w:val="00E04A88"/>
    <w:rsid w:val="00E04BF5"/>
    <w:rsid w:val="00E05593"/>
    <w:rsid w:val="00E058FE"/>
    <w:rsid w:val="00E066F1"/>
    <w:rsid w:val="00E06BB5"/>
    <w:rsid w:val="00E06ED5"/>
    <w:rsid w:val="00E110C1"/>
    <w:rsid w:val="00E11D2D"/>
    <w:rsid w:val="00E11D8A"/>
    <w:rsid w:val="00E11E12"/>
    <w:rsid w:val="00E12249"/>
    <w:rsid w:val="00E12971"/>
    <w:rsid w:val="00E148F5"/>
    <w:rsid w:val="00E150BD"/>
    <w:rsid w:val="00E160F0"/>
    <w:rsid w:val="00E21561"/>
    <w:rsid w:val="00E21AEE"/>
    <w:rsid w:val="00E21DE1"/>
    <w:rsid w:val="00E23173"/>
    <w:rsid w:val="00E235F5"/>
    <w:rsid w:val="00E236C7"/>
    <w:rsid w:val="00E23A4D"/>
    <w:rsid w:val="00E23AC2"/>
    <w:rsid w:val="00E24C77"/>
    <w:rsid w:val="00E26522"/>
    <w:rsid w:val="00E27579"/>
    <w:rsid w:val="00E278B7"/>
    <w:rsid w:val="00E30A27"/>
    <w:rsid w:val="00E3256F"/>
    <w:rsid w:val="00E32990"/>
    <w:rsid w:val="00E337AA"/>
    <w:rsid w:val="00E35576"/>
    <w:rsid w:val="00E36024"/>
    <w:rsid w:val="00E36997"/>
    <w:rsid w:val="00E36EA2"/>
    <w:rsid w:val="00E37A8A"/>
    <w:rsid w:val="00E41965"/>
    <w:rsid w:val="00E41CF2"/>
    <w:rsid w:val="00E42088"/>
    <w:rsid w:val="00E43311"/>
    <w:rsid w:val="00E433A1"/>
    <w:rsid w:val="00E44DC9"/>
    <w:rsid w:val="00E44F0A"/>
    <w:rsid w:val="00E45BB4"/>
    <w:rsid w:val="00E46DB7"/>
    <w:rsid w:val="00E477F7"/>
    <w:rsid w:val="00E47AE9"/>
    <w:rsid w:val="00E47FF5"/>
    <w:rsid w:val="00E50483"/>
    <w:rsid w:val="00E50A76"/>
    <w:rsid w:val="00E52385"/>
    <w:rsid w:val="00E53037"/>
    <w:rsid w:val="00E54AB9"/>
    <w:rsid w:val="00E54E67"/>
    <w:rsid w:val="00E55391"/>
    <w:rsid w:val="00E55399"/>
    <w:rsid w:val="00E57E6F"/>
    <w:rsid w:val="00E60734"/>
    <w:rsid w:val="00E60B95"/>
    <w:rsid w:val="00E61BCF"/>
    <w:rsid w:val="00E62052"/>
    <w:rsid w:val="00E632AC"/>
    <w:rsid w:val="00E6355E"/>
    <w:rsid w:val="00E643FA"/>
    <w:rsid w:val="00E644A5"/>
    <w:rsid w:val="00E650A1"/>
    <w:rsid w:val="00E674BC"/>
    <w:rsid w:val="00E67CD0"/>
    <w:rsid w:val="00E70229"/>
    <w:rsid w:val="00E702CF"/>
    <w:rsid w:val="00E710E7"/>
    <w:rsid w:val="00E7136B"/>
    <w:rsid w:val="00E71553"/>
    <w:rsid w:val="00E71806"/>
    <w:rsid w:val="00E740E3"/>
    <w:rsid w:val="00E74739"/>
    <w:rsid w:val="00E75165"/>
    <w:rsid w:val="00E76953"/>
    <w:rsid w:val="00E76C9B"/>
    <w:rsid w:val="00E77ACB"/>
    <w:rsid w:val="00E77FB4"/>
    <w:rsid w:val="00E8073F"/>
    <w:rsid w:val="00E80E38"/>
    <w:rsid w:val="00E81218"/>
    <w:rsid w:val="00E81233"/>
    <w:rsid w:val="00E81F0B"/>
    <w:rsid w:val="00E820A1"/>
    <w:rsid w:val="00E824BD"/>
    <w:rsid w:val="00E829D9"/>
    <w:rsid w:val="00E830AE"/>
    <w:rsid w:val="00E8356E"/>
    <w:rsid w:val="00E83BEA"/>
    <w:rsid w:val="00E83FBD"/>
    <w:rsid w:val="00E845DA"/>
    <w:rsid w:val="00E84B72"/>
    <w:rsid w:val="00E84EB9"/>
    <w:rsid w:val="00E86166"/>
    <w:rsid w:val="00E9029B"/>
    <w:rsid w:val="00E9196C"/>
    <w:rsid w:val="00E93734"/>
    <w:rsid w:val="00E9498B"/>
    <w:rsid w:val="00E94EEF"/>
    <w:rsid w:val="00E97136"/>
    <w:rsid w:val="00EA0AC2"/>
    <w:rsid w:val="00EA1186"/>
    <w:rsid w:val="00EA229B"/>
    <w:rsid w:val="00EA3378"/>
    <w:rsid w:val="00EA36DA"/>
    <w:rsid w:val="00EA4702"/>
    <w:rsid w:val="00EA5E01"/>
    <w:rsid w:val="00EA625C"/>
    <w:rsid w:val="00EA6FA4"/>
    <w:rsid w:val="00EA7693"/>
    <w:rsid w:val="00EA7FEA"/>
    <w:rsid w:val="00EB07AF"/>
    <w:rsid w:val="00EB16FD"/>
    <w:rsid w:val="00EB25FB"/>
    <w:rsid w:val="00EB2BF2"/>
    <w:rsid w:val="00EB3203"/>
    <w:rsid w:val="00EB54B6"/>
    <w:rsid w:val="00EB7C08"/>
    <w:rsid w:val="00EC05E5"/>
    <w:rsid w:val="00EC0FCF"/>
    <w:rsid w:val="00EC33EF"/>
    <w:rsid w:val="00EC35F5"/>
    <w:rsid w:val="00EC3AC7"/>
    <w:rsid w:val="00EC4132"/>
    <w:rsid w:val="00EC7689"/>
    <w:rsid w:val="00EC7A0F"/>
    <w:rsid w:val="00ED0F0A"/>
    <w:rsid w:val="00ED1256"/>
    <w:rsid w:val="00ED1601"/>
    <w:rsid w:val="00ED1BBC"/>
    <w:rsid w:val="00ED25DB"/>
    <w:rsid w:val="00ED287D"/>
    <w:rsid w:val="00ED4E56"/>
    <w:rsid w:val="00EE092D"/>
    <w:rsid w:val="00EE14F7"/>
    <w:rsid w:val="00EE1F37"/>
    <w:rsid w:val="00EE3378"/>
    <w:rsid w:val="00EE3712"/>
    <w:rsid w:val="00EE7F25"/>
    <w:rsid w:val="00EF1152"/>
    <w:rsid w:val="00EF20A4"/>
    <w:rsid w:val="00EF346B"/>
    <w:rsid w:val="00EF462A"/>
    <w:rsid w:val="00EF4E0A"/>
    <w:rsid w:val="00EF73B3"/>
    <w:rsid w:val="00F04462"/>
    <w:rsid w:val="00F050B1"/>
    <w:rsid w:val="00F05710"/>
    <w:rsid w:val="00F0592E"/>
    <w:rsid w:val="00F06E99"/>
    <w:rsid w:val="00F06EE2"/>
    <w:rsid w:val="00F072C4"/>
    <w:rsid w:val="00F0732D"/>
    <w:rsid w:val="00F076C3"/>
    <w:rsid w:val="00F07B52"/>
    <w:rsid w:val="00F11756"/>
    <w:rsid w:val="00F11B16"/>
    <w:rsid w:val="00F12351"/>
    <w:rsid w:val="00F1297A"/>
    <w:rsid w:val="00F12A8F"/>
    <w:rsid w:val="00F13377"/>
    <w:rsid w:val="00F13736"/>
    <w:rsid w:val="00F1390B"/>
    <w:rsid w:val="00F14793"/>
    <w:rsid w:val="00F149EC"/>
    <w:rsid w:val="00F15A1A"/>
    <w:rsid w:val="00F15FFE"/>
    <w:rsid w:val="00F16745"/>
    <w:rsid w:val="00F16A54"/>
    <w:rsid w:val="00F20159"/>
    <w:rsid w:val="00F202AE"/>
    <w:rsid w:val="00F20C50"/>
    <w:rsid w:val="00F211A7"/>
    <w:rsid w:val="00F220E9"/>
    <w:rsid w:val="00F23DD7"/>
    <w:rsid w:val="00F25E76"/>
    <w:rsid w:val="00F265EF"/>
    <w:rsid w:val="00F267F1"/>
    <w:rsid w:val="00F27F62"/>
    <w:rsid w:val="00F31D46"/>
    <w:rsid w:val="00F31FAE"/>
    <w:rsid w:val="00F329CB"/>
    <w:rsid w:val="00F33F40"/>
    <w:rsid w:val="00F34ABB"/>
    <w:rsid w:val="00F37F01"/>
    <w:rsid w:val="00F406CD"/>
    <w:rsid w:val="00F41060"/>
    <w:rsid w:val="00F412AA"/>
    <w:rsid w:val="00F41987"/>
    <w:rsid w:val="00F42FF7"/>
    <w:rsid w:val="00F43096"/>
    <w:rsid w:val="00F430EE"/>
    <w:rsid w:val="00F4452D"/>
    <w:rsid w:val="00F449E0"/>
    <w:rsid w:val="00F44B71"/>
    <w:rsid w:val="00F450A7"/>
    <w:rsid w:val="00F455EB"/>
    <w:rsid w:val="00F45D29"/>
    <w:rsid w:val="00F47373"/>
    <w:rsid w:val="00F47BD2"/>
    <w:rsid w:val="00F5015E"/>
    <w:rsid w:val="00F50369"/>
    <w:rsid w:val="00F50A40"/>
    <w:rsid w:val="00F50B10"/>
    <w:rsid w:val="00F51141"/>
    <w:rsid w:val="00F517F2"/>
    <w:rsid w:val="00F53598"/>
    <w:rsid w:val="00F54560"/>
    <w:rsid w:val="00F56218"/>
    <w:rsid w:val="00F56401"/>
    <w:rsid w:val="00F56604"/>
    <w:rsid w:val="00F57C66"/>
    <w:rsid w:val="00F603BD"/>
    <w:rsid w:val="00F60EA6"/>
    <w:rsid w:val="00F61044"/>
    <w:rsid w:val="00F62036"/>
    <w:rsid w:val="00F63D53"/>
    <w:rsid w:val="00F64F7B"/>
    <w:rsid w:val="00F660CE"/>
    <w:rsid w:val="00F7002D"/>
    <w:rsid w:val="00F71095"/>
    <w:rsid w:val="00F73068"/>
    <w:rsid w:val="00F732F0"/>
    <w:rsid w:val="00F73BF3"/>
    <w:rsid w:val="00F73E33"/>
    <w:rsid w:val="00F741B2"/>
    <w:rsid w:val="00F75478"/>
    <w:rsid w:val="00F75E1E"/>
    <w:rsid w:val="00F7654F"/>
    <w:rsid w:val="00F76AEC"/>
    <w:rsid w:val="00F774BB"/>
    <w:rsid w:val="00F80511"/>
    <w:rsid w:val="00F80B06"/>
    <w:rsid w:val="00F81D5C"/>
    <w:rsid w:val="00F82CBF"/>
    <w:rsid w:val="00F83806"/>
    <w:rsid w:val="00F83D48"/>
    <w:rsid w:val="00F84527"/>
    <w:rsid w:val="00F852FF"/>
    <w:rsid w:val="00F855E9"/>
    <w:rsid w:val="00F856B7"/>
    <w:rsid w:val="00F87447"/>
    <w:rsid w:val="00F90BA6"/>
    <w:rsid w:val="00F90BE2"/>
    <w:rsid w:val="00F93F76"/>
    <w:rsid w:val="00F945E2"/>
    <w:rsid w:val="00F96522"/>
    <w:rsid w:val="00F96947"/>
    <w:rsid w:val="00F974CA"/>
    <w:rsid w:val="00F97599"/>
    <w:rsid w:val="00F9790D"/>
    <w:rsid w:val="00FA159F"/>
    <w:rsid w:val="00FA227B"/>
    <w:rsid w:val="00FA50C6"/>
    <w:rsid w:val="00FA5512"/>
    <w:rsid w:val="00FA595A"/>
    <w:rsid w:val="00FA5998"/>
    <w:rsid w:val="00FA67EA"/>
    <w:rsid w:val="00FB12FE"/>
    <w:rsid w:val="00FB2DF1"/>
    <w:rsid w:val="00FB2EEF"/>
    <w:rsid w:val="00FB3C32"/>
    <w:rsid w:val="00FB60CF"/>
    <w:rsid w:val="00FB67FC"/>
    <w:rsid w:val="00FB6984"/>
    <w:rsid w:val="00FB7525"/>
    <w:rsid w:val="00FC113F"/>
    <w:rsid w:val="00FC2EF6"/>
    <w:rsid w:val="00FC530C"/>
    <w:rsid w:val="00FC6685"/>
    <w:rsid w:val="00FC6A48"/>
    <w:rsid w:val="00FC6EA3"/>
    <w:rsid w:val="00FD0D46"/>
    <w:rsid w:val="00FD0FC1"/>
    <w:rsid w:val="00FD10C8"/>
    <w:rsid w:val="00FD1816"/>
    <w:rsid w:val="00FD2EEB"/>
    <w:rsid w:val="00FD32BE"/>
    <w:rsid w:val="00FD42A4"/>
    <w:rsid w:val="00FD48E5"/>
    <w:rsid w:val="00FD4919"/>
    <w:rsid w:val="00FD5949"/>
    <w:rsid w:val="00FD5B3B"/>
    <w:rsid w:val="00FD6140"/>
    <w:rsid w:val="00FD619B"/>
    <w:rsid w:val="00FD67E2"/>
    <w:rsid w:val="00FE176B"/>
    <w:rsid w:val="00FE5AE0"/>
    <w:rsid w:val="00FE6A0D"/>
    <w:rsid w:val="00FE7A42"/>
    <w:rsid w:val="00FF0CAF"/>
    <w:rsid w:val="00FF2093"/>
    <w:rsid w:val="00FF225F"/>
    <w:rsid w:val="00FF2530"/>
    <w:rsid w:val="00FF4203"/>
    <w:rsid w:val="00FF6798"/>
    <w:rsid w:val="00FF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05AF"/>
  <w15:chartTrackingRefBased/>
  <w15:docId w15:val="{ACF0C442-50A7-4702-95F3-A6B955BE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73"/>
    <w:lsdException w:name="Plain Table 2" w:uiPriority="60"/>
    <w:lsdException w:name="Plain Table 3" w:uiPriority="61" w:qFormat="1"/>
    <w:lsdException w:name="Plain Table 4" w:uiPriority="62" w:qFormat="1"/>
    <w:lsdException w:name="Plain Table 5" w:uiPriority="63" w:qFormat="1"/>
    <w:lsdException w:name="Grid Table Light" w:uiPriority="64" w:qFormat="1"/>
    <w:lsdException w:name="Grid Table 1 Light" w:uiPriority="65" w:qFormat="1"/>
    <w:lsdException w:name="Grid Table 2" w:uiPriority="66"/>
    <w:lsdException w:name="Grid Table 3" w:uiPriority="67" w:qFormat="1"/>
    <w:lsdException w:name="Grid Table 4" w:uiPriority="68"/>
    <w:lsdException w:name="Grid Table 5 Dark" w:uiPriority="69"/>
    <w:lsdException w:name="Grid Table 6 Colorful" w:uiPriority="70" w:qFormat="1"/>
    <w:lsdException w:name="Grid Table 7 Colorful" w:uiPriority="71" w:qFormat="1"/>
    <w:lsdException w:name="Grid Table 1 Light Accent 1" w:uiPriority="72" w:qFormat="1"/>
    <w:lsdException w:name="Grid Table 2 Accent 1" w:uiPriority="73" w:qFormat="1"/>
    <w:lsdException w:name="Grid Table 3 Accent 1" w:uiPriority="60" w:qFormat="1"/>
    <w:lsdException w:name="Grid Table 4 Accent 1" w:uiPriority="61"/>
    <w:lsdException w:name="Grid Table 5 Dark Accent 1" w:uiPriority="62"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A5"/>
    <w:pPr>
      <w:spacing w:after="200" w:line="276" w:lineRule="auto"/>
    </w:pPr>
    <w:rPr>
      <w:sz w:val="22"/>
      <w:szCs w:val="22"/>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E14E8"/>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link w:val="FootnoteText"/>
    <w:uiPriority w:val="99"/>
    <w:rsid w:val="004E14E8"/>
    <w:rPr>
      <w:lang w:val="es-EC"/>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uiPriority w:val="99"/>
    <w:unhideWhenUsed/>
    <w:qFormat/>
    <w:rsid w:val="004E14E8"/>
    <w:rPr>
      <w:vertAlign w:val="superscript"/>
    </w:rPr>
  </w:style>
  <w:style w:type="paragraph" w:customStyle="1" w:styleId="MediumShading1-Accent11">
    <w:name w:val="Medium Shading 1 - Accent 1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customStyle="1" w:styleId="ColorfulList-Accent11">
    <w:name w:val="Colorful List - Accent 11"/>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paragraph" w:customStyle="1" w:styleId="MediumGrid1-Accent21">
    <w:name w:val="Medium Grid 1 - Accent 21"/>
    <w:basedOn w:val="Normal"/>
    <w:uiPriority w:val="34"/>
    <w:qFormat/>
    <w:rsid w:val="00B41CF3"/>
    <w:pPr>
      <w:spacing w:after="160" w:line="259" w:lineRule="auto"/>
      <w:ind w:left="720"/>
      <w:contextualSpacing/>
    </w:pPr>
    <w:rPr>
      <w:lang w:val="en-US"/>
    </w:rPr>
  </w:style>
  <w:style w:type="character" w:styleId="FollowedHyperlink">
    <w:name w:val="FollowedHyperlink"/>
    <w:uiPriority w:val="99"/>
    <w:semiHidden/>
    <w:unhideWhenUsed/>
    <w:rsid w:val="007C234D"/>
    <w:rPr>
      <w:color w:val="954F72"/>
      <w:u w:val="single"/>
    </w:rPr>
  </w:style>
  <w:style w:type="paragraph" w:customStyle="1" w:styleId="MediumGrid2-Accent11">
    <w:name w:val="Medium Grid 2 - Accent 11"/>
    <w:uiPriority w:val="1"/>
    <w:qFormat/>
    <w:rsid w:val="00477535"/>
    <w:rPr>
      <w:sz w:val="22"/>
      <w:szCs w:val="22"/>
      <w:lang w:val="es-EC"/>
    </w:rPr>
  </w:style>
  <w:style w:type="character" w:styleId="UnresolvedMention">
    <w:name w:val="Unresolved Mention"/>
    <w:basedOn w:val="DefaultParagraphFont"/>
    <w:uiPriority w:val="99"/>
    <w:semiHidden/>
    <w:unhideWhenUsed/>
    <w:rsid w:val="00272B3F"/>
    <w:rPr>
      <w:color w:val="605E5C"/>
      <w:shd w:val="clear" w:color="auto" w:fill="E1DFDD"/>
    </w:rPr>
  </w:style>
  <w:style w:type="paragraph" w:styleId="NormalWeb">
    <w:name w:val="Normal (Web)"/>
    <w:basedOn w:val="Normal"/>
    <w:uiPriority w:val="99"/>
    <w:semiHidden/>
    <w:unhideWhenUsed/>
    <w:rsid w:val="00BA3289"/>
    <w:rPr>
      <w:rFonts w:ascii="Times New Roman" w:hAnsi="Times New Roman"/>
      <w:sz w:val="24"/>
      <w:szCs w:val="24"/>
    </w:rPr>
  </w:style>
  <w:style w:type="paragraph" w:styleId="ListParagraph">
    <w:name w:val="List Paragraph"/>
    <w:basedOn w:val="Normal"/>
    <w:uiPriority w:val="99"/>
    <w:qFormat/>
    <w:rsid w:val="00BE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1558">
      <w:bodyDiv w:val="1"/>
      <w:marLeft w:val="0"/>
      <w:marRight w:val="0"/>
      <w:marTop w:val="0"/>
      <w:marBottom w:val="0"/>
      <w:divBdr>
        <w:top w:val="none" w:sz="0" w:space="0" w:color="auto"/>
        <w:left w:val="none" w:sz="0" w:space="0" w:color="auto"/>
        <w:bottom w:val="none" w:sz="0" w:space="0" w:color="auto"/>
        <w:right w:val="none" w:sz="0" w:space="0" w:color="auto"/>
      </w:divBdr>
    </w:div>
    <w:div w:id="284508051">
      <w:bodyDiv w:val="1"/>
      <w:marLeft w:val="0"/>
      <w:marRight w:val="0"/>
      <w:marTop w:val="0"/>
      <w:marBottom w:val="0"/>
      <w:divBdr>
        <w:top w:val="none" w:sz="0" w:space="0" w:color="auto"/>
        <w:left w:val="none" w:sz="0" w:space="0" w:color="auto"/>
        <w:bottom w:val="none" w:sz="0" w:space="0" w:color="auto"/>
        <w:right w:val="none" w:sz="0" w:space="0" w:color="auto"/>
      </w:divBdr>
    </w:div>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439491856">
      <w:bodyDiv w:val="1"/>
      <w:marLeft w:val="0"/>
      <w:marRight w:val="0"/>
      <w:marTop w:val="0"/>
      <w:marBottom w:val="0"/>
      <w:divBdr>
        <w:top w:val="none" w:sz="0" w:space="0" w:color="auto"/>
        <w:left w:val="none" w:sz="0" w:space="0" w:color="auto"/>
        <w:bottom w:val="none" w:sz="0" w:space="0" w:color="auto"/>
        <w:right w:val="none" w:sz="0" w:space="0" w:color="auto"/>
      </w:divBdr>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733891056">
      <w:bodyDiv w:val="1"/>
      <w:marLeft w:val="0"/>
      <w:marRight w:val="0"/>
      <w:marTop w:val="0"/>
      <w:marBottom w:val="0"/>
      <w:divBdr>
        <w:top w:val="none" w:sz="0" w:space="0" w:color="auto"/>
        <w:left w:val="none" w:sz="0" w:space="0" w:color="auto"/>
        <w:bottom w:val="none" w:sz="0" w:space="0" w:color="auto"/>
        <w:right w:val="none" w:sz="0" w:space="0" w:color="auto"/>
      </w:divBdr>
    </w:div>
    <w:div w:id="742801317">
      <w:bodyDiv w:val="1"/>
      <w:marLeft w:val="0"/>
      <w:marRight w:val="0"/>
      <w:marTop w:val="0"/>
      <w:marBottom w:val="0"/>
      <w:divBdr>
        <w:top w:val="none" w:sz="0" w:space="0" w:color="auto"/>
        <w:left w:val="none" w:sz="0" w:space="0" w:color="auto"/>
        <w:bottom w:val="none" w:sz="0" w:space="0" w:color="auto"/>
        <w:right w:val="none" w:sz="0" w:space="0" w:color="auto"/>
      </w:divBdr>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160191885">
      <w:bodyDiv w:val="1"/>
      <w:marLeft w:val="0"/>
      <w:marRight w:val="0"/>
      <w:marTop w:val="0"/>
      <w:marBottom w:val="0"/>
      <w:divBdr>
        <w:top w:val="none" w:sz="0" w:space="0" w:color="auto"/>
        <w:left w:val="none" w:sz="0" w:space="0" w:color="auto"/>
        <w:bottom w:val="none" w:sz="0" w:space="0" w:color="auto"/>
        <w:right w:val="none" w:sz="0" w:space="0" w:color="auto"/>
      </w:divBdr>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265461553">
      <w:bodyDiv w:val="1"/>
      <w:marLeft w:val="0"/>
      <w:marRight w:val="0"/>
      <w:marTop w:val="0"/>
      <w:marBottom w:val="0"/>
      <w:divBdr>
        <w:top w:val="none" w:sz="0" w:space="0" w:color="auto"/>
        <w:left w:val="none" w:sz="0" w:space="0" w:color="auto"/>
        <w:bottom w:val="none" w:sz="0" w:space="0" w:color="auto"/>
        <w:right w:val="none" w:sz="0" w:space="0" w:color="auto"/>
      </w:divBdr>
    </w:div>
    <w:div w:id="1548637272">
      <w:bodyDiv w:val="1"/>
      <w:marLeft w:val="0"/>
      <w:marRight w:val="0"/>
      <w:marTop w:val="0"/>
      <w:marBottom w:val="0"/>
      <w:divBdr>
        <w:top w:val="none" w:sz="0" w:space="0" w:color="auto"/>
        <w:left w:val="none" w:sz="0" w:space="0" w:color="auto"/>
        <w:bottom w:val="none" w:sz="0" w:space="0" w:color="auto"/>
        <w:right w:val="none" w:sz="0" w:space="0" w:color="auto"/>
      </w:divBdr>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804">
      <w:bodyDiv w:val="1"/>
      <w:marLeft w:val="0"/>
      <w:marRight w:val="0"/>
      <w:marTop w:val="0"/>
      <w:marBottom w:val="0"/>
      <w:divBdr>
        <w:top w:val="none" w:sz="0" w:space="0" w:color="auto"/>
        <w:left w:val="none" w:sz="0" w:space="0" w:color="auto"/>
        <w:bottom w:val="none" w:sz="0" w:space="0" w:color="auto"/>
        <w:right w:val="none" w:sz="0" w:space="0" w:color="auto"/>
      </w:divBdr>
    </w:div>
    <w:div w:id="2066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092F-B3EE-4497-805A-A1F7E3F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1741</Words>
  <Characters>9928</Characters>
  <Application>Microsoft Office Word</Application>
  <DocSecurity>0</DocSecurity>
  <Lines>82</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Larco Bravo</dc:creator>
  <cp:keywords/>
  <dc:description/>
  <cp:lastModifiedBy>Burns, Sandra</cp:lastModifiedBy>
  <cp:revision>3</cp:revision>
  <cp:lastPrinted>2020-03-05T23:34:00Z</cp:lastPrinted>
  <dcterms:created xsi:type="dcterms:W3CDTF">2022-05-10T13:37:00Z</dcterms:created>
  <dcterms:modified xsi:type="dcterms:W3CDTF">2022-05-10T13:39:00Z</dcterms:modified>
</cp:coreProperties>
</file>