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D667" w14:textId="77777777" w:rsidR="00D80F0D" w:rsidRPr="00F953F3" w:rsidRDefault="00D80F0D" w:rsidP="00633B1B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F953F3">
        <w:rPr>
          <w:b/>
          <w:sz w:val="22"/>
          <w:szCs w:val="22"/>
          <w:lang w:val="pt-BR"/>
        </w:rPr>
        <w:tab/>
      </w:r>
      <w:r w:rsidRPr="00F953F3">
        <w:rPr>
          <w:sz w:val="22"/>
          <w:szCs w:val="22"/>
          <w:lang w:val="pt-BR"/>
        </w:rPr>
        <w:t>OEA/Ser.W</w:t>
      </w:r>
    </w:p>
    <w:p w14:paraId="03634874" w14:textId="5A6A9E01" w:rsidR="00D80F0D" w:rsidRPr="00F953F3" w:rsidRDefault="00D80F0D" w:rsidP="00633B1B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F953F3">
        <w:rPr>
          <w:b/>
          <w:sz w:val="22"/>
          <w:szCs w:val="22"/>
          <w:lang w:val="pt-BR"/>
        </w:rPr>
        <w:tab/>
      </w:r>
      <w:r w:rsidRPr="00F953F3">
        <w:rPr>
          <w:sz w:val="22"/>
          <w:szCs w:val="22"/>
          <w:lang w:val="pt-BR"/>
        </w:rPr>
        <w:t>CIDI/</w:t>
      </w:r>
      <w:r w:rsidR="00633B1B">
        <w:rPr>
          <w:sz w:val="22"/>
          <w:szCs w:val="22"/>
          <w:lang w:val="pt-BR"/>
        </w:rPr>
        <w:t>RES. 355 (CXXIV-O/22)</w:t>
      </w:r>
    </w:p>
    <w:p w14:paraId="127AA51B" w14:textId="0D1D87B8" w:rsidR="00D80F0D" w:rsidRPr="00F953F3" w:rsidRDefault="00D80F0D" w:rsidP="00633B1B">
      <w:pPr>
        <w:tabs>
          <w:tab w:val="left" w:pos="6750"/>
        </w:tabs>
        <w:ind w:right="-1080"/>
        <w:rPr>
          <w:sz w:val="22"/>
          <w:szCs w:val="22"/>
          <w:lang w:val="pt-BR"/>
        </w:rPr>
      </w:pPr>
      <w:r w:rsidRPr="00F953F3">
        <w:rPr>
          <w:sz w:val="22"/>
          <w:szCs w:val="22"/>
          <w:lang w:val="pt-BR"/>
        </w:rPr>
        <w:tab/>
      </w:r>
      <w:r w:rsidR="00633B1B">
        <w:rPr>
          <w:sz w:val="22"/>
          <w:szCs w:val="22"/>
          <w:lang w:val="pt-BR"/>
        </w:rPr>
        <w:t xml:space="preserve">31 </w:t>
      </w:r>
      <w:r w:rsidR="00CC4E0E" w:rsidRPr="00F953F3">
        <w:rPr>
          <w:sz w:val="22"/>
          <w:szCs w:val="22"/>
          <w:lang w:val="pt-BR"/>
        </w:rPr>
        <w:t>ma</w:t>
      </w:r>
      <w:r w:rsidR="00E60BC0">
        <w:rPr>
          <w:sz w:val="22"/>
          <w:szCs w:val="22"/>
          <w:lang w:val="pt-BR"/>
        </w:rPr>
        <w:t>io</w:t>
      </w:r>
      <w:r w:rsidR="007E4B79" w:rsidRPr="00F953F3">
        <w:rPr>
          <w:sz w:val="22"/>
          <w:szCs w:val="22"/>
          <w:lang w:val="pt-BR"/>
        </w:rPr>
        <w:t xml:space="preserve"> 2022</w:t>
      </w:r>
    </w:p>
    <w:p w14:paraId="3A0E510E" w14:textId="29C506E4" w:rsidR="00D80F0D" w:rsidRDefault="00D80F0D" w:rsidP="00633B1B">
      <w:pPr>
        <w:pBdr>
          <w:bottom w:val="single" w:sz="12" w:space="1" w:color="auto"/>
        </w:pBdr>
        <w:tabs>
          <w:tab w:val="left" w:pos="6750"/>
        </w:tabs>
        <w:ind w:right="61"/>
        <w:rPr>
          <w:sz w:val="22"/>
          <w:szCs w:val="22"/>
          <w:lang w:val="pt-BR"/>
        </w:rPr>
      </w:pPr>
      <w:r w:rsidRPr="00F953F3">
        <w:rPr>
          <w:sz w:val="22"/>
          <w:szCs w:val="22"/>
          <w:lang w:val="pt-BR"/>
        </w:rPr>
        <w:tab/>
        <w:t>Original: esp</w:t>
      </w:r>
      <w:r w:rsidR="007317BA">
        <w:rPr>
          <w:sz w:val="22"/>
          <w:szCs w:val="22"/>
          <w:lang w:val="pt-BR"/>
        </w:rPr>
        <w:t>a</w:t>
      </w:r>
      <w:r w:rsidR="00F953F3" w:rsidRPr="00F953F3">
        <w:rPr>
          <w:sz w:val="22"/>
          <w:szCs w:val="22"/>
          <w:lang w:val="pt-BR"/>
        </w:rPr>
        <w:t>nh</w:t>
      </w:r>
      <w:r w:rsidRPr="00F953F3">
        <w:rPr>
          <w:sz w:val="22"/>
          <w:szCs w:val="22"/>
          <w:lang w:val="pt-BR"/>
        </w:rPr>
        <w:t>ol</w:t>
      </w:r>
    </w:p>
    <w:p w14:paraId="06A61B12" w14:textId="77777777" w:rsidR="00324C25" w:rsidRPr="00F953F3" w:rsidRDefault="00324C25" w:rsidP="00633B1B">
      <w:pPr>
        <w:pBdr>
          <w:bottom w:val="single" w:sz="12" w:space="1" w:color="auto"/>
        </w:pBdr>
        <w:tabs>
          <w:tab w:val="left" w:pos="6750"/>
        </w:tabs>
        <w:ind w:right="61"/>
        <w:rPr>
          <w:sz w:val="22"/>
          <w:szCs w:val="22"/>
          <w:lang w:val="pt-BR"/>
        </w:rPr>
      </w:pPr>
    </w:p>
    <w:p w14:paraId="672A6659" w14:textId="227C49E2" w:rsidR="00833FF2" w:rsidRDefault="00833FF2" w:rsidP="00633B1B">
      <w:pPr>
        <w:tabs>
          <w:tab w:val="left" w:pos="6750"/>
        </w:tabs>
        <w:ind w:right="61"/>
        <w:rPr>
          <w:sz w:val="22"/>
          <w:szCs w:val="22"/>
          <w:lang w:val="pt-BR"/>
        </w:rPr>
      </w:pPr>
    </w:p>
    <w:p w14:paraId="152B347A" w14:textId="77777777" w:rsidR="00633B1B" w:rsidRDefault="00633B1B" w:rsidP="00633B1B">
      <w:pPr>
        <w:tabs>
          <w:tab w:val="left" w:pos="6750"/>
        </w:tabs>
        <w:ind w:right="61"/>
        <w:rPr>
          <w:sz w:val="22"/>
          <w:szCs w:val="22"/>
          <w:lang w:val="pt-BR"/>
        </w:rPr>
      </w:pPr>
    </w:p>
    <w:p w14:paraId="3BC6389D" w14:textId="4BA4E852" w:rsidR="00E60BC0" w:rsidRDefault="00633B1B" w:rsidP="00633B1B">
      <w:pPr>
        <w:tabs>
          <w:tab w:val="left" w:pos="6750"/>
        </w:tabs>
        <w:ind w:left="-1440" w:right="-1080"/>
        <w:jc w:val="center"/>
        <w:rPr>
          <w:sz w:val="22"/>
          <w:szCs w:val="22"/>
          <w:lang w:val="pt-BR"/>
        </w:rPr>
      </w:pPr>
      <w:r w:rsidRPr="00F953F3">
        <w:rPr>
          <w:sz w:val="22"/>
          <w:szCs w:val="22"/>
          <w:lang w:val="pt-BR"/>
        </w:rPr>
        <w:t>CIDI/</w:t>
      </w:r>
      <w:r>
        <w:rPr>
          <w:sz w:val="22"/>
          <w:szCs w:val="22"/>
          <w:lang w:val="pt-BR"/>
        </w:rPr>
        <w:t>RES. 355 (CXXIV-O/22)</w:t>
      </w:r>
    </w:p>
    <w:p w14:paraId="10717EBD" w14:textId="77777777" w:rsidR="00633B1B" w:rsidRPr="00E60BC0" w:rsidRDefault="00633B1B" w:rsidP="00633B1B">
      <w:pPr>
        <w:tabs>
          <w:tab w:val="left" w:pos="6750"/>
        </w:tabs>
        <w:ind w:left="-1440" w:right="-1080"/>
        <w:jc w:val="center"/>
        <w:rPr>
          <w:lang w:val="pt-BR"/>
        </w:rPr>
      </w:pPr>
    </w:p>
    <w:p w14:paraId="459A6567" w14:textId="77777777" w:rsidR="00633B1B" w:rsidRDefault="00E60BC0" w:rsidP="00633B1B">
      <w:pPr>
        <w:jc w:val="center"/>
        <w:rPr>
          <w:sz w:val="22"/>
          <w:szCs w:val="22"/>
          <w:lang w:val="pt-BR"/>
        </w:rPr>
      </w:pPr>
      <w:r w:rsidRPr="00E60BC0">
        <w:rPr>
          <w:lang w:val="pt-BR"/>
        </w:rPr>
        <w:t xml:space="preserve">CONVOCAÇÃO DA </w:t>
      </w:r>
      <w:r w:rsidRPr="00E60BC0">
        <w:rPr>
          <w:sz w:val="22"/>
          <w:szCs w:val="22"/>
          <w:lang w:val="pt-BR"/>
        </w:rPr>
        <w:t xml:space="preserve">NONA REUNIÃO INTERAMERICANA DE </w:t>
      </w:r>
    </w:p>
    <w:p w14:paraId="3E76C1B7" w14:textId="6D17D02E" w:rsidR="00E60BC0" w:rsidRPr="00E60BC0" w:rsidRDefault="00E60BC0" w:rsidP="00633B1B">
      <w:pPr>
        <w:jc w:val="center"/>
        <w:rPr>
          <w:lang w:val="pt-BR"/>
        </w:rPr>
      </w:pPr>
      <w:r w:rsidRPr="00E60BC0">
        <w:rPr>
          <w:sz w:val="22"/>
          <w:szCs w:val="22"/>
          <w:lang w:val="pt-BR"/>
        </w:rPr>
        <w:t>MINISTROS E MÁXIMAS AUTORIDADES DA CULTURA</w:t>
      </w:r>
      <w:r w:rsidRPr="00E60BC0">
        <w:rPr>
          <w:lang w:val="pt-BR"/>
        </w:rPr>
        <w:t xml:space="preserve"> </w:t>
      </w:r>
    </w:p>
    <w:p w14:paraId="6CF26BC9" w14:textId="77777777" w:rsidR="00E60BC0" w:rsidRPr="00E60BC0" w:rsidRDefault="00E60BC0" w:rsidP="00633B1B">
      <w:pPr>
        <w:jc w:val="center"/>
        <w:rPr>
          <w:lang w:val="pt-BR"/>
        </w:rPr>
      </w:pPr>
    </w:p>
    <w:p w14:paraId="2B1DE3D9" w14:textId="4F62F5CB" w:rsidR="00E60BC0" w:rsidRPr="00E60BC0" w:rsidRDefault="00E60BC0" w:rsidP="00633B1B">
      <w:pPr>
        <w:jc w:val="center"/>
        <w:rPr>
          <w:lang w:val="pt-BR"/>
        </w:rPr>
      </w:pPr>
      <w:r w:rsidRPr="00E60BC0">
        <w:rPr>
          <w:lang w:val="pt-BR"/>
        </w:rPr>
        <w:t>(</w:t>
      </w:r>
      <w:r w:rsidR="00633B1B" w:rsidRPr="00324C25">
        <w:rPr>
          <w:lang w:val="pt-BR"/>
        </w:rPr>
        <w:t xml:space="preserve">Aprovada na </w:t>
      </w:r>
      <w:r w:rsidR="00633B1B">
        <w:rPr>
          <w:sz w:val="22"/>
          <w:szCs w:val="22"/>
          <w:lang w:val="pt-BR"/>
        </w:rPr>
        <w:t>r</w:t>
      </w:r>
      <w:r w:rsidR="00633B1B" w:rsidRPr="00F953F3">
        <w:rPr>
          <w:sz w:val="22"/>
          <w:szCs w:val="22"/>
          <w:lang w:val="pt-BR"/>
        </w:rPr>
        <w:t>euni</w:t>
      </w:r>
      <w:r w:rsidR="00633B1B">
        <w:rPr>
          <w:sz w:val="22"/>
          <w:szCs w:val="22"/>
          <w:lang w:val="pt-BR"/>
        </w:rPr>
        <w:t>ão</w:t>
      </w:r>
      <w:r w:rsidR="00633B1B" w:rsidRPr="00324C25">
        <w:rPr>
          <w:lang w:val="pt-BR"/>
        </w:rPr>
        <w:t xml:space="preserve"> ordinária de </w:t>
      </w:r>
      <w:r w:rsidR="00633B1B">
        <w:rPr>
          <w:lang w:val="pt-BR"/>
        </w:rPr>
        <w:t xml:space="preserve">31 de maio </w:t>
      </w:r>
      <w:r w:rsidR="00633B1B" w:rsidRPr="00324C25">
        <w:rPr>
          <w:lang w:val="pt-BR"/>
        </w:rPr>
        <w:t>de 202</w:t>
      </w:r>
      <w:r w:rsidR="00633B1B">
        <w:rPr>
          <w:lang w:val="pt-BR"/>
        </w:rPr>
        <w:t>2</w:t>
      </w:r>
      <w:r w:rsidRPr="00E60BC0">
        <w:rPr>
          <w:lang w:val="pt-BR"/>
        </w:rPr>
        <w:t>)</w:t>
      </w:r>
    </w:p>
    <w:p w14:paraId="34BACFFA" w14:textId="77777777" w:rsidR="00E60BC0" w:rsidRPr="00E60BC0" w:rsidRDefault="00E60BC0" w:rsidP="00633B1B">
      <w:pPr>
        <w:rPr>
          <w:lang w:val="pt-BR"/>
        </w:rPr>
      </w:pPr>
    </w:p>
    <w:p w14:paraId="7DC982FB" w14:textId="77777777" w:rsidR="00E60BC0" w:rsidRPr="00E60BC0" w:rsidRDefault="00E60BC0" w:rsidP="00633B1B">
      <w:pPr>
        <w:jc w:val="both"/>
        <w:rPr>
          <w:lang w:val="pt-BR"/>
        </w:rPr>
      </w:pPr>
    </w:p>
    <w:p w14:paraId="36B2DD3B" w14:textId="77777777" w:rsidR="00E60BC0" w:rsidRPr="00E60BC0" w:rsidRDefault="00E60BC0" w:rsidP="00633B1B">
      <w:pPr>
        <w:ind w:firstLine="720"/>
        <w:jc w:val="both"/>
        <w:rPr>
          <w:lang w:val="pt-BR"/>
        </w:rPr>
      </w:pPr>
      <w:r w:rsidRPr="00E60BC0">
        <w:rPr>
          <w:lang w:val="pt-BR"/>
        </w:rPr>
        <w:t>O CONSELHO INTERAMERICANO DE DESENVOLVIMENTO INTEGRAL (CIDI),</w:t>
      </w:r>
    </w:p>
    <w:p w14:paraId="06DDF8A1" w14:textId="77777777" w:rsidR="00E60BC0" w:rsidRPr="00E60BC0" w:rsidRDefault="00E60BC0" w:rsidP="00633B1B">
      <w:pPr>
        <w:ind w:firstLine="720"/>
        <w:jc w:val="both"/>
        <w:rPr>
          <w:lang w:val="pt-BR"/>
        </w:rPr>
      </w:pPr>
    </w:p>
    <w:p w14:paraId="0C97E3F3" w14:textId="77777777" w:rsidR="00E60BC0" w:rsidRPr="00E60BC0" w:rsidRDefault="00E60BC0" w:rsidP="00633B1B">
      <w:pPr>
        <w:ind w:firstLine="720"/>
        <w:jc w:val="both"/>
        <w:rPr>
          <w:lang w:val="pt-BR"/>
        </w:rPr>
      </w:pPr>
      <w:r w:rsidRPr="00E60BC0">
        <w:rPr>
          <w:lang w:val="pt-BR"/>
        </w:rPr>
        <w:t xml:space="preserve">VISTA a resolução AG/RES. 2967 (LI-O/21), “Promovendo Iniciativas Hemisféricas em Matéria de Desenvolvimento Integral: Promoção da Resiliência”, mediante a qual se adotou o </w:t>
      </w:r>
      <w:r w:rsidRPr="00E60BC0">
        <w:rPr>
          <w:color w:val="000000" w:themeColor="text1"/>
          <w:szCs w:val="22"/>
          <w:lang w:val="pt-BR"/>
        </w:rPr>
        <w:t>calendário para as reuniões de ministros e altas autoridades no âmbito do CIDI</w:t>
      </w:r>
      <w:r w:rsidRPr="00E60BC0">
        <w:rPr>
          <w:szCs w:val="22"/>
          <w:lang w:val="pt-BR"/>
        </w:rPr>
        <w:t>, levando</w:t>
      </w:r>
      <w:r w:rsidRPr="00E60BC0">
        <w:rPr>
          <w:color w:val="000000" w:themeColor="text1"/>
          <w:szCs w:val="22"/>
          <w:lang w:val="pt-BR"/>
        </w:rPr>
        <w:t xml:space="preserve"> em conta as dificuldades provenientes do contexto da pandemia de COVID-19;</w:t>
      </w:r>
    </w:p>
    <w:p w14:paraId="3A10A23E" w14:textId="77777777" w:rsidR="00E60BC0" w:rsidRPr="00E60BC0" w:rsidRDefault="00E60BC0" w:rsidP="00633B1B">
      <w:pPr>
        <w:jc w:val="both"/>
        <w:rPr>
          <w:lang w:val="pt-BR"/>
        </w:rPr>
      </w:pPr>
    </w:p>
    <w:p w14:paraId="2B2CEA82" w14:textId="77777777" w:rsidR="00E60BC0" w:rsidRPr="00E60BC0" w:rsidRDefault="00E60BC0" w:rsidP="00633B1B">
      <w:pPr>
        <w:ind w:firstLine="720"/>
        <w:jc w:val="both"/>
        <w:rPr>
          <w:lang w:val="pt-BR"/>
        </w:rPr>
      </w:pPr>
      <w:r w:rsidRPr="00E60BC0">
        <w:rPr>
          <w:lang w:val="pt-BR"/>
        </w:rPr>
        <w:t>VISTA TAMBÉM a Declaração de Bridgetown de 2019, “</w:t>
      </w:r>
      <w:r w:rsidRPr="00E60BC0">
        <w:rPr>
          <w:bCs/>
          <w:lang w:val="pt-BR"/>
        </w:rPr>
        <w:t>Fortalecimento da Economia Criativa e do Setor da Cultura: Reposicionamento do Setor da Cultura a Fim de Assegurar o Desenvolvimento Sustentável</w:t>
      </w:r>
      <w:r w:rsidRPr="00E60BC0">
        <w:rPr>
          <w:lang w:val="pt-BR"/>
        </w:rPr>
        <w:t xml:space="preserve">” (CIDI/REMIC-VIII/ DEC.1. /19); </w:t>
      </w:r>
    </w:p>
    <w:p w14:paraId="752D49BA" w14:textId="77777777" w:rsidR="00E60BC0" w:rsidRPr="00E60BC0" w:rsidRDefault="00E60BC0" w:rsidP="00633B1B">
      <w:pPr>
        <w:ind w:firstLine="720"/>
        <w:jc w:val="both"/>
        <w:rPr>
          <w:lang w:val="pt-BR"/>
        </w:rPr>
      </w:pPr>
    </w:p>
    <w:p w14:paraId="65724FDE" w14:textId="77777777" w:rsidR="00E60BC0" w:rsidRPr="00E60BC0" w:rsidRDefault="00E60BC0" w:rsidP="00633B1B">
      <w:pPr>
        <w:jc w:val="both"/>
        <w:rPr>
          <w:lang w:val="pt-BR"/>
        </w:rPr>
      </w:pPr>
      <w:r w:rsidRPr="00E60BC0">
        <w:rPr>
          <w:lang w:val="pt-BR"/>
        </w:rPr>
        <w:t>CONSIDERANDO:</w:t>
      </w:r>
    </w:p>
    <w:p w14:paraId="6D6ED5AE" w14:textId="77777777" w:rsidR="00E60BC0" w:rsidRPr="00E60BC0" w:rsidRDefault="00E60BC0" w:rsidP="00633B1B">
      <w:pPr>
        <w:jc w:val="both"/>
        <w:rPr>
          <w:lang w:val="pt-BR"/>
        </w:rPr>
      </w:pPr>
    </w:p>
    <w:p w14:paraId="500872D7" w14:textId="4639F6EA" w:rsidR="00E60BC0" w:rsidRPr="00E60BC0" w:rsidRDefault="00E60BC0" w:rsidP="00633B1B">
      <w:pPr>
        <w:jc w:val="both"/>
        <w:rPr>
          <w:lang w:val="pt-BR"/>
        </w:rPr>
      </w:pPr>
      <w:r w:rsidRPr="00E60BC0">
        <w:rPr>
          <w:lang w:val="pt-BR"/>
        </w:rPr>
        <w:tab/>
        <w:t xml:space="preserve">Que a Reunião Interamericana de Ministros e Máximas Autoridades da Cultura é uma  </w:t>
      </w:r>
      <w:r w:rsidR="00633B1B">
        <w:rPr>
          <w:lang w:val="pt-BR"/>
        </w:rPr>
        <w:t>r</w:t>
      </w:r>
      <w:r w:rsidR="00633B1B" w:rsidRPr="00E60BC0">
        <w:rPr>
          <w:lang w:val="pt-BR"/>
        </w:rPr>
        <w:t xml:space="preserve">eunião </w:t>
      </w:r>
      <w:r w:rsidRPr="00E60BC0">
        <w:rPr>
          <w:lang w:val="pt-BR"/>
        </w:rPr>
        <w:t xml:space="preserve">especializada </w:t>
      </w:r>
      <w:r w:rsidR="00633B1B">
        <w:rPr>
          <w:lang w:val="pt-BR"/>
        </w:rPr>
        <w:t xml:space="preserve">do Conselho Interamericano de Desenvolvimento Integral </w:t>
      </w:r>
      <w:r w:rsidRPr="00E60BC0">
        <w:rPr>
          <w:lang w:val="pt-BR"/>
        </w:rPr>
        <w:t>da Organização dos Estados Americanos;</w:t>
      </w:r>
    </w:p>
    <w:p w14:paraId="6F2A7B0B" w14:textId="77777777" w:rsidR="00E60BC0" w:rsidRPr="00E60BC0" w:rsidRDefault="00E60BC0" w:rsidP="00633B1B">
      <w:pPr>
        <w:jc w:val="both"/>
        <w:rPr>
          <w:lang w:val="pt-BR"/>
        </w:rPr>
      </w:pPr>
    </w:p>
    <w:p w14:paraId="4BBF4623" w14:textId="77777777" w:rsidR="00E60BC0" w:rsidRPr="00E60BC0" w:rsidRDefault="00E60BC0" w:rsidP="00633B1B">
      <w:pPr>
        <w:jc w:val="both"/>
        <w:rPr>
          <w:lang w:val="pt-BR"/>
        </w:rPr>
      </w:pPr>
      <w:r w:rsidRPr="00E60BC0">
        <w:rPr>
          <w:lang w:val="pt-BR"/>
        </w:rPr>
        <w:tab/>
        <w:t>Que a pandemia de COVID-19 representou enormes desafios para nossos países, especialmente afetando o setor cultural, com o consequente aumento do desemprego, da pobreza e da desigualdade na região; e que os Ministérios e as máximas autoridades da cultura têm uma enorme responsabilidade para enfrentar esses desafios e contribuir para a reativação das industrias criativas e do setor cultural;</w:t>
      </w:r>
    </w:p>
    <w:p w14:paraId="03F29159" w14:textId="77777777" w:rsidR="00E60BC0" w:rsidRPr="00E60BC0" w:rsidRDefault="00E60BC0" w:rsidP="00633B1B">
      <w:pPr>
        <w:jc w:val="both"/>
        <w:rPr>
          <w:lang w:val="pt-BR"/>
        </w:rPr>
      </w:pPr>
    </w:p>
    <w:p w14:paraId="0BBEB4A3" w14:textId="4327FA12" w:rsidR="00E60BC0" w:rsidRPr="00E60BC0" w:rsidRDefault="00E60BC0" w:rsidP="00633B1B">
      <w:pPr>
        <w:ind w:firstLine="720"/>
        <w:jc w:val="both"/>
        <w:rPr>
          <w:lang w:val="pt-BR"/>
        </w:rPr>
      </w:pPr>
      <w:r w:rsidRPr="00E60BC0">
        <w:rPr>
          <w:lang w:val="pt-BR"/>
        </w:rPr>
        <w:t xml:space="preserve">LEVANDO EM CONTA a nota da Missão Permanente da Guatemala junto à Organização dos Estados Americanos mediante a qual reitera o oferecimento do Governo da Guatemala para hospedar a Nona Reunião Interamericana de Ministros e Máximas Autoridades da Cultura e propõe que a mesma se realize na cidade de Antigua Guatemala, Guatemala, nos dias 27 e 28 de outubro de 2022 (CIDI/INF. </w:t>
      </w:r>
      <w:r w:rsidR="00633B1B">
        <w:rPr>
          <w:lang w:val="pt-BR"/>
        </w:rPr>
        <w:t>503</w:t>
      </w:r>
      <w:r w:rsidRPr="00E60BC0">
        <w:rPr>
          <w:lang w:val="pt-BR"/>
        </w:rPr>
        <w:t xml:space="preserve">/22); e </w:t>
      </w:r>
    </w:p>
    <w:p w14:paraId="2E24989F" w14:textId="77777777" w:rsidR="00E60BC0" w:rsidRPr="00E60BC0" w:rsidRDefault="00E60BC0" w:rsidP="00633B1B">
      <w:pPr>
        <w:ind w:firstLine="720"/>
        <w:jc w:val="both"/>
        <w:rPr>
          <w:lang w:val="pt-BR"/>
        </w:rPr>
      </w:pPr>
    </w:p>
    <w:p w14:paraId="4CFFE992" w14:textId="77777777" w:rsidR="00E60BC0" w:rsidRPr="00E60BC0" w:rsidRDefault="00E60BC0" w:rsidP="00633B1B">
      <w:pPr>
        <w:ind w:firstLine="720"/>
        <w:jc w:val="both"/>
        <w:rPr>
          <w:lang w:val="pt-BR"/>
        </w:rPr>
      </w:pPr>
      <w:r w:rsidRPr="00E60BC0">
        <w:rPr>
          <w:lang w:val="pt-BR"/>
        </w:rPr>
        <w:lastRenderedPageBreak/>
        <w:t xml:space="preserve">LEVANDO EM CONTA TAMBÉM a resolução do Conselho Permanente “Atualização dos custos de conferências e reuniões financiadas pela OEA”, CP/RES. 982 (1797/11), </w:t>
      </w:r>
    </w:p>
    <w:p w14:paraId="10B06FC4" w14:textId="77777777" w:rsidR="00E60BC0" w:rsidRPr="00E60BC0" w:rsidRDefault="00E60BC0" w:rsidP="00633B1B">
      <w:pPr>
        <w:ind w:firstLine="720"/>
        <w:jc w:val="both"/>
        <w:rPr>
          <w:lang w:val="pt-BR"/>
        </w:rPr>
      </w:pPr>
    </w:p>
    <w:p w14:paraId="5BBC70FE" w14:textId="77777777" w:rsidR="00E60BC0" w:rsidRPr="00E60BC0" w:rsidRDefault="00E60BC0" w:rsidP="00633B1B">
      <w:pPr>
        <w:jc w:val="both"/>
        <w:rPr>
          <w:lang w:val="pt-BR"/>
        </w:rPr>
      </w:pPr>
      <w:r w:rsidRPr="00E60BC0">
        <w:rPr>
          <w:lang w:val="pt-BR"/>
        </w:rPr>
        <w:t>RESOLVE:</w:t>
      </w:r>
    </w:p>
    <w:p w14:paraId="6747A25A" w14:textId="77777777" w:rsidR="00E60BC0" w:rsidRPr="00E60BC0" w:rsidRDefault="00E60BC0" w:rsidP="00633B1B">
      <w:pPr>
        <w:ind w:left="720"/>
        <w:jc w:val="both"/>
        <w:rPr>
          <w:lang w:val="pt-BR"/>
        </w:rPr>
      </w:pPr>
    </w:p>
    <w:p w14:paraId="422C4DFB" w14:textId="77777777" w:rsidR="00E60BC0" w:rsidRPr="00E60BC0" w:rsidRDefault="00E60BC0" w:rsidP="00633B1B">
      <w:pPr>
        <w:numPr>
          <w:ilvl w:val="0"/>
          <w:numId w:val="38"/>
        </w:numPr>
        <w:tabs>
          <w:tab w:val="left" w:pos="720"/>
        </w:tabs>
        <w:ind w:left="0" w:firstLine="720"/>
        <w:jc w:val="both"/>
        <w:rPr>
          <w:lang w:val="pt-BR"/>
        </w:rPr>
      </w:pPr>
      <w:r w:rsidRPr="00E60BC0">
        <w:rPr>
          <w:lang w:val="pt-BR"/>
        </w:rPr>
        <w:t>Agradecer e aceitar com satisfação o oferecimento do Governo da Guatemala para que a Nona Reunião Interamericana de Ministros e Máximas Autoridades da Cultura seja realizada na cidade de Antigua Guatemala, Guatemala, nos dias 27 e 28 de outubro de 2022.</w:t>
      </w:r>
    </w:p>
    <w:p w14:paraId="38B8769E" w14:textId="77777777" w:rsidR="00E60BC0" w:rsidRPr="00E60BC0" w:rsidRDefault="00E60BC0" w:rsidP="00633B1B">
      <w:pPr>
        <w:tabs>
          <w:tab w:val="left" w:pos="720"/>
        </w:tabs>
        <w:jc w:val="both"/>
        <w:rPr>
          <w:lang w:val="pt-BR"/>
        </w:rPr>
      </w:pPr>
    </w:p>
    <w:p w14:paraId="17AB5C79" w14:textId="77777777" w:rsidR="00E60BC0" w:rsidRPr="00E60BC0" w:rsidRDefault="00E60BC0" w:rsidP="00633B1B">
      <w:pPr>
        <w:numPr>
          <w:ilvl w:val="0"/>
          <w:numId w:val="38"/>
        </w:numPr>
        <w:tabs>
          <w:tab w:val="left" w:pos="720"/>
        </w:tabs>
        <w:ind w:left="0" w:firstLine="720"/>
        <w:jc w:val="both"/>
        <w:rPr>
          <w:lang w:val="pt-BR"/>
        </w:rPr>
      </w:pPr>
      <w:r w:rsidRPr="00E60BC0">
        <w:rPr>
          <w:lang w:val="pt-BR"/>
        </w:rPr>
        <w:t>Convocar essa Reunião no lugar e na data indicados no parágrafo resolutivo anterior e fazer um apelo aos Estados membros a que participem da mesma enviando suas máximas autoridades de cultura.</w:t>
      </w:r>
    </w:p>
    <w:p w14:paraId="240755F7" w14:textId="77777777" w:rsidR="00E60BC0" w:rsidRPr="00E60BC0" w:rsidRDefault="00E60BC0" w:rsidP="00633B1B">
      <w:pPr>
        <w:ind w:left="720"/>
        <w:contextualSpacing/>
        <w:rPr>
          <w:lang w:val="pt-BR"/>
        </w:rPr>
      </w:pPr>
    </w:p>
    <w:p w14:paraId="4879AD90" w14:textId="77777777" w:rsidR="00E60BC0" w:rsidRPr="00E60BC0" w:rsidRDefault="00E60BC0" w:rsidP="00633B1B">
      <w:pPr>
        <w:numPr>
          <w:ilvl w:val="0"/>
          <w:numId w:val="38"/>
        </w:numPr>
        <w:ind w:left="0" w:firstLine="720"/>
        <w:jc w:val="both"/>
        <w:rPr>
          <w:lang w:val="pt-BR"/>
        </w:rPr>
      </w:pPr>
      <w:r w:rsidRPr="00E60BC0">
        <w:rPr>
          <w:lang w:val="pt-BR"/>
        </w:rPr>
        <w:t>Dispor que se destine a quantia de U$ 29.158 dos recursos previstos no Capítulo 7, Subprograma 74F do orçamento-programa da Organização para 2022, em conformidade com as diretrizes estabelecidas na resolução CP/RES. 982 (1797/11), para a preparação e realização da Nona Reunião Interamericana de Ministros e Máximas Autoridades da Cultura.</w:t>
      </w:r>
    </w:p>
    <w:p w14:paraId="7F043610" w14:textId="77777777" w:rsidR="00E60BC0" w:rsidRPr="00E60BC0" w:rsidRDefault="00E60BC0" w:rsidP="00633B1B">
      <w:pPr>
        <w:ind w:left="720"/>
        <w:contextualSpacing/>
        <w:rPr>
          <w:lang w:val="pt-BR"/>
        </w:rPr>
      </w:pPr>
    </w:p>
    <w:p w14:paraId="5F9B1253" w14:textId="40F78E9A" w:rsidR="00E60BC0" w:rsidRPr="00E60BC0" w:rsidRDefault="00E60BC0" w:rsidP="00633B1B">
      <w:pPr>
        <w:ind w:firstLine="720"/>
        <w:jc w:val="both"/>
        <w:rPr>
          <w:lang w:val="pt-BR"/>
        </w:rPr>
      </w:pPr>
      <w:r w:rsidRPr="00E60BC0">
        <w:rPr>
          <w:lang w:val="pt-BR"/>
        </w:rPr>
        <w:t>4.</w:t>
      </w:r>
      <w:r w:rsidRPr="00E60BC0">
        <w:rPr>
          <w:lang w:val="pt-BR"/>
        </w:rPr>
        <w:tab/>
        <w:t>Encarregar a Secretaria-Geral de</w:t>
      </w:r>
      <w:r w:rsidR="00633B1B">
        <w:rPr>
          <w:lang w:val="pt-BR"/>
        </w:rPr>
        <w:t xml:space="preserve"> apoiar</w:t>
      </w:r>
      <w:r w:rsidRPr="00E60BC0">
        <w:rPr>
          <w:lang w:val="pt-BR"/>
        </w:rPr>
        <w:t>, através da Secretaria Executiva de Desenvolvimento Integral (SEDI), o trabalho de preparação e organização da Nona Reunião Interamericana de Ministros e Máximas Autoridades de Cultura e informar o Conselho Interamericano de Desenvolvimento Integral (CIDI) sobre seu processo preparatório, bem como sobre os resultados deste processo.</w:t>
      </w:r>
    </w:p>
    <w:p w14:paraId="5B1AE692" w14:textId="77777777" w:rsidR="00E60BC0" w:rsidRPr="00E60BC0" w:rsidRDefault="00E60BC0" w:rsidP="00633B1B">
      <w:pPr>
        <w:tabs>
          <w:tab w:val="left" w:pos="1418"/>
        </w:tabs>
        <w:jc w:val="both"/>
        <w:rPr>
          <w:rFonts w:eastAsia="Calibri"/>
          <w:caps/>
          <w:lang w:val="pt-BR"/>
        </w:rPr>
      </w:pPr>
      <w:r w:rsidRPr="00E60BC0">
        <w:rPr>
          <w:rFonts w:eastAsia="Calibri"/>
          <w:caps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7173694" wp14:editId="20958FF4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FE0F56" w14:textId="77777777" w:rsidR="00E60BC0" w:rsidRPr="00BC6176" w:rsidRDefault="00E60BC0" w:rsidP="00E60BC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736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48FE0F56" w14:textId="77777777" w:rsidR="00E60BC0" w:rsidRPr="00BC6176" w:rsidRDefault="00E60BC0" w:rsidP="00E60BC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20C68E0" w14:textId="77777777" w:rsidR="00E60BC0" w:rsidRPr="00E60BC0" w:rsidRDefault="00E60BC0" w:rsidP="00633B1B">
      <w:pPr>
        <w:rPr>
          <w:noProof/>
          <w:lang w:val="pt-BR"/>
        </w:rPr>
      </w:pPr>
    </w:p>
    <w:p w14:paraId="21201A31" w14:textId="77777777" w:rsidR="00E60BC0" w:rsidRPr="00E60BC0" w:rsidRDefault="00E60BC0" w:rsidP="00633B1B">
      <w:pPr>
        <w:tabs>
          <w:tab w:val="left" w:pos="6750"/>
        </w:tabs>
        <w:ind w:left="720" w:right="61"/>
        <w:contextualSpacing/>
        <w:rPr>
          <w:noProof/>
          <w:sz w:val="22"/>
          <w:szCs w:val="22"/>
          <w:lang w:val="pt-BR"/>
        </w:rPr>
      </w:pPr>
    </w:p>
    <w:p w14:paraId="679981D8" w14:textId="0FB7C434" w:rsidR="00E60BC0" w:rsidRPr="00E60BC0" w:rsidRDefault="00E60BC0" w:rsidP="00633B1B">
      <w:pPr>
        <w:tabs>
          <w:tab w:val="left" w:pos="7200"/>
        </w:tabs>
        <w:ind w:right="-1080"/>
        <w:rPr>
          <w:noProof/>
          <w:sz w:val="22"/>
          <w:szCs w:val="22"/>
          <w:lang w:val="pt-BR"/>
        </w:rPr>
      </w:pPr>
    </w:p>
    <w:p w14:paraId="3FB79D34" w14:textId="117299A8" w:rsidR="00324C25" w:rsidRPr="00F953F3" w:rsidRDefault="00995EEC" w:rsidP="00633B1B">
      <w:pPr>
        <w:tabs>
          <w:tab w:val="left" w:pos="6750"/>
        </w:tabs>
        <w:ind w:right="61"/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47D779A" wp14:editId="0825B35F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F29C8E" w14:textId="1D52EF50" w:rsidR="00995EEC" w:rsidRPr="00995EEC" w:rsidRDefault="00995EE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CIDRP03550P01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779A" id="Text Box 2" o:spid="_x0000_s1027" type="#_x0000_t202" style="position:absolute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i/cQIAAOQEAAAOAAAAZHJzL2Uyb0RvYy54bWysVMFu2zAMvQ/YPwi6r06ctkuNOkXWrsOA&#10;oC2QDj0zshwbk0RNUhJnXz9KdtKg22EYdlEokX4kHx9zfdNpxbbS+RZNycdnI86kEVi1Zl3yb8/3&#10;H6ac+QCmAoVGlnwvPb+ZvX93vbOFzLFBVUnHCMT4YmdL3oRgiyzzopEa/BlaachZo9MQ6OrWWeVg&#10;R+haZflodJnt0FXWoZDe0+td7+SzhF/XUoTHuvYyMFVyqi2k06VzFc9sdg3F2oFtWjGUAf9QhYbW&#10;UNIj1B0EYBvX/galW+HQYx3OBOoM67oVMvVA3YxHb7pZNmBl6oXI8fZIk/9/sOJhu7RPjoXuE3Y0&#10;wNSEtwsU3z1xk+2sL4aYyKkvPEXHRrva6fhLLTD6kLjdH/mUXWCCHieT6SSfkkuQL8+nl6NEePb6&#10;tXU+fJGoWTRK7mheqQLYLnyI+aE4hMRkBu9bpdLMlGG7kl9d5BcED6ScWkEgU9uq5N6sOQO1JkmK&#10;4BLiyacR8Q58w7ZAqvCo2qrXgcONqRJ6I6H6bCoW9pZEa0i6PKbTsuJMSYKNVooM0Kq/iaROlBkI&#10;7TmMbIZu1bGWKh5HtPiywmpP83DYS9Vbcd9SvQvw4QkcaZPopH0Lj3TUCqkoHCzOGnQ///Qe40ky&#10;5KUuSOvU9I8NOOpJfTUkpqvx+XlcjnQ5v/iY08WdelanHrPRt0jEjWmzrUhmjA/qYNYO9Qut5Txm&#10;JRcYQblLTuPpzdvQbyCttZDzeQqidbAQFmZpxUGGcU7P3Qs4O8gjkLAe8LAVULxRSR/b62S+CVi3&#10;SUKvrA700yolZQ1rH3f19J6iXv+cZr8AAAD//wMAUEsDBBQABgAIAAAAIQCiImOP3gAAAA0BAAAP&#10;AAAAZHJzL2Rvd25yZXYueG1sTI/BTsMwEETvSPyDtUjcWjvILSXEqRCIK4gClXpz420SEa+j2G3C&#10;37M90ePOPM3OFOvJd+KEQ2wDGcjmCgRSFVxLtYGvz9fZCkRMlpztAqGBX4ywLq+vCpu7MNIHnjap&#10;FhxCMbcGmpT6XMpYNehtnIceib1DGLxNfA61dIMdOdx38k6ppfS2Jf7Q2B6fG6x+Nkdv4PvtsNtq&#10;9V6/+EU/hklJ8g/SmNub6ekRRMIp/cNwrs/VoeRO+3AkF0VnYJZpzSgbWitexcgiW7G0P0v3SwWy&#10;LOTlivIPAAD//wMAUEsBAi0AFAAGAAgAAAAhALaDOJL+AAAA4QEAABMAAAAAAAAAAAAAAAAAAAAA&#10;AFtDb250ZW50X1R5cGVzXS54bWxQSwECLQAUAAYACAAAACEAOP0h/9YAAACUAQAACwAAAAAAAAAA&#10;AAAAAAAvAQAAX3JlbHMvLnJlbHNQSwECLQAUAAYACAAAACEAlgfYv3ECAADkBAAADgAAAAAAAAAA&#10;AAAAAAAuAgAAZHJzL2Uyb0RvYy54bWxQSwECLQAUAAYACAAAACEAoiJjj94AAAANAQAADwAAAAAA&#10;AAAAAAAAAADLBAAAZHJzL2Rvd25yZXYueG1sUEsFBgAAAAAEAAQA8wAAANYFAAAAAA==&#10;" filled="f" stroked="f">
                <v:stroke joinstyle="round"/>
                <v:textbox>
                  <w:txbxContent>
                    <w:p w14:paraId="6EF29C8E" w14:textId="1D52EF50" w:rsidR="00995EEC" w:rsidRPr="00995EEC" w:rsidRDefault="00995EE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CIDRP03550P01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24C25" w:rsidRPr="00F953F3" w:rsidSect="00833FF2">
      <w:headerReference w:type="even" r:id="rId8"/>
      <w:headerReference w:type="default" r:id="rId9"/>
      <w:headerReference w:type="first" r:id="rId10"/>
      <w:pgSz w:w="12240" w:h="15840" w:code="1"/>
      <w:pgMar w:top="1800" w:right="1570" w:bottom="1296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6E54F" w14:textId="77777777" w:rsidR="00CB7FBB" w:rsidRDefault="00CB7FBB">
      <w:r>
        <w:separator/>
      </w:r>
    </w:p>
  </w:endnote>
  <w:endnote w:type="continuationSeparator" w:id="0">
    <w:p w14:paraId="32EBDF69" w14:textId="77777777" w:rsidR="00CB7FBB" w:rsidRDefault="00C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1B97" w14:textId="77777777" w:rsidR="00CB7FBB" w:rsidRDefault="00CB7FBB">
      <w:r>
        <w:separator/>
      </w:r>
    </w:p>
  </w:footnote>
  <w:footnote w:type="continuationSeparator" w:id="0">
    <w:p w14:paraId="37993232" w14:textId="77777777" w:rsidR="00CB7FBB" w:rsidRDefault="00CB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8F570D" w:rsidRDefault="008F57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56B9AB" w14:textId="77777777" w:rsidR="008F570D" w:rsidRDefault="008F5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C5C7" w14:textId="77777777" w:rsidR="008F570D" w:rsidRDefault="008F57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D3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4101652C" w14:textId="77777777" w:rsidR="008F570D" w:rsidRDefault="008F5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202D" w14:textId="77777777" w:rsidR="008F570D" w:rsidRDefault="007F0848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F625EBB" wp14:editId="07777777">
          <wp:simplePos x="0" y="0"/>
          <wp:positionH relativeFrom="page">
            <wp:posOffset>6336665</wp:posOffset>
          </wp:positionH>
          <wp:positionV relativeFrom="page">
            <wp:posOffset>571500</wp:posOffset>
          </wp:positionV>
          <wp:extent cx="951230" cy="66802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A01301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0</wp:posOffset>
              </wp:positionV>
              <wp:extent cx="4686300" cy="685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1C078" w14:textId="129AE5EB" w:rsidR="008F570D" w:rsidRPr="00E464B6" w:rsidRDefault="008F570D" w:rsidP="00E246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E464B6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F953F3" w:rsidRPr="00E464B6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 xml:space="preserve">ÇÃO DOS </w:t>
                          </w:r>
                          <w:r w:rsidRPr="00E464B6"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  <w:t>ESTADOS AMERICANOS</w:t>
                          </w:r>
                        </w:p>
                        <w:p w14:paraId="0C9B32A5" w14:textId="1EAE4149" w:rsidR="008F570D" w:rsidRPr="00E464B6" w:rsidRDefault="008F570D" w:rsidP="00E246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pt-BR"/>
                            </w:rPr>
                          </w:pPr>
                          <w:r w:rsidRPr="00F953F3">
                            <w:rPr>
                              <w:rFonts w:ascii="Garamond" w:hAnsi="Garamond"/>
                              <w:b/>
                              <w:szCs w:val="24"/>
                              <w:lang w:val="pt-BR"/>
                            </w:rPr>
                            <w:t>Conse</w:t>
                          </w:r>
                          <w:r w:rsidR="00F953F3" w:rsidRPr="00F953F3">
                            <w:rPr>
                              <w:rFonts w:ascii="Garamond" w:hAnsi="Garamond"/>
                              <w:b/>
                              <w:szCs w:val="24"/>
                              <w:lang w:val="pt-BR"/>
                            </w:rPr>
                            <w:t>lh</w:t>
                          </w:r>
                          <w:r w:rsidRPr="00F953F3">
                            <w:rPr>
                              <w:rFonts w:ascii="Garamond" w:hAnsi="Garamond"/>
                              <w:b/>
                              <w:szCs w:val="24"/>
                              <w:lang w:val="pt-BR"/>
                            </w:rPr>
                            <w:t xml:space="preserve">o Interamericano </w:t>
                          </w:r>
                          <w:r w:rsidR="00F953F3" w:rsidRPr="00F953F3">
                            <w:rPr>
                              <w:rFonts w:ascii="Garamond" w:hAnsi="Garamond"/>
                              <w:b/>
                              <w:szCs w:val="24"/>
                              <w:lang w:val="pt-BR"/>
                            </w:rPr>
                            <w:t>de Desenvolvimento</w:t>
                          </w:r>
                          <w:r w:rsidR="00F953F3" w:rsidRPr="00E464B6">
                            <w:rPr>
                              <w:rFonts w:ascii="Garamond" w:hAnsi="Garamond"/>
                              <w:b/>
                              <w:szCs w:val="24"/>
                              <w:lang w:val="pt-BR"/>
                            </w:rPr>
                            <w:t xml:space="preserve"> </w:t>
                          </w:r>
                          <w:r w:rsidRPr="00E464B6">
                            <w:rPr>
                              <w:rFonts w:ascii="Garamond" w:hAnsi="Garamond"/>
                              <w:b/>
                              <w:szCs w:val="24"/>
                              <w:lang w:val="pt-BR"/>
                            </w:rPr>
                            <w:t>Integral</w:t>
                          </w:r>
                        </w:p>
                        <w:p w14:paraId="33048B1C" w14:textId="77777777" w:rsidR="008F570D" w:rsidRPr="00DA2E06" w:rsidRDefault="008F570D" w:rsidP="00E24617">
                          <w:pPr>
                            <w:pStyle w:val="Header"/>
                            <w:tabs>
                              <w:tab w:val="left" w:pos="0"/>
                            </w:tabs>
                            <w:spacing w:line="0" w:lineRule="atLeast"/>
                            <w:ind w:right="45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DA2E06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013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6pt;margin-top:0;width:36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TT8QEAAMoDAAAOAAAAZHJzL2Uyb0RvYy54bWysU9uO0zAQfUfiHyy/07SlW0rUdLV0VYS0&#10;XKSFD3AcJ7FwPGbsNilfz9jJdgu8IfJgzXjGZ+acmWxvh86wk0KvwRZ8MZtzpqyEStum4N++Hl5t&#10;OPNB2EoYsKrgZ+X57e7li23vcrWEFkylkBGI9XnvCt6G4PIs87JVnfAzcMpSsAbsRCAXm6xC0RN6&#10;Z7LlfL7OesDKIUjlPd3ej0G+S/h1rWT4XNdeBWYKTr2FdGI6y3hmu63IGxSu1XJqQ/xDF53Qlope&#10;oO5FEOyI+i+oTksED3WYSegyqGstVeJAbBbzP9g8tsKpxIXE8e4ik/9/sPLT6dF9QRaGdzDQABMJ&#10;7x5AfvfMwr4VtlF3iNC3SlRUeBEly3rn8+lplNrnPoKU/UeoaMjiGCABDTV2URXiyQidBnC+iK6G&#10;wCRdrtab9es5hSTF1pubDdmxhMifXjv04b2CjkWj4EhDTeji9ODDmPqUEot5MLo6aGOSg025N8hO&#10;ghbgkL4J/bc0Y2OyhfhsRIw3iWZkNnIMQzlQMNItoToTYYRxoegHIKMF/MlZT8tUcP/jKFBxZj5Y&#10;Eu3tYrWK25ec1c2bJTl4HSmvI8JKgip44Gw092Hc2KND3bRUaRyThTsSutZJg+eupr5pYZKK03LH&#10;jbz2U9bzL7j7BQAA//8DAFBLAwQUAAYACAAAACEAhQUd/dwAAAAHAQAADwAAAGRycy9kb3ducmV2&#10;LnhtbEyPwU7DQAxE70j8w8qVuCC62wqaELKpAAnEtaUf4CRuEjXrjbLbJv17zAkulq0Zjd/k29n1&#10;6kJj6DxbWC0NKOLK1x03Fg7fHw8pqBCRa+w9k4UrBdgWtzc5ZrWfeEeXfWyUhHDI0EIb45BpHaqW&#10;HIalH4hFO/rRYZRzbHQ94iThrtdrYzbaYcfyocWB3luqTvuzs3D8mu6fnqfyMx6S3ePmDbuk9Fdr&#10;7xbz6wuoSHP8M8MvvqBDIUylP3MdVG8hWUuVaEGmqOnKyFKKzaQGdJHr//zFDwAAAP//AwBQSwEC&#10;LQAUAAYACAAAACEAtoM4kv4AAADhAQAAEwAAAAAAAAAAAAAAAAAAAAAAW0NvbnRlbnRfVHlwZXNd&#10;LnhtbFBLAQItABQABgAIAAAAIQA4/SH/1gAAAJQBAAALAAAAAAAAAAAAAAAAAC8BAABfcmVscy8u&#10;cmVsc1BLAQItABQABgAIAAAAIQCjoRTT8QEAAMoDAAAOAAAAAAAAAAAAAAAAAC4CAABkcnMvZTJv&#10;RG9jLnhtbFBLAQItABQABgAIAAAAIQCFBR393AAAAAcBAAAPAAAAAAAAAAAAAAAAAEsEAABkcnMv&#10;ZG93bnJldi54bWxQSwUGAAAAAAQABADzAAAAVAUAAAAA&#10;" stroked="f">
              <v:textbox>
                <w:txbxContent>
                  <w:p w14:paraId="2F41C078" w14:textId="129AE5EB" w:rsidR="008F570D" w:rsidRPr="00E464B6" w:rsidRDefault="008F570D" w:rsidP="00E246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E464B6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ORGANIZA</w:t>
                    </w:r>
                    <w:r w:rsidR="00F953F3" w:rsidRPr="00E464B6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 xml:space="preserve">ÇÃO DOS </w:t>
                    </w:r>
                    <w:r w:rsidRPr="00E464B6">
                      <w:rPr>
                        <w:rFonts w:ascii="Garamond" w:hAnsi="Garamond"/>
                        <w:b/>
                        <w:sz w:val="28"/>
                        <w:lang w:val="pt-BR"/>
                      </w:rPr>
                      <w:t>ESTADOS AMERICANOS</w:t>
                    </w:r>
                  </w:p>
                  <w:p w14:paraId="0C9B32A5" w14:textId="1EAE4149" w:rsidR="008F570D" w:rsidRPr="00E464B6" w:rsidRDefault="008F570D" w:rsidP="00E246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rFonts w:ascii="Garamond" w:hAnsi="Garamond"/>
                        <w:b/>
                        <w:szCs w:val="24"/>
                        <w:lang w:val="pt-BR"/>
                      </w:rPr>
                    </w:pPr>
                    <w:r w:rsidRPr="00F953F3">
                      <w:rPr>
                        <w:rFonts w:ascii="Garamond" w:hAnsi="Garamond"/>
                        <w:b/>
                        <w:szCs w:val="24"/>
                        <w:lang w:val="pt-BR"/>
                      </w:rPr>
                      <w:t>Conse</w:t>
                    </w:r>
                    <w:r w:rsidR="00F953F3" w:rsidRPr="00F953F3">
                      <w:rPr>
                        <w:rFonts w:ascii="Garamond" w:hAnsi="Garamond"/>
                        <w:b/>
                        <w:szCs w:val="24"/>
                        <w:lang w:val="pt-BR"/>
                      </w:rPr>
                      <w:t>lh</w:t>
                    </w:r>
                    <w:r w:rsidRPr="00F953F3">
                      <w:rPr>
                        <w:rFonts w:ascii="Garamond" w:hAnsi="Garamond"/>
                        <w:b/>
                        <w:szCs w:val="24"/>
                        <w:lang w:val="pt-BR"/>
                      </w:rPr>
                      <w:t xml:space="preserve">o Interamericano </w:t>
                    </w:r>
                    <w:r w:rsidR="00F953F3" w:rsidRPr="00F953F3">
                      <w:rPr>
                        <w:rFonts w:ascii="Garamond" w:hAnsi="Garamond"/>
                        <w:b/>
                        <w:szCs w:val="24"/>
                        <w:lang w:val="pt-BR"/>
                      </w:rPr>
                      <w:t>de Desenvolvimento</w:t>
                    </w:r>
                    <w:r w:rsidR="00F953F3" w:rsidRPr="00E464B6">
                      <w:rPr>
                        <w:rFonts w:ascii="Garamond" w:hAnsi="Garamond"/>
                        <w:b/>
                        <w:szCs w:val="24"/>
                        <w:lang w:val="pt-BR"/>
                      </w:rPr>
                      <w:t xml:space="preserve"> </w:t>
                    </w:r>
                    <w:r w:rsidRPr="00E464B6">
                      <w:rPr>
                        <w:rFonts w:ascii="Garamond" w:hAnsi="Garamond"/>
                        <w:b/>
                        <w:szCs w:val="24"/>
                        <w:lang w:val="pt-BR"/>
                      </w:rPr>
                      <w:t>Integral</w:t>
                    </w:r>
                  </w:p>
                  <w:p w14:paraId="33048B1C" w14:textId="77777777" w:rsidR="008F570D" w:rsidRPr="00DA2E06" w:rsidRDefault="008F570D" w:rsidP="00E24617">
                    <w:pPr>
                      <w:pStyle w:val="Header"/>
                      <w:tabs>
                        <w:tab w:val="left" w:pos="0"/>
                      </w:tabs>
                      <w:spacing w:line="0" w:lineRule="atLeast"/>
                      <w:ind w:right="45"/>
                      <w:jc w:val="center"/>
                      <w:rPr>
                        <w:b/>
                        <w:szCs w:val="24"/>
                      </w:rPr>
                    </w:pPr>
                    <w:r w:rsidRPr="00DA2E06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5A51758E" wp14:editId="07777777">
          <wp:simplePos x="0" y="0"/>
          <wp:positionH relativeFrom="column">
            <wp:posOffset>-571500</wp:posOffset>
          </wp:positionH>
          <wp:positionV relativeFrom="paragraph">
            <wp:posOffset>0</wp:posOffset>
          </wp:positionV>
          <wp:extent cx="861060" cy="8248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693"/>
    <w:multiLevelType w:val="multilevel"/>
    <w:tmpl w:val="8B3AAD8A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13083A"/>
    <w:multiLevelType w:val="hybridMultilevel"/>
    <w:tmpl w:val="8B3AAD8A"/>
    <w:lvl w:ilvl="0" w:tplc="360E0D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2D76F1"/>
    <w:multiLevelType w:val="hybridMultilevel"/>
    <w:tmpl w:val="0C86ADD2"/>
    <w:lvl w:ilvl="0" w:tplc="9B14C8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D385A7E"/>
    <w:multiLevelType w:val="hybridMultilevel"/>
    <w:tmpl w:val="30582E3C"/>
    <w:lvl w:ilvl="0" w:tplc="A072C93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129816C2"/>
    <w:multiLevelType w:val="hybridMultilevel"/>
    <w:tmpl w:val="9EF23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8757FC"/>
    <w:multiLevelType w:val="multilevel"/>
    <w:tmpl w:val="57F25FBE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C60275"/>
    <w:multiLevelType w:val="hybridMultilevel"/>
    <w:tmpl w:val="81921EFA"/>
    <w:lvl w:ilvl="0" w:tplc="C3F42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2C92D1B"/>
    <w:multiLevelType w:val="hybridMultilevel"/>
    <w:tmpl w:val="64269AA4"/>
    <w:lvl w:ilvl="0" w:tplc="FC2486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2F55A65"/>
    <w:multiLevelType w:val="hybridMultilevel"/>
    <w:tmpl w:val="1B6AFD42"/>
    <w:lvl w:ilvl="0" w:tplc="2A52D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53559"/>
    <w:multiLevelType w:val="hybridMultilevel"/>
    <w:tmpl w:val="8C0C1BA2"/>
    <w:lvl w:ilvl="0" w:tplc="993E8CD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290D1EDB"/>
    <w:multiLevelType w:val="hybridMultilevel"/>
    <w:tmpl w:val="8E1671A2"/>
    <w:lvl w:ilvl="0" w:tplc="CA1043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D4D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FB47F8"/>
    <w:multiLevelType w:val="hybridMultilevel"/>
    <w:tmpl w:val="A9D83AD4"/>
    <w:lvl w:ilvl="0" w:tplc="4438953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4A36EA"/>
    <w:multiLevelType w:val="hybridMultilevel"/>
    <w:tmpl w:val="161691B0"/>
    <w:lvl w:ilvl="0" w:tplc="4438953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C3678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95BC1"/>
    <w:multiLevelType w:val="hybridMultilevel"/>
    <w:tmpl w:val="A8AA0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A24483"/>
    <w:multiLevelType w:val="hybridMultilevel"/>
    <w:tmpl w:val="30E42070"/>
    <w:lvl w:ilvl="0" w:tplc="D068C8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8E91406"/>
    <w:multiLevelType w:val="hybridMultilevel"/>
    <w:tmpl w:val="A64EA168"/>
    <w:lvl w:ilvl="0" w:tplc="73863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B62D43"/>
    <w:multiLevelType w:val="hybridMultilevel"/>
    <w:tmpl w:val="6E10C524"/>
    <w:lvl w:ilvl="0" w:tplc="4438953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8E3AA7D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78B69FF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425F4F"/>
    <w:multiLevelType w:val="hybridMultilevel"/>
    <w:tmpl w:val="521A45AE"/>
    <w:lvl w:ilvl="0" w:tplc="8D569C9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694D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420AFC"/>
    <w:multiLevelType w:val="hybridMultilevel"/>
    <w:tmpl w:val="8578E976"/>
    <w:lvl w:ilvl="0" w:tplc="AB4E75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54587A0B"/>
    <w:multiLevelType w:val="hybridMultilevel"/>
    <w:tmpl w:val="E5D26B08"/>
    <w:lvl w:ilvl="0" w:tplc="3EDCFDE6">
      <w:start w:val="188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DF39A7"/>
    <w:multiLevelType w:val="hybridMultilevel"/>
    <w:tmpl w:val="08DE6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3E76EA"/>
    <w:multiLevelType w:val="hybridMultilevel"/>
    <w:tmpl w:val="391A144C"/>
    <w:lvl w:ilvl="0" w:tplc="5D5AB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44B15"/>
    <w:multiLevelType w:val="hybridMultilevel"/>
    <w:tmpl w:val="2DBA9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1656D0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12C1281"/>
    <w:multiLevelType w:val="hybridMultilevel"/>
    <w:tmpl w:val="482C3DE2"/>
    <w:lvl w:ilvl="0" w:tplc="185E57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587C7D"/>
    <w:multiLevelType w:val="hybridMultilevel"/>
    <w:tmpl w:val="2494B6DA"/>
    <w:lvl w:ilvl="0" w:tplc="F6B87B0E">
      <w:start w:val="1"/>
      <w:numFmt w:val="decimal"/>
      <w:lvlText w:val="%1."/>
      <w:lvlJc w:val="left"/>
      <w:pPr>
        <w:tabs>
          <w:tab w:val="num" w:pos="1604"/>
        </w:tabs>
        <w:ind w:left="1604" w:hanging="72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Roman"/>
      <w:lvlText w:val="%2."/>
      <w:lvlJc w:val="left"/>
      <w:pPr>
        <w:tabs>
          <w:tab w:val="num" w:pos="1784"/>
        </w:tabs>
        <w:ind w:left="1784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vertAlign w:val="baseline"/>
      </w:rPr>
    </w:lvl>
    <w:lvl w:ilvl="2" w:tplc="4E4E76EE">
      <w:start w:val="18"/>
      <w:numFmt w:val="decimal"/>
      <w:lvlText w:val="%3"/>
      <w:lvlJc w:val="left"/>
      <w:pPr>
        <w:tabs>
          <w:tab w:val="num" w:pos="2684"/>
        </w:tabs>
        <w:ind w:left="26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9" w15:restartNumberingAfterBreak="0">
    <w:nsid w:val="69495D77"/>
    <w:multiLevelType w:val="hybridMultilevel"/>
    <w:tmpl w:val="6D7494B6"/>
    <w:lvl w:ilvl="0" w:tplc="92786976">
      <w:start w:val="5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58EE001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9790BA2"/>
    <w:multiLevelType w:val="multilevel"/>
    <w:tmpl w:val="161691B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0D1B0E"/>
    <w:multiLevelType w:val="hybridMultilevel"/>
    <w:tmpl w:val="33BAEB32"/>
    <w:lvl w:ilvl="0" w:tplc="754C58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FD51C00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32702F7"/>
    <w:multiLevelType w:val="hybridMultilevel"/>
    <w:tmpl w:val="E2347F58"/>
    <w:lvl w:ilvl="0" w:tplc="4438953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A15EBF"/>
    <w:multiLevelType w:val="hybridMultilevel"/>
    <w:tmpl w:val="403A8076"/>
    <w:lvl w:ilvl="0" w:tplc="2A52D3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9AC0DB3"/>
    <w:multiLevelType w:val="hybridMultilevel"/>
    <w:tmpl w:val="3328F00C"/>
    <w:lvl w:ilvl="0" w:tplc="975C3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B45A7"/>
    <w:multiLevelType w:val="hybridMultilevel"/>
    <w:tmpl w:val="8674B2A4"/>
    <w:lvl w:ilvl="0" w:tplc="CC64CF7A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B8E418D"/>
    <w:multiLevelType w:val="hybridMultilevel"/>
    <w:tmpl w:val="F2DEF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348337">
    <w:abstractNumId w:val="7"/>
  </w:num>
  <w:num w:numId="2" w16cid:durableId="1706250707">
    <w:abstractNumId w:val="36"/>
  </w:num>
  <w:num w:numId="3" w16cid:durableId="1228226354">
    <w:abstractNumId w:val="3"/>
  </w:num>
  <w:num w:numId="4" w16cid:durableId="849101139">
    <w:abstractNumId w:val="12"/>
  </w:num>
  <w:num w:numId="5" w16cid:durableId="1222866073">
    <w:abstractNumId w:val="32"/>
  </w:num>
  <w:num w:numId="6" w16cid:durableId="1677533740">
    <w:abstractNumId w:val="31"/>
  </w:num>
  <w:num w:numId="7" w16cid:durableId="1557400513">
    <w:abstractNumId w:val="26"/>
  </w:num>
  <w:num w:numId="8" w16cid:durableId="925303251">
    <w:abstractNumId w:val="13"/>
  </w:num>
  <w:num w:numId="9" w16cid:durableId="2019500337">
    <w:abstractNumId w:val="11"/>
  </w:num>
  <w:num w:numId="10" w16cid:durableId="768087284">
    <w:abstractNumId w:val="19"/>
  </w:num>
  <w:num w:numId="11" w16cid:durableId="842668339">
    <w:abstractNumId w:val="18"/>
  </w:num>
  <w:num w:numId="12" w16cid:durableId="2029403590">
    <w:abstractNumId w:val="17"/>
  </w:num>
  <w:num w:numId="13" w16cid:durableId="1433357817">
    <w:abstractNumId w:val="10"/>
  </w:num>
  <w:num w:numId="14" w16cid:durableId="1733112364">
    <w:abstractNumId w:val="33"/>
  </w:num>
  <w:num w:numId="15" w16cid:durableId="1809201267">
    <w:abstractNumId w:val="5"/>
  </w:num>
  <w:num w:numId="16" w16cid:durableId="1663697303">
    <w:abstractNumId w:val="6"/>
  </w:num>
  <w:num w:numId="17" w16cid:durableId="1353729051">
    <w:abstractNumId w:val="1"/>
  </w:num>
  <w:num w:numId="18" w16cid:durableId="191652586">
    <w:abstractNumId w:val="0"/>
  </w:num>
  <w:num w:numId="19" w16cid:durableId="2076782006">
    <w:abstractNumId w:val="15"/>
  </w:num>
  <w:num w:numId="20" w16cid:durableId="1354653331">
    <w:abstractNumId w:val="9"/>
  </w:num>
  <w:num w:numId="21" w16cid:durableId="1626159493">
    <w:abstractNumId w:val="30"/>
  </w:num>
  <w:num w:numId="22" w16cid:durableId="96605316">
    <w:abstractNumId w:val="29"/>
  </w:num>
  <w:num w:numId="23" w16cid:durableId="1445078410">
    <w:abstractNumId w:val="37"/>
  </w:num>
  <w:num w:numId="24" w16cid:durableId="545488027">
    <w:abstractNumId w:val="25"/>
  </w:num>
  <w:num w:numId="25" w16cid:durableId="446701401">
    <w:abstractNumId w:val="4"/>
  </w:num>
  <w:num w:numId="26" w16cid:durableId="1110853884">
    <w:abstractNumId w:val="23"/>
  </w:num>
  <w:num w:numId="27" w16cid:durableId="1021516170">
    <w:abstractNumId w:val="14"/>
  </w:num>
  <w:num w:numId="28" w16cid:durableId="685331665">
    <w:abstractNumId w:val="22"/>
  </w:num>
  <w:num w:numId="29" w16cid:durableId="1750343750">
    <w:abstractNumId w:val="2"/>
  </w:num>
  <w:num w:numId="30" w16cid:durableId="310327525">
    <w:abstractNumId w:val="21"/>
  </w:num>
  <w:num w:numId="31" w16cid:durableId="862397827">
    <w:abstractNumId w:val="35"/>
  </w:num>
  <w:num w:numId="32" w16cid:durableId="509031553">
    <w:abstractNumId w:val="24"/>
  </w:num>
  <w:num w:numId="33" w16cid:durableId="881214858">
    <w:abstractNumId w:val="34"/>
  </w:num>
  <w:num w:numId="34" w16cid:durableId="1052919644">
    <w:abstractNumId w:val="8"/>
  </w:num>
  <w:num w:numId="35" w16cid:durableId="189346884">
    <w:abstractNumId w:val="16"/>
  </w:num>
  <w:num w:numId="36" w16cid:durableId="264198088">
    <w:abstractNumId w:val="28"/>
    <w:lvlOverride w:ilvl="0">
      <w:startOverride w:val="1"/>
    </w:lvlOverride>
    <w:lvlOverride w:ilvl="1">
      <w:startOverride w:val="1"/>
    </w:lvlOverride>
    <w:lvlOverride w:ilvl="2">
      <w:startOverride w:val="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1229562">
    <w:abstractNumId w:val="20"/>
  </w:num>
  <w:num w:numId="38" w16cid:durableId="18261243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FE"/>
    <w:rsid w:val="000012C5"/>
    <w:rsid w:val="00002D30"/>
    <w:rsid w:val="00003446"/>
    <w:rsid w:val="00013347"/>
    <w:rsid w:val="00022FFE"/>
    <w:rsid w:val="000348BA"/>
    <w:rsid w:val="00035010"/>
    <w:rsid w:val="00035DF3"/>
    <w:rsid w:val="00041262"/>
    <w:rsid w:val="000531A4"/>
    <w:rsid w:val="0007437E"/>
    <w:rsid w:val="000A1DFF"/>
    <w:rsid w:val="000A2794"/>
    <w:rsid w:val="000B2E94"/>
    <w:rsid w:val="000B6E38"/>
    <w:rsid w:val="000B7108"/>
    <w:rsid w:val="000C2AF8"/>
    <w:rsid w:val="000C2FB1"/>
    <w:rsid w:val="000E6E0A"/>
    <w:rsid w:val="000F1565"/>
    <w:rsid w:val="000F5786"/>
    <w:rsid w:val="0010010B"/>
    <w:rsid w:val="00104201"/>
    <w:rsid w:val="00104E48"/>
    <w:rsid w:val="0011653E"/>
    <w:rsid w:val="0012153C"/>
    <w:rsid w:val="001357F4"/>
    <w:rsid w:val="001767B7"/>
    <w:rsid w:val="00177521"/>
    <w:rsid w:val="00177CEE"/>
    <w:rsid w:val="00177D62"/>
    <w:rsid w:val="00184AEF"/>
    <w:rsid w:val="0018767F"/>
    <w:rsid w:val="001B01AE"/>
    <w:rsid w:val="001B41F1"/>
    <w:rsid w:val="001C2D3A"/>
    <w:rsid w:val="001D0BC7"/>
    <w:rsid w:val="001E450C"/>
    <w:rsid w:val="001F27F5"/>
    <w:rsid w:val="001F5F22"/>
    <w:rsid w:val="001F654B"/>
    <w:rsid w:val="001F66F4"/>
    <w:rsid w:val="00212B32"/>
    <w:rsid w:val="002178CF"/>
    <w:rsid w:val="0022061C"/>
    <w:rsid w:val="002262CC"/>
    <w:rsid w:val="00237174"/>
    <w:rsid w:val="00243AF9"/>
    <w:rsid w:val="00248FB6"/>
    <w:rsid w:val="002550A7"/>
    <w:rsid w:val="002611CE"/>
    <w:rsid w:val="0026166D"/>
    <w:rsid w:val="00282A0E"/>
    <w:rsid w:val="00296961"/>
    <w:rsid w:val="002B04BE"/>
    <w:rsid w:val="002C31EC"/>
    <w:rsid w:val="002C5D3A"/>
    <w:rsid w:val="002C6511"/>
    <w:rsid w:val="002C73CD"/>
    <w:rsid w:val="002D0782"/>
    <w:rsid w:val="00324C25"/>
    <w:rsid w:val="003303E3"/>
    <w:rsid w:val="00345E9C"/>
    <w:rsid w:val="003622BD"/>
    <w:rsid w:val="003B27B1"/>
    <w:rsid w:val="003B5707"/>
    <w:rsid w:val="003D3A0B"/>
    <w:rsid w:val="003D5B2A"/>
    <w:rsid w:val="003D75B2"/>
    <w:rsid w:val="003E1FEF"/>
    <w:rsid w:val="003E5395"/>
    <w:rsid w:val="003F531A"/>
    <w:rsid w:val="00407B3C"/>
    <w:rsid w:val="00413828"/>
    <w:rsid w:val="00414191"/>
    <w:rsid w:val="004436A6"/>
    <w:rsid w:val="00461795"/>
    <w:rsid w:val="0046580A"/>
    <w:rsid w:val="004670C4"/>
    <w:rsid w:val="00470CFE"/>
    <w:rsid w:val="00474E6D"/>
    <w:rsid w:val="00491313"/>
    <w:rsid w:val="004A2EAB"/>
    <w:rsid w:val="004B5A5B"/>
    <w:rsid w:val="004C0EF9"/>
    <w:rsid w:val="004C3441"/>
    <w:rsid w:val="004E02F6"/>
    <w:rsid w:val="004E54B6"/>
    <w:rsid w:val="004F77AC"/>
    <w:rsid w:val="004F7EA8"/>
    <w:rsid w:val="00504984"/>
    <w:rsid w:val="00504ABD"/>
    <w:rsid w:val="00513AAC"/>
    <w:rsid w:val="005167D5"/>
    <w:rsid w:val="00517690"/>
    <w:rsid w:val="00522F05"/>
    <w:rsid w:val="0053243D"/>
    <w:rsid w:val="00541F39"/>
    <w:rsid w:val="0054352D"/>
    <w:rsid w:val="00563666"/>
    <w:rsid w:val="00565B2A"/>
    <w:rsid w:val="0056736A"/>
    <w:rsid w:val="00581D54"/>
    <w:rsid w:val="00592787"/>
    <w:rsid w:val="005973CA"/>
    <w:rsid w:val="005A29BB"/>
    <w:rsid w:val="005A41FD"/>
    <w:rsid w:val="005B16EC"/>
    <w:rsid w:val="005B7897"/>
    <w:rsid w:val="005C0ACB"/>
    <w:rsid w:val="005C4A96"/>
    <w:rsid w:val="005C7472"/>
    <w:rsid w:val="005E27F9"/>
    <w:rsid w:val="005E4708"/>
    <w:rsid w:val="005E522E"/>
    <w:rsid w:val="005E74F0"/>
    <w:rsid w:val="006165B2"/>
    <w:rsid w:val="00620B7E"/>
    <w:rsid w:val="00624327"/>
    <w:rsid w:val="0062627A"/>
    <w:rsid w:val="00626A59"/>
    <w:rsid w:val="00633B1B"/>
    <w:rsid w:val="00653263"/>
    <w:rsid w:val="00656D08"/>
    <w:rsid w:val="0066396C"/>
    <w:rsid w:val="00687383"/>
    <w:rsid w:val="006A6348"/>
    <w:rsid w:val="006B22E2"/>
    <w:rsid w:val="006C0523"/>
    <w:rsid w:val="006D0E86"/>
    <w:rsid w:val="006D3611"/>
    <w:rsid w:val="006D745F"/>
    <w:rsid w:val="006E1299"/>
    <w:rsid w:val="006F697A"/>
    <w:rsid w:val="00715B7C"/>
    <w:rsid w:val="007317BA"/>
    <w:rsid w:val="00734063"/>
    <w:rsid w:val="00782E38"/>
    <w:rsid w:val="0079501E"/>
    <w:rsid w:val="007A0717"/>
    <w:rsid w:val="007B6762"/>
    <w:rsid w:val="007E03A6"/>
    <w:rsid w:val="007E430B"/>
    <w:rsid w:val="007E4B79"/>
    <w:rsid w:val="007F0848"/>
    <w:rsid w:val="00806A7B"/>
    <w:rsid w:val="0081088D"/>
    <w:rsid w:val="00833336"/>
    <w:rsid w:val="00833FF2"/>
    <w:rsid w:val="0087415F"/>
    <w:rsid w:val="00884C5F"/>
    <w:rsid w:val="008850CE"/>
    <w:rsid w:val="00886199"/>
    <w:rsid w:val="008912B4"/>
    <w:rsid w:val="008935C7"/>
    <w:rsid w:val="008A3641"/>
    <w:rsid w:val="008A4A84"/>
    <w:rsid w:val="008C1A62"/>
    <w:rsid w:val="008D0626"/>
    <w:rsid w:val="008D3625"/>
    <w:rsid w:val="008D6608"/>
    <w:rsid w:val="008F30FA"/>
    <w:rsid w:val="008F570D"/>
    <w:rsid w:val="008F5F28"/>
    <w:rsid w:val="0090083E"/>
    <w:rsid w:val="00907A19"/>
    <w:rsid w:val="00910A76"/>
    <w:rsid w:val="00921322"/>
    <w:rsid w:val="0092479D"/>
    <w:rsid w:val="00934077"/>
    <w:rsid w:val="00934187"/>
    <w:rsid w:val="009500A0"/>
    <w:rsid w:val="00953C5E"/>
    <w:rsid w:val="009921CE"/>
    <w:rsid w:val="00995EEC"/>
    <w:rsid w:val="009A182B"/>
    <w:rsid w:val="009B3B20"/>
    <w:rsid w:val="009C2F70"/>
    <w:rsid w:val="009D3B6E"/>
    <w:rsid w:val="009D426B"/>
    <w:rsid w:val="009E3CEA"/>
    <w:rsid w:val="009F3323"/>
    <w:rsid w:val="00A018D0"/>
    <w:rsid w:val="00A02BEB"/>
    <w:rsid w:val="00A05561"/>
    <w:rsid w:val="00A17CC5"/>
    <w:rsid w:val="00A46683"/>
    <w:rsid w:val="00A911E4"/>
    <w:rsid w:val="00AB72A0"/>
    <w:rsid w:val="00AB7B77"/>
    <w:rsid w:val="00AC7062"/>
    <w:rsid w:val="00AD071F"/>
    <w:rsid w:val="00AE2F44"/>
    <w:rsid w:val="00AF38EF"/>
    <w:rsid w:val="00B31A5F"/>
    <w:rsid w:val="00B31AB3"/>
    <w:rsid w:val="00B4036B"/>
    <w:rsid w:val="00B41E05"/>
    <w:rsid w:val="00B50D7C"/>
    <w:rsid w:val="00B63878"/>
    <w:rsid w:val="00B663CE"/>
    <w:rsid w:val="00B80E82"/>
    <w:rsid w:val="00B841F6"/>
    <w:rsid w:val="00B85322"/>
    <w:rsid w:val="00B86469"/>
    <w:rsid w:val="00B93030"/>
    <w:rsid w:val="00BA504E"/>
    <w:rsid w:val="00BA51EC"/>
    <w:rsid w:val="00BA60D0"/>
    <w:rsid w:val="00BB00DC"/>
    <w:rsid w:val="00BB46AD"/>
    <w:rsid w:val="00BB6194"/>
    <w:rsid w:val="00BB7A1F"/>
    <w:rsid w:val="00BC647D"/>
    <w:rsid w:val="00BD6E75"/>
    <w:rsid w:val="00BE121F"/>
    <w:rsid w:val="00BF5C22"/>
    <w:rsid w:val="00C01AA9"/>
    <w:rsid w:val="00C02FDC"/>
    <w:rsid w:val="00C050D2"/>
    <w:rsid w:val="00C072DB"/>
    <w:rsid w:val="00C142FD"/>
    <w:rsid w:val="00C40887"/>
    <w:rsid w:val="00C40E53"/>
    <w:rsid w:val="00C47FAE"/>
    <w:rsid w:val="00C52FFA"/>
    <w:rsid w:val="00C563F0"/>
    <w:rsid w:val="00C57B2A"/>
    <w:rsid w:val="00C6533B"/>
    <w:rsid w:val="00C71723"/>
    <w:rsid w:val="00C82303"/>
    <w:rsid w:val="00C84B1A"/>
    <w:rsid w:val="00C85091"/>
    <w:rsid w:val="00C876FF"/>
    <w:rsid w:val="00CB45CB"/>
    <w:rsid w:val="00CB7FBB"/>
    <w:rsid w:val="00CC4E0E"/>
    <w:rsid w:val="00CF1F67"/>
    <w:rsid w:val="00CF2584"/>
    <w:rsid w:val="00D15C63"/>
    <w:rsid w:val="00D228AA"/>
    <w:rsid w:val="00D35748"/>
    <w:rsid w:val="00D421F1"/>
    <w:rsid w:val="00D50995"/>
    <w:rsid w:val="00D5178F"/>
    <w:rsid w:val="00D80F0D"/>
    <w:rsid w:val="00D95373"/>
    <w:rsid w:val="00DA3A86"/>
    <w:rsid w:val="00DA48EB"/>
    <w:rsid w:val="00DA7756"/>
    <w:rsid w:val="00DA7F0D"/>
    <w:rsid w:val="00DC31DB"/>
    <w:rsid w:val="00DC6818"/>
    <w:rsid w:val="00DC6F01"/>
    <w:rsid w:val="00DF6318"/>
    <w:rsid w:val="00E24617"/>
    <w:rsid w:val="00E35E98"/>
    <w:rsid w:val="00E40CE1"/>
    <w:rsid w:val="00E45EB0"/>
    <w:rsid w:val="00E464B6"/>
    <w:rsid w:val="00E520AA"/>
    <w:rsid w:val="00E57189"/>
    <w:rsid w:val="00E60BC0"/>
    <w:rsid w:val="00E7208E"/>
    <w:rsid w:val="00EA2597"/>
    <w:rsid w:val="00EC6AF6"/>
    <w:rsid w:val="00EF3470"/>
    <w:rsid w:val="00F058D0"/>
    <w:rsid w:val="00F13C21"/>
    <w:rsid w:val="00F31A2C"/>
    <w:rsid w:val="00F647F4"/>
    <w:rsid w:val="00F71D8E"/>
    <w:rsid w:val="00F80194"/>
    <w:rsid w:val="00F8066E"/>
    <w:rsid w:val="00F924E2"/>
    <w:rsid w:val="00F93993"/>
    <w:rsid w:val="00F953F3"/>
    <w:rsid w:val="00F96C66"/>
    <w:rsid w:val="00FA0224"/>
    <w:rsid w:val="00FA5E61"/>
    <w:rsid w:val="00FB08D2"/>
    <w:rsid w:val="00FB2EC2"/>
    <w:rsid w:val="00FD1BC7"/>
    <w:rsid w:val="00FD60F4"/>
    <w:rsid w:val="00FE6E8A"/>
    <w:rsid w:val="00FF5549"/>
    <w:rsid w:val="00FF6020"/>
    <w:rsid w:val="03DB0598"/>
    <w:rsid w:val="0467CD9C"/>
    <w:rsid w:val="04D81049"/>
    <w:rsid w:val="0C297FDA"/>
    <w:rsid w:val="0DC5503B"/>
    <w:rsid w:val="0E220DC6"/>
    <w:rsid w:val="0FAFD51D"/>
    <w:rsid w:val="1053F1F9"/>
    <w:rsid w:val="11480965"/>
    <w:rsid w:val="131397A5"/>
    <w:rsid w:val="13ED2307"/>
    <w:rsid w:val="14171344"/>
    <w:rsid w:val="141B6962"/>
    <w:rsid w:val="174F220B"/>
    <w:rsid w:val="17982980"/>
    <w:rsid w:val="17AE9FC9"/>
    <w:rsid w:val="17E66D8C"/>
    <w:rsid w:val="1825161F"/>
    <w:rsid w:val="18617043"/>
    <w:rsid w:val="195B8BF3"/>
    <w:rsid w:val="1969F382"/>
    <w:rsid w:val="1AB02C8F"/>
    <w:rsid w:val="1B875683"/>
    <w:rsid w:val="1C267B47"/>
    <w:rsid w:val="1CB58891"/>
    <w:rsid w:val="200417BE"/>
    <w:rsid w:val="22F01654"/>
    <w:rsid w:val="23BDE046"/>
    <w:rsid w:val="24A63D50"/>
    <w:rsid w:val="24B1BA42"/>
    <w:rsid w:val="26D75F92"/>
    <w:rsid w:val="26E3D7AF"/>
    <w:rsid w:val="27BACC2D"/>
    <w:rsid w:val="2A6D7166"/>
    <w:rsid w:val="2B7B5493"/>
    <w:rsid w:val="2EF341ED"/>
    <w:rsid w:val="31A87662"/>
    <w:rsid w:val="381E11D5"/>
    <w:rsid w:val="397D9E76"/>
    <w:rsid w:val="3997E98C"/>
    <w:rsid w:val="3A6A6CD3"/>
    <w:rsid w:val="3B71E58C"/>
    <w:rsid w:val="3D9882DA"/>
    <w:rsid w:val="3F30169A"/>
    <w:rsid w:val="3F502138"/>
    <w:rsid w:val="40083610"/>
    <w:rsid w:val="4191F20E"/>
    <w:rsid w:val="43A092FD"/>
    <w:rsid w:val="4505120C"/>
    <w:rsid w:val="455F47A9"/>
    <w:rsid w:val="462E7E96"/>
    <w:rsid w:val="4782C248"/>
    <w:rsid w:val="4877FD9E"/>
    <w:rsid w:val="4899AF68"/>
    <w:rsid w:val="48CDF2DD"/>
    <w:rsid w:val="4A21A43F"/>
    <w:rsid w:val="4A91F668"/>
    <w:rsid w:val="4BAD596A"/>
    <w:rsid w:val="4C02A8F8"/>
    <w:rsid w:val="4C31CAB5"/>
    <w:rsid w:val="4F2B64F4"/>
    <w:rsid w:val="50F7BFA7"/>
    <w:rsid w:val="5742F0DC"/>
    <w:rsid w:val="57E671CD"/>
    <w:rsid w:val="585D27D7"/>
    <w:rsid w:val="598CC543"/>
    <w:rsid w:val="5B75C5ED"/>
    <w:rsid w:val="5D9A086D"/>
    <w:rsid w:val="5E2088E2"/>
    <w:rsid w:val="61CC2E3C"/>
    <w:rsid w:val="626D7990"/>
    <w:rsid w:val="64B3F81A"/>
    <w:rsid w:val="6552B53D"/>
    <w:rsid w:val="657A1A12"/>
    <w:rsid w:val="66886BF0"/>
    <w:rsid w:val="6787B2A2"/>
    <w:rsid w:val="683AFEAF"/>
    <w:rsid w:val="696C9C92"/>
    <w:rsid w:val="6A6BF879"/>
    <w:rsid w:val="6B5C7E54"/>
    <w:rsid w:val="6FEA6A69"/>
    <w:rsid w:val="71177DC1"/>
    <w:rsid w:val="72CF7176"/>
    <w:rsid w:val="7378166F"/>
    <w:rsid w:val="74275B41"/>
    <w:rsid w:val="759C2D05"/>
    <w:rsid w:val="7606307D"/>
    <w:rsid w:val="77375767"/>
    <w:rsid w:val="778342B1"/>
    <w:rsid w:val="7BEEAEDD"/>
    <w:rsid w:val="7D3688DA"/>
    <w:rsid w:val="7D8F6DB6"/>
    <w:rsid w:val="7DA73EEA"/>
    <w:rsid w:val="7E976B89"/>
    <w:rsid w:val="7F08BCD6"/>
    <w:rsid w:val="7F53E57B"/>
    <w:rsid w:val="7F6966AB"/>
    <w:rsid w:val="7FB7B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C380E"/>
  <w15:chartTrackingRefBased/>
  <w15:docId w15:val="{B14329B4-F12D-4F6C-9CB2-97ECFB4B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CFE"/>
    <w:rPr>
      <w:sz w:val="24"/>
      <w:szCs w:val="24"/>
      <w:lang w:val="es-ES" w:eastAsia="en-US"/>
    </w:rPr>
  </w:style>
  <w:style w:type="paragraph" w:styleId="Heading1">
    <w:name w:val="heading 1"/>
    <w:basedOn w:val="Normal"/>
    <w:next w:val="Normal"/>
    <w:link w:val="Heading1Char"/>
    <w:qFormat/>
    <w:rsid w:val="008F57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77D62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rFonts w:ascii="CG Times" w:hAnsi="CG Times"/>
      <w:bCs/>
      <w:sz w:val="22"/>
      <w:szCs w:val="20"/>
      <w:u w:val="single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0CFE"/>
    <w:pPr>
      <w:tabs>
        <w:tab w:val="center" w:pos="4320"/>
        <w:tab w:val="right" w:pos="8640"/>
      </w:tabs>
      <w:ind w:right="-900"/>
    </w:pPr>
    <w:rPr>
      <w:szCs w:val="20"/>
    </w:rPr>
  </w:style>
  <w:style w:type="character" w:customStyle="1" w:styleId="HeaderChar">
    <w:name w:val="Header Char"/>
    <w:link w:val="Header"/>
    <w:semiHidden/>
    <w:locked/>
    <w:rsid w:val="00470CFE"/>
    <w:rPr>
      <w:sz w:val="24"/>
      <w:lang w:val="en-US" w:eastAsia="en-US" w:bidi="ar-SA"/>
    </w:rPr>
  </w:style>
  <w:style w:type="paragraph" w:styleId="Footer">
    <w:name w:val="footer"/>
    <w:basedOn w:val="Normal"/>
    <w:link w:val="FooterChar"/>
    <w:rsid w:val="00470CFE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link w:val="Footer"/>
    <w:semiHidden/>
    <w:locked/>
    <w:rsid w:val="00470CFE"/>
    <w:rPr>
      <w:sz w:val="24"/>
      <w:szCs w:val="24"/>
      <w:lang w:val="en-GB" w:eastAsia="en-US" w:bidi="ar-SA"/>
    </w:rPr>
  </w:style>
  <w:style w:type="character" w:styleId="PageNumber">
    <w:name w:val="page number"/>
    <w:rsid w:val="00470CFE"/>
    <w:rPr>
      <w:rFonts w:cs="Times New Roman"/>
    </w:rPr>
  </w:style>
  <w:style w:type="paragraph" w:styleId="ListParagraph">
    <w:name w:val="List Paragraph"/>
    <w:basedOn w:val="Normal"/>
    <w:uiPriority w:val="99"/>
    <w:qFormat/>
    <w:rsid w:val="00470CF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4E02F6"/>
    <w:rPr>
      <w:sz w:val="20"/>
      <w:szCs w:val="20"/>
    </w:rPr>
  </w:style>
  <w:style w:type="character" w:styleId="FootnoteReference">
    <w:name w:val="footnote reference"/>
    <w:semiHidden/>
    <w:rsid w:val="004E02F6"/>
    <w:rPr>
      <w:vertAlign w:val="superscript"/>
    </w:rPr>
  </w:style>
  <w:style w:type="paragraph" w:styleId="BalloonText">
    <w:name w:val="Balloon Text"/>
    <w:basedOn w:val="Normal"/>
    <w:semiHidden/>
    <w:rsid w:val="00C40887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0B6E38"/>
    <w:pPr>
      <w:ind w:left="720"/>
      <w:contextualSpacing/>
    </w:pPr>
    <w:rPr>
      <w:lang w:val="en-US"/>
    </w:rPr>
  </w:style>
  <w:style w:type="paragraph" w:styleId="CommentText">
    <w:name w:val="annotation text"/>
    <w:basedOn w:val="Normal"/>
    <w:link w:val="CommentTextChar"/>
    <w:semiHidden/>
    <w:rsid w:val="000B6E38"/>
    <w:rPr>
      <w:sz w:val="20"/>
      <w:szCs w:val="20"/>
    </w:rPr>
  </w:style>
  <w:style w:type="paragraph" w:styleId="BodyTextIndent3">
    <w:name w:val="Body Text Indent 3"/>
    <w:basedOn w:val="Normal"/>
    <w:rsid w:val="004141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/>
      <w:ind w:left="360"/>
      <w:jc w:val="both"/>
    </w:pPr>
    <w:rPr>
      <w:rFonts w:ascii="CG Times" w:hAnsi="CG Times"/>
      <w:sz w:val="16"/>
      <w:szCs w:val="16"/>
    </w:rPr>
  </w:style>
  <w:style w:type="paragraph" w:styleId="BodyText">
    <w:name w:val="Body Text"/>
    <w:basedOn w:val="Normal"/>
    <w:rsid w:val="00D80F0D"/>
    <w:pPr>
      <w:spacing w:after="120"/>
    </w:pPr>
  </w:style>
  <w:style w:type="character" w:customStyle="1" w:styleId="FootnoteTextChar">
    <w:name w:val="Footnote Text Char"/>
    <w:link w:val="FootnoteText"/>
    <w:semiHidden/>
    <w:rsid w:val="00541F39"/>
    <w:rPr>
      <w:lang w:val="es-ES"/>
    </w:rPr>
  </w:style>
  <w:style w:type="paragraph" w:styleId="BodyTextIndent">
    <w:name w:val="Body Text Indent"/>
    <w:basedOn w:val="Normal"/>
    <w:link w:val="BodyTextIndentChar"/>
    <w:rsid w:val="00B31AB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31AB3"/>
    <w:rPr>
      <w:sz w:val="24"/>
      <w:szCs w:val="24"/>
      <w:lang w:val="es-ES"/>
    </w:rPr>
  </w:style>
  <w:style w:type="character" w:customStyle="1" w:styleId="Heading1Char">
    <w:name w:val="Heading 1 Char"/>
    <w:link w:val="Heading1"/>
    <w:uiPriority w:val="9"/>
    <w:rsid w:val="008F570D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styleId="CommentReference">
    <w:name w:val="annotation reference"/>
    <w:basedOn w:val="DefaultParagraphFont"/>
    <w:rsid w:val="00F806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066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8066E"/>
    <w:rPr>
      <w:lang w:val="es-ES" w:eastAsia="en-US"/>
    </w:rPr>
  </w:style>
  <w:style w:type="character" w:customStyle="1" w:styleId="CommentSubjectChar">
    <w:name w:val="Comment Subject Char"/>
    <w:basedOn w:val="CommentTextChar"/>
    <w:link w:val="CommentSubject"/>
    <w:rsid w:val="00F8066E"/>
    <w:rPr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57AD-4D65-438E-808C-A76CB9A0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PROPUESTA DE AGENDA</vt:lpstr>
      <vt:lpstr>PROPUESTA DE AGENDA</vt:lpstr>
    </vt:vector>
  </TitlesOfParts>
  <Company>MTE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AGENDA</dc:title>
  <dc:subject/>
  <dc:creator>raquel.carvalho</dc:creator>
  <cp:keywords/>
  <cp:lastModifiedBy>Diaz - Avalos,  Estela</cp:lastModifiedBy>
  <cp:revision>3</cp:revision>
  <cp:lastPrinted>2013-04-22T19:07:00Z</cp:lastPrinted>
  <dcterms:created xsi:type="dcterms:W3CDTF">2022-06-01T21:14:00Z</dcterms:created>
  <dcterms:modified xsi:type="dcterms:W3CDTF">2022-06-01T21:15:00Z</dcterms:modified>
</cp:coreProperties>
</file>