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7DF2" w14:textId="77777777" w:rsidR="00B138DC" w:rsidRPr="00D7593B" w:rsidRDefault="00B138DC" w:rsidP="00943CC9">
      <w:pPr>
        <w:tabs>
          <w:tab w:val="left" w:pos="7020"/>
        </w:tabs>
        <w:ind w:right="-1080"/>
        <w:rPr>
          <w:sz w:val="22"/>
          <w:szCs w:val="22"/>
          <w:lang w:val="pt-BR"/>
        </w:rPr>
      </w:pPr>
      <w:r w:rsidRPr="00C1291A">
        <w:rPr>
          <w:sz w:val="22"/>
          <w:szCs w:val="22"/>
        </w:rPr>
        <w:tab/>
      </w:r>
      <w:r w:rsidRPr="00D7593B">
        <w:rPr>
          <w:sz w:val="22"/>
          <w:szCs w:val="22"/>
          <w:lang w:val="pt-BR"/>
        </w:rPr>
        <w:t>OEA/Ser.W</w:t>
      </w:r>
    </w:p>
    <w:p w14:paraId="29E6A1A7" w14:textId="4B8AE546" w:rsidR="00B138DC" w:rsidRDefault="00B138DC" w:rsidP="00943CC9">
      <w:pPr>
        <w:tabs>
          <w:tab w:val="left" w:pos="7020"/>
        </w:tabs>
        <w:ind w:right="-1080"/>
        <w:rPr>
          <w:sz w:val="22"/>
          <w:szCs w:val="22"/>
          <w:lang w:val="pt-BR"/>
        </w:rPr>
      </w:pPr>
      <w:r w:rsidRPr="00D7593B">
        <w:rPr>
          <w:sz w:val="22"/>
          <w:szCs w:val="22"/>
          <w:lang w:val="pt-BR"/>
        </w:rPr>
        <w:tab/>
        <w:t>CIDI/</w:t>
      </w:r>
      <w:r w:rsidR="00943CC9">
        <w:rPr>
          <w:sz w:val="22"/>
          <w:szCs w:val="22"/>
          <w:lang w:val="pt-BR"/>
        </w:rPr>
        <w:t>RES. 356 (CXXIV-O/22)</w:t>
      </w:r>
    </w:p>
    <w:p w14:paraId="2A8A887F" w14:textId="3B407A87" w:rsidR="00943CC9" w:rsidRPr="009D6ADB" w:rsidRDefault="00943CC9" w:rsidP="00943CC9">
      <w:pPr>
        <w:tabs>
          <w:tab w:val="left" w:pos="7020"/>
          <w:tab w:val="left" w:pos="7200"/>
        </w:tabs>
        <w:ind w:right="-1080"/>
        <w:rPr>
          <w:sz w:val="22"/>
          <w:szCs w:val="22"/>
        </w:rPr>
      </w:pPr>
      <w:r>
        <w:rPr>
          <w:sz w:val="22"/>
          <w:szCs w:val="22"/>
          <w:lang w:val="pt-BR"/>
        </w:rPr>
        <w:tab/>
      </w:r>
      <w:r w:rsidRPr="009D6ADB">
        <w:rPr>
          <w:sz w:val="22"/>
          <w:szCs w:val="22"/>
        </w:rPr>
        <w:t>31 May 2022</w:t>
      </w:r>
    </w:p>
    <w:p w14:paraId="0FD45D83" w14:textId="77777777" w:rsidR="00B138DC" w:rsidRPr="00C1291A" w:rsidRDefault="00B138DC" w:rsidP="00943CC9">
      <w:pPr>
        <w:pBdr>
          <w:bottom w:val="single" w:sz="12" w:space="1" w:color="auto"/>
        </w:pBdr>
        <w:tabs>
          <w:tab w:val="left" w:pos="7020"/>
          <w:tab w:val="left" w:pos="7200"/>
        </w:tabs>
        <w:ind w:right="-389"/>
        <w:rPr>
          <w:sz w:val="22"/>
          <w:szCs w:val="22"/>
        </w:rPr>
      </w:pPr>
      <w:r w:rsidRPr="009D6ADB">
        <w:rPr>
          <w:sz w:val="22"/>
          <w:szCs w:val="22"/>
        </w:rPr>
        <w:tab/>
      </w:r>
      <w:r w:rsidRPr="00C1291A">
        <w:rPr>
          <w:sz w:val="22"/>
          <w:szCs w:val="22"/>
        </w:rPr>
        <w:t>Original: Spanish</w:t>
      </w:r>
    </w:p>
    <w:p w14:paraId="611415E6" w14:textId="77777777" w:rsidR="00B138DC" w:rsidRPr="00C1291A" w:rsidRDefault="00B138DC" w:rsidP="00943CC9">
      <w:pPr>
        <w:pBdr>
          <w:bottom w:val="single" w:sz="12" w:space="1" w:color="auto"/>
        </w:pBdr>
        <w:tabs>
          <w:tab w:val="left" w:pos="7200"/>
        </w:tabs>
        <w:ind w:right="-389"/>
        <w:rPr>
          <w:sz w:val="22"/>
          <w:szCs w:val="22"/>
        </w:rPr>
      </w:pPr>
    </w:p>
    <w:p w14:paraId="5A98F1F1" w14:textId="77777777" w:rsidR="00B138DC" w:rsidRPr="00C1291A" w:rsidRDefault="00B138DC" w:rsidP="00943CC9">
      <w:pPr>
        <w:tabs>
          <w:tab w:val="left" w:pos="7200"/>
        </w:tabs>
        <w:ind w:right="-1080"/>
        <w:rPr>
          <w:sz w:val="22"/>
          <w:szCs w:val="22"/>
        </w:rPr>
      </w:pPr>
    </w:p>
    <w:p w14:paraId="38869F24" w14:textId="77777777" w:rsidR="00B138DC" w:rsidRPr="00C1291A" w:rsidRDefault="00B138DC" w:rsidP="00943CC9">
      <w:pPr>
        <w:tabs>
          <w:tab w:val="left" w:pos="7200"/>
        </w:tabs>
        <w:ind w:right="-1080"/>
        <w:rPr>
          <w:sz w:val="22"/>
          <w:szCs w:val="22"/>
        </w:rPr>
      </w:pPr>
    </w:p>
    <w:p w14:paraId="1F93F3D5" w14:textId="02F6D3D8" w:rsidR="00B138DC" w:rsidRPr="00C1291A" w:rsidRDefault="00943CC9" w:rsidP="00943CC9">
      <w:pPr>
        <w:pStyle w:val="Footer"/>
        <w:jc w:val="center"/>
        <w:rPr>
          <w:sz w:val="22"/>
          <w:szCs w:val="22"/>
        </w:rPr>
      </w:pPr>
      <w:r w:rsidRPr="00943CC9">
        <w:rPr>
          <w:sz w:val="22"/>
          <w:szCs w:val="22"/>
        </w:rPr>
        <w:t>CIDI/RES. 356 (CXXIV-O/22)</w:t>
      </w:r>
    </w:p>
    <w:p w14:paraId="09FDFE5C" w14:textId="77777777" w:rsidR="00B138DC" w:rsidRPr="00C1291A" w:rsidRDefault="00B138DC" w:rsidP="00943CC9">
      <w:pPr>
        <w:pStyle w:val="Footer"/>
        <w:jc w:val="center"/>
        <w:rPr>
          <w:sz w:val="22"/>
          <w:szCs w:val="22"/>
        </w:rPr>
      </w:pPr>
    </w:p>
    <w:p w14:paraId="5DF841DE" w14:textId="77777777" w:rsidR="00943CC9" w:rsidRDefault="00B138DC" w:rsidP="00943CC9">
      <w:pPr>
        <w:jc w:val="center"/>
        <w:rPr>
          <w:sz w:val="22"/>
          <w:szCs w:val="22"/>
        </w:rPr>
      </w:pPr>
      <w:r w:rsidRPr="00C1291A">
        <w:rPr>
          <w:sz w:val="22"/>
          <w:szCs w:val="22"/>
        </w:rPr>
        <w:t xml:space="preserve">CONVOCATION OF THE </w:t>
      </w:r>
    </w:p>
    <w:p w14:paraId="7013C9F0" w14:textId="49C6780C" w:rsidR="00B138DC" w:rsidRPr="00C1291A" w:rsidRDefault="00B138DC" w:rsidP="00943CC9">
      <w:pPr>
        <w:jc w:val="center"/>
        <w:rPr>
          <w:sz w:val="22"/>
          <w:szCs w:val="22"/>
        </w:rPr>
      </w:pPr>
      <w:r w:rsidRPr="00C1291A">
        <w:rPr>
          <w:sz w:val="22"/>
          <w:szCs w:val="22"/>
        </w:rPr>
        <w:t>ELEVENTH INTER-AMERICAN MEETING OF MINISTERS OF EDUCATION</w:t>
      </w:r>
    </w:p>
    <w:p w14:paraId="51B1432E" w14:textId="5A03BD79" w:rsidR="00B138DC" w:rsidRDefault="00B138DC" w:rsidP="00943CC9">
      <w:pPr>
        <w:jc w:val="both"/>
        <w:rPr>
          <w:rFonts w:eastAsia="SimSun"/>
          <w:sz w:val="22"/>
          <w:szCs w:val="22"/>
        </w:rPr>
      </w:pPr>
    </w:p>
    <w:p w14:paraId="38A03639" w14:textId="77777777" w:rsidR="00943CC9" w:rsidRPr="004A19DB" w:rsidRDefault="00943CC9" w:rsidP="00943CC9">
      <w:pPr>
        <w:jc w:val="center"/>
        <w:rPr>
          <w:sz w:val="22"/>
          <w:szCs w:val="22"/>
        </w:rPr>
      </w:pPr>
      <w:r w:rsidRPr="004A19DB">
        <w:rPr>
          <w:sz w:val="22"/>
          <w:szCs w:val="22"/>
        </w:rPr>
        <w:t>(Approved during the regular meeting held May 31, 2022)</w:t>
      </w:r>
    </w:p>
    <w:p w14:paraId="5C88BC19" w14:textId="53169100" w:rsidR="00943CC9" w:rsidRDefault="00943CC9" w:rsidP="00943CC9">
      <w:pPr>
        <w:jc w:val="both"/>
        <w:rPr>
          <w:rFonts w:eastAsia="SimSun"/>
          <w:sz w:val="22"/>
          <w:szCs w:val="22"/>
        </w:rPr>
      </w:pPr>
    </w:p>
    <w:p w14:paraId="4687310B" w14:textId="77777777" w:rsidR="00943CC9" w:rsidRPr="00C1291A" w:rsidRDefault="00943CC9" w:rsidP="00943CC9">
      <w:pPr>
        <w:jc w:val="both"/>
        <w:rPr>
          <w:rFonts w:eastAsia="SimSun"/>
          <w:sz w:val="22"/>
          <w:szCs w:val="22"/>
        </w:rPr>
      </w:pPr>
    </w:p>
    <w:p w14:paraId="186B2D28" w14:textId="77777777" w:rsidR="00B138DC" w:rsidRPr="00C1291A" w:rsidRDefault="00B138DC" w:rsidP="00943CC9">
      <w:pPr>
        <w:jc w:val="both"/>
        <w:rPr>
          <w:sz w:val="22"/>
          <w:szCs w:val="22"/>
        </w:rPr>
      </w:pPr>
      <w:r w:rsidRPr="00C1291A">
        <w:rPr>
          <w:sz w:val="22"/>
          <w:szCs w:val="22"/>
        </w:rPr>
        <w:tab/>
        <w:t>THE INTER-AMERICAN COUNCIL FOR INTEGRAL DEVELOPMENT (CIDI),</w:t>
      </w:r>
    </w:p>
    <w:p w14:paraId="62B00B28" w14:textId="77777777" w:rsidR="00B138DC" w:rsidRPr="00C1291A" w:rsidRDefault="00B138DC" w:rsidP="00943CC9">
      <w:pPr>
        <w:jc w:val="both"/>
        <w:rPr>
          <w:sz w:val="22"/>
          <w:szCs w:val="22"/>
          <w:highlight w:val="yellow"/>
        </w:rPr>
      </w:pPr>
    </w:p>
    <w:p w14:paraId="67387F39" w14:textId="77777777" w:rsidR="00B138DC" w:rsidRPr="00C1291A" w:rsidRDefault="00B138DC" w:rsidP="00943CC9">
      <w:pPr>
        <w:ind w:firstLine="720"/>
        <w:jc w:val="both"/>
        <w:rPr>
          <w:sz w:val="22"/>
          <w:szCs w:val="22"/>
        </w:rPr>
      </w:pPr>
      <w:r w:rsidRPr="00C1291A">
        <w:rPr>
          <w:sz w:val="22"/>
          <w:szCs w:val="22"/>
        </w:rPr>
        <w:t xml:space="preserve">HAVING SEEN the Final Report of the Ninth Regular Meeting of the Inter-American Committee on Education (CIE), document </w:t>
      </w:r>
      <w:hyperlink r:id="rId8" w:history="1">
        <w:r w:rsidRPr="00C1291A">
          <w:rPr>
            <w:rStyle w:val="Hyperlink"/>
            <w:sz w:val="22"/>
            <w:szCs w:val="22"/>
          </w:rPr>
          <w:t>CIDI/CIE/doc. 17/21</w:t>
        </w:r>
      </w:hyperlink>
      <w:r w:rsidRPr="00C1291A">
        <w:rPr>
          <w:sz w:val="22"/>
          <w:szCs w:val="22"/>
        </w:rPr>
        <w:t>, which was held in November 2021 and at which the members of</w:t>
      </w:r>
      <w:r>
        <w:rPr>
          <w:sz w:val="22"/>
          <w:szCs w:val="22"/>
        </w:rPr>
        <w:t xml:space="preserve"> the</w:t>
      </w:r>
      <w:r w:rsidRPr="00C1291A">
        <w:rPr>
          <w:sz w:val="22"/>
          <w:szCs w:val="22"/>
        </w:rPr>
        <w:t xml:space="preserve"> CIE welcomed the offer of the Government of the Republic of Argentina to host the Eleventh Inter-American Meeting of Ministers of Education;</w:t>
      </w:r>
    </w:p>
    <w:p w14:paraId="7D75A30B" w14:textId="77777777" w:rsidR="00B138DC" w:rsidRPr="00C1291A" w:rsidRDefault="00B138DC" w:rsidP="00943CC9">
      <w:pPr>
        <w:ind w:firstLine="720"/>
        <w:jc w:val="both"/>
        <w:rPr>
          <w:sz w:val="22"/>
          <w:szCs w:val="22"/>
          <w:highlight w:val="yellow"/>
        </w:rPr>
      </w:pPr>
    </w:p>
    <w:p w14:paraId="24FCC812" w14:textId="77777777" w:rsidR="00B138DC" w:rsidRPr="00C1291A" w:rsidRDefault="00B138DC" w:rsidP="00943CC9">
      <w:pPr>
        <w:ind w:firstLine="720"/>
        <w:jc w:val="both"/>
        <w:rPr>
          <w:sz w:val="22"/>
          <w:szCs w:val="22"/>
        </w:rPr>
      </w:pPr>
      <w:r w:rsidRPr="00C1291A">
        <w:rPr>
          <w:sz w:val="22"/>
          <w:szCs w:val="22"/>
        </w:rPr>
        <w:t xml:space="preserve">CONSIDERING the events relating to the pandemic originated by the transmission of the novel coronavirus (COVID-19) that are a matter of public knowledge, as well as the beginning of a new phase with new strains with higher levels of transmissibility and contagion, and that guaranteeing the health of the officials of the member states of the Organization of American States (OAS) and other participants at the meeting is </w:t>
      </w:r>
      <w:proofErr w:type="gramStart"/>
      <w:r w:rsidRPr="00C1291A">
        <w:rPr>
          <w:sz w:val="22"/>
          <w:szCs w:val="22"/>
        </w:rPr>
        <w:t>priority;</w:t>
      </w:r>
      <w:proofErr w:type="gramEnd"/>
      <w:r w:rsidRPr="00C1291A">
        <w:rPr>
          <w:sz w:val="22"/>
          <w:szCs w:val="22"/>
        </w:rPr>
        <w:t xml:space="preserve"> </w:t>
      </w:r>
    </w:p>
    <w:p w14:paraId="109423BF" w14:textId="77777777" w:rsidR="00B138DC" w:rsidRPr="00C1291A" w:rsidRDefault="00B138DC" w:rsidP="00943CC9">
      <w:pPr>
        <w:ind w:firstLine="720"/>
        <w:jc w:val="both"/>
        <w:rPr>
          <w:sz w:val="22"/>
          <w:szCs w:val="22"/>
        </w:rPr>
      </w:pPr>
    </w:p>
    <w:p w14:paraId="1E2C1B9F" w14:textId="77777777" w:rsidR="00B138DC" w:rsidRPr="00C1291A" w:rsidRDefault="00B138DC" w:rsidP="00943CC9">
      <w:pPr>
        <w:ind w:firstLine="720"/>
        <w:jc w:val="both"/>
        <w:rPr>
          <w:sz w:val="22"/>
          <w:szCs w:val="22"/>
        </w:rPr>
      </w:pPr>
      <w:r w:rsidRPr="00C1291A">
        <w:rPr>
          <w:sz w:val="22"/>
          <w:szCs w:val="22"/>
        </w:rPr>
        <w:t xml:space="preserve">ALSO CONSIDERING that in resolution CIDI/RES. 340 (C-0/20), adopted on April 28, 2020, CIDI </w:t>
      </w:r>
      <w:r>
        <w:rPr>
          <w:sz w:val="22"/>
          <w:szCs w:val="22"/>
        </w:rPr>
        <w:t xml:space="preserve">resolved </w:t>
      </w:r>
      <w:r w:rsidRPr="00C1291A">
        <w:rPr>
          <w:sz w:val="22"/>
          <w:szCs w:val="22"/>
        </w:rPr>
        <w:t xml:space="preserve">to authorize its subsidiary bodies to hold virtual meetings during the COVID-19 </w:t>
      </w:r>
      <w:proofErr w:type="gramStart"/>
      <w:r w:rsidRPr="00C1291A">
        <w:rPr>
          <w:sz w:val="22"/>
          <w:szCs w:val="22"/>
        </w:rPr>
        <w:t>pandemic;</w:t>
      </w:r>
      <w:proofErr w:type="gramEnd"/>
    </w:p>
    <w:p w14:paraId="1D2C764F" w14:textId="77777777" w:rsidR="00B138DC" w:rsidRPr="00C1291A" w:rsidRDefault="00B138DC" w:rsidP="00943CC9">
      <w:pPr>
        <w:ind w:firstLine="720"/>
        <w:jc w:val="both"/>
        <w:rPr>
          <w:sz w:val="22"/>
          <w:szCs w:val="22"/>
        </w:rPr>
      </w:pPr>
    </w:p>
    <w:p w14:paraId="4DC37C7B" w14:textId="51B56F05" w:rsidR="00B138DC" w:rsidRPr="00C1291A" w:rsidRDefault="00B138DC" w:rsidP="00943CC9">
      <w:pPr>
        <w:ind w:firstLine="720"/>
        <w:jc w:val="both"/>
        <w:rPr>
          <w:sz w:val="22"/>
          <w:szCs w:val="22"/>
        </w:rPr>
      </w:pPr>
      <w:r w:rsidRPr="00C1291A">
        <w:rPr>
          <w:sz w:val="22"/>
          <w:szCs w:val="22"/>
        </w:rPr>
        <w:t>HAVING SEEN the verbal note from the Permanent Mission of the Republic</w:t>
      </w:r>
      <w:r w:rsidR="00943CC9">
        <w:rPr>
          <w:sz w:val="22"/>
          <w:szCs w:val="22"/>
        </w:rPr>
        <w:t xml:space="preserve"> of Argentina</w:t>
      </w:r>
      <w:r w:rsidRPr="00C1291A">
        <w:rPr>
          <w:sz w:val="22"/>
          <w:szCs w:val="22"/>
        </w:rPr>
        <w:t>, whereby in view of the restrictions imposed by the pandemic, the Government of the</w:t>
      </w:r>
      <w:r w:rsidR="00943CC9">
        <w:rPr>
          <w:sz w:val="22"/>
          <w:szCs w:val="22"/>
        </w:rPr>
        <w:t xml:space="preserve"> Republic of</w:t>
      </w:r>
      <w:r w:rsidRPr="00C1291A">
        <w:rPr>
          <w:sz w:val="22"/>
          <w:szCs w:val="22"/>
        </w:rPr>
        <w:t xml:space="preserve"> Argentin</w:t>
      </w:r>
      <w:r w:rsidR="00E81B1F">
        <w:rPr>
          <w:sz w:val="22"/>
          <w:szCs w:val="22"/>
        </w:rPr>
        <w:t>a</w:t>
      </w:r>
      <w:r w:rsidRPr="00C1291A">
        <w:rPr>
          <w:sz w:val="22"/>
          <w:szCs w:val="22"/>
        </w:rPr>
        <w:t xml:space="preserve"> proposes that the Eleventh Inter-American Meeting of Ministers of Education be held virtually at the headquarters of the General Secretariat in Washington, D.C.; and,</w:t>
      </w:r>
    </w:p>
    <w:p w14:paraId="5F8B54F8" w14:textId="77777777" w:rsidR="00B138DC" w:rsidRPr="00C1291A" w:rsidRDefault="00B138DC" w:rsidP="00943CC9">
      <w:pPr>
        <w:ind w:firstLine="720"/>
        <w:jc w:val="both"/>
        <w:rPr>
          <w:sz w:val="22"/>
          <w:szCs w:val="22"/>
        </w:rPr>
      </w:pPr>
    </w:p>
    <w:p w14:paraId="7F47A992" w14:textId="77777777" w:rsidR="00B138DC" w:rsidRPr="00C1291A" w:rsidRDefault="00B138DC" w:rsidP="00943CC9">
      <w:pPr>
        <w:ind w:firstLine="720"/>
        <w:jc w:val="both"/>
        <w:rPr>
          <w:sz w:val="22"/>
          <w:szCs w:val="22"/>
        </w:rPr>
      </w:pPr>
      <w:r w:rsidRPr="00C1291A">
        <w:rPr>
          <w:sz w:val="22"/>
          <w:szCs w:val="22"/>
        </w:rPr>
        <w:t>TAKING INTO ACCOUNT resolution CP/RES. 982 (1797/11), “Update of Costs of Conferences and Meetings Funded by the OAS,”</w:t>
      </w:r>
    </w:p>
    <w:p w14:paraId="7B41536D" w14:textId="77777777" w:rsidR="00B138DC" w:rsidRPr="00C1291A" w:rsidRDefault="00B138DC" w:rsidP="00943CC9">
      <w:pPr>
        <w:jc w:val="both"/>
        <w:rPr>
          <w:sz w:val="22"/>
          <w:szCs w:val="22"/>
        </w:rPr>
      </w:pPr>
    </w:p>
    <w:p w14:paraId="142A7383" w14:textId="77777777" w:rsidR="00B138DC" w:rsidRPr="00C1291A" w:rsidRDefault="00B138DC" w:rsidP="00943CC9">
      <w:pPr>
        <w:jc w:val="both"/>
        <w:rPr>
          <w:sz w:val="22"/>
          <w:szCs w:val="22"/>
        </w:rPr>
      </w:pPr>
      <w:r w:rsidRPr="00C1291A">
        <w:rPr>
          <w:sz w:val="22"/>
          <w:szCs w:val="22"/>
        </w:rPr>
        <w:t>RESOLVES:</w:t>
      </w:r>
    </w:p>
    <w:p w14:paraId="3B9E2642" w14:textId="77777777" w:rsidR="00B138DC" w:rsidRPr="00C1291A" w:rsidRDefault="00B138DC" w:rsidP="00943CC9">
      <w:pPr>
        <w:jc w:val="both"/>
        <w:rPr>
          <w:sz w:val="22"/>
          <w:szCs w:val="22"/>
        </w:rPr>
      </w:pPr>
    </w:p>
    <w:p w14:paraId="3D2E7843" w14:textId="559E57CA" w:rsidR="00B138DC" w:rsidRPr="00C1291A" w:rsidRDefault="00B138DC" w:rsidP="00943CC9">
      <w:pPr>
        <w:numPr>
          <w:ilvl w:val="0"/>
          <w:numId w:val="16"/>
        </w:numPr>
        <w:ind w:left="0" w:firstLine="720"/>
        <w:jc w:val="both"/>
        <w:rPr>
          <w:sz w:val="22"/>
          <w:szCs w:val="22"/>
        </w:rPr>
      </w:pPr>
      <w:r w:rsidRPr="00C1291A">
        <w:rPr>
          <w:sz w:val="22"/>
          <w:szCs w:val="22"/>
        </w:rPr>
        <w:t>To convene the Eleventh Inter-American Meeting of Ministers of Education to be held virtually at the headquarters of the General Secretariat of the Organization of American States on November 1</w:t>
      </w:r>
      <w:r w:rsidR="00FB28D6">
        <w:rPr>
          <w:sz w:val="22"/>
          <w:szCs w:val="22"/>
        </w:rPr>
        <w:t>0</w:t>
      </w:r>
      <w:r w:rsidRPr="00C1291A">
        <w:rPr>
          <w:sz w:val="22"/>
          <w:szCs w:val="22"/>
        </w:rPr>
        <w:t xml:space="preserve"> and 1</w:t>
      </w:r>
      <w:r w:rsidR="00FB28D6">
        <w:rPr>
          <w:sz w:val="22"/>
          <w:szCs w:val="22"/>
        </w:rPr>
        <w:t>1</w:t>
      </w:r>
      <w:r w:rsidRPr="00C1291A">
        <w:rPr>
          <w:sz w:val="22"/>
          <w:szCs w:val="22"/>
        </w:rPr>
        <w:t>, 2022.</w:t>
      </w:r>
    </w:p>
    <w:p w14:paraId="3AC8645A" w14:textId="77777777" w:rsidR="00B138DC" w:rsidRPr="00C1291A" w:rsidRDefault="00B138DC" w:rsidP="00943CC9">
      <w:pPr>
        <w:jc w:val="both"/>
        <w:rPr>
          <w:sz w:val="22"/>
          <w:szCs w:val="22"/>
        </w:rPr>
      </w:pPr>
    </w:p>
    <w:p w14:paraId="34BEAB82" w14:textId="77777777" w:rsidR="00B138DC" w:rsidRPr="00C1291A" w:rsidRDefault="00B138DC" w:rsidP="00943CC9">
      <w:pPr>
        <w:numPr>
          <w:ilvl w:val="0"/>
          <w:numId w:val="16"/>
        </w:numPr>
        <w:ind w:left="0" w:firstLine="720"/>
        <w:jc w:val="both"/>
        <w:rPr>
          <w:sz w:val="22"/>
          <w:szCs w:val="22"/>
        </w:rPr>
      </w:pPr>
      <w:r w:rsidRPr="00C1291A">
        <w:rPr>
          <w:sz w:val="22"/>
          <w:szCs w:val="22"/>
        </w:rPr>
        <w:t>To urge member states to attend the meeting, and to encourage the participation of the highest authorities from their education sectors.</w:t>
      </w:r>
    </w:p>
    <w:p w14:paraId="11C679C3" w14:textId="77777777" w:rsidR="00B138DC" w:rsidRPr="00C1291A" w:rsidRDefault="00B138DC" w:rsidP="00943CC9">
      <w:pPr>
        <w:pStyle w:val="ListParagraph0"/>
        <w:rPr>
          <w:sz w:val="22"/>
          <w:szCs w:val="22"/>
        </w:rPr>
      </w:pPr>
    </w:p>
    <w:p w14:paraId="0639F806" w14:textId="77777777" w:rsidR="00B138DC" w:rsidRPr="00C1291A" w:rsidRDefault="00B138DC" w:rsidP="00943CC9">
      <w:pPr>
        <w:numPr>
          <w:ilvl w:val="0"/>
          <w:numId w:val="16"/>
        </w:numPr>
        <w:ind w:left="0" w:firstLine="720"/>
        <w:jc w:val="both"/>
        <w:rPr>
          <w:sz w:val="22"/>
          <w:szCs w:val="22"/>
        </w:rPr>
      </w:pPr>
      <w:r w:rsidRPr="00C1291A">
        <w:rPr>
          <w:sz w:val="22"/>
          <w:szCs w:val="22"/>
        </w:rPr>
        <w:lastRenderedPageBreak/>
        <w:t xml:space="preserve">To allocate the amount of US$ 29,158 from the resources provided for in Chapter 7, Subprogram 74F, of the Organization’s 2022 Program-Budget, in accordance with the guidelines set out in resolution CP/RES. 982 (1797/11), for the preparation and organization of the Eleventh Inter-American Meeting of Ministers of Education. </w:t>
      </w:r>
    </w:p>
    <w:p w14:paraId="78ECAAE9" w14:textId="77777777" w:rsidR="00B138DC" w:rsidRPr="00C1291A" w:rsidRDefault="00B138DC" w:rsidP="00943CC9">
      <w:pPr>
        <w:pStyle w:val="ListParagraph0"/>
        <w:rPr>
          <w:sz w:val="22"/>
          <w:szCs w:val="22"/>
          <w:highlight w:val="yellow"/>
        </w:rPr>
      </w:pPr>
    </w:p>
    <w:p w14:paraId="2A659758" w14:textId="77777777" w:rsidR="00B138DC" w:rsidRPr="00C1291A" w:rsidRDefault="00B138DC" w:rsidP="00943CC9">
      <w:pPr>
        <w:numPr>
          <w:ilvl w:val="0"/>
          <w:numId w:val="16"/>
        </w:numPr>
        <w:ind w:left="0" w:firstLine="720"/>
        <w:jc w:val="both"/>
        <w:rPr>
          <w:sz w:val="22"/>
          <w:szCs w:val="22"/>
        </w:rPr>
      </w:pPr>
      <w:r w:rsidRPr="00C1291A">
        <w:rPr>
          <w:sz w:val="22"/>
          <w:szCs w:val="22"/>
        </w:rPr>
        <w:t xml:space="preserve">To instruct the General Secretariat, through the Executive Secretariat for Integral Development, to support the preparatory and organizational work for the Eleventh Inter-American Meeting of Ministers of Education and to report to the Inter-American Council for Integral Development on its preparation and results. </w:t>
      </w:r>
    </w:p>
    <w:p w14:paraId="166BD7A0" w14:textId="77777777" w:rsidR="00B138DC" w:rsidRPr="00C1291A" w:rsidRDefault="00B138DC" w:rsidP="00943CC9">
      <w:pPr>
        <w:jc w:val="center"/>
        <w:outlineLvl w:val="0"/>
        <w:rPr>
          <w:sz w:val="22"/>
          <w:szCs w:val="22"/>
          <w:highlight w:val="yellow"/>
        </w:rPr>
      </w:pPr>
    </w:p>
    <w:p w14:paraId="423BC1A2" w14:textId="440114B3" w:rsidR="00B138DC" w:rsidRPr="00C1291A" w:rsidRDefault="009D6ADB" w:rsidP="00943CC9">
      <w:pPr>
        <w:jc w:val="both"/>
        <w:rPr>
          <w:sz w:val="22"/>
          <w:szCs w:val="22"/>
        </w:rPr>
      </w:pPr>
      <w:r>
        <w:rPr>
          <w:noProof/>
          <w:sz w:val="22"/>
          <w:szCs w:val="22"/>
        </w:rPr>
        <mc:AlternateContent>
          <mc:Choice Requires="wps">
            <w:drawing>
              <wp:anchor distT="0" distB="0" distL="114300" distR="114300" simplePos="0" relativeHeight="251659264" behindDoc="0" locked="1" layoutInCell="1" allowOverlap="1" wp14:anchorId="7883E21B" wp14:editId="67875DAF">
                <wp:simplePos x="0" y="0"/>
                <wp:positionH relativeFrom="column">
                  <wp:posOffset>-91440</wp:posOffset>
                </wp:positionH>
                <wp:positionV relativeFrom="page">
                  <wp:posOffset>9144000</wp:posOffset>
                </wp:positionV>
                <wp:extent cx="338328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01B2CED" w14:textId="438D86FE" w:rsidR="009D6ADB" w:rsidRPr="009D6ADB" w:rsidRDefault="009D6ADB">
                            <w:pPr>
                              <w:rPr>
                                <w:sz w:val="18"/>
                              </w:rPr>
                            </w:pPr>
                            <w:r>
                              <w:rPr>
                                <w:sz w:val="18"/>
                              </w:rPr>
                              <w:fldChar w:fldCharType="begin"/>
                            </w:r>
                            <w:r>
                              <w:rPr>
                                <w:sz w:val="18"/>
                              </w:rPr>
                              <w:instrText xml:space="preserve"> FILENAME  \* MERGEFORMAT </w:instrText>
                            </w:r>
                            <w:r>
                              <w:rPr>
                                <w:sz w:val="18"/>
                              </w:rPr>
                              <w:fldChar w:fldCharType="separate"/>
                            </w:r>
                            <w:r>
                              <w:rPr>
                                <w:noProof/>
                                <w:sz w:val="18"/>
                              </w:rPr>
                              <w:t>CIDRP03553E01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83E21B" id="_x0000_t202" coordsize="21600,21600" o:spt="202" path="m,l,21600r21600,l21600,xe">
                <v:stroke joinstyle="miter"/>
                <v:path gradientshapeok="t" o:connecttype="rect"/>
              </v:shapetype>
              <v:shape id="Text Box 4"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301B2CED" w14:textId="438D86FE" w:rsidR="009D6ADB" w:rsidRPr="009D6ADB" w:rsidRDefault="009D6ADB">
                      <w:pPr>
                        <w:rPr>
                          <w:sz w:val="18"/>
                        </w:rPr>
                      </w:pPr>
                      <w:r>
                        <w:rPr>
                          <w:sz w:val="18"/>
                        </w:rPr>
                        <w:fldChar w:fldCharType="begin"/>
                      </w:r>
                      <w:r>
                        <w:rPr>
                          <w:sz w:val="18"/>
                        </w:rPr>
                        <w:instrText xml:space="preserve"> FILENAME  \* MERGEFORMAT </w:instrText>
                      </w:r>
                      <w:r>
                        <w:rPr>
                          <w:sz w:val="18"/>
                        </w:rPr>
                        <w:fldChar w:fldCharType="separate"/>
                      </w:r>
                      <w:r>
                        <w:rPr>
                          <w:noProof/>
                          <w:sz w:val="18"/>
                        </w:rPr>
                        <w:t>CIDRP03553E01</w:t>
                      </w:r>
                      <w:r>
                        <w:rPr>
                          <w:sz w:val="18"/>
                        </w:rPr>
                        <w:fldChar w:fldCharType="end"/>
                      </w:r>
                    </w:p>
                  </w:txbxContent>
                </v:textbox>
                <w10:wrap anchory="page"/>
                <w10:anchorlock/>
              </v:shape>
            </w:pict>
          </mc:Fallback>
        </mc:AlternateContent>
      </w:r>
    </w:p>
    <w:sectPr w:rsidR="00B138DC" w:rsidRPr="00C1291A" w:rsidSect="00367B97">
      <w:headerReference w:type="default" r:id="rId9"/>
      <w:headerReference w:type="first" r:id="rId10"/>
      <w:type w:val="continuous"/>
      <w:pgSz w:w="12240" w:h="15840" w:code="1"/>
      <w:pgMar w:top="2016" w:right="1570" w:bottom="1296" w:left="1670" w:header="1152" w:footer="432"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F0EB" w14:textId="77777777" w:rsidR="00B138DC" w:rsidRDefault="00B138DC" w:rsidP="002C61E0">
      <w:r>
        <w:separator/>
      </w:r>
    </w:p>
  </w:endnote>
  <w:endnote w:type="continuationSeparator" w:id="0">
    <w:p w14:paraId="10B06228" w14:textId="77777777" w:rsidR="00B138DC" w:rsidRDefault="00B138DC" w:rsidP="002C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47F6" w14:textId="77777777" w:rsidR="00B138DC" w:rsidRDefault="00B138DC" w:rsidP="002C61E0">
      <w:r>
        <w:separator/>
      </w:r>
    </w:p>
  </w:footnote>
  <w:footnote w:type="continuationSeparator" w:id="0">
    <w:p w14:paraId="28AACD1C" w14:textId="77777777" w:rsidR="00B138DC" w:rsidRDefault="00B138DC" w:rsidP="002C6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B431" w14:textId="77777777" w:rsidR="00B138DC" w:rsidRPr="00C14B3C" w:rsidRDefault="00B138DC">
    <w:pPr>
      <w:pStyle w:val="Header"/>
      <w:jc w:val="center"/>
      <w:rPr>
        <w:noProof/>
      </w:rPr>
    </w:pPr>
    <w:r w:rsidRPr="00C14B3C">
      <w:rPr>
        <w:noProof/>
      </w:rPr>
      <w:fldChar w:fldCharType="begin"/>
    </w:r>
    <w:r w:rsidRPr="00C14B3C">
      <w:rPr>
        <w:noProof/>
      </w:rPr>
      <w:instrText xml:space="preserve"> PAGE   \* MERGEFORMAT </w:instrText>
    </w:r>
    <w:r w:rsidRPr="00C14B3C">
      <w:rPr>
        <w:noProof/>
      </w:rPr>
      <w:fldChar w:fldCharType="separate"/>
    </w:r>
    <w:r>
      <w:rPr>
        <w:noProof/>
      </w:rPr>
      <w:t>- 2 -</w:t>
    </w:r>
    <w:r w:rsidRPr="00C14B3C">
      <w:rPr>
        <w:noProof/>
      </w:rPr>
      <w:fldChar w:fldCharType="end"/>
    </w:r>
  </w:p>
  <w:p w14:paraId="51A18F32" w14:textId="77777777" w:rsidR="00B138DC" w:rsidRPr="00C14B3C" w:rsidRDefault="00B138DC">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8C0C" w14:textId="6D835ABF" w:rsidR="00B138DC" w:rsidRPr="00C14B3C" w:rsidRDefault="00D7593B">
    <w:pPr>
      <w:pStyle w:val="Header"/>
      <w:rPr>
        <w:noProof/>
      </w:rPr>
    </w:pPr>
    <w:r>
      <w:rPr>
        <w:noProof/>
      </w:rPr>
      <w:drawing>
        <wp:anchor distT="0" distB="0" distL="114300" distR="114300" simplePos="0" relativeHeight="251658752" behindDoc="0" locked="0" layoutInCell="1" allowOverlap="1" wp14:anchorId="036B57FB" wp14:editId="00D7AFE3">
          <wp:simplePos x="0" y="0"/>
          <wp:positionH relativeFrom="column">
            <wp:posOffset>-444500</wp:posOffset>
          </wp:positionH>
          <wp:positionV relativeFrom="paragraph">
            <wp:posOffset>-391795</wp:posOffset>
          </wp:positionV>
          <wp:extent cx="822960" cy="82486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81AF879" wp14:editId="0BC079BC">
          <wp:simplePos x="0" y="0"/>
          <wp:positionH relativeFrom="column">
            <wp:posOffset>5277485</wp:posOffset>
          </wp:positionH>
          <wp:positionV relativeFrom="paragraph">
            <wp:posOffset>-271780</wp:posOffset>
          </wp:positionV>
          <wp:extent cx="1104900"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4DBB0DF3" wp14:editId="5427A39F">
              <wp:simplePos x="0" y="0"/>
              <wp:positionH relativeFrom="column">
                <wp:posOffset>444500</wp:posOffset>
              </wp:positionH>
              <wp:positionV relativeFrom="paragraph">
                <wp:posOffset>-321945</wp:posOffset>
              </wp:positionV>
              <wp:extent cx="4728845" cy="7524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4ED76" w14:textId="77777777" w:rsidR="00B138DC" w:rsidRPr="00C1291A" w:rsidRDefault="00B138DC" w:rsidP="00921E9E">
                          <w:pPr>
                            <w:pStyle w:val="Header"/>
                            <w:tabs>
                              <w:tab w:val="left" w:pos="900"/>
                            </w:tabs>
                            <w:spacing w:line="240" w:lineRule="atLeast"/>
                            <w:jc w:val="center"/>
                            <w:rPr>
                              <w:rFonts w:ascii="Garamond" w:hAnsi="Garamond" w:cs="Garamond"/>
                              <w:b/>
                              <w:bCs/>
                              <w:sz w:val="28"/>
                              <w:szCs w:val="28"/>
                            </w:rPr>
                          </w:pPr>
                          <w:r w:rsidRPr="00133A15">
                            <w:rPr>
                              <w:rFonts w:ascii="Garamond" w:hAnsi="Garamond" w:cs="Garamond"/>
                              <w:b/>
                              <w:bCs/>
                              <w:sz w:val="28"/>
                              <w:szCs w:val="28"/>
                            </w:rPr>
                            <w:t>ORGANIZATION OF AMERICAN STATES</w:t>
                          </w:r>
                          <w:r w:rsidRPr="00133A15">
                            <w:rPr>
                              <w:rFonts w:ascii="Garamond" w:hAnsi="Garamond" w:cs="Garamond"/>
                              <w:sz w:val="28"/>
                              <w:szCs w:val="28"/>
                            </w:rPr>
                            <w:t xml:space="preserve"> </w:t>
                          </w:r>
                        </w:p>
                        <w:p w14:paraId="6796B629" w14:textId="77777777" w:rsidR="00B138DC" w:rsidRPr="00C1291A" w:rsidRDefault="00B138DC" w:rsidP="00921E9E">
                          <w:pPr>
                            <w:pStyle w:val="Header"/>
                            <w:tabs>
                              <w:tab w:val="left" w:pos="900"/>
                            </w:tabs>
                            <w:spacing w:line="240" w:lineRule="atLeast"/>
                            <w:jc w:val="center"/>
                            <w:rPr>
                              <w:rFonts w:ascii="Garamond" w:hAnsi="Garamond" w:cs="Garamond"/>
                              <w:b/>
                              <w:bCs/>
                            </w:rPr>
                          </w:pPr>
                          <w:r w:rsidRPr="00133A15">
                            <w:rPr>
                              <w:rFonts w:ascii="Garamond" w:hAnsi="Garamond" w:cs="Garamond"/>
                              <w:b/>
                              <w:bCs/>
                            </w:rPr>
                            <w:t>Inter-American Council for Integral Development</w:t>
                          </w:r>
                          <w:r w:rsidRPr="00133A15">
                            <w:rPr>
                              <w:rFonts w:ascii="Garamond" w:hAnsi="Garamond" w:cs="Garamond"/>
                            </w:rPr>
                            <w:t xml:space="preserve"> </w:t>
                          </w:r>
                        </w:p>
                        <w:p w14:paraId="1BD72B1F" w14:textId="77777777" w:rsidR="00B138DC" w:rsidRPr="00EA7DE7" w:rsidRDefault="00B138DC" w:rsidP="00921E9E">
                          <w:pPr>
                            <w:pStyle w:val="Header"/>
                            <w:tabs>
                              <w:tab w:val="left" w:pos="900"/>
                            </w:tabs>
                            <w:spacing w:line="240" w:lineRule="atLeast"/>
                            <w:jc w:val="center"/>
                            <w:rPr>
                              <w:b/>
                              <w:bCs/>
                              <w:lang w:val="es-AR"/>
                            </w:rPr>
                          </w:pPr>
                          <w:r>
                            <w:rPr>
                              <w:rFonts w:ascii="Garamond" w:hAnsi="Garamond" w:cs="Garamond"/>
                              <w:b/>
                              <w:bCs/>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B0DF3" id="_x0000_t202" coordsize="21600,21600" o:spt="202" path="m,l,21600r21600,l21600,xe">
              <v:stroke joinstyle="miter"/>
              <v:path gradientshapeok="t" o:connecttype="rect"/>
            </v:shapetype>
            <v:shape id="Text Box 8" o:spid="_x0000_s1027" type="#_x0000_t202" style="position:absolute;margin-left:35pt;margin-top:-25.35pt;width:372.3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" stroked="f">
              <v:textbox>
                <w:txbxContent>
                  <w:p w14:paraId="5584ED76" w14:textId="77777777" w:rsidR="00B138DC" w:rsidRPr="00C1291A" w:rsidRDefault="00B138DC" w:rsidP="00921E9E">
                    <w:pPr>
                      <w:pStyle w:val="Header"/>
                      <w:tabs>
                        <w:tab w:val="left" w:pos="900"/>
                      </w:tabs>
                      <w:spacing w:line="240" w:lineRule="atLeast"/>
                      <w:jc w:val="center"/>
                      <w:rPr>
                        <w:rFonts w:ascii="Garamond" w:hAnsi="Garamond" w:cs="Garamond"/>
                        <w:b/>
                        <w:bCs/>
                        <w:sz w:val="28"/>
                        <w:szCs w:val="28"/>
                      </w:rPr>
                    </w:pPr>
                    <w:r w:rsidRPr="00133A15">
                      <w:rPr>
                        <w:rFonts w:ascii="Garamond" w:hAnsi="Garamond" w:cs="Garamond"/>
                        <w:b/>
                        <w:bCs/>
                        <w:sz w:val="28"/>
                        <w:szCs w:val="28"/>
                      </w:rPr>
                      <w:t>ORGANIZATION OF AMERICAN STATES</w:t>
                    </w:r>
                    <w:r w:rsidRPr="00133A15">
                      <w:rPr>
                        <w:rFonts w:ascii="Garamond" w:hAnsi="Garamond" w:cs="Garamond"/>
                        <w:sz w:val="28"/>
                        <w:szCs w:val="28"/>
                      </w:rPr>
                      <w:t xml:space="preserve"> </w:t>
                    </w:r>
                  </w:p>
                  <w:p w14:paraId="6796B629" w14:textId="77777777" w:rsidR="00B138DC" w:rsidRPr="00C1291A" w:rsidRDefault="00B138DC" w:rsidP="00921E9E">
                    <w:pPr>
                      <w:pStyle w:val="Header"/>
                      <w:tabs>
                        <w:tab w:val="left" w:pos="900"/>
                      </w:tabs>
                      <w:spacing w:line="240" w:lineRule="atLeast"/>
                      <w:jc w:val="center"/>
                      <w:rPr>
                        <w:rFonts w:ascii="Garamond" w:hAnsi="Garamond" w:cs="Garamond"/>
                        <w:b/>
                        <w:bCs/>
                      </w:rPr>
                    </w:pPr>
                    <w:r w:rsidRPr="00133A15">
                      <w:rPr>
                        <w:rFonts w:ascii="Garamond" w:hAnsi="Garamond" w:cs="Garamond"/>
                        <w:b/>
                        <w:bCs/>
                      </w:rPr>
                      <w:t>Inter-American Council for Integral Development</w:t>
                    </w:r>
                    <w:r w:rsidRPr="00133A15">
                      <w:rPr>
                        <w:rFonts w:ascii="Garamond" w:hAnsi="Garamond" w:cs="Garamond"/>
                      </w:rPr>
                      <w:t xml:space="preserve"> </w:t>
                    </w:r>
                  </w:p>
                  <w:p w14:paraId="1BD72B1F" w14:textId="77777777" w:rsidR="00B138DC" w:rsidRPr="00EA7DE7" w:rsidRDefault="00B138DC" w:rsidP="00921E9E">
                    <w:pPr>
                      <w:pStyle w:val="Header"/>
                      <w:tabs>
                        <w:tab w:val="left" w:pos="900"/>
                      </w:tabs>
                      <w:spacing w:line="240" w:lineRule="atLeast"/>
                      <w:jc w:val="center"/>
                      <w:rPr>
                        <w:b/>
                        <w:bCs/>
                        <w:lang w:val="es-AR"/>
                      </w:rPr>
                    </w:pPr>
                    <w:r>
                      <w:rPr>
                        <w:rFonts w:ascii="Garamond" w:hAnsi="Garamond" w:cs="Garamond"/>
                        <w:b/>
                        <w:bCs/>
                      </w:rPr>
                      <w:t>(CIDI)</w:t>
                    </w:r>
                  </w:p>
                </w:txbxContent>
              </v:textbox>
            </v:shape>
          </w:pict>
        </mc:Fallback>
      </mc:AlternateContent>
    </w:r>
  </w:p>
  <w:p w14:paraId="15C6565E" w14:textId="77777777" w:rsidR="00B138DC" w:rsidRPr="00C14B3C" w:rsidRDefault="00B138DC">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EBE"/>
    <w:multiLevelType w:val="hybridMultilevel"/>
    <w:tmpl w:val="F8CEA9FE"/>
    <w:lvl w:ilvl="0" w:tplc="C2EEDFD0">
      <w:start w:val="1"/>
      <w:numFmt w:val="decimal"/>
      <w:lvlText w:val="%1."/>
      <w:lvlJc w:val="left"/>
      <w:pPr>
        <w:tabs>
          <w:tab w:val="num" w:pos="1440"/>
        </w:tabs>
        <w:ind w:left="1440" w:hanging="720"/>
      </w:pPr>
    </w:lvl>
    <w:lvl w:ilvl="1" w:tplc="B2DAF6E8">
      <w:start w:val="1"/>
      <w:numFmt w:val="decimal"/>
      <w:lvlText w:val="%2."/>
      <w:lvlJc w:val="left"/>
      <w:pPr>
        <w:tabs>
          <w:tab w:val="num" w:pos="1440"/>
        </w:tabs>
        <w:ind w:left="1440" w:hanging="360"/>
      </w:pPr>
    </w:lvl>
    <w:lvl w:ilvl="2" w:tplc="D95A02B4">
      <w:start w:val="1"/>
      <w:numFmt w:val="decimal"/>
      <w:lvlText w:val="%3."/>
      <w:lvlJc w:val="left"/>
      <w:pPr>
        <w:tabs>
          <w:tab w:val="num" w:pos="2160"/>
        </w:tabs>
        <w:ind w:left="2160" w:hanging="360"/>
      </w:pPr>
    </w:lvl>
    <w:lvl w:ilvl="3" w:tplc="0F42D284">
      <w:start w:val="1"/>
      <w:numFmt w:val="decimal"/>
      <w:lvlText w:val="%4."/>
      <w:lvlJc w:val="left"/>
      <w:pPr>
        <w:tabs>
          <w:tab w:val="num" w:pos="2880"/>
        </w:tabs>
        <w:ind w:left="2880" w:hanging="360"/>
      </w:pPr>
    </w:lvl>
    <w:lvl w:ilvl="4" w:tplc="C1FC5B32">
      <w:start w:val="1"/>
      <w:numFmt w:val="decimal"/>
      <w:lvlText w:val="%5."/>
      <w:lvlJc w:val="left"/>
      <w:pPr>
        <w:tabs>
          <w:tab w:val="num" w:pos="3600"/>
        </w:tabs>
        <w:ind w:left="3600" w:hanging="360"/>
      </w:pPr>
    </w:lvl>
    <w:lvl w:ilvl="5" w:tplc="EB804600">
      <w:start w:val="1"/>
      <w:numFmt w:val="decimal"/>
      <w:lvlText w:val="%6."/>
      <w:lvlJc w:val="left"/>
      <w:pPr>
        <w:tabs>
          <w:tab w:val="num" w:pos="4320"/>
        </w:tabs>
        <w:ind w:left="4320" w:hanging="360"/>
      </w:pPr>
    </w:lvl>
    <w:lvl w:ilvl="6" w:tplc="E1BECD16">
      <w:start w:val="1"/>
      <w:numFmt w:val="decimal"/>
      <w:lvlText w:val="%7."/>
      <w:lvlJc w:val="left"/>
      <w:pPr>
        <w:tabs>
          <w:tab w:val="num" w:pos="5040"/>
        </w:tabs>
        <w:ind w:left="5040" w:hanging="360"/>
      </w:pPr>
    </w:lvl>
    <w:lvl w:ilvl="7" w:tplc="3AA8C05C">
      <w:start w:val="1"/>
      <w:numFmt w:val="decimal"/>
      <w:lvlText w:val="%8."/>
      <w:lvlJc w:val="left"/>
      <w:pPr>
        <w:tabs>
          <w:tab w:val="num" w:pos="5760"/>
        </w:tabs>
        <w:ind w:left="5760" w:hanging="360"/>
      </w:pPr>
    </w:lvl>
    <w:lvl w:ilvl="8" w:tplc="1D5230B2">
      <w:start w:val="1"/>
      <w:numFmt w:val="decimal"/>
      <w:lvlText w:val="%9."/>
      <w:lvlJc w:val="left"/>
      <w:pPr>
        <w:tabs>
          <w:tab w:val="num" w:pos="6480"/>
        </w:tabs>
        <w:ind w:left="6480" w:hanging="360"/>
      </w:pPr>
    </w:lvl>
  </w:abstractNum>
  <w:abstractNum w:abstractNumId="1" w15:restartNumberingAfterBreak="0">
    <w:nsid w:val="0D511570"/>
    <w:multiLevelType w:val="hybridMultilevel"/>
    <w:tmpl w:val="16BEEAE6"/>
    <w:lvl w:ilvl="0" w:tplc="AC56E41A">
      <w:start w:val="1"/>
      <w:numFmt w:val="bullet"/>
      <w:lvlText w:val=""/>
      <w:lvlJc w:val="left"/>
      <w:pPr>
        <w:ind w:left="1080" w:hanging="360"/>
      </w:pPr>
      <w:rPr>
        <w:rFonts w:ascii="Symbol" w:hAnsi="Symbol" w:cs="Symbol" w:hint="default"/>
      </w:rPr>
    </w:lvl>
    <w:lvl w:ilvl="1" w:tplc="7A00CA6A">
      <w:start w:val="1"/>
      <w:numFmt w:val="bullet"/>
      <w:lvlText w:val="o"/>
      <w:lvlJc w:val="left"/>
      <w:pPr>
        <w:ind w:left="1800" w:hanging="360"/>
      </w:pPr>
      <w:rPr>
        <w:rFonts w:ascii="Courier New" w:hAnsi="Courier New" w:cs="Courier New" w:hint="default"/>
      </w:rPr>
    </w:lvl>
    <w:lvl w:ilvl="2" w:tplc="DCFC2AD0">
      <w:start w:val="1"/>
      <w:numFmt w:val="bullet"/>
      <w:lvlText w:val=""/>
      <w:lvlJc w:val="left"/>
      <w:pPr>
        <w:ind w:left="2520" w:hanging="360"/>
      </w:pPr>
      <w:rPr>
        <w:rFonts w:ascii="Wingdings" w:hAnsi="Wingdings" w:cs="Wingdings" w:hint="default"/>
      </w:rPr>
    </w:lvl>
    <w:lvl w:ilvl="3" w:tplc="D94608B0">
      <w:start w:val="1"/>
      <w:numFmt w:val="bullet"/>
      <w:lvlText w:val=""/>
      <w:lvlJc w:val="left"/>
      <w:pPr>
        <w:ind w:left="3240" w:hanging="360"/>
      </w:pPr>
      <w:rPr>
        <w:rFonts w:ascii="Symbol" w:hAnsi="Symbol" w:cs="Symbol" w:hint="default"/>
      </w:rPr>
    </w:lvl>
    <w:lvl w:ilvl="4" w:tplc="C6EA9E5A">
      <w:start w:val="1"/>
      <w:numFmt w:val="bullet"/>
      <w:lvlText w:val="o"/>
      <w:lvlJc w:val="left"/>
      <w:pPr>
        <w:ind w:left="3960" w:hanging="360"/>
      </w:pPr>
      <w:rPr>
        <w:rFonts w:ascii="Courier New" w:hAnsi="Courier New" w:cs="Courier New" w:hint="default"/>
      </w:rPr>
    </w:lvl>
    <w:lvl w:ilvl="5" w:tplc="4B82271E">
      <w:start w:val="1"/>
      <w:numFmt w:val="bullet"/>
      <w:lvlText w:val=""/>
      <w:lvlJc w:val="left"/>
      <w:pPr>
        <w:ind w:left="4680" w:hanging="360"/>
      </w:pPr>
      <w:rPr>
        <w:rFonts w:ascii="Wingdings" w:hAnsi="Wingdings" w:cs="Wingdings" w:hint="default"/>
      </w:rPr>
    </w:lvl>
    <w:lvl w:ilvl="6" w:tplc="EEEEDC90">
      <w:start w:val="1"/>
      <w:numFmt w:val="bullet"/>
      <w:lvlText w:val=""/>
      <w:lvlJc w:val="left"/>
      <w:pPr>
        <w:ind w:left="5400" w:hanging="360"/>
      </w:pPr>
      <w:rPr>
        <w:rFonts w:ascii="Symbol" w:hAnsi="Symbol" w:cs="Symbol" w:hint="default"/>
      </w:rPr>
    </w:lvl>
    <w:lvl w:ilvl="7" w:tplc="141CEE2A">
      <w:start w:val="1"/>
      <w:numFmt w:val="bullet"/>
      <w:lvlText w:val="o"/>
      <w:lvlJc w:val="left"/>
      <w:pPr>
        <w:ind w:left="6120" w:hanging="360"/>
      </w:pPr>
      <w:rPr>
        <w:rFonts w:ascii="Courier New" w:hAnsi="Courier New" w:cs="Courier New" w:hint="default"/>
      </w:rPr>
    </w:lvl>
    <w:lvl w:ilvl="8" w:tplc="7F12332E">
      <w:start w:val="1"/>
      <w:numFmt w:val="bullet"/>
      <w:lvlText w:val=""/>
      <w:lvlJc w:val="left"/>
      <w:pPr>
        <w:ind w:left="6840" w:hanging="360"/>
      </w:pPr>
      <w:rPr>
        <w:rFonts w:ascii="Wingdings" w:hAnsi="Wingdings" w:cs="Wingdings" w:hint="default"/>
      </w:rPr>
    </w:lvl>
  </w:abstractNum>
  <w:abstractNum w:abstractNumId="2" w15:restartNumberingAfterBreak="0">
    <w:nsid w:val="22B946C0"/>
    <w:multiLevelType w:val="hybridMultilevel"/>
    <w:tmpl w:val="E8AA68AE"/>
    <w:lvl w:ilvl="0" w:tplc="F4FE3582">
      <w:start w:val="1"/>
      <w:numFmt w:val="decimal"/>
      <w:lvlText w:val="%1."/>
      <w:lvlJc w:val="left"/>
      <w:pPr>
        <w:ind w:left="720" w:hanging="360"/>
      </w:pPr>
    </w:lvl>
    <w:lvl w:ilvl="1" w:tplc="0F242694">
      <w:start w:val="1"/>
      <w:numFmt w:val="lowerLetter"/>
      <w:lvlText w:val="%2."/>
      <w:lvlJc w:val="left"/>
      <w:pPr>
        <w:ind w:left="1440" w:hanging="360"/>
      </w:pPr>
    </w:lvl>
    <w:lvl w:ilvl="2" w:tplc="4C32A594">
      <w:start w:val="1"/>
      <w:numFmt w:val="lowerRoman"/>
      <w:lvlText w:val="%3."/>
      <w:lvlJc w:val="right"/>
      <w:pPr>
        <w:ind w:left="2160" w:hanging="180"/>
      </w:pPr>
    </w:lvl>
    <w:lvl w:ilvl="3" w:tplc="CECCF498">
      <w:start w:val="1"/>
      <w:numFmt w:val="decimal"/>
      <w:lvlText w:val="%4."/>
      <w:lvlJc w:val="left"/>
      <w:pPr>
        <w:ind w:left="2880" w:hanging="360"/>
      </w:pPr>
    </w:lvl>
    <w:lvl w:ilvl="4" w:tplc="05DE9076">
      <w:start w:val="1"/>
      <w:numFmt w:val="lowerLetter"/>
      <w:lvlText w:val="%5."/>
      <w:lvlJc w:val="left"/>
      <w:pPr>
        <w:ind w:left="3600" w:hanging="360"/>
      </w:pPr>
    </w:lvl>
    <w:lvl w:ilvl="5" w:tplc="A8A0A244">
      <w:start w:val="1"/>
      <w:numFmt w:val="lowerRoman"/>
      <w:lvlText w:val="%6."/>
      <w:lvlJc w:val="right"/>
      <w:pPr>
        <w:ind w:left="4320" w:hanging="180"/>
      </w:pPr>
    </w:lvl>
    <w:lvl w:ilvl="6" w:tplc="7EC2678C">
      <w:start w:val="1"/>
      <w:numFmt w:val="decimal"/>
      <w:lvlText w:val="%7."/>
      <w:lvlJc w:val="left"/>
      <w:pPr>
        <w:ind w:left="5040" w:hanging="360"/>
      </w:pPr>
    </w:lvl>
    <w:lvl w:ilvl="7" w:tplc="BFE89A56">
      <w:start w:val="1"/>
      <w:numFmt w:val="lowerLetter"/>
      <w:lvlText w:val="%8."/>
      <w:lvlJc w:val="left"/>
      <w:pPr>
        <w:ind w:left="5760" w:hanging="360"/>
      </w:pPr>
    </w:lvl>
    <w:lvl w:ilvl="8" w:tplc="401008E8">
      <w:start w:val="1"/>
      <w:numFmt w:val="lowerRoman"/>
      <w:lvlText w:val="%9."/>
      <w:lvlJc w:val="right"/>
      <w:pPr>
        <w:ind w:left="6480" w:hanging="180"/>
      </w:pPr>
    </w:lvl>
  </w:abstractNum>
  <w:abstractNum w:abstractNumId="3" w15:restartNumberingAfterBreak="0">
    <w:nsid w:val="25B24B11"/>
    <w:multiLevelType w:val="multilevel"/>
    <w:tmpl w:val="40BCD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755396"/>
    <w:multiLevelType w:val="hybridMultilevel"/>
    <w:tmpl w:val="4404DFAC"/>
    <w:lvl w:ilvl="0" w:tplc="8ABE2918">
      <w:start w:val="1"/>
      <w:numFmt w:val="decimal"/>
      <w:lvlText w:val="%1."/>
      <w:lvlJc w:val="left"/>
      <w:pPr>
        <w:ind w:left="1440" w:hanging="720"/>
      </w:pPr>
      <w:rPr>
        <w:rFonts w:hint="default"/>
        <w:vanish w:val="0"/>
      </w:rPr>
    </w:lvl>
    <w:lvl w:ilvl="1" w:tplc="2A2A0B1C">
      <w:start w:val="1"/>
      <w:numFmt w:val="lowerLetter"/>
      <w:lvlText w:val="%2."/>
      <w:lvlJc w:val="left"/>
      <w:pPr>
        <w:ind w:left="1800" w:hanging="360"/>
      </w:pPr>
    </w:lvl>
    <w:lvl w:ilvl="2" w:tplc="8DCE8D9C">
      <w:start w:val="1"/>
      <w:numFmt w:val="lowerRoman"/>
      <w:lvlText w:val="%3."/>
      <w:lvlJc w:val="right"/>
      <w:pPr>
        <w:ind w:left="2520" w:hanging="180"/>
      </w:pPr>
    </w:lvl>
    <w:lvl w:ilvl="3" w:tplc="3528B67A">
      <w:start w:val="1"/>
      <w:numFmt w:val="decimal"/>
      <w:lvlText w:val="%4."/>
      <w:lvlJc w:val="left"/>
      <w:pPr>
        <w:ind w:left="3240" w:hanging="360"/>
      </w:pPr>
    </w:lvl>
    <w:lvl w:ilvl="4" w:tplc="08D072F8">
      <w:start w:val="1"/>
      <w:numFmt w:val="lowerLetter"/>
      <w:lvlText w:val="%5."/>
      <w:lvlJc w:val="left"/>
      <w:pPr>
        <w:ind w:left="3960" w:hanging="360"/>
      </w:pPr>
    </w:lvl>
    <w:lvl w:ilvl="5" w:tplc="EE9A2634">
      <w:start w:val="1"/>
      <w:numFmt w:val="lowerRoman"/>
      <w:lvlText w:val="%6."/>
      <w:lvlJc w:val="right"/>
      <w:pPr>
        <w:ind w:left="4680" w:hanging="180"/>
      </w:pPr>
    </w:lvl>
    <w:lvl w:ilvl="6" w:tplc="DC880F0E">
      <w:start w:val="1"/>
      <w:numFmt w:val="decimal"/>
      <w:lvlText w:val="%7."/>
      <w:lvlJc w:val="left"/>
      <w:pPr>
        <w:ind w:left="5400" w:hanging="360"/>
      </w:pPr>
    </w:lvl>
    <w:lvl w:ilvl="7" w:tplc="01626FD8">
      <w:start w:val="1"/>
      <w:numFmt w:val="lowerLetter"/>
      <w:lvlText w:val="%8."/>
      <w:lvlJc w:val="left"/>
      <w:pPr>
        <w:ind w:left="6120" w:hanging="360"/>
      </w:pPr>
    </w:lvl>
    <w:lvl w:ilvl="8" w:tplc="35EABBDA">
      <w:start w:val="1"/>
      <w:numFmt w:val="lowerRoman"/>
      <w:lvlText w:val="%9."/>
      <w:lvlJc w:val="right"/>
      <w:pPr>
        <w:ind w:left="6840" w:hanging="180"/>
      </w:pPr>
    </w:lvl>
  </w:abstractNum>
  <w:abstractNum w:abstractNumId="5" w15:restartNumberingAfterBreak="0">
    <w:nsid w:val="3E7E3730"/>
    <w:multiLevelType w:val="hybridMultilevel"/>
    <w:tmpl w:val="FD74DF36"/>
    <w:lvl w:ilvl="0" w:tplc="1A2454E2">
      <w:start w:val="1"/>
      <w:numFmt w:val="decimal"/>
      <w:lvlText w:val="%1)"/>
      <w:lvlJc w:val="left"/>
      <w:pPr>
        <w:ind w:left="720" w:hanging="360"/>
      </w:pPr>
      <w:rPr>
        <w:rFonts w:hint="default"/>
      </w:rPr>
    </w:lvl>
    <w:lvl w:ilvl="1" w:tplc="D30CFE28">
      <w:start w:val="1"/>
      <w:numFmt w:val="lowerLetter"/>
      <w:lvlText w:val="%2."/>
      <w:lvlJc w:val="left"/>
      <w:pPr>
        <w:ind w:left="1440" w:hanging="360"/>
      </w:pPr>
    </w:lvl>
    <w:lvl w:ilvl="2" w:tplc="D1C4C662">
      <w:start w:val="1"/>
      <w:numFmt w:val="lowerRoman"/>
      <w:lvlText w:val="%3."/>
      <w:lvlJc w:val="right"/>
      <w:pPr>
        <w:ind w:left="2160" w:hanging="180"/>
      </w:pPr>
    </w:lvl>
    <w:lvl w:ilvl="3" w:tplc="41744DDA">
      <w:start w:val="1"/>
      <w:numFmt w:val="decimal"/>
      <w:lvlText w:val="%4."/>
      <w:lvlJc w:val="left"/>
      <w:pPr>
        <w:ind w:left="2880" w:hanging="360"/>
      </w:pPr>
    </w:lvl>
    <w:lvl w:ilvl="4" w:tplc="F92225F2">
      <w:start w:val="1"/>
      <w:numFmt w:val="lowerLetter"/>
      <w:lvlText w:val="%5."/>
      <w:lvlJc w:val="left"/>
      <w:pPr>
        <w:ind w:left="3600" w:hanging="360"/>
      </w:pPr>
    </w:lvl>
    <w:lvl w:ilvl="5" w:tplc="25FC9D8E">
      <w:start w:val="1"/>
      <w:numFmt w:val="lowerRoman"/>
      <w:lvlText w:val="%6."/>
      <w:lvlJc w:val="right"/>
      <w:pPr>
        <w:ind w:left="4320" w:hanging="180"/>
      </w:pPr>
    </w:lvl>
    <w:lvl w:ilvl="6" w:tplc="DF4AA8E8">
      <w:start w:val="1"/>
      <w:numFmt w:val="decimal"/>
      <w:lvlText w:val="%7."/>
      <w:lvlJc w:val="left"/>
      <w:pPr>
        <w:ind w:left="5040" w:hanging="360"/>
      </w:pPr>
    </w:lvl>
    <w:lvl w:ilvl="7" w:tplc="69EAAFA0">
      <w:start w:val="1"/>
      <w:numFmt w:val="lowerLetter"/>
      <w:lvlText w:val="%8."/>
      <w:lvlJc w:val="left"/>
      <w:pPr>
        <w:ind w:left="5760" w:hanging="360"/>
      </w:pPr>
    </w:lvl>
    <w:lvl w:ilvl="8" w:tplc="1F98955A">
      <w:start w:val="1"/>
      <w:numFmt w:val="lowerRoman"/>
      <w:lvlText w:val="%9."/>
      <w:lvlJc w:val="right"/>
      <w:pPr>
        <w:ind w:left="6480" w:hanging="180"/>
      </w:pPr>
    </w:lvl>
  </w:abstractNum>
  <w:abstractNum w:abstractNumId="6" w15:restartNumberingAfterBreak="0">
    <w:nsid w:val="3EAA5083"/>
    <w:multiLevelType w:val="hybridMultilevel"/>
    <w:tmpl w:val="04A69AD0"/>
    <w:lvl w:ilvl="0" w:tplc="211459FA">
      <w:start w:val="1"/>
      <w:numFmt w:val="bullet"/>
      <w:lvlText w:val=""/>
      <w:lvlJc w:val="left"/>
      <w:pPr>
        <w:ind w:left="1710" w:hanging="360"/>
      </w:pPr>
      <w:rPr>
        <w:rFonts w:ascii="Symbol" w:hAnsi="Symbol" w:cs="Symbol" w:hint="default"/>
      </w:rPr>
    </w:lvl>
    <w:lvl w:ilvl="1" w:tplc="35CAF7EA">
      <w:start w:val="1"/>
      <w:numFmt w:val="bullet"/>
      <w:lvlText w:val="o"/>
      <w:lvlJc w:val="left"/>
      <w:pPr>
        <w:ind w:left="2430" w:hanging="360"/>
      </w:pPr>
      <w:rPr>
        <w:rFonts w:ascii="Courier New" w:hAnsi="Courier New" w:cs="Courier New" w:hint="default"/>
      </w:rPr>
    </w:lvl>
    <w:lvl w:ilvl="2" w:tplc="8026B516">
      <w:start w:val="1"/>
      <w:numFmt w:val="bullet"/>
      <w:lvlText w:val=""/>
      <w:lvlJc w:val="left"/>
      <w:pPr>
        <w:ind w:left="3150" w:hanging="360"/>
      </w:pPr>
      <w:rPr>
        <w:rFonts w:ascii="Wingdings" w:hAnsi="Wingdings" w:cs="Wingdings" w:hint="default"/>
      </w:rPr>
    </w:lvl>
    <w:lvl w:ilvl="3" w:tplc="AE104C90">
      <w:start w:val="1"/>
      <w:numFmt w:val="bullet"/>
      <w:lvlText w:val=""/>
      <w:lvlJc w:val="left"/>
      <w:pPr>
        <w:ind w:left="3870" w:hanging="360"/>
      </w:pPr>
      <w:rPr>
        <w:rFonts w:ascii="Symbol" w:hAnsi="Symbol" w:cs="Symbol" w:hint="default"/>
      </w:rPr>
    </w:lvl>
    <w:lvl w:ilvl="4" w:tplc="985804CE">
      <w:start w:val="1"/>
      <w:numFmt w:val="bullet"/>
      <w:lvlText w:val="o"/>
      <w:lvlJc w:val="left"/>
      <w:pPr>
        <w:ind w:left="4590" w:hanging="360"/>
      </w:pPr>
      <w:rPr>
        <w:rFonts w:ascii="Courier New" w:hAnsi="Courier New" w:cs="Courier New" w:hint="default"/>
      </w:rPr>
    </w:lvl>
    <w:lvl w:ilvl="5" w:tplc="A3127AAA">
      <w:start w:val="1"/>
      <w:numFmt w:val="bullet"/>
      <w:lvlText w:val=""/>
      <w:lvlJc w:val="left"/>
      <w:pPr>
        <w:ind w:left="5310" w:hanging="360"/>
      </w:pPr>
      <w:rPr>
        <w:rFonts w:ascii="Wingdings" w:hAnsi="Wingdings" w:cs="Wingdings" w:hint="default"/>
      </w:rPr>
    </w:lvl>
    <w:lvl w:ilvl="6" w:tplc="3A507410">
      <w:start w:val="1"/>
      <w:numFmt w:val="bullet"/>
      <w:lvlText w:val=""/>
      <w:lvlJc w:val="left"/>
      <w:pPr>
        <w:ind w:left="6030" w:hanging="360"/>
      </w:pPr>
      <w:rPr>
        <w:rFonts w:ascii="Symbol" w:hAnsi="Symbol" w:cs="Symbol" w:hint="default"/>
      </w:rPr>
    </w:lvl>
    <w:lvl w:ilvl="7" w:tplc="E778789C">
      <w:start w:val="1"/>
      <w:numFmt w:val="bullet"/>
      <w:lvlText w:val="o"/>
      <w:lvlJc w:val="left"/>
      <w:pPr>
        <w:ind w:left="6750" w:hanging="360"/>
      </w:pPr>
      <w:rPr>
        <w:rFonts w:ascii="Courier New" w:hAnsi="Courier New" w:cs="Courier New" w:hint="default"/>
      </w:rPr>
    </w:lvl>
    <w:lvl w:ilvl="8" w:tplc="5B565A3E">
      <w:start w:val="1"/>
      <w:numFmt w:val="bullet"/>
      <w:lvlText w:val=""/>
      <w:lvlJc w:val="left"/>
      <w:pPr>
        <w:ind w:left="7470" w:hanging="360"/>
      </w:pPr>
      <w:rPr>
        <w:rFonts w:ascii="Wingdings" w:hAnsi="Wingdings" w:cs="Wingdings" w:hint="default"/>
      </w:rPr>
    </w:lvl>
  </w:abstractNum>
  <w:abstractNum w:abstractNumId="7" w15:restartNumberingAfterBreak="0">
    <w:nsid w:val="41644AEC"/>
    <w:multiLevelType w:val="hybridMultilevel"/>
    <w:tmpl w:val="2356041A"/>
    <w:lvl w:ilvl="0" w:tplc="78AAA63A">
      <w:start w:val="1"/>
      <w:numFmt w:val="bullet"/>
      <w:lvlText w:val="o"/>
      <w:lvlJc w:val="left"/>
      <w:pPr>
        <w:ind w:left="1080" w:hanging="360"/>
      </w:pPr>
      <w:rPr>
        <w:rFonts w:ascii="Courier New" w:hAnsi="Courier New" w:cs="Courier New" w:hint="default"/>
      </w:rPr>
    </w:lvl>
    <w:lvl w:ilvl="1" w:tplc="909C3DBA">
      <w:start w:val="1"/>
      <w:numFmt w:val="bullet"/>
      <w:lvlText w:val="o"/>
      <w:lvlJc w:val="left"/>
      <w:pPr>
        <w:ind w:left="1800" w:hanging="360"/>
      </w:pPr>
      <w:rPr>
        <w:rFonts w:ascii="Courier New" w:hAnsi="Courier New" w:cs="Courier New" w:hint="default"/>
      </w:rPr>
    </w:lvl>
    <w:lvl w:ilvl="2" w:tplc="6D48DB56">
      <w:start w:val="1"/>
      <w:numFmt w:val="bullet"/>
      <w:lvlText w:val=""/>
      <w:lvlJc w:val="left"/>
      <w:pPr>
        <w:ind w:left="2520" w:hanging="360"/>
      </w:pPr>
      <w:rPr>
        <w:rFonts w:ascii="Wingdings" w:hAnsi="Wingdings" w:cs="Wingdings" w:hint="default"/>
      </w:rPr>
    </w:lvl>
    <w:lvl w:ilvl="3" w:tplc="2230FD42">
      <w:start w:val="1"/>
      <w:numFmt w:val="bullet"/>
      <w:lvlText w:val=""/>
      <w:lvlJc w:val="left"/>
      <w:pPr>
        <w:ind w:left="3240" w:hanging="360"/>
      </w:pPr>
      <w:rPr>
        <w:rFonts w:ascii="Symbol" w:hAnsi="Symbol" w:cs="Symbol" w:hint="default"/>
      </w:rPr>
    </w:lvl>
    <w:lvl w:ilvl="4" w:tplc="5B0C67D2">
      <w:start w:val="1"/>
      <w:numFmt w:val="bullet"/>
      <w:lvlText w:val="o"/>
      <w:lvlJc w:val="left"/>
      <w:pPr>
        <w:ind w:left="3960" w:hanging="360"/>
      </w:pPr>
      <w:rPr>
        <w:rFonts w:ascii="Courier New" w:hAnsi="Courier New" w:cs="Courier New" w:hint="default"/>
      </w:rPr>
    </w:lvl>
    <w:lvl w:ilvl="5" w:tplc="46884E04">
      <w:start w:val="1"/>
      <w:numFmt w:val="bullet"/>
      <w:lvlText w:val=""/>
      <w:lvlJc w:val="left"/>
      <w:pPr>
        <w:ind w:left="4680" w:hanging="360"/>
      </w:pPr>
      <w:rPr>
        <w:rFonts w:ascii="Wingdings" w:hAnsi="Wingdings" w:cs="Wingdings" w:hint="default"/>
      </w:rPr>
    </w:lvl>
    <w:lvl w:ilvl="6" w:tplc="3D041522">
      <w:start w:val="1"/>
      <w:numFmt w:val="bullet"/>
      <w:lvlText w:val=""/>
      <w:lvlJc w:val="left"/>
      <w:pPr>
        <w:ind w:left="5400" w:hanging="360"/>
      </w:pPr>
      <w:rPr>
        <w:rFonts w:ascii="Symbol" w:hAnsi="Symbol" w:cs="Symbol" w:hint="default"/>
      </w:rPr>
    </w:lvl>
    <w:lvl w:ilvl="7" w:tplc="23B2D30C">
      <w:start w:val="1"/>
      <w:numFmt w:val="bullet"/>
      <w:lvlText w:val="o"/>
      <w:lvlJc w:val="left"/>
      <w:pPr>
        <w:ind w:left="6120" w:hanging="360"/>
      </w:pPr>
      <w:rPr>
        <w:rFonts w:ascii="Courier New" w:hAnsi="Courier New" w:cs="Courier New" w:hint="default"/>
      </w:rPr>
    </w:lvl>
    <w:lvl w:ilvl="8" w:tplc="06F2BC20">
      <w:start w:val="1"/>
      <w:numFmt w:val="bullet"/>
      <w:lvlText w:val=""/>
      <w:lvlJc w:val="left"/>
      <w:pPr>
        <w:ind w:left="6840" w:hanging="360"/>
      </w:pPr>
      <w:rPr>
        <w:rFonts w:ascii="Wingdings" w:hAnsi="Wingdings" w:cs="Wingdings" w:hint="default"/>
      </w:rPr>
    </w:lvl>
  </w:abstractNum>
  <w:abstractNum w:abstractNumId="8" w15:restartNumberingAfterBreak="0">
    <w:nsid w:val="44B525D0"/>
    <w:multiLevelType w:val="hybridMultilevel"/>
    <w:tmpl w:val="86EEC328"/>
    <w:lvl w:ilvl="0" w:tplc="AF920630">
      <w:start w:val="1"/>
      <w:numFmt w:val="bullet"/>
      <w:lvlText w:val="o"/>
      <w:lvlJc w:val="left"/>
      <w:pPr>
        <w:ind w:left="1080" w:hanging="360"/>
      </w:pPr>
      <w:rPr>
        <w:rFonts w:ascii="Courier New" w:hAnsi="Courier New" w:cs="Courier New" w:hint="default"/>
      </w:rPr>
    </w:lvl>
    <w:lvl w:ilvl="1" w:tplc="ACB091C8">
      <w:start w:val="1"/>
      <w:numFmt w:val="bullet"/>
      <w:lvlText w:val="o"/>
      <w:lvlJc w:val="left"/>
      <w:pPr>
        <w:ind w:left="1800" w:hanging="360"/>
      </w:pPr>
      <w:rPr>
        <w:rFonts w:ascii="Courier New" w:hAnsi="Courier New" w:cs="Courier New" w:hint="default"/>
      </w:rPr>
    </w:lvl>
    <w:lvl w:ilvl="2" w:tplc="4E125BEE">
      <w:start w:val="1"/>
      <w:numFmt w:val="bullet"/>
      <w:lvlText w:val=""/>
      <w:lvlJc w:val="left"/>
      <w:pPr>
        <w:ind w:left="2520" w:hanging="360"/>
      </w:pPr>
      <w:rPr>
        <w:rFonts w:ascii="Wingdings" w:hAnsi="Wingdings" w:cs="Wingdings" w:hint="default"/>
      </w:rPr>
    </w:lvl>
    <w:lvl w:ilvl="3" w:tplc="115A2A4E">
      <w:start w:val="1"/>
      <w:numFmt w:val="bullet"/>
      <w:lvlText w:val=""/>
      <w:lvlJc w:val="left"/>
      <w:pPr>
        <w:ind w:left="3240" w:hanging="360"/>
      </w:pPr>
      <w:rPr>
        <w:rFonts w:ascii="Symbol" w:hAnsi="Symbol" w:cs="Symbol" w:hint="default"/>
      </w:rPr>
    </w:lvl>
    <w:lvl w:ilvl="4" w:tplc="75B04B6A">
      <w:start w:val="1"/>
      <w:numFmt w:val="bullet"/>
      <w:lvlText w:val="o"/>
      <w:lvlJc w:val="left"/>
      <w:pPr>
        <w:ind w:left="3960" w:hanging="360"/>
      </w:pPr>
      <w:rPr>
        <w:rFonts w:ascii="Courier New" w:hAnsi="Courier New" w:cs="Courier New" w:hint="default"/>
      </w:rPr>
    </w:lvl>
    <w:lvl w:ilvl="5" w:tplc="81424220">
      <w:start w:val="1"/>
      <w:numFmt w:val="bullet"/>
      <w:lvlText w:val=""/>
      <w:lvlJc w:val="left"/>
      <w:pPr>
        <w:ind w:left="4680" w:hanging="360"/>
      </w:pPr>
      <w:rPr>
        <w:rFonts w:ascii="Wingdings" w:hAnsi="Wingdings" w:cs="Wingdings" w:hint="default"/>
      </w:rPr>
    </w:lvl>
    <w:lvl w:ilvl="6" w:tplc="537400B6">
      <w:start w:val="1"/>
      <w:numFmt w:val="bullet"/>
      <w:lvlText w:val=""/>
      <w:lvlJc w:val="left"/>
      <w:pPr>
        <w:ind w:left="5400" w:hanging="360"/>
      </w:pPr>
      <w:rPr>
        <w:rFonts w:ascii="Symbol" w:hAnsi="Symbol" w:cs="Symbol" w:hint="default"/>
      </w:rPr>
    </w:lvl>
    <w:lvl w:ilvl="7" w:tplc="8AB01D6C">
      <w:start w:val="1"/>
      <w:numFmt w:val="bullet"/>
      <w:lvlText w:val="o"/>
      <w:lvlJc w:val="left"/>
      <w:pPr>
        <w:ind w:left="6120" w:hanging="360"/>
      </w:pPr>
      <w:rPr>
        <w:rFonts w:ascii="Courier New" w:hAnsi="Courier New" w:cs="Courier New" w:hint="default"/>
      </w:rPr>
    </w:lvl>
    <w:lvl w:ilvl="8" w:tplc="2ADA5858">
      <w:start w:val="1"/>
      <w:numFmt w:val="bullet"/>
      <w:lvlText w:val=""/>
      <w:lvlJc w:val="left"/>
      <w:pPr>
        <w:ind w:left="6840" w:hanging="360"/>
      </w:pPr>
      <w:rPr>
        <w:rFonts w:ascii="Wingdings" w:hAnsi="Wingdings" w:cs="Wingdings" w:hint="default"/>
      </w:rPr>
    </w:lvl>
  </w:abstractNum>
  <w:abstractNum w:abstractNumId="9" w15:restartNumberingAfterBreak="0">
    <w:nsid w:val="4B694DAF"/>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612C1281"/>
    <w:multiLevelType w:val="hybridMultilevel"/>
    <w:tmpl w:val="F8CEA9FE"/>
    <w:lvl w:ilvl="0" w:tplc="8CD8DE12">
      <w:start w:val="1"/>
      <w:numFmt w:val="decimal"/>
      <w:lvlText w:val="%1."/>
      <w:lvlJc w:val="left"/>
      <w:pPr>
        <w:tabs>
          <w:tab w:val="num" w:pos="1440"/>
        </w:tabs>
        <w:ind w:left="1440" w:hanging="720"/>
      </w:pPr>
    </w:lvl>
    <w:lvl w:ilvl="1" w:tplc="E438CF48">
      <w:start w:val="1"/>
      <w:numFmt w:val="decimal"/>
      <w:lvlText w:val="%2."/>
      <w:lvlJc w:val="left"/>
      <w:pPr>
        <w:tabs>
          <w:tab w:val="num" w:pos="1440"/>
        </w:tabs>
        <w:ind w:left="1440" w:hanging="360"/>
      </w:pPr>
    </w:lvl>
    <w:lvl w:ilvl="2" w:tplc="8A1A7310">
      <w:start w:val="1"/>
      <w:numFmt w:val="decimal"/>
      <w:lvlText w:val="%3."/>
      <w:lvlJc w:val="left"/>
      <w:pPr>
        <w:tabs>
          <w:tab w:val="num" w:pos="2160"/>
        </w:tabs>
        <w:ind w:left="2160" w:hanging="360"/>
      </w:pPr>
    </w:lvl>
    <w:lvl w:ilvl="3" w:tplc="88E4F450">
      <w:start w:val="1"/>
      <w:numFmt w:val="decimal"/>
      <w:lvlText w:val="%4."/>
      <w:lvlJc w:val="left"/>
      <w:pPr>
        <w:tabs>
          <w:tab w:val="num" w:pos="2880"/>
        </w:tabs>
        <w:ind w:left="2880" w:hanging="360"/>
      </w:pPr>
    </w:lvl>
    <w:lvl w:ilvl="4" w:tplc="4FE2194E">
      <w:start w:val="1"/>
      <w:numFmt w:val="decimal"/>
      <w:lvlText w:val="%5."/>
      <w:lvlJc w:val="left"/>
      <w:pPr>
        <w:tabs>
          <w:tab w:val="num" w:pos="3600"/>
        </w:tabs>
        <w:ind w:left="3600" w:hanging="360"/>
      </w:pPr>
    </w:lvl>
    <w:lvl w:ilvl="5" w:tplc="1CEE3C7A">
      <w:start w:val="1"/>
      <w:numFmt w:val="decimal"/>
      <w:lvlText w:val="%6."/>
      <w:lvlJc w:val="left"/>
      <w:pPr>
        <w:tabs>
          <w:tab w:val="num" w:pos="4320"/>
        </w:tabs>
        <w:ind w:left="4320" w:hanging="360"/>
      </w:pPr>
    </w:lvl>
    <w:lvl w:ilvl="6" w:tplc="9C5ABDF4">
      <w:start w:val="1"/>
      <w:numFmt w:val="decimal"/>
      <w:lvlText w:val="%7."/>
      <w:lvlJc w:val="left"/>
      <w:pPr>
        <w:tabs>
          <w:tab w:val="num" w:pos="5040"/>
        </w:tabs>
        <w:ind w:left="5040" w:hanging="360"/>
      </w:pPr>
    </w:lvl>
    <w:lvl w:ilvl="7" w:tplc="E948F268">
      <w:start w:val="1"/>
      <w:numFmt w:val="decimal"/>
      <w:lvlText w:val="%8."/>
      <w:lvlJc w:val="left"/>
      <w:pPr>
        <w:tabs>
          <w:tab w:val="num" w:pos="5760"/>
        </w:tabs>
        <w:ind w:left="5760" w:hanging="360"/>
      </w:pPr>
    </w:lvl>
    <w:lvl w:ilvl="8" w:tplc="4AF4D364">
      <w:start w:val="1"/>
      <w:numFmt w:val="decimal"/>
      <w:lvlText w:val="%9."/>
      <w:lvlJc w:val="left"/>
      <w:pPr>
        <w:tabs>
          <w:tab w:val="num" w:pos="6480"/>
        </w:tabs>
        <w:ind w:left="6480" w:hanging="360"/>
      </w:pPr>
    </w:lvl>
  </w:abstractNum>
  <w:abstractNum w:abstractNumId="11" w15:restartNumberingAfterBreak="0">
    <w:nsid w:val="61BC3554"/>
    <w:multiLevelType w:val="hybridMultilevel"/>
    <w:tmpl w:val="1A64F3C8"/>
    <w:lvl w:ilvl="0" w:tplc="215292EC">
      <w:start w:val="1"/>
      <w:numFmt w:val="bullet"/>
      <w:lvlText w:val=""/>
      <w:lvlJc w:val="left"/>
      <w:pPr>
        <w:ind w:left="720" w:hanging="360"/>
      </w:pPr>
      <w:rPr>
        <w:rFonts w:ascii="Symbol" w:hAnsi="Symbol" w:cs="Symbol" w:hint="default"/>
      </w:rPr>
    </w:lvl>
    <w:lvl w:ilvl="1" w:tplc="CE6A5EDC">
      <w:start w:val="1"/>
      <w:numFmt w:val="bullet"/>
      <w:lvlText w:val="o"/>
      <w:lvlJc w:val="left"/>
      <w:pPr>
        <w:ind w:left="1440" w:hanging="360"/>
      </w:pPr>
      <w:rPr>
        <w:rFonts w:ascii="Courier New" w:hAnsi="Courier New" w:cs="Courier New" w:hint="default"/>
      </w:rPr>
    </w:lvl>
    <w:lvl w:ilvl="2" w:tplc="8B8C10DC">
      <w:start w:val="1"/>
      <w:numFmt w:val="bullet"/>
      <w:lvlText w:val=""/>
      <w:lvlJc w:val="left"/>
      <w:pPr>
        <w:ind w:left="2160" w:hanging="360"/>
      </w:pPr>
      <w:rPr>
        <w:rFonts w:ascii="Wingdings" w:hAnsi="Wingdings" w:cs="Wingdings" w:hint="default"/>
      </w:rPr>
    </w:lvl>
    <w:lvl w:ilvl="3" w:tplc="1D6E4586">
      <w:start w:val="1"/>
      <w:numFmt w:val="bullet"/>
      <w:lvlText w:val=""/>
      <w:lvlJc w:val="left"/>
      <w:pPr>
        <w:ind w:left="2880" w:hanging="360"/>
      </w:pPr>
      <w:rPr>
        <w:rFonts w:ascii="Symbol" w:hAnsi="Symbol" w:cs="Symbol" w:hint="default"/>
      </w:rPr>
    </w:lvl>
    <w:lvl w:ilvl="4" w:tplc="BBC611E8">
      <w:start w:val="1"/>
      <w:numFmt w:val="bullet"/>
      <w:lvlText w:val="o"/>
      <w:lvlJc w:val="left"/>
      <w:pPr>
        <w:ind w:left="3600" w:hanging="360"/>
      </w:pPr>
      <w:rPr>
        <w:rFonts w:ascii="Courier New" w:hAnsi="Courier New" w:cs="Courier New" w:hint="default"/>
      </w:rPr>
    </w:lvl>
    <w:lvl w:ilvl="5" w:tplc="721AAD32">
      <w:start w:val="1"/>
      <w:numFmt w:val="bullet"/>
      <w:lvlText w:val=""/>
      <w:lvlJc w:val="left"/>
      <w:pPr>
        <w:ind w:left="4320" w:hanging="360"/>
      </w:pPr>
      <w:rPr>
        <w:rFonts w:ascii="Wingdings" w:hAnsi="Wingdings" w:cs="Wingdings" w:hint="default"/>
      </w:rPr>
    </w:lvl>
    <w:lvl w:ilvl="6" w:tplc="E788DB30">
      <w:start w:val="1"/>
      <w:numFmt w:val="bullet"/>
      <w:lvlText w:val=""/>
      <w:lvlJc w:val="left"/>
      <w:pPr>
        <w:ind w:left="5040" w:hanging="360"/>
      </w:pPr>
      <w:rPr>
        <w:rFonts w:ascii="Symbol" w:hAnsi="Symbol" w:cs="Symbol" w:hint="default"/>
      </w:rPr>
    </w:lvl>
    <w:lvl w:ilvl="7" w:tplc="4A644A70">
      <w:start w:val="1"/>
      <w:numFmt w:val="bullet"/>
      <w:lvlText w:val="o"/>
      <w:lvlJc w:val="left"/>
      <w:pPr>
        <w:ind w:left="5760" w:hanging="360"/>
      </w:pPr>
      <w:rPr>
        <w:rFonts w:ascii="Courier New" w:hAnsi="Courier New" w:cs="Courier New" w:hint="default"/>
      </w:rPr>
    </w:lvl>
    <w:lvl w:ilvl="8" w:tplc="0A409F42">
      <w:start w:val="1"/>
      <w:numFmt w:val="bullet"/>
      <w:lvlText w:val=""/>
      <w:lvlJc w:val="left"/>
      <w:pPr>
        <w:ind w:left="6480" w:hanging="360"/>
      </w:pPr>
      <w:rPr>
        <w:rFonts w:ascii="Wingdings" w:hAnsi="Wingdings" w:cs="Wingdings" w:hint="default"/>
      </w:rPr>
    </w:lvl>
  </w:abstractNum>
  <w:abstractNum w:abstractNumId="12" w15:restartNumberingAfterBreak="0">
    <w:nsid w:val="63F02ED7"/>
    <w:multiLevelType w:val="hybridMultilevel"/>
    <w:tmpl w:val="C0E8FE32"/>
    <w:lvl w:ilvl="0" w:tplc="2DDCACCA">
      <w:start w:val="1"/>
      <w:numFmt w:val="bullet"/>
      <w:lvlText w:val=""/>
      <w:lvlJc w:val="left"/>
      <w:pPr>
        <w:ind w:left="1080" w:hanging="360"/>
      </w:pPr>
      <w:rPr>
        <w:rFonts w:ascii="Symbol" w:hAnsi="Symbol" w:cs="Symbol" w:hint="default"/>
      </w:rPr>
    </w:lvl>
    <w:lvl w:ilvl="1" w:tplc="4B9E498A">
      <w:start w:val="1"/>
      <w:numFmt w:val="bullet"/>
      <w:lvlText w:val="o"/>
      <w:lvlJc w:val="left"/>
      <w:pPr>
        <w:ind w:left="1800" w:hanging="360"/>
      </w:pPr>
      <w:rPr>
        <w:rFonts w:ascii="Courier New" w:hAnsi="Courier New" w:cs="Courier New" w:hint="default"/>
      </w:rPr>
    </w:lvl>
    <w:lvl w:ilvl="2" w:tplc="8550DEE2">
      <w:start w:val="1"/>
      <w:numFmt w:val="bullet"/>
      <w:lvlText w:val=""/>
      <w:lvlJc w:val="left"/>
      <w:pPr>
        <w:ind w:left="2520" w:hanging="360"/>
      </w:pPr>
      <w:rPr>
        <w:rFonts w:ascii="Wingdings" w:hAnsi="Wingdings" w:cs="Wingdings" w:hint="default"/>
      </w:rPr>
    </w:lvl>
    <w:lvl w:ilvl="3" w:tplc="049C2BDE">
      <w:start w:val="1"/>
      <w:numFmt w:val="bullet"/>
      <w:lvlText w:val=""/>
      <w:lvlJc w:val="left"/>
      <w:pPr>
        <w:ind w:left="3240" w:hanging="360"/>
      </w:pPr>
      <w:rPr>
        <w:rFonts w:ascii="Symbol" w:hAnsi="Symbol" w:cs="Symbol" w:hint="default"/>
      </w:rPr>
    </w:lvl>
    <w:lvl w:ilvl="4" w:tplc="5C06EC74">
      <w:start w:val="1"/>
      <w:numFmt w:val="bullet"/>
      <w:lvlText w:val="o"/>
      <w:lvlJc w:val="left"/>
      <w:pPr>
        <w:ind w:left="3960" w:hanging="360"/>
      </w:pPr>
      <w:rPr>
        <w:rFonts w:ascii="Courier New" w:hAnsi="Courier New" w:cs="Courier New" w:hint="default"/>
      </w:rPr>
    </w:lvl>
    <w:lvl w:ilvl="5" w:tplc="9D94C340">
      <w:start w:val="1"/>
      <w:numFmt w:val="bullet"/>
      <w:lvlText w:val=""/>
      <w:lvlJc w:val="left"/>
      <w:pPr>
        <w:ind w:left="4680" w:hanging="360"/>
      </w:pPr>
      <w:rPr>
        <w:rFonts w:ascii="Wingdings" w:hAnsi="Wingdings" w:cs="Wingdings" w:hint="default"/>
      </w:rPr>
    </w:lvl>
    <w:lvl w:ilvl="6" w:tplc="2ABE2B62">
      <w:start w:val="1"/>
      <w:numFmt w:val="bullet"/>
      <w:lvlText w:val=""/>
      <w:lvlJc w:val="left"/>
      <w:pPr>
        <w:ind w:left="5400" w:hanging="360"/>
      </w:pPr>
      <w:rPr>
        <w:rFonts w:ascii="Symbol" w:hAnsi="Symbol" w:cs="Symbol" w:hint="default"/>
      </w:rPr>
    </w:lvl>
    <w:lvl w:ilvl="7" w:tplc="C65A1E88">
      <w:start w:val="1"/>
      <w:numFmt w:val="bullet"/>
      <w:lvlText w:val="o"/>
      <w:lvlJc w:val="left"/>
      <w:pPr>
        <w:ind w:left="6120" w:hanging="360"/>
      </w:pPr>
      <w:rPr>
        <w:rFonts w:ascii="Courier New" w:hAnsi="Courier New" w:cs="Courier New" w:hint="default"/>
      </w:rPr>
    </w:lvl>
    <w:lvl w:ilvl="8" w:tplc="86C4A21E">
      <w:start w:val="1"/>
      <w:numFmt w:val="bullet"/>
      <w:lvlText w:val=""/>
      <w:lvlJc w:val="left"/>
      <w:pPr>
        <w:ind w:left="6840" w:hanging="360"/>
      </w:pPr>
      <w:rPr>
        <w:rFonts w:ascii="Wingdings" w:hAnsi="Wingdings" w:cs="Wingdings" w:hint="default"/>
      </w:rPr>
    </w:lvl>
  </w:abstractNum>
  <w:abstractNum w:abstractNumId="13" w15:restartNumberingAfterBreak="0">
    <w:nsid w:val="64544187"/>
    <w:multiLevelType w:val="hybridMultilevel"/>
    <w:tmpl w:val="3D58D21E"/>
    <w:lvl w:ilvl="0" w:tplc="CC684BCA">
      <w:start w:val="1"/>
      <w:numFmt w:val="bullet"/>
      <w:lvlText w:val=""/>
      <w:lvlJc w:val="left"/>
      <w:pPr>
        <w:ind w:left="1080" w:hanging="360"/>
      </w:pPr>
      <w:rPr>
        <w:rFonts w:ascii="Wingdings" w:hAnsi="Wingdings" w:cs="Wingdings" w:hint="default"/>
      </w:rPr>
    </w:lvl>
    <w:lvl w:ilvl="1" w:tplc="DA7C65DA">
      <w:start w:val="1"/>
      <w:numFmt w:val="bullet"/>
      <w:lvlText w:val="o"/>
      <w:lvlJc w:val="left"/>
      <w:pPr>
        <w:ind w:left="1800" w:hanging="360"/>
      </w:pPr>
      <w:rPr>
        <w:rFonts w:ascii="Courier New" w:hAnsi="Courier New" w:cs="Courier New" w:hint="default"/>
      </w:rPr>
    </w:lvl>
    <w:lvl w:ilvl="2" w:tplc="C86E9BBC">
      <w:start w:val="1"/>
      <w:numFmt w:val="bullet"/>
      <w:lvlText w:val=""/>
      <w:lvlJc w:val="left"/>
      <w:pPr>
        <w:ind w:left="2520" w:hanging="360"/>
      </w:pPr>
      <w:rPr>
        <w:rFonts w:ascii="Wingdings" w:hAnsi="Wingdings" w:cs="Wingdings" w:hint="default"/>
      </w:rPr>
    </w:lvl>
    <w:lvl w:ilvl="3" w:tplc="21B465A2">
      <w:start w:val="1"/>
      <w:numFmt w:val="bullet"/>
      <w:lvlText w:val=""/>
      <w:lvlJc w:val="left"/>
      <w:pPr>
        <w:ind w:left="3240" w:hanging="360"/>
      </w:pPr>
      <w:rPr>
        <w:rFonts w:ascii="Symbol" w:hAnsi="Symbol" w:cs="Symbol" w:hint="default"/>
      </w:rPr>
    </w:lvl>
    <w:lvl w:ilvl="4" w:tplc="5F6AD0F4">
      <w:start w:val="1"/>
      <w:numFmt w:val="bullet"/>
      <w:lvlText w:val="o"/>
      <w:lvlJc w:val="left"/>
      <w:pPr>
        <w:ind w:left="3960" w:hanging="360"/>
      </w:pPr>
      <w:rPr>
        <w:rFonts w:ascii="Courier New" w:hAnsi="Courier New" w:cs="Courier New" w:hint="default"/>
      </w:rPr>
    </w:lvl>
    <w:lvl w:ilvl="5" w:tplc="C11A8532">
      <w:start w:val="1"/>
      <w:numFmt w:val="bullet"/>
      <w:lvlText w:val=""/>
      <w:lvlJc w:val="left"/>
      <w:pPr>
        <w:ind w:left="4680" w:hanging="360"/>
      </w:pPr>
      <w:rPr>
        <w:rFonts w:ascii="Wingdings" w:hAnsi="Wingdings" w:cs="Wingdings" w:hint="default"/>
      </w:rPr>
    </w:lvl>
    <w:lvl w:ilvl="6" w:tplc="606EB45A">
      <w:start w:val="1"/>
      <w:numFmt w:val="bullet"/>
      <w:lvlText w:val=""/>
      <w:lvlJc w:val="left"/>
      <w:pPr>
        <w:ind w:left="5400" w:hanging="360"/>
      </w:pPr>
      <w:rPr>
        <w:rFonts w:ascii="Symbol" w:hAnsi="Symbol" w:cs="Symbol" w:hint="default"/>
      </w:rPr>
    </w:lvl>
    <w:lvl w:ilvl="7" w:tplc="5FD613D4">
      <w:start w:val="1"/>
      <w:numFmt w:val="bullet"/>
      <w:lvlText w:val="o"/>
      <w:lvlJc w:val="left"/>
      <w:pPr>
        <w:ind w:left="6120" w:hanging="360"/>
      </w:pPr>
      <w:rPr>
        <w:rFonts w:ascii="Courier New" w:hAnsi="Courier New" w:cs="Courier New" w:hint="default"/>
      </w:rPr>
    </w:lvl>
    <w:lvl w:ilvl="8" w:tplc="ECEA62C0">
      <w:start w:val="1"/>
      <w:numFmt w:val="bullet"/>
      <w:lvlText w:val=""/>
      <w:lvlJc w:val="left"/>
      <w:pPr>
        <w:ind w:left="6840" w:hanging="360"/>
      </w:pPr>
      <w:rPr>
        <w:rFonts w:ascii="Wingdings" w:hAnsi="Wingdings" w:cs="Wingdings" w:hint="default"/>
      </w:rPr>
    </w:lvl>
  </w:abstractNum>
  <w:abstractNum w:abstractNumId="14" w15:restartNumberingAfterBreak="0">
    <w:nsid w:val="78B57D26"/>
    <w:multiLevelType w:val="hybridMultilevel"/>
    <w:tmpl w:val="DC5E8800"/>
    <w:lvl w:ilvl="0" w:tplc="B372AD9A">
      <w:start w:val="1"/>
      <w:numFmt w:val="bullet"/>
      <w:lvlText w:val=""/>
      <w:lvlJc w:val="left"/>
      <w:pPr>
        <w:ind w:left="720" w:hanging="360"/>
      </w:pPr>
      <w:rPr>
        <w:rFonts w:ascii="Symbol" w:hAnsi="Symbol" w:cs="Symbol" w:hint="default"/>
      </w:rPr>
    </w:lvl>
    <w:lvl w:ilvl="1" w:tplc="959E66C8">
      <w:start w:val="1"/>
      <w:numFmt w:val="bullet"/>
      <w:lvlText w:val="o"/>
      <w:lvlJc w:val="left"/>
      <w:pPr>
        <w:ind w:left="1440" w:hanging="360"/>
      </w:pPr>
      <w:rPr>
        <w:rFonts w:ascii="Courier New" w:hAnsi="Courier New" w:cs="Courier New" w:hint="default"/>
      </w:rPr>
    </w:lvl>
    <w:lvl w:ilvl="2" w:tplc="5DCAA25A">
      <w:start w:val="1"/>
      <w:numFmt w:val="bullet"/>
      <w:lvlText w:val=""/>
      <w:lvlJc w:val="left"/>
      <w:pPr>
        <w:ind w:left="2160" w:hanging="360"/>
      </w:pPr>
      <w:rPr>
        <w:rFonts w:ascii="Wingdings" w:hAnsi="Wingdings" w:cs="Wingdings" w:hint="default"/>
      </w:rPr>
    </w:lvl>
    <w:lvl w:ilvl="3" w:tplc="FF54D576">
      <w:start w:val="1"/>
      <w:numFmt w:val="bullet"/>
      <w:lvlText w:val=""/>
      <w:lvlJc w:val="left"/>
      <w:pPr>
        <w:ind w:left="2880" w:hanging="360"/>
      </w:pPr>
      <w:rPr>
        <w:rFonts w:ascii="Symbol" w:hAnsi="Symbol" w:cs="Symbol" w:hint="default"/>
      </w:rPr>
    </w:lvl>
    <w:lvl w:ilvl="4" w:tplc="B78AA10E">
      <w:start w:val="1"/>
      <w:numFmt w:val="bullet"/>
      <w:lvlText w:val="o"/>
      <w:lvlJc w:val="left"/>
      <w:pPr>
        <w:ind w:left="3600" w:hanging="360"/>
      </w:pPr>
      <w:rPr>
        <w:rFonts w:ascii="Courier New" w:hAnsi="Courier New" w:cs="Courier New" w:hint="default"/>
      </w:rPr>
    </w:lvl>
    <w:lvl w:ilvl="5" w:tplc="32DA2B5A">
      <w:start w:val="1"/>
      <w:numFmt w:val="bullet"/>
      <w:lvlText w:val=""/>
      <w:lvlJc w:val="left"/>
      <w:pPr>
        <w:ind w:left="4320" w:hanging="360"/>
      </w:pPr>
      <w:rPr>
        <w:rFonts w:ascii="Wingdings" w:hAnsi="Wingdings" w:cs="Wingdings" w:hint="default"/>
      </w:rPr>
    </w:lvl>
    <w:lvl w:ilvl="6" w:tplc="6BAC0D38">
      <w:start w:val="1"/>
      <w:numFmt w:val="bullet"/>
      <w:lvlText w:val=""/>
      <w:lvlJc w:val="left"/>
      <w:pPr>
        <w:ind w:left="5040" w:hanging="360"/>
      </w:pPr>
      <w:rPr>
        <w:rFonts w:ascii="Symbol" w:hAnsi="Symbol" w:cs="Symbol" w:hint="default"/>
      </w:rPr>
    </w:lvl>
    <w:lvl w:ilvl="7" w:tplc="79CAA094">
      <w:start w:val="1"/>
      <w:numFmt w:val="bullet"/>
      <w:lvlText w:val="o"/>
      <w:lvlJc w:val="left"/>
      <w:pPr>
        <w:ind w:left="5760" w:hanging="360"/>
      </w:pPr>
      <w:rPr>
        <w:rFonts w:ascii="Courier New" w:hAnsi="Courier New" w:cs="Courier New" w:hint="default"/>
      </w:rPr>
    </w:lvl>
    <w:lvl w:ilvl="8" w:tplc="FE4A0692">
      <w:start w:val="1"/>
      <w:numFmt w:val="bullet"/>
      <w:lvlText w:val=""/>
      <w:lvlJc w:val="left"/>
      <w:pPr>
        <w:ind w:left="6480" w:hanging="360"/>
      </w:pPr>
      <w:rPr>
        <w:rFonts w:ascii="Wingdings" w:hAnsi="Wingdings" w:cs="Wingdings" w:hint="default"/>
      </w:rPr>
    </w:lvl>
  </w:abstractNum>
  <w:abstractNum w:abstractNumId="15" w15:restartNumberingAfterBreak="0">
    <w:nsid w:val="79D82F86"/>
    <w:multiLevelType w:val="hybridMultilevel"/>
    <w:tmpl w:val="96BC4278"/>
    <w:lvl w:ilvl="0" w:tplc="783C17B8">
      <w:start w:val="1"/>
      <w:numFmt w:val="lowerLetter"/>
      <w:lvlText w:val="%1."/>
      <w:lvlJc w:val="left"/>
      <w:pPr>
        <w:ind w:left="1650" w:hanging="930"/>
      </w:pPr>
      <w:rPr>
        <w:rFonts w:hint="default"/>
      </w:rPr>
    </w:lvl>
    <w:lvl w:ilvl="1" w:tplc="4278470C">
      <w:start w:val="1"/>
      <w:numFmt w:val="lowerLetter"/>
      <w:lvlText w:val="%2."/>
      <w:lvlJc w:val="left"/>
      <w:pPr>
        <w:ind w:left="1800" w:hanging="360"/>
      </w:pPr>
    </w:lvl>
    <w:lvl w:ilvl="2" w:tplc="ECD2C646">
      <w:start w:val="1"/>
      <w:numFmt w:val="lowerRoman"/>
      <w:lvlText w:val="%3."/>
      <w:lvlJc w:val="right"/>
      <w:pPr>
        <w:ind w:left="2520" w:hanging="180"/>
      </w:pPr>
    </w:lvl>
    <w:lvl w:ilvl="3" w:tplc="F036D6E0">
      <w:start w:val="1"/>
      <w:numFmt w:val="decimal"/>
      <w:lvlText w:val="%4."/>
      <w:lvlJc w:val="left"/>
      <w:pPr>
        <w:ind w:left="3240" w:hanging="360"/>
      </w:pPr>
    </w:lvl>
    <w:lvl w:ilvl="4" w:tplc="EDAEB58E">
      <w:start w:val="1"/>
      <w:numFmt w:val="lowerLetter"/>
      <w:lvlText w:val="%5."/>
      <w:lvlJc w:val="left"/>
      <w:pPr>
        <w:ind w:left="3960" w:hanging="360"/>
      </w:pPr>
    </w:lvl>
    <w:lvl w:ilvl="5" w:tplc="AB3CAE46">
      <w:start w:val="1"/>
      <w:numFmt w:val="lowerRoman"/>
      <w:lvlText w:val="%6."/>
      <w:lvlJc w:val="right"/>
      <w:pPr>
        <w:ind w:left="4680" w:hanging="180"/>
      </w:pPr>
    </w:lvl>
    <w:lvl w:ilvl="6" w:tplc="629C926C">
      <w:start w:val="1"/>
      <w:numFmt w:val="decimal"/>
      <w:lvlText w:val="%7."/>
      <w:lvlJc w:val="left"/>
      <w:pPr>
        <w:ind w:left="5400" w:hanging="360"/>
      </w:pPr>
    </w:lvl>
    <w:lvl w:ilvl="7" w:tplc="A4528D22">
      <w:start w:val="1"/>
      <w:numFmt w:val="lowerLetter"/>
      <w:lvlText w:val="%8."/>
      <w:lvlJc w:val="left"/>
      <w:pPr>
        <w:ind w:left="6120" w:hanging="360"/>
      </w:pPr>
    </w:lvl>
    <w:lvl w:ilvl="8" w:tplc="BC045B8A">
      <w:start w:val="1"/>
      <w:numFmt w:val="lowerRoman"/>
      <w:lvlText w:val="%9."/>
      <w:lvlJc w:val="right"/>
      <w:pPr>
        <w:ind w:left="6840" w:hanging="180"/>
      </w:pPr>
    </w:lvl>
  </w:abstractNum>
  <w:num w:numId="1" w16cid:durableId="1526866359">
    <w:abstractNumId w:val="11"/>
  </w:num>
  <w:num w:numId="2" w16cid:durableId="1196046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6424196">
    <w:abstractNumId w:val="1"/>
  </w:num>
  <w:num w:numId="4" w16cid:durableId="429787609">
    <w:abstractNumId w:val="14"/>
  </w:num>
  <w:num w:numId="5" w16cid:durableId="1333677688">
    <w:abstractNumId w:val="3"/>
  </w:num>
  <w:num w:numId="6" w16cid:durableId="1473015454">
    <w:abstractNumId w:val="15"/>
  </w:num>
  <w:num w:numId="7" w16cid:durableId="814251707">
    <w:abstractNumId w:val="5"/>
  </w:num>
  <w:num w:numId="8" w16cid:durableId="217669061">
    <w:abstractNumId w:val="12"/>
  </w:num>
  <w:num w:numId="9" w16cid:durableId="647979260">
    <w:abstractNumId w:val="7"/>
  </w:num>
  <w:num w:numId="10" w16cid:durableId="1373848126">
    <w:abstractNumId w:val="8"/>
  </w:num>
  <w:num w:numId="11" w16cid:durableId="72436951">
    <w:abstractNumId w:val="13"/>
  </w:num>
  <w:num w:numId="12" w16cid:durableId="1534273230">
    <w:abstractNumId w:val="2"/>
  </w:num>
  <w:num w:numId="13" w16cid:durableId="28066298">
    <w:abstractNumId w:val="6"/>
  </w:num>
  <w:num w:numId="14" w16cid:durableId="1196701511">
    <w:abstractNumId w:val="10"/>
  </w:num>
  <w:num w:numId="15" w16cid:durableId="1627085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2087161">
    <w:abstractNumId w:val="4"/>
  </w:num>
  <w:num w:numId="17" w16cid:durableId="7474592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3737D5B-8688-4836-905C-7B9ECD5EB404}"/>
    <w:docVar w:name="dgnword-eventsink" w:val="100576536"/>
  </w:docVars>
  <w:rsids>
    <w:rsidRoot w:val="007F2774"/>
    <w:rsid w:val="000026CF"/>
    <w:rsid w:val="00002C98"/>
    <w:rsid w:val="00011272"/>
    <w:rsid w:val="000129E8"/>
    <w:rsid w:val="000205EC"/>
    <w:rsid w:val="0002404D"/>
    <w:rsid w:val="000427B5"/>
    <w:rsid w:val="00050886"/>
    <w:rsid w:val="00064A6B"/>
    <w:rsid w:val="00064DCC"/>
    <w:rsid w:val="000651CE"/>
    <w:rsid w:val="000661F4"/>
    <w:rsid w:val="00072608"/>
    <w:rsid w:val="000736AA"/>
    <w:rsid w:val="00073CCC"/>
    <w:rsid w:val="00074325"/>
    <w:rsid w:val="00074E66"/>
    <w:rsid w:val="0009311B"/>
    <w:rsid w:val="000969F9"/>
    <w:rsid w:val="00097899"/>
    <w:rsid w:val="000A26E5"/>
    <w:rsid w:val="000A72E3"/>
    <w:rsid w:val="000B43F5"/>
    <w:rsid w:val="000C3438"/>
    <w:rsid w:val="000C344F"/>
    <w:rsid w:val="000D41A1"/>
    <w:rsid w:val="000D4368"/>
    <w:rsid w:val="000D540D"/>
    <w:rsid w:val="000D6070"/>
    <w:rsid w:val="000E0609"/>
    <w:rsid w:val="000E313E"/>
    <w:rsid w:val="000E439E"/>
    <w:rsid w:val="000E54B4"/>
    <w:rsid w:val="000E5761"/>
    <w:rsid w:val="000F6C30"/>
    <w:rsid w:val="001000BE"/>
    <w:rsid w:val="00103310"/>
    <w:rsid w:val="001035E1"/>
    <w:rsid w:val="001069A4"/>
    <w:rsid w:val="00106D57"/>
    <w:rsid w:val="00110826"/>
    <w:rsid w:val="00116A13"/>
    <w:rsid w:val="001259E2"/>
    <w:rsid w:val="0012611C"/>
    <w:rsid w:val="00133A15"/>
    <w:rsid w:val="001346FF"/>
    <w:rsid w:val="00136136"/>
    <w:rsid w:val="001405C9"/>
    <w:rsid w:val="0014087C"/>
    <w:rsid w:val="00142D34"/>
    <w:rsid w:val="00150AE4"/>
    <w:rsid w:val="00152D2E"/>
    <w:rsid w:val="00153DD8"/>
    <w:rsid w:val="00164D27"/>
    <w:rsid w:val="0016660D"/>
    <w:rsid w:val="001669DD"/>
    <w:rsid w:val="00166C73"/>
    <w:rsid w:val="00171B89"/>
    <w:rsid w:val="00174FE8"/>
    <w:rsid w:val="00180858"/>
    <w:rsid w:val="001811D4"/>
    <w:rsid w:val="00183C2C"/>
    <w:rsid w:val="001842C2"/>
    <w:rsid w:val="00187D59"/>
    <w:rsid w:val="001A6006"/>
    <w:rsid w:val="001B0828"/>
    <w:rsid w:val="001B0AB0"/>
    <w:rsid w:val="001C6DC5"/>
    <w:rsid w:val="001D6A60"/>
    <w:rsid w:val="001D738C"/>
    <w:rsid w:val="001E3150"/>
    <w:rsid w:val="001E34D6"/>
    <w:rsid w:val="001E3C78"/>
    <w:rsid w:val="001F2739"/>
    <w:rsid w:val="001F622F"/>
    <w:rsid w:val="002024FE"/>
    <w:rsid w:val="00203839"/>
    <w:rsid w:val="002050F0"/>
    <w:rsid w:val="00205ABD"/>
    <w:rsid w:val="00222AFE"/>
    <w:rsid w:val="00224C3F"/>
    <w:rsid w:val="00225597"/>
    <w:rsid w:val="00234996"/>
    <w:rsid w:val="00235CB9"/>
    <w:rsid w:val="00241E1C"/>
    <w:rsid w:val="002629D1"/>
    <w:rsid w:val="00263E6D"/>
    <w:rsid w:val="0027412E"/>
    <w:rsid w:val="00276E7F"/>
    <w:rsid w:val="00277682"/>
    <w:rsid w:val="00282ED9"/>
    <w:rsid w:val="0028696A"/>
    <w:rsid w:val="00286D8C"/>
    <w:rsid w:val="002A03E9"/>
    <w:rsid w:val="002A1985"/>
    <w:rsid w:val="002A1CB2"/>
    <w:rsid w:val="002A3CB5"/>
    <w:rsid w:val="002B2DE0"/>
    <w:rsid w:val="002B541C"/>
    <w:rsid w:val="002C1B60"/>
    <w:rsid w:val="002C40B4"/>
    <w:rsid w:val="002C4548"/>
    <w:rsid w:val="002C61E0"/>
    <w:rsid w:val="002C6B0D"/>
    <w:rsid w:val="002D0B7E"/>
    <w:rsid w:val="002E0FBD"/>
    <w:rsid w:val="002E2CC7"/>
    <w:rsid w:val="002E3E04"/>
    <w:rsid w:val="002E609F"/>
    <w:rsid w:val="002F0A27"/>
    <w:rsid w:val="002F439F"/>
    <w:rsid w:val="002F5352"/>
    <w:rsid w:val="003028C4"/>
    <w:rsid w:val="00305E93"/>
    <w:rsid w:val="003116AC"/>
    <w:rsid w:val="00325C60"/>
    <w:rsid w:val="0032713A"/>
    <w:rsid w:val="003302CF"/>
    <w:rsid w:val="00330DC2"/>
    <w:rsid w:val="003366D5"/>
    <w:rsid w:val="00345C27"/>
    <w:rsid w:val="00345DCF"/>
    <w:rsid w:val="00350910"/>
    <w:rsid w:val="003529F3"/>
    <w:rsid w:val="00352BB7"/>
    <w:rsid w:val="00353D7A"/>
    <w:rsid w:val="00354288"/>
    <w:rsid w:val="00357684"/>
    <w:rsid w:val="00362D68"/>
    <w:rsid w:val="00367B97"/>
    <w:rsid w:val="0037599C"/>
    <w:rsid w:val="003775B4"/>
    <w:rsid w:val="003805E5"/>
    <w:rsid w:val="003836D2"/>
    <w:rsid w:val="00390D0F"/>
    <w:rsid w:val="003923A6"/>
    <w:rsid w:val="003A4BA3"/>
    <w:rsid w:val="003A5B70"/>
    <w:rsid w:val="003B40C4"/>
    <w:rsid w:val="003C030E"/>
    <w:rsid w:val="003C332F"/>
    <w:rsid w:val="003D0721"/>
    <w:rsid w:val="003D13AD"/>
    <w:rsid w:val="003D4305"/>
    <w:rsid w:val="003D5E2D"/>
    <w:rsid w:val="003E687F"/>
    <w:rsid w:val="003F023D"/>
    <w:rsid w:val="003F4FA0"/>
    <w:rsid w:val="003F6FF7"/>
    <w:rsid w:val="00413FE5"/>
    <w:rsid w:val="00414A9D"/>
    <w:rsid w:val="00421AA1"/>
    <w:rsid w:val="004222ED"/>
    <w:rsid w:val="00424F6E"/>
    <w:rsid w:val="004279F5"/>
    <w:rsid w:val="00432281"/>
    <w:rsid w:val="004471E8"/>
    <w:rsid w:val="00457B19"/>
    <w:rsid w:val="00460023"/>
    <w:rsid w:val="00461F49"/>
    <w:rsid w:val="0046301C"/>
    <w:rsid w:val="004633F3"/>
    <w:rsid w:val="00463A6B"/>
    <w:rsid w:val="00464B41"/>
    <w:rsid w:val="0046512F"/>
    <w:rsid w:val="00465A37"/>
    <w:rsid w:val="00467A8F"/>
    <w:rsid w:val="00476255"/>
    <w:rsid w:val="0048564F"/>
    <w:rsid w:val="00490731"/>
    <w:rsid w:val="00493B12"/>
    <w:rsid w:val="00494911"/>
    <w:rsid w:val="00496643"/>
    <w:rsid w:val="004A1D26"/>
    <w:rsid w:val="004A6065"/>
    <w:rsid w:val="004A6836"/>
    <w:rsid w:val="004A7C9F"/>
    <w:rsid w:val="004B2775"/>
    <w:rsid w:val="004B2B39"/>
    <w:rsid w:val="004B387B"/>
    <w:rsid w:val="004B5C41"/>
    <w:rsid w:val="004C437A"/>
    <w:rsid w:val="004C6A69"/>
    <w:rsid w:val="004D2279"/>
    <w:rsid w:val="004D44C9"/>
    <w:rsid w:val="004F4571"/>
    <w:rsid w:val="004F6805"/>
    <w:rsid w:val="00502854"/>
    <w:rsid w:val="005055AA"/>
    <w:rsid w:val="0050667F"/>
    <w:rsid w:val="005112C3"/>
    <w:rsid w:val="00513B4E"/>
    <w:rsid w:val="00527BF5"/>
    <w:rsid w:val="00531DB1"/>
    <w:rsid w:val="005336D0"/>
    <w:rsid w:val="00533E92"/>
    <w:rsid w:val="0053678B"/>
    <w:rsid w:val="00540938"/>
    <w:rsid w:val="005462E3"/>
    <w:rsid w:val="005517C0"/>
    <w:rsid w:val="0055186F"/>
    <w:rsid w:val="00564C90"/>
    <w:rsid w:val="00564FA3"/>
    <w:rsid w:val="00571635"/>
    <w:rsid w:val="00575EFF"/>
    <w:rsid w:val="00577517"/>
    <w:rsid w:val="0058420A"/>
    <w:rsid w:val="00592524"/>
    <w:rsid w:val="00596E69"/>
    <w:rsid w:val="005A5372"/>
    <w:rsid w:val="005A6D4C"/>
    <w:rsid w:val="005B5F61"/>
    <w:rsid w:val="005B7D03"/>
    <w:rsid w:val="005C20AF"/>
    <w:rsid w:val="005D0C47"/>
    <w:rsid w:val="005D1365"/>
    <w:rsid w:val="005D44CE"/>
    <w:rsid w:val="005D74F2"/>
    <w:rsid w:val="005E085B"/>
    <w:rsid w:val="005F29C1"/>
    <w:rsid w:val="005F78BB"/>
    <w:rsid w:val="00602980"/>
    <w:rsid w:val="006031C6"/>
    <w:rsid w:val="006123C5"/>
    <w:rsid w:val="006128C3"/>
    <w:rsid w:val="00612E0C"/>
    <w:rsid w:val="00622F41"/>
    <w:rsid w:val="00624A6C"/>
    <w:rsid w:val="0062763C"/>
    <w:rsid w:val="00636260"/>
    <w:rsid w:val="006374D0"/>
    <w:rsid w:val="00642E66"/>
    <w:rsid w:val="0064648A"/>
    <w:rsid w:val="00652F3C"/>
    <w:rsid w:val="00653213"/>
    <w:rsid w:val="00655B90"/>
    <w:rsid w:val="00661B5D"/>
    <w:rsid w:val="00663D49"/>
    <w:rsid w:val="00666B25"/>
    <w:rsid w:val="00670E8A"/>
    <w:rsid w:val="00676AA3"/>
    <w:rsid w:val="00680EA5"/>
    <w:rsid w:val="006839FF"/>
    <w:rsid w:val="00686FEA"/>
    <w:rsid w:val="00691B9D"/>
    <w:rsid w:val="00694EB0"/>
    <w:rsid w:val="006A1A6B"/>
    <w:rsid w:val="006A483E"/>
    <w:rsid w:val="006A545B"/>
    <w:rsid w:val="006A6025"/>
    <w:rsid w:val="006A67F9"/>
    <w:rsid w:val="006B21AD"/>
    <w:rsid w:val="006B3A28"/>
    <w:rsid w:val="006B41D7"/>
    <w:rsid w:val="006B710A"/>
    <w:rsid w:val="006C6F0E"/>
    <w:rsid w:val="006D047C"/>
    <w:rsid w:val="006D11BB"/>
    <w:rsid w:val="006D7239"/>
    <w:rsid w:val="006F0712"/>
    <w:rsid w:val="006F1050"/>
    <w:rsid w:val="0070427E"/>
    <w:rsid w:val="00721843"/>
    <w:rsid w:val="00722693"/>
    <w:rsid w:val="00722B4D"/>
    <w:rsid w:val="00723DE2"/>
    <w:rsid w:val="00724CBE"/>
    <w:rsid w:val="0072562F"/>
    <w:rsid w:val="00730E0A"/>
    <w:rsid w:val="007325A6"/>
    <w:rsid w:val="0073480E"/>
    <w:rsid w:val="00735254"/>
    <w:rsid w:val="00737F45"/>
    <w:rsid w:val="007411D5"/>
    <w:rsid w:val="00742FEE"/>
    <w:rsid w:val="00743DD7"/>
    <w:rsid w:val="007443E9"/>
    <w:rsid w:val="0074604B"/>
    <w:rsid w:val="00752E6F"/>
    <w:rsid w:val="007538AE"/>
    <w:rsid w:val="007648E4"/>
    <w:rsid w:val="007703A2"/>
    <w:rsid w:val="00772F05"/>
    <w:rsid w:val="00773A38"/>
    <w:rsid w:val="00781AFB"/>
    <w:rsid w:val="00781BC6"/>
    <w:rsid w:val="00781CB8"/>
    <w:rsid w:val="00781D3F"/>
    <w:rsid w:val="00783480"/>
    <w:rsid w:val="00783C6E"/>
    <w:rsid w:val="00787435"/>
    <w:rsid w:val="00787596"/>
    <w:rsid w:val="00790CA8"/>
    <w:rsid w:val="00791916"/>
    <w:rsid w:val="00794A66"/>
    <w:rsid w:val="00794BF4"/>
    <w:rsid w:val="00796149"/>
    <w:rsid w:val="007A02C2"/>
    <w:rsid w:val="007A307C"/>
    <w:rsid w:val="007B08BF"/>
    <w:rsid w:val="007B2DE5"/>
    <w:rsid w:val="007B3CC9"/>
    <w:rsid w:val="007B5591"/>
    <w:rsid w:val="007B6A70"/>
    <w:rsid w:val="007B6AD7"/>
    <w:rsid w:val="007B7D90"/>
    <w:rsid w:val="007C2A94"/>
    <w:rsid w:val="007C565B"/>
    <w:rsid w:val="007C6CAB"/>
    <w:rsid w:val="007D0B50"/>
    <w:rsid w:val="007D2223"/>
    <w:rsid w:val="007D38B4"/>
    <w:rsid w:val="007D3DC1"/>
    <w:rsid w:val="007D764E"/>
    <w:rsid w:val="007E4931"/>
    <w:rsid w:val="007E4BB3"/>
    <w:rsid w:val="007E57B0"/>
    <w:rsid w:val="007E6D06"/>
    <w:rsid w:val="007F13AB"/>
    <w:rsid w:val="007F22EF"/>
    <w:rsid w:val="007F2774"/>
    <w:rsid w:val="007F5770"/>
    <w:rsid w:val="007F764A"/>
    <w:rsid w:val="008023AC"/>
    <w:rsid w:val="008026FE"/>
    <w:rsid w:val="008136A6"/>
    <w:rsid w:val="00815A1F"/>
    <w:rsid w:val="00821E7C"/>
    <w:rsid w:val="00827358"/>
    <w:rsid w:val="008300CB"/>
    <w:rsid w:val="00831E04"/>
    <w:rsid w:val="0084046A"/>
    <w:rsid w:val="00860083"/>
    <w:rsid w:val="00860DE1"/>
    <w:rsid w:val="008613E0"/>
    <w:rsid w:val="00865686"/>
    <w:rsid w:val="00865B5C"/>
    <w:rsid w:val="00873FFF"/>
    <w:rsid w:val="008775CB"/>
    <w:rsid w:val="008814B8"/>
    <w:rsid w:val="008819DA"/>
    <w:rsid w:val="00887A65"/>
    <w:rsid w:val="0089063B"/>
    <w:rsid w:val="00890C34"/>
    <w:rsid w:val="008917B9"/>
    <w:rsid w:val="008A2F14"/>
    <w:rsid w:val="008B5AF8"/>
    <w:rsid w:val="008B7E3E"/>
    <w:rsid w:val="008C254E"/>
    <w:rsid w:val="008C369B"/>
    <w:rsid w:val="008D336B"/>
    <w:rsid w:val="008E4DE0"/>
    <w:rsid w:val="008F43F3"/>
    <w:rsid w:val="008F747C"/>
    <w:rsid w:val="008F7DA6"/>
    <w:rsid w:val="0090209F"/>
    <w:rsid w:val="00910645"/>
    <w:rsid w:val="00920867"/>
    <w:rsid w:val="00921B83"/>
    <w:rsid w:val="00921E9E"/>
    <w:rsid w:val="009244AF"/>
    <w:rsid w:val="009304AE"/>
    <w:rsid w:val="00934888"/>
    <w:rsid w:val="0093527F"/>
    <w:rsid w:val="00942059"/>
    <w:rsid w:val="00943CC9"/>
    <w:rsid w:val="00945D81"/>
    <w:rsid w:val="0095177B"/>
    <w:rsid w:val="009571C8"/>
    <w:rsid w:val="0096142F"/>
    <w:rsid w:val="00962EF0"/>
    <w:rsid w:val="009707BE"/>
    <w:rsid w:val="00970872"/>
    <w:rsid w:val="0097131C"/>
    <w:rsid w:val="009800B4"/>
    <w:rsid w:val="00986E8C"/>
    <w:rsid w:val="009979A7"/>
    <w:rsid w:val="009A1863"/>
    <w:rsid w:val="009A194A"/>
    <w:rsid w:val="009A6F2A"/>
    <w:rsid w:val="009B2AE9"/>
    <w:rsid w:val="009B2F59"/>
    <w:rsid w:val="009B307F"/>
    <w:rsid w:val="009B3787"/>
    <w:rsid w:val="009B504E"/>
    <w:rsid w:val="009C3EA4"/>
    <w:rsid w:val="009C604D"/>
    <w:rsid w:val="009C6F26"/>
    <w:rsid w:val="009C7AAB"/>
    <w:rsid w:val="009D397D"/>
    <w:rsid w:val="009D6ADB"/>
    <w:rsid w:val="009E19E5"/>
    <w:rsid w:val="009E628C"/>
    <w:rsid w:val="009F0791"/>
    <w:rsid w:val="00A00793"/>
    <w:rsid w:val="00A01FAB"/>
    <w:rsid w:val="00A06AF5"/>
    <w:rsid w:val="00A06FE9"/>
    <w:rsid w:val="00A115F5"/>
    <w:rsid w:val="00A121CE"/>
    <w:rsid w:val="00A12EA0"/>
    <w:rsid w:val="00A13E2C"/>
    <w:rsid w:val="00A15966"/>
    <w:rsid w:val="00A232CD"/>
    <w:rsid w:val="00A256AB"/>
    <w:rsid w:val="00A323C5"/>
    <w:rsid w:val="00A34777"/>
    <w:rsid w:val="00A36552"/>
    <w:rsid w:val="00A52CAE"/>
    <w:rsid w:val="00A53FE6"/>
    <w:rsid w:val="00A61635"/>
    <w:rsid w:val="00A67CD8"/>
    <w:rsid w:val="00A74B2B"/>
    <w:rsid w:val="00A851C2"/>
    <w:rsid w:val="00A86D6C"/>
    <w:rsid w:val="00A870BA"/>
    <w:rsid w:val="00A9203C"/>
    <w:rsid w:val="00A946F7"/>
    <w:rsid w:val="00A94A2F"/>
    <w:rsid w:val="00A96368"/>
    <w:rsid w:val="00A96D30"/>
    <w:rsid w:val="00A97782"/>
    <w:rsid w:val="00A97B79"/>
    <w:rsid w:val="00AA2AE0"/>
    <w:rsid w:val="00AA5439"/>
    <w:rsid w:val="00AA7CBB"/>
    <w:rsid w:val="00AB7175"/>
    <w:rsid w:val="00AC3A0C"/>
    <w:rsid w:val="00AC4232"/>
    <w:rsid w:val="00AC7FA2"/>
    <w:rsid w:val="00AD1766"/>
    <w:rsid w:val="00AD348B"/>
    <w:rsid w:val="00AD6394"/>
    <w:rsid w:val="00AE13AF"/>
    <w:rsid w:val="00AF06BC"/>
    <w:rsid w:val="00AF0C03"/>
    <w:rsid w:val="00B11530"/>
    <w:rsid w:val="00B138DC"/>
    <w:rsid w:val="00B16016"/>
    <w:rsid w:val="00B234AF"/>
    <w:rsid w:val="00B27F1B"/>
    <w:rsid w:val="00B3767F"/>
    <w:rsid w:val="00B37CDE"/>
    <w:rsid w:val="00B43107"/>
    <w:rsid w:val="00B439EC"/>
    <w:rsid w:val="00B45645"/>
    <w:rsid w:val="00B47109"/>
    <w:rsid w:val="00B50945"/>
    <w:rsid w:val="00B53242"/>
    <w:rsid w:val="00B5382C"/>
    <w:rsid w:val="00B5781C"/>
    <w:rsid w:val="00B624CF"/>
    <w:rsid w:val="00B63B4B"/>
    <w:rsid w:val="00B6694A"/>
    <w:rsid w:val="00B71CAC"/>
    <w:rsid w:val="00B837DA"/>
    <w:rsid w:val="00B847B7"/>
    <w:rsid w:val="00B901DF"/>
    <w:rsid w:val="00B90CD0"/>
    <w:rsid w:val="00B930C9"/>
    <w:rsid w:val="00B94C7D"/>
    <w:rsid w:val="00B95DC7"/>
    <w:rsid w:val="00B95E1B"/>
    <w:rsid w:val="00B97D8D"/>
    <w:rsid w:val="00BA3604"/>
    <w:rsid w:val="00BA4104"/>
    <w:rsid w:val="00BB4A78"/>
    <w:rsid w:val="00BB7135"/>
    <w:rsid w:val="00BC5445"/>
    <w:rsid w:val="00BC55DF"/>
    <w:rsid w:val="00BC7B0E"/>
    <w:rsid w:val="00BD2433"/>
    <w:rsid w:val="00BD4B3F"/>
    <w:rsid w:val="00BD6CF4"/>
    <w:rsid w:val="00BE3015"/>
    <w:rsid w:val="00BF0BB9"/>
    <w:rsid w:val="00BF1293"/>
    <w:rsid w:val="00BF3A36"/>
    <w:rsid w:val="00BF4156"/>
    <w:rsid w:val="00C02DB7"/>
    <w:rsid w:val="00C02DEE"/>
    <w:rsid w:val="00C05556"/>
    <w:rsid w:val="00C05CE0"/>
    <w:rsid w:val="00C1291A"/>
    <w:rsid w:val="00C14B3C"/>
    <w:rsid w:val="00C223D4"/>
    <w:rsid w:val="00C32496"/>
    <w:rsid w:val="00C41591"/>
    <w:rsid w:val="00C454B4"/>
    <w:rsid w:val="00C45F98"/>
    <w:rsid w:val="00C46BCF"/>
    <w:rsid w:val="00C4714B"/>
    <w:rsid w:val="00C51DDA"/>
    <w:rsid w:val="00C52216"/>
    <w:rsid w:val="00C607E3"/>
    <w:rsid w:val="00C61825"/>
    <w:rsid w:val="00C6456D"/>
    <w:rsid w:val="00C753B1"/>
    <w:rsid w:val="00C81A83"/>
    <w:rsid w:val="00C8384A"/>
    <w:rsid w:val="00C878A5"/>
    <w:rsid w:val="00C90BA2"/>
    <w:rsid w:val="00C92818"/>
    <w:rsid w:val="00CA12D4"/>
    <w:rsid w:val="00CA2349"/>
    <w:rsid w:val="00CA4DA6"/>
    <w:rsid w:val="00CB2F2F"/>
    <w:rsid w:val="00CC49AE"/>
    <w:rsid w:val="00CC550E"/>
    <w:rsid w:val="00CC7FAC"/>
    <w:rsid w:val="00CD3A0E"/>
    <w:rsid w:val="00CD3B89"/>
    <w:rsid w:val="00CD472D"/>
    <w:rsid w:val="00CD76EE"/>
    <w:rsid w:val="00CE52EB"/>
    <w:rsid w:val="00CF4554"/>
    <w:rsid w:val="00CF629A"/>
    <w:rsid w:val="00CF6FDB"/>
    <w:rsid w:val="00CF7330"/>
    <w:rsid w:val="00D0589B"/>
    <w:rsid w:val="00D07BD9"/>
    <w:rsid w:val="00D10B73"/>
    <w:rsid w:val="00D12A50"/>
    <w:rsid w:val="00D307BF"/>
    <w:rsid w:val="00D31989"/>
    <w:rsid w:val="00D324C0"/>
    <w:rsid w:val="00D32A6A"/>
    <w:rsid w:val="00D51030"/>
    <w:rsid w:val="00D57730"/>
    <w:rsid w:val="00D643E9"/>
    <w:rsid w:val="00D64EA6"/>
    <w:rsid w:val="00D66EAE"/>
    <w:rsid w:val="00D676CC"/>
    <w:rsid w:val="00D745E4"/>
    <w:rsid w:val="00D7593B"/>
    <w:rsid w:val="00D80335"/>
    <w:rsid w:val="00DA67FE"/>
    <w:rsid w:val="00DB360D"/>
    <w:rsid w:val="00DB36EA"/>
    <w:rsid w:val="00DB3B6E"/>
    <w:rsid w:val="00DB5D3D"/>
    <w:rsid w:val="00DB77D3"/>
    <w:rsid w:val="00DC24A9"/>
    <w:rsid w:val="00DC4BF4"/>
    <w:rsid w:val="00DC4F3E"/>
    <w:rsid w:val="00DC520A"/>
    <w:rsid w:val="00DD0139"/>
    <w:rsid w:val="00DD0DD6"/>
    <w:rsid w:val="00DD2A18"/>
    <w:rsid w:val="00DF135A"/>
    <w:rsid w:val="00E0149A"/>
    <w:rsid w:val="00E0378E"/>
    <w:rsid w:val="00E0424B"/>
    <w:rsid w:val="00E0439B"/>
    <w:rsid w:val="00E0528B"/>
    <w:rsid w:val="00E06590"/>
    <w:rsid w:val="00E072BE"/>
    <w:rsid w:val="00E12CCC"/>
    <w:rsid w:val="00E16177"/>
    <w:rsid w:val="00E209E8"/>
    <w:rsid w:val="00E22195"/>
    <w:rsid w:val="00E23168"/>
    <w:rsid w:val="00E3284A"/>
    <w:rsid w:val="00E40079"/>
    <w:rsid w:val="00E50C47"/>
    <w:rsid w:val="00E51CC2"/>
    <w:rsid w:val="00E55047"/>
    <w:rsid w:val="00E61585"/>
    <w:rsid w:val="00E620BC"/>
    <w:rsid w:val="00E81B1F"/>
    <w:rsid w:val="00E90F30"/>
    <w:rsid w:val="00E946CB"/>
    <w:rsid w:val="00EA7DE7"/>
    <w:rsid w:val="00EB09BC"/>
    <w:rsid w:val="00EB69E3"/>
    <w:rsid w:val="00EB736B"/>
    <w:rsid w:val="00EC00D8"/>
    <w:rsid w:val="00EC26FB"/>
    <w:rsid w:val="00EC7711"/>
    <w:rsid w:val="00ED22ED"/>
    <w:rsid w:val="00ED2AF4"/>
    <w:rsid w:val="00ED2DE0"/>
    <w:rsid w:val="00EE29AE"/>
    <w:rsid w:val="00EE51B7"/>
    <w:rsid w:val="00EE7D67"/>
    <w:rsid w:val="00EF5709"/>
    <w:rsid w:val="00EF6F47"/>
    <w:rsid w:val="00F013AE"/>
    <w:rsid w:val="00F0479A"/>
    <w:rsid w:val="00F12A06"/>
    <w:rsid w:val="00F138B2"/>
    <w:rsid w:val="00F20436"/>
    <w:rsid w:val="00F213D6"/>
    <w:rsid w:val="00F214F1"/>
    <w:rsid w:val="00F256C7"/>
    <w:rsid w:val="00F3089C"/>
    <w:rsid w:val="00F31B9A"/>
    <w:rsid w:val="00F440FB"/>
    <w:rsid w:val="00F4735E"/>
    <w:rsid w:val="00F50736"/>
    <w:rsid w:val="00F5197F"/>
    <w:rsid w:val="00F524DB"/>
    <w:rsid w:val="00F530B2"/>
    <w:rsid w:val="00F53223"/>
    <w:rsid w:val="00F564CF"/>
    <w:rsid w:val="00F663E8"/>
    <w:rsid w:val="00F70221"/>
    <w:rsid w:val="00F76DC9"/>
    <w:rsid w:val="00F773E4"/>
    <w:rsid w:val="00F8041D"/>
    <w:rsid w:val="00F8105E"/>
    <w:rsid w:val="00F8109D"/>
    <w:rsid w:val="00F87541"/>
    <w:rsid w:val="00FA61C9"/>
    <w:rsid w:val="00FA6A04"/>
    <w:rsid w:val="00FB0853"/>
    <w:rsid w:val="00FB28D6"/>
    <w:rsid w:val="00FB5135"/>
    <w:rsid w:val="00FB6224"/>
    <w:rsid w:val="00FB6445"/>
    <w:rsid w:val="00FC16EC"/>
    <w:rsid w:val="00FC5A48"/>
    <w:rsid w:val="00FC73C7"/>
    <w:rsid w:val="00FD4F65"/>
    <w:rsid w:val="00FE395C"/>
    <w:rsid w:val="00FE404F"/>
    <w:rsid w:val="00FE7AA0"/>
    <w:rsid w:val="57C1C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5A3EF07"/>
  <w15:docId w15:val="{7DBDC35D-F14F-45C2-9A71-76C2DDCF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93"/>
    <w:rPr>
      <w:sz w:val="20"/>
      <w:szCs w:val="20"/>
    </w:rPr>
  </w:style>
  <w:style w:type="paragraph" w:styleId="Heading1">
    <w:name w:val="heading 1"/>
    <w:basedOn w:val="Normal"/>
    <w:next w:val="Normal"/>
    <w:link w:val="Heading1Char"/>
    <w:uiPriority w:val="99"/>
    <w:qFormat/>
    <w:rsid w:val="00A00793"/>
    <w:pPr>
      <w:keepNext/>
      <w:outlineLvl w:val="0"/>
    </w:pPr>
    <w:rPr>
      <w:rFonts w:ascii="Arial" w:hAnsi="Arial" w:cs="Arial"/>
      <w:b/>
      <w:bCs/>
      <w:sz w:val="22"/>
      <w:szCs w:val="22"/>
    </w:rPr>
  </w:style>
  <w:style w:type="paragraph" w:styleId="Heading5">
    <w:name w:val="heading 5"/>
    <w:basedOn w:val="Normal"/>
    <w:next w:val="Normal"/>
    <w:link w:val="Heading5Char"/>
    <w:uiPriority w:val="99"/>
    <w:qFormat/>
    <w:rsid w:val="00432281"/>
    <w:pPr>
      <w:spacing w:before="240" w:after="60"/>
      <w:outlineLvl w:val="4"/>
    </w:pPr>
    <w:rPr>
      <w:rFonts w:ascii="Calibri" w:hAnsi="Calibri" w:cs="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589B"/>
    <w:rPr>
      <w:rFonts w:ascii="Cambria" w:hAnsi="Cambria" w:cs="Cambria"/>
      <w:b/>
      <w:bCs/>
      <w:kern w:val="32"/>
      <w:sz w:val="32"/>
      <w:szCs w:val="32"/>
    </w:rPr>
  </w:style>
  <w:style w:type="character" w:customStyle="1" w:styleId="Heading5Char">
    <w:name w:val="Heading 5 Char"/>
    <w:basedOn w:val="DefaultParagraphFont"/>
    <w:link w:val="Heading5"/>
    <w:uiPriority w:val="99"/>
    <w:semiHidden/>
    <w:locked/>
    <w:rsid w:val="00432281"/>
    <w:rPr>
      <w:rFonts w:ascii="Calibri" w:hAnsi="Calibri" w:cs="Calibri"/>
      <w:b/>
      <w:bCs/>
      <w:i/>
      <w:iCs/>
      <w:sz w:val="26"/>
      <w:szCs w:val="26"/>
    </w:rPr>
  </w:style>
  <w:style w:type="paragraph" w:styleId="Header">
    <w:name w:val="header"/>
    <w:aliases w:val="encabezado"/>
    <w:basedOn w:val="Normal"/>
    <w:link w:val="HeaderChar"/>
    <w:uiPriority w:val="99"/>
    <w:rsid w:val="00A00793"/>
    <w:pPr>
      <w:tabs>
        <w:tab w:val="center" w:pos="4320"/>
        <w:tab w:val="right" w:pos="8640"/>
      </w:tabs>
    </w:pPr>
  </w:style>
  <w:style w:type="character" w:customStyle="1" w:styleId="HeaderChar">
    <w:name w:val="Header Char"/>
    <w:aliases w:val="encabezado Char"/>
    <w:basedOn w:val="DefaultParagraphFont"/>
    <w:link w:val="Header"/>
    <w:uiPriority w:val="99"/>
    <w:locked/>
    <w:rsid w:val="002C61E0"/>
    <w:rPr>
      <w:lang w:val="en-US" w:eastAsia="en-US"/>
    </w:rPr>
  </w:style>
  <w:style w:type="paragraph" w:styleId="Footer">
    <w:name w:val="footer"/>
    <w:basedOn w:val="Normal"/>
    <w:link w:val="FooterChar"/>
    <w:uiPriority w:val="99"/>
    <w:rsid w:val="00A00793"/>
    <w:pPr>
      <w:tabs>
        <w:tab w:val="center" w:pos="4320"/>
        <w:tab w:val="right" w:pos="8640"/>
      </w:tabs>
    </w:pPr>
  </w:style>
  <w:style w:type="character" w:customStyle="1" w:styleId="FooterChar">
    <w:name w:val="Footer Char"/>
    <w:basedOn w:val="DefaultParagraphFont"/>
    <w:link w:val="Footer"/>
    <w:uiPriority w:val="99"/>
    <w:locked/>
    <w:rsid w:val="00A870BA"/>
  </w:style>
  <w:style w:type="character" w:styleId="PageNumber">
    <w:name w:val="page number"/>
    <w:basedOn w:val="DefaultParagraphFont"/>
    <w:uiPriority w:val="99"/>
    <w:rsid w:val="00A00793"/>
  </w:style>
  <w:style w:type="paragraph" w:styleId="BodyText">
    <w:name w:val="Body Text"/>
    <w:basedOn w:val="Normal"/>
    <w:link w:val="BodyTextChar"/>
    <w:uiPriority w:val="99"/>
    <w:rsid w:val="00A00793"/>
    <w:pPr>
      <w:jc w:val="center"/>
    </w:pPr>
    <w:rPr>
      <w:rFonts w:ascii="Arial" w:hAnsi="Arial" w:cs="Arial"/>
      <w:b/>
      <w:bCs/>
      <w:sz w:val="22"/>
      <w:szCs w:val="22"/>
    </w:rPr>
  </w:style>
  <w:style w:type="character" w:customStyle="1" w:styleId="BodyTextChar">
    <w:name w:val="Body Text Char"/>
    <w:basedOn w:val="DefaultParagraphFont"/>
    <w:link w:val="BodyText"/>
    <w:uiPriority w:val="99"/>
    <w:semiHidden/>
    <w:locked/>
    <w:rsid w:val="00D0589B"/>
    <w:rPr>
      <w:sz w:val="20"/>
      <w:szCs w:val="20"/>
    </w:rPr>
  </w:style>
  <w:style w:type="paragraph" w:styleId="BodyText2">
    <w:name w:val="Body Text 2"/>
    <w:basedOn w:val="Normal"/>
    <w:link w:val="BodyText2Char"/>
    <w:uiPriority w:val="99"/>
    <w:rsid w:val="00A00793"/>
    <w:pPr>
      <w:spacing w:before="180"/>
    </w:pPr>
    <w:rPr>
      <w:rFonts w:ascii="Arial" w:hAnsi="Arial" w:cs="Arial"/>
      <w:sz w:val="22"/>
      <w:szCs w:val="22"/>
    </w:rPr>
  </w:style>
  <w:style w:type="character" w:customStyle="1" w:styleId="BodyText2Char">
    <w:name w:val="Body Text 2 Char"/>
    <w:basedOn w:val="DefaultParagraphFont"/>
    <w:link w:val="BodyText2"/>
    <w:uiPriority w:val="99"/>
    <w:semiHidden/>
    <w:locked/>
    <w:rsid w:val="00D0589B"/>
    <w:rPr>
      <w:sz w:val="20"/>
      <w:szCs w:val="20"/>
    </w:rPr>
  </w:style>
  <w:style w:type="paragraph" w:styleId="BodyTextIndent">
    <w:name w:val="Body Text Indent"/>
    <w:basedOn w:val="Normal"/>
    <w:link w:val="BodyTextIndentChar"/>
    <w:uiPriority w:val="99"/>
    <w:rsid w:val="00A00793"/>
    <w:pPr>
      <w:spacing w:before="180"/>
      <w:ind w:left="720"/>
    </w:pPr>
    <w:rPr>
      <w:rFonts w:ascii="Arial" w:hAnsi="Arial" w:cs="Arial"/>
      <w:sz w:val="22"/>
      <w:szCs w:val="22"/>
    </w:rPr>
  </w:style>
  <w:style w:type="character" w:customStyle="1" w:styleId="BodyTextIndentChar">
    <w:name w:val="Body Text Indent Char"/>
    <w:basedOn w:val="DefaultParagraphFont"/>
    <w:link w:val="BodyTextIndent"/>
    <w:uiPriority w:val="99"/>
    <w:semiHidden/>
    <w:locked/>
    <w:rsid w:val="00D0589B"/>
    <w:rPr>
      <w:sz w:val="20"/>
      <w:szCs w:val="20"/>
    </w:rPr>
  </w:style>
  <w:style w:type="paragraph" w:styleId="FootnoteText">
    <w:name w:val="footnote text"/>
    <w:basedOn w:val="Normal"/>
    <w:link w:val="FootnoteTextChar"/>
    <w:uiPriority w:val="99"/>
    <w:semiHidden/>
    <w:rsid w:val="002C61E0"/>
  </w:style>
  <w:style w:type="character" w:customStyle="1" w:styleId="FootnoteTextChar">
    <w:name w:val="Footnote Text Char"/>
    <w:basedOn w:val="DefaultParagraphFont"/>
    <w:link w:val="FootnoteText"/>
    <w:uiPriority w:val="99"/>
    <w:semiHidden/>
    <w:locked/>
    <w:rsid w:val="002C61E0"/>
  </w:style>
  <w:style w:type="character" w:styleId="FootnoteReference">
    <w:name w:val="footnote reference"/>
    <w:basedOn w:val="DefaultParagraphFont"/>
    <w:uiPriority w:val="99"/>
    <w:semiHidden/>
    <w:rsid w:val="002C61E0"/>
    <w:rPr>
      <w:vertAlign w:val="superscript"/>
      <w:lang w:val="en-US" w:eastAsia="en-US"/>
    </w:rPr>
  </w:style>
  <w:style w:type="paragraph" w:styleId="BalloonText">
    <w:name w:val="Balloon Text"/>
    <w:basedOn w:val="Normal"/>
    <w:link w:val="BalloonTextChar"/>
    <w:uiPriority w:val="99"/>
    <w:semiHidden/>
    <w:rsid w:val="002C61E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589B"/>
  </w:style>
  <w:style w:type="character" w:styleId="Hyperlink">
    <w:name w:val="Hyperlink"/>
    <w:basedOn w:val="DefaultParagraphFont"/>
    <w:uiPriority w:val="99"/>
    <w:rsid w:val="002C61E0"/>
    <w:rPr>
      <w:rFonts w:ascii="Times New Roman" w:hAnsi="Times New Roman" w:cs="Times New Roman"/>
      <w:color w:val="0000FF"/>
      <w:u w:val="single"/>
      <w:lang w:val="en-US" w:eastAsia="en-US"/>
    </w:rPr>
  </w:style>
  <w:style w:type="paragraph" w:customStyle="1" w:styleId="CPTitle">
    <w:name w:val="CP Title"/>
    <w:basedOn w:val="Normal"/>
    <w:uiPriority w:val="99"/>
    <w:rsid w:val="002C61E0"/>
    <w:pPr>
      <w:tabs>
        <w:tab w:val="left" w:pos="720"/>
        <w:tab w:val="left" w:pos="1440"/>
        <w:tab w:val="left" w:pos="2160"/>
        <w:tab w:val="left" w:pos="2880"/>
        <w:tab w:val="left" w:pos="7200"/>
        <w:tab w:val="left" w:pos="7920"/>
        <w:tab w:val="left" w:pos="8640"/>
      </w:tabs>
      <w:snapToGrid w:val="0"/>
      <w:jc w:val="center"/>
    </w:pPr>
    <w:rPr>
      <w:sz w:val="22"/>
      <w:szCs w:val="22"/>
    </w:rPr>
  </w:style>
  <w:style w:type="character" w:styleId="Strong">
    <w:name w:val="Strong"/>
    <w:basedOn w:val="DefaultParagraphFont"/>
    <w:uiPriority w:val="99"/>
    <w:qFormat/>
    <w:rsid w:val="002C61E0"/>
    <w:rPr>
      <w:b/>
      <w:bCs/>
      <w:lang w:val="en-US" w:eastAsia="en-US"/>
    </w:rPr>
  </w:style>
  <w:style w:type="character" w:customStyle="1" w:styleId="apple-converted-space">
    <w:name w:val="apple-converted-space"/>
    <w:basedOn w:val="DefaultParagraphFont"/>
    <w:uiPriority w:val="99"/>
    <w:rsid w:val="002C61E0"/>
  </w:style>
  <w:style w:type="character" w:styleId="FollowedHyperlink">
    <w:name w:val="FollowedHyperlink"/>
    <w:basedOn w:val="DefaultParagraphFont"/>
    <w:uiPriority w:val="99"/>
    <w:rsid w:val="002C61E0"/>
    <w:rPr>
      <w:color w:val="800080"/>
      <w:u w:val="single"/>
      <w:lang w:val="en-US" w:eastAsia="en-US"/>
    </w:rPr>
  </w:style>
  <w:style w:type="character" w:customStyle="1" w:styleId="hps">
    <w:name w:val="hps"/>
    <w:basedOn w:val="DefaultParagraphFont"/>
    <w:uiPriority w:val="99"/>
    <w:rsid w:val="002C61E0"/>
  </w:style>
  <w:style w:type="paragraph" w:customStyle="1" w:styleId="listparagraph">
    <w:name w:val="listparagraph"/>
    <w:basedOn w:val="Normal"/>
    <w:uiPriority w:val="99"/>
    <w:rsid w:val="002C61E0"/>
    <w:pPr>
      <w:ind w:left="720"/>
    </w:pPr>
    <w:rPr>
      <w:rFonts w:eastAsia="MS Mincho"/>
      <w:sz w:val="24"/>
      <w:szCs w:val="24"/>
    </w:rPr>
  </w:style>
  <w:style w:type="character" w:styleId="Emphasis">
    <w:name w:val="Emphasis"/>
    <w:basedOn w:val="DefaultParagraphFont"/>
    <w:uiPriority w:val="99"/>
    <w:qFormat/>
    <w:rsid w:val="002C61E0"/>
    <w:rPr>
      <w:i/>
      <w:iCs/>
      <w:lang w:val="en-US" w:eastAsia="en-US"/>
    </w:rPr>
  </w:style>
  <w:style w:type="paragraph" w:styleId="ListParagraph0">
    <w:name w:val="List Paragraph"/>
    <w:basedOn w:val="Normal"/>
    <w:uiPriority w:val="99"/>
    <w:qFormat/>
    <w:rsid w:val="002C61E0"/>
    <w:pPr>
      <w:ind w:left="720"/>
    </w:pPr>
    <w:rPr>
      <w:sz w:val="24"/>
      <w:szCs w:val="24"/>
    </w:rPr>
  </w:style>
  <w:style w:type="character" w:customStyle="1" w:styleId="user">
    <w:name w:val="user"/>
    <w:uiPriority w:val="99"/>
    <w:semiHidden/>
    <w:rsid w:val="002C61E0"/>
    <w:rPr>
      <w:rFonts w:ascii="Calibri" w:hAnsi="Calibri" w:cs="Calibri"/>
      <w:color w:val="0000FF"/>
      <w:sz w:val="24"/>
      <w:szCs w:val="24"/>
      <w:u w:val="none"/>
      <w:lang w:val="en-US" w:eastAsia="en-US"/>
    </w:rPr>
  </w:style>
  <w:style w:type="character" w:customStyle="1" w:styleId="style21">
    <w:name w:val="style21"/>
    <w:uiPriority w:val="99"/>
    <w:rsid w:val="002C61E0"/>
    <w:rPr>
      <w:sz w:val="24"/>
      <w:szCs w:val="24"/>
      <w:lang w:val="en-US" w:eastAsia="en-US"/>
    </w:rPr>
  </w:style>
  <w:style w:type="character" w:customStyle="1" w:styleId="st1">
    <w:name w:val="st1"/>
    <w:uiPriority w:val="99"/>
    <w:rsid w:val="002C61E0"/>
  </w:style>
  <w:style w:type="paragraph" w:styleId="PlainText">
    <w:name w:val="Plain Text"/>
    <w:basedOn w:val="Normal"/>
    <w:link w:val="PlainTextChar"/>
    <w:uiPriority w:val="99"/>
    <w:rsid w:val="002C61E0"/>
    <w:rPr>
      <w:rFonts w:ascii="Courier New" w:hAnsi="Courier New" w:cs="Courier New"/>
    </w:rPr>
  </w:style>
  <w:style w:type="character" w:customStyle="1" w:styleId="PlainTextChar">
    <w:name w:val="Plain Text Char"/>
    <w:basedOn w:val="DefaultParagraphFont"/>
    <w:link w:val="PlainText"/>
    <w:uiPriority w:val="99"/>
    <w:locked/>
    <w:rsid w:val="002C61E0"/>
    <w:rPr>
      <w:rFonts w:ascii="Courier New" w:hAnsi="Courier New" w:cs="Courier New"/>
      <w:lang w:val="en-US" w:eastAsia="en-US"/>
    </w:rPr>
  </w:style>
  <w:style w:type="paragraph" w:customStyle="1" w:styleId="Style1">
    <w:name w:val="Style 1"/>
    <w:basedOn w:val="Normal"/>
    <w:uiPriority w:val="99"/>
    <w:rsid w:val="002C61E0"/>
    <w:pPr>
      <w:widowControl w:val="0"/>
      <w:autoSpaceDE w:val="0"/>
      <w:autoSpaceDN w:val="0"/>
      <w:adjustRightInd w:val="0"/>
    </w:pPr>
    <w:rPr>
      <w:sz w:val="24"/>
      <w:szCs w:val="24"/>
    </w:rPr>
  </w:style>
  <w:style w:type="paragraph" w:styleId="NoSpacing">
    <w:name w:val="No Spacing"/>
    <w:uiPriority w:val="99"/>
    <w:qFormat/>
    <w:rsid w:val="002C61E0"/>
    <w:rPr>
      <w:rFonts w:ascii="Calibri" w:hAnsi="Calibri" w:cs="Calibri"/>
    </w:rPr>
  </w:style>
  <w:style w:type="paragraph" w:styleId="NormalWeb">
    <w:name w:val="Normal (Web)"/>
    <w:basedOn w:val="Normal"/>
    <w:uiPriority w:val="99"/>
    <w:rsid w:val="00602980"/>
    <w:pPr>
      <w:spacing w:before="100" w:beforeAutospacing="1" w:after="100" w:afterAutospacing="1"/>
    </w:pPr>
    <w:rPr>
      <w:sz w:val="24"/>
      <w:szCs w:val="24"/>
    </w:rPr>
  </w:style>
  <w:style w:type="character" w:customStyle="1" w:styleId="list0020paragraphchar">
    <w:name w:val="list0020paragraphchar"/>
    <w:uiPriority w:val="99"/>
    <w:rsid w:val="00FA6A04"/>
  </w:style>
  <w:style w:type="paragraph" w:styleId="HTMLPreformatted">
    <w:name w:val="HTML Preformatted"/>
    <w:basedOn w:val="Normal"/>
    <w:link w:val="HTMLPreformattedChar"/>
    <w:uiPriority w:val="99"/>
    <w:rsid w:val="00860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860DE1"/>
    <w:rPr>
      <w:rFonts w:ascii="Courier New" w:hAnsi="Courier New" w:cs="Courier New"/>
    </w:rPr>
  </w:style>
  <w:style w:type="character" w:customStyle="1" w:styleId="tlid-translation">
    <w:name w:val="tlid-translation"/>
    <w:uiPriority w:val="99"/>
    <w:rsid w:val="007B6A70"/>
  </w:style>
  <w:style w:type="character" w:styleId="CommentReference">
    <w:name w:val="annotation reference"/>
    <w:basedOn w:val="DefaultParagraphFont"/>
    <w:uiPriority w:val="99"/>
    <w:semiHidden/>
    <w:rsid w:val="007E6D06"/>
    <w:rPr>
      <w:sz w:val="16"/>
      <w:szCs w:val="16"/>
    </w:rPr>
  </w:style>
  <w:style w:type="paragraph" w:styleId="CommentText">
    <w:name w:val="annotation text"/>
    <w:basedOn w:val="Normal"/>
    <w:link w:val="CommentTextChar"/>
    <w:uiPriority w:val="99"/>
    <w:semiHidden/>
    <w:rsid w:val="007E6D06"/>
    <w:pPr>
      <w:spacing w:after="200"/>
    </w:pPr>
    <w:rPr>
      <w:rFonts w:ascii="Calibri" w:hAnsi="Calibri" w:cs="Calibri"/>
    </w:rPr>
  </w:style>
  <w:style w:type="character" w:customStyle="1" w:styleId="CommentTextChar">
    <w:name w:val="Comment Text Char"/>
    <w:basedOn w:val="DefaultParagraphFont"/>
    <w:link w:val="CommentText"/>
    <w:uiPriority w:val="99"/>
    <w:locked/>
    <w:rsid w:val="007E6D06"/>
    <w:rPr>
      <w:rFonts w:ascii="Calibri" w:hAnsi="Calibri" w:cs="Calibri"/>
    </w:rPr>
  </w:style>
  <w:style w:type="paragraph" w:customStyle="1" w:styleId="Default">
    <w:name w:val="Default"/>
    <w:uiPriority w:val="99"/>
    <w:rsid w:val="00EC26FB"/>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rsid w:val="004A7C9F"/>
    <w:rPr>
      <w:color w:val="auto"/>
      <w:shd w:val="clear" w:color="auto" w:fill="auto"/>
    </w:rPr>
  </w:style>
  <w:style w:type="paragraph" w:styleId="Revision">
    <w:name w:val="Revision"/>
    <w:hidden/>
    <w:uiPriority w:val="99"/>
    <w:semiHidden/>
    <w:rsid w:val="0070427E"/>
    <w:rPr>
      <w:sz w:val="20"/>
      <w:szCs w:val="20"/>
    </w:rPr>
  </w:style>
  <w:style w:type="paragraph" w:styleId="CommentSubject">
    <w:name w:val="annotation subject"/>
    <w:basedOn w:val="CommentText"/>
    <w:next w:val="CommentText"/>
    <w:link w:val="CommentSubjectChar"/>
    <w:uiPriority w:val="99"/>
    <w:semiHidden/>
    <w:rsid w:val="0070427E"/>
    <w:pPr>
      <w:spacing w:after="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70427E"/>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as365.sharepoint.com/:w:/r/sites/OAS_Team_Educacin_SEDIDHDEE/Shared%20Documents/Archivo%20Hist%C3%B3rico/Documentos%20oficiales%20IX%20Reuni%C3%B3n%20Ordinaria%202021/LISTA%20DE%20DOCUMENTOS%20REGISTRADOS%20POR%20LA%20SECRETAR%C3%8DA/Esp/17.%20INFORME%20FINAL%20DE%20LA%20NOVENA%20REUNIO%CC%81N%20ORDINARIA%20.docx?d=wd4a10ffe0f314ed6a3d6d2639fd34a39&amp;csf=1&amp;web=1&amp;e=oHx4Q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896C5-EB18-4B09-A444-70CA4A37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413</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dc:description/>
  <cp:lastModifiedBy>Diaz - Avalos,  Estela</cp:lastModifiedBy>
  <cp:revision>4</cp:revision>
  <cp:lastPrinted>2018-08-24T15:52:00Z</cp:lastPrinted>
  <dcterms:created xsi:type="dcterms:W3CDTF">2022-06-01T21:37:00Z</dcterms:created>
  <dcterms:modified xsi:type="dcterms:W3CDTF">2022-06-01T21:47:00Z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0x010100CB1FC55FF26B904CAAA32F61F5F421D3</vt:lpwstr>
  </property>
  <property fmtid="{D5CDD505-2E9C-101B-9397-08002B2CF9AE}" pid="3" name="EMAIL_OWNER_ADDRESS">
    <vt:lpwstr>sAAA4E8dREqJqIp6VnF5hamP7FrIjGUJs0SlEz76m9YjuqM=</vt:lpwstr>
  </property>
  <property fmtid="{D5CDD505-2E9C-101B-9397-08002B2CF9AE}" pid="4" name="MAIL_MSG_ID1">
    <vt:lpwstr>UFAAhWon0ndq8Ewi26PbwdPO98/JnojRsSI3odWrqEjQsbEIT5u/KiT2TrmuUkD3/AjSdFtDZFyWVNHNg8z+cBdcAmyNelVv8XnQ/uFWyLpuHADRS99XOdn84e6ywz9an4TxDK2HHkmj6QbNg8z+cBdcAmyNelVv8XnQ/uFWyLpuHADRS99XOdn84WAf/DZZKFfXemf/A3UncavOr3jNuxlBXmQdrsW5JgFYjbGR49l+TSv/Rampy0jwR</vt:lpwstr>
  </property>
  <property fmtid="{D5CDD505-2E9C-101B-9397-08002B2CF9AE}" pid="5" name="MAIL_MSG_ID2">
    <vt:lpwstr>5DlMxpL3YkBvOpEoY33bLlNZ1U/oFbVLZLvb2CGDwgknBIBRQeBPjgRZtmAZp3ht2cmokxaR2vuh8CL8XonvNM=</vt:lpwstr>
  </property>
  <property fmtid="{D5CDD505-2E9C-101B-9397-08002B2CF9AE}" pid="6" name="RESPONSE_SENDER_NAME">
    <vt:lpwstr>sAAA4E8dREqJqIoYVO7W0BwIOSDDCJO7VXUk6QBWjHbMZwE=</vt:lpwstr>
  </property>
</Properties>
</file>