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7F53C4" w14:textId="77777777" w:rsidR="0097301E" w:rsidRPr="00664AD4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PE"/>
        </w:rPr>
      </w:pPr>
      <w:r w:rsidRPr="00664AD4">
        <w:rPr>
          <w:rFonts w:ascii="Times New Roman" w:eastAsia="Times New Roman" w:hAnsi="Times New Roman"/>
          <w:caps/>
          <w:lang w:val="es-ES"/>
        </w:rPr>
        <w:t>comisiÓn de Asuntos Migratorios</w:t>
      </w:r>
      <w:r w:rsidRPr="00664AD4">
        <w:rPr>
          <w:rFonts w:ascii="Times New Roman" w:eastAsia="Times New Roman" w:hAnsi="Times New Roman"/>
          <w:lang w:val="es-ES"/>
        </w:rPr>
        <w:tab/>
        <w:t>OEA/Ser.</w:t>
      </w:r>
      <w:r w:rsidRPr="00664AD4">
        <w:rPr>
          <w:rFonts w:ascii="Times New Roman" w:eastAsia="Times New Roman" w:hAnsi="Times New Roman"/>
          <w:lang w:val="es-PE"/>
        </w:rPr>
        <w:t>W</w:t>
      </w:r>
    </w:p>
    <w:p w14:paraId="5DBD407F" w14:textId="5801B5C5" w:rsidR="006B73FB" w:rsidRPr="00664AD4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caps/>
          <w:lang w:val="es-PE"/>
        </w:rPr>
      </w:pPr>
      <w:r w:rsidRPr="00664AD4">
        <w:rPr>
          <w:rFonts w:ascii="Times New Roman" w:hAnsi="Times New Roman"/>
          <w:lang w:val="pt-BR"/>
        </w:rPr>
        <w:tab/>
        <w:t>CIDI/CAM/OD-</w:t>
      </w:r>
      <w:r w:rsidR="00EB74CA" w:rsidRPr="00664AD4">
        <w:rPr>
          <w:rFonts w:ascii="Times New Roman" w:hAnsi="Times New Roman"/>
          <w:lang w:val="pt-BR"/>
        </w:rPr>
        <w:t>6</w:t>
      </w:r>
      <w:r w:rsidR="005B08FC" w:rsidRPr="00664AD4">
        <w:rPr>
          <w:rFonts w:ascii="Times New Roman" w:hAnsi="Times New Roman"/>
          <w:lang w:val="pt-BR"/>
        </w:rPr>
        <w:t>8</w:t>
      </w:r>
      <w:r w:rsidRPr="00664AD4">
        <w:rPr>
          <w:rFonts w:ascii="Times New Roman" w:hAnsi="Times New Roman"/>
          <w:lang w:val="pt-BR"/>
        </w:rPr>
        <w:t>/</w:t>
      </w:r>
      <w:r w:rsidR="00E7163E" w:rsidRPr="00664AD4">
        <w:rPr>
          <w:rFonts w:ascii="Times New Roman" w:hAnsi="Times New Roman"/>
          <w:lang w:val="pt-BR"/>
        </w:rPr>
        <w:t>2</w:t>
      </w:r>
      <w:r w:rsidR="001A505A" w:rsidRPr="00664AD4">
        <w:rPr>
          <w:rFonts w:ascii="Times New Roman" w:hAnsi="Times New Roman"/>
          <w:lang w:val="pt-BR"/>
        </w:rPr>
        <w:t>1</w:t>
      </w:r>
      <w:r w:rsidR="0097301E" w:rsidRPr="00664AD4">
        <w:rPr>
          <w:rFonts w:ascii="Times New Roman" w:eastAsia="Times New Roman" w:hAnsi="Times New Roman"/>
          <w:caps/>
          <w:lang w:val="es-PE"/>
        </w:rPr>
        <w:tab/>
      </w:r>
    </w:p>
    <w:p w14:paraId="40602E1D" w14:textId="598C0B4D" w:rsidR="0097301E" w:rsidRPr="00664AD4" w:rsidRDefault="006B73FB" w:rsidP="006B73FB">
      <w:pPr>
        <w:tabs>
          <w:tab w:val="left" w:pos="7020"/>
        </w:tabs>
        <w:spacing w:after="0" w:line="240" w:lineRule="auto"/>
        <w:ind w:right="-1062"/>
        <w:rPr>
          <w:rFonts w:ascii="Times New Roman" w:eastAsia="Times New Roman" w:hAnsi="Times New Roman"/>
          <w:lang w:val="es-ES"/>
        </w:rPr>
      </w:pPr>
      <w:r w:rsidRPr="00664AD4">
        <w:rPr>
          <w:rFonts w:ascii="Times New Roman" w:eastAsia="Times New Roman" w:hAnsi="Times New Roman"/>
          <w:lang w:val="es-ES"/>
        </w:rPr>
        <w:tab/>
      </w:r>
      <w:r w:rsidR="00E86525" w:rsidRPr="00664AD4">
        <w:rPr>
          <w:rFonts w:ascii="Times New Roman" w:eastAsia="Times New Roman" w:hAnsi="Times New Roman"/>
          <w:lang w:val="es-ES"/>
        </w:rPr>
        <w:t>2</w:t>
      </w:r>
      <w:r w:rsidR="00C5374F">
        <w:rPr>
          <w:rFonts w:ascii="Times New Roman" w:eastAsia="Times New Roman" w:hAnsi="Times New Roman"/>
          <w:lang w:val="es-ES"/>
        </w:rPr>
        <w:t>3</w:t>
      </w:r>
      <w:r w:rsidR="00434566" w:rsidRPr="00664AD4">
        <w:rPr>
          <w:rFonts w:ascii="Times New Roman" w:eastAsia="Times New Roman" w:hAnsi="Times New Roman"/>
          <w:lang w:val="es-ES"/>
        </w:rPr>
        <w:t xml:space="preserve"> </w:t>
      </w:r>
      <w:r w:rsidR="00C5374F">
        <w:rPr>
          <w:rFonts w:ascii="Times New Roman" w:eastAsia="Times New Roman" w:hAnsi="Times New Roman"/>
          <w:lang w:val="es-ES"/>
        </w:rPr>
        <w:t>abril</w:t>
      </w:r>
      <w:r w:rsidR="00434566" w:rsidRPr="00664AD4">
        <w:rPr>
          <w:rFonts w:ascii="Times New Roman" w:eastAsia="Times New Roman" w:hAnsi="Times New Roman"/>
          <w:lang w:val="es-ES"/>
        </w:rPr>
        <w:t xml:space="preserve"> </w:t>
      </w:r>
      <w:r w:rsidR="0097301E" w:rsidRPr="00664AD4">
        <w:rPr>
          <w:rFonts w:ascii="Times New Roman" w:eastAsia="Times New Roman" w:hAnsi="Times New Roman"/>
          <w:lang w:val="es-ES"/>
        </w:rPr>
        <w:t>20</w:t>
      </w:r>
      <w:r w:rsidR="004E6A81" w:rsidRPr="00664AD4">
        <w:rPr>
          <w:rFonts w:ascii="Times New Roman" w:eastAsia="Times New Roman" w:hAnsi="Times New Roman"/>
          <w:lang w:val="es-ES"/>
        </w:rPr>
        <w:t>2</w:t>
      </w:r>
      <w:r w:rsidR="001A505A" w:rsidRPr="00664AD4">
        <w:rPr>
          <w:rFonts w:ascii="Times New Roman" w:eastAsia="Times New Roman" w:hAnsi="Times New Roman"/>
          <w:lang w:val="es-ES"/>
        </w:rPr>
        <w:t>1</w:t>
      </w:r>
    </w:p>
    <w:p w14:paraId="44D5F08B" w14:textId="77777777" w:rsidR="0097301E" w:rsidRPr="00664AD4" w:rsidRDefault="0097301E" w:rsidP="0097301E">
      <w:pPr>
        <w:tabs>
          <w:tab w:val="left" w:pos="7020"/>
        </w:tabs>
        <w:spacing w:after="0" w:line="240" w:lineRule="auto"/>
        <w:ind w:right="-162"/>
        <w:rPr>
          <w:rFonts w:ascii="Times New Roman" w:eastAsia="Times New Roman" w:hAnsi="Times New Roman"/>
          <w:lang w:val="es-ES"/>
        </w:rPr>
      </w:pPr>
      <w:r w:rsidRPr="00664AD4">
        <w:rPr>
          <w:rFonts w:ascii="Times New Roman" w:eastAsia="Times New Roman" w:hAnsi="Times New Roman"/>
          <w:lang w:val="es-ES"/>
        </w:rPr>
        <w:tab/>
        <w:t>Original: español</w:t>
      </w:r>
    </w:p>
    <w:p w14:paraId="5E79CE73" w14:textId="77777777" w:rsidR="0097301E" w:rsidRPr="00664AD4" w:rsidRDefault="0097301E" w:rsidP="0097301E">
      <w:pPr>
        <w:pBdr>
          <w:bottom w:val="single" w:sz="12" w:space="1" w:color="auto"/>
        </w:pBdr>
        <w:tabs>
          <w:tab w:val="left" w:pos="6750"/>
        </w:tabs>
        <w:spacing w:after="0" w:line="240" w:lineRule="auto"/>
        <w:ind w:right="18"/>
        <w:rPr>
          <w:rFonts w:ascii="Times New Roman" w:eastAsia="Times New Roman" w:hAnsi="Times New Roman"/>
          <w:b/>
          <w:bCs/>
          <w:lang w:val="es-ES"/>
        </w:rPr>
      </w:pPr>
    </w:p>
    <w:p w14:paraId="2447B1B1" w14:textId="77777777" w:rsidR="00664AD4" w:rsidRDefault="00664AD4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71F1584B" w14:textId="7CC4C85E" w:rsidR="0097301E" w:rsidRPr="00664AD4" w:rsidRDefault="0097301E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  <w:r w:rsidRPr="00664AD4">
        <w:rPr>
          <w:rFonts w:ascii="Times New Roman" w:hAnsi="Times New Roman"/>
          <w:lang w:val="es-AR"/>
        </w:rPr>
        <w:t>PROYECTO DE ORDEN DEL DÍA</w:t>
      </w:r>
    </w:p>
    <w:p w14:paraId="52D529AF" w14:textId="77777777" w:rsidR="003C7FC6" w:rsidRPr="00664AD4" w:rsidRDefault="003C7FC6" w:rsidP="007B0974">
      <w:pPr>
        <w:spacing w:after="0" w:line="240" w:lineRule="auto"/>
        <w:ind w:right="-90"/>
        <w:jc w:val="center"/>
        <w:rPr>
          <w:rFonts w:ascii="Times New Roman" w:hAnsi="Times New Roman"/>
          <w:lang w:val="es-AR"/>
        </w:rPr>
      </w:pPr>
    </w:p>
    <w:p w14:paraId="56AD02E7" w14:textId="44EE2755" w:rsidR="003419FD" w:rsidRPr="00664AD4" w:rsidRDefault="003419FD" w:rsidP="007B0974">
      <w:pPr>
        <w:tabs>
          <w:tab w:val="left" w:pos="2160"/>
          <w:tab w:val="left" w:pos="3600"/>
        </w:tabs>
        <w:spacing w:after="0" w:line="240" w:lineRule="auto"/>
        <w:ind w:left="2970" w:hanging="370"/>
        <w:jc w:val="both"/>
        <w:rPr>
          <w:rFonts w:ascii="Times New Roman" w:hAnsi="Times New Roman"/>
          <w:lang w:val="es-CO"/>
        </w:rPr>
      </w:pPr>
      <w:r w:rsidRPr="00664AD4">
        <w:rPr>
          <w:rFonts w:ascii="Times New Roman" w:hAnsi="Times New Roman"/>
          <w:u w:val="single"/>
          <w:lang w:val="es-CO"/>
        </w:rPr>
        <w:t>Fecha:</w:t>
      </w:r>
      <w:r w:rsidRPr="00664AD4">
        <w:rPr>
          <w:rFonts w:ascii="Times New Roman" w:hAnsi="Times New Roman"/>
          <w:lang w:val="es-CO"/>
        </w:rPr>
        <w:tab/>
      </w:r>
      <w:r w:rsidR="005B08FC" w:rsidRPr="00664AD4">
        <w:rPr>
          <w:rFonts w:ascii="Times New Roman" w:hAnsi="Times New Roman"/>
          <w:lang w:val="es-CO"/>
        </w:rPr>
        <w:t>Viern</w:t>
      </w:r>
      <w:r w:rsidR="006077A6" w:rsidRPr="00664AD4">
        <w:rPr>
          <w:rFonts w:ascii="Times New Roman" w:hAnsi="Times New Roman"/>
          <w:lang w:val="es-CO"/>
        </w:rPr>
        <w:t>es</w:t>
      </w:r>
      <w:r w:rsidR="004E6A81" w:rsidRPr="00664AD4">
        <w:rPr>
          <w:rFonts w:ascii="Times New Roman" w:hAnsi="Times New Roman"/>
          <w:lang w:val="es-CO"/>
        </w:rPr>
        <w:t xml:space="preserve">, </w:t>
      </w:r>
      <w:r w:rsidR="005B08FC" w:rsidRPr="00664AD4">
        <w:rPr>
          <w:rFonts w:ascii="Times New Roman" w:hAnsi="Times New Roman"/>
          <w:lang w:val="es-CO"/>
        </w:rPr>
        <w:t>23</w:t>
      </w:r>
      <w:r w:rsidR="004E6A81" w:rsidRPr="00664AD4">
        <w:rPr>
          <w:rFonts w:ascii="Times New Roman" w:hAnsi="Times New Roman"/>
          <w:lang w:val="es-CO"/>
        </w:rPr>
        <w:t xml:space="preserve"> de </w:t>
      </w:r>
      <w:r w:rsidR="005B08FC" w:rsidRPr="00664AD4">
        <w:rPr>
          <w:rFonts w:ascii="Times New Roman" w:hAnsi="Times New Roman"/>
          <w:lang w:val="es-CO"/>
        </w:rPr>
        <w:t>abril</w:t>
      </w:r>
      <w:r w:rsidR="001A505A" w:rsidRPr="00664AD4">
        <w:rPr>
          <w:rFonts w:ascii="Times New Roman" w:hAnsi="Times New Roman"/>
          <w:lang w:val="es-CO"/>
        </w:rPr>
        <w:t xml:space="preserve"> </w:t>
      </w:r>
      <w:r w:rsidR="004E6A81" w:rsidRPr="00664AD4">
        <w:rPr>
          <w:rFonts w:ascii="Times New Roman" w:hAnsi="Times New Roman"/>
          <w:lang w:val="es-CO"/>
        </w:rPr>
        <w:t>de 202</w:t>
      </w:r>
      <w:r w:rsidR="001A505A" w:rsidRPr="00664AD4">
        <w:rPr>
          <w:rFonts w:ascii="Times New Roman" w:hAnsi="Times New Roman"/>
          <w:lang w:val="es-CO"/>
        </w:rPr>
        <w:t>1</w:t>
      </w:r>
    </w:p>
    <w:p w14:paraId="46553A13" w14:textId="6850E06C" w:rsidR="003419FD" w:rsidRPr="00664AD4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64AD4">
        <w:rPr>
          <w:rFonts w:ascii="Times New Roman" w:hAnsi="Times New Roman"/>
          <w:u w:val="single"/>
          <w:lang w:val="es-ES"/>
        </w:rPr>
        <w:t>Hora:</w:t>
      </w:r>
      <w:r w:rsidRPr="00664AD4">
        <w:rPr>
          <w:rFonts w:ascii="Times New Roman" w:hAnsi="Times New Roman"/>
          <w:lang w:val="es-ES"/>
        </w:rPr>
        <w:tab/>
      </w:r>
      <w:r w:rsidR="005B08FC" w:rsidRPr="00664AD4">
        <w:rPr>
          <w:rFonts w:ascii="Times New Roman" w:hAnsi="Times New Roman"/>
          <w:lang w:val="es-ES"/>
        </w:rPr>
        <w:t>10</w:t>
      </w:r>
      <w:r w:rsidR="000B2806" w:rsidRPr="00664AD4">
        <w:rPr>
          <w:rFonts w:ascii="Times New Roman" w:hAnsi="Times New Roman"/>
          <w:lang w:val="es-ES"/>
        </w:rPr>
        <w:t>:</w:t>
      </w:r>
      <w:r w:rsidR="005B08FC" w:rsidRPr="00664AD4">
        <w:rPr>
          <w:rFonts w:ascii="Times New Roman" w:hAnsi="Times New Roman"/>
          <w:lang w:val="es-ES"/>
        </w:rPr>
        <w:t>0</w:t>
      </w:r>
      <w:r w:rsidRPr="00664AD4">
        <w:rPr>
          <w:rFonts w:ascii="Times New Roman" w:hAnsi="Times New Roman"/>
          <w:lang w:val="es-ES"/>
        </w:rPr>
        <w:t xml:space="preserve">0 </w:t>
      </w:r>
      <w:r w:rsidR="00664AD4" w:rsidRPr="00664AD4">
        <w:rPr>
          <w:rFonts w:ascii="Times New Roman" w:hAnsi="Times New Roman"/>
          <w:lang w:val="es-ES"/>
        </w:rPr>
        <w:t>a</w:t>
      </w:r>
      <w:r w:rsidRPr="00664AD4">
        <w:rPr>
          <w:rFonts w:ascii="Times New Roman" w:hAnsi="Times New Roman"/>
          <w:lang w:val="es-ES"/>
        </w:rPr>
        <w:t>.m. –</w:t>
      </w:r>
      <w:r w:rsidR="00664AD4" w:rsidRPr="00664AD4">
        <w:rPr>
          <w:rFonts w:ascii="Times New Roman" w:hAnsi="Times New Roman"/>
          <w:lang w:val="es-ES"/>
        </w:rPr>
        <w:t>1</w:t>
      </w:r>
      <w:r w:rsidR="00234F47" w:rsidRPr="00664AD4">
        <w:rPr>
          <w:rFonts w:ascii="Times New Roman" w:hAnsi="Times New Roman"/>
          <w:lang w:val="es-ES"/>
        </w:rPr>
        <w:t>:</w:t>
      </w:r>
      <w:r w:rsidR="00664AD4" w:rsidRPr="00664AD4">
        <w:rPr>
          <w:rFonts w:ascii="Times New Roman" w:hAnsi="Times New Roman"/>
          <w:lang w:val="es-ES"/>
        </w:rPr>
        <w:t>0</w:t>
      </w:r>
      <w:r w:rsidR="00912F02" w:rsidRPr="00664AD4">
        <w:rPr>
          <w:rFonts w:ascii="Times New Roman" w:hAnsi="Times New Roman"/>
          <w:lang w:val="es-ES"/>
        </w:rPr>
        <w:t>0</w:t>
      </w:r>
      <w:r w:rsidR="007340D4" w:rsidRPr="00664AD4">
        <w:rPr>
          <w:rFonts w:ascii="Times New Roman" w:hAnsi="Times New Roman"/>
          <w:lang w:val="es-ES"/>
        </w:rPr>
        <w:t xml:space="preserve"> </w:t>
      </w:r>
      <w:r w:rsidR="0024248C" w:rsidRPr="00664AD4">
        <w:rPr>
          <w:rFonts w:ascii="Times New Roman" w:hAnsi="Times New Roman"/>
          <w:lang w:val="es-ES"/>
        </w:rPr>
        <w:t>p</w:t>
      </w:r>
      <w:r w:rsidRPr="00664AD4">
        <w:rPr>
          <w:rFonts w:ascii="Times New Roman" w:hAnsi="Times New Roman"/>
          <w:lang w:val="es-ES"/>
        </w:rPr>
        <w:t xml:space="preserve">.m. </w:t>
      </w:r>
    </w:p>
    <w:p w14:paraId="4EA1C2CB" w14:textId="77777777" w:rsidR="003419FD" w:rsidRPr="00664AD4" w:rsidRDefault="003419FD" w:rsidP="007B0974">
      <w:pPr>
        <w:tabs>
          <w:tab w:val="left" w:pos="3600"/>
        </w:tabs>
        <w:spacing w:after="0" w:line="240" w:lineRule="auto"/>
        <w:ind w:left="2600"/>
        <w:jc w:val="both"/>
        <w:rPr>
          <w:rFonts w:ascii="Times New Roman" w:hAnsi="Times New Roman"/>
          <w:lang w:val="es-ES"/>
        </w:rPr>
      </w:pPr>
      <w:r w:rsidRPr="00664AD4">
        <w:rPr>
          <w:rFonts w:ascii="Times New Roman" w:hAnsi="Times New Roman"/>
          <w:u w:val="single"/>
          <w:lang w:val="es-ES"/>
        </w:rPr>
        <w:t>Lugar:</w:t>
      </w:r>
      <w:r w:rsidRPr="00664AD4">
        <w:rPr>
          <w:rFonts w:ascii="Times New Roman" w:hAnsi="Times New Roman"/>
          <w:lang w:val="es-ES"/>
        </w:rPr>
        <w:t xml:space="preserve"> </w:t>
      </w:r>
      <w:r w:rsidRPr="00664AD4">
        <w:rPr>
          <w:rFonts w:ascii="Times New Roman" w:hAnsi="Times New Roman"/>
          <w:lang w:val="es-ES"/>
        </w:rPr>
        <w:tab/>
      </w:r>
      <w:r w:rsidR="000B2806" w:rsidRPr="00664AD4">
        <w:rPr>
          <w:rFonts w:ascii="Times New Roman" w:hAnsi="Times New Roman"/>
          <w:lang w:val="es-ES"/>
        </w:rPr>
        <w:t>Reunión Virtual</w:t>
      </w:r>
    </w:p>
    <w:p w14:paraId="2EBAC20F" w14:textId="77777777" w:rsidR="003419FD" w:rsidRPr="00664AD4" w:rsidRDefault="003419FD" w:rsidP="007B0974">
      <w:pPr>
        <w:tabs>
          <w:tab w:val="left" w:pos="499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64AD4">
        <w:rPr>
          <w:rFonts w:ascii="Times New Roman" w:hAnsi="Times New Roman"/>
          <w:lang w:val="es-ES"/>
        </w:rPr>
        <w:tab/>
      </w:r>
    </w:p>
    <w:p w14:paraId="4DB38AE5" w14:textId="77777777" w:rsidR="0097301E" w:rsidRPr="00664AD4" w:rsidRDefault="0097301E" w:rsidP="004C71A8">
      <w:pPr>
        <w:tabs>
          <w:tab w:val="left" w:pos="4995"/>
          <w:tab w:val="left" w:pos="6375"/>
        </w:tabs>
        <w:spacing w:after="0" w:line="240" w:lineRule="auto"/>
        <w:ind w:right="-90"/>
        <w:jc w:val="both"/>
        <w:rPr>
          <w:rFonts w:ascii="Times New Roman" w:hAnsi="Times New Roman"/>
          <w:lang w:val="es-ES"/>
        </w:rPr>
      </w:pPr>
      <w:r w:rsidRPr="00664AD4">
        <w:rPr>
          <w:rFonts w:ascii="Times New Roman" w:hAnsi="Times New Roman"/>
          <w:lang w:val="es-ES"/>
        </w:rPr>
        <w:tab/>
      </w:r>
      <w:r w:rsidR="004C71A8" w:rsidRPr="00664AD4">
        <w:rPr>
          <w:rFonts w:ascii="Times New Roman" w:hAnsi="Times New Roman"/>
          <w:lang w:val="es-ES"/>
        </w:rPr>
        <w:tab/>
      </w:r>
    </w:p>
    <w:p w14:paraId="7BE45E09" w14:textId="5413C9E2" w:rsidR="0097301E" w:rsidRPr="00664AD4" w:rsidRDefault="0097301E" w:rsidP="00266042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64AD4">
        <w:rPr>
          <w:rFonts w:ascii="Times New Roman" w:hAnsi="Times New Roman"/>
          <w:lang w:val="es-ES_tradnl"/>
        </w:rPr>
        <w:t xml:space="preserve">Consideración del Proyecto de Orden del </w:t>
      </w:r>
      <w:r w:rsidR="00366629" w:rsidRPr="00664AD4">
        <w:rPr>
          <w:rFonts w:ascii="Times New Roman" w:hAnsi="Times New Roman"/>
          <w:lang w:val="es-ES_tradnl"/>
        </w:rPr>
        <w:t>D</w:t>
      </w:r>
      <w:r w:rsidRPr="00664AD4">
        <w:rPr>
          <w:rFonts w:ascii="Times New Roman" w:hAnsi="Times New Roman"/>
          <w:lang w:val="es-ES_tradnl"/>
        </w:rPr>
        <w:t>ía</w:t>
      </w:r>
      <w:r w:rsidR="00266042" w:rsidRPr="00664AD4">
        <w:rPr>
          <w:rFonts w:ascii="Times New Roman" w:hAnsi="Times New Roman"/>
          <w:lang w:val="es-ES_tradnl"/>
        </w:rPr>
        <w:t xml:space="preserve"> (CIDI/CAM/OD-6</w:t>
      </w:r>
      <w:r w:rsidR="00664AD4" w:rsidRPr="00664AD4">
        <w:rPr>
          <w:rFonts w:ascii="Times New Roman" w:hAnsi="Times New Roman"/>
          <w:lang w:val="es-ES_tradnl"/>
        </w:rPr>
        <w:t>8</w:t>
      </w:r>
      <w:r w:rsidR="00266042" w:rsidRPr="00664AD4">
        <w:rPr>
          <w:rFonts w:ascii="Times New Roman" w:hAnsi="Times New Roman"/>
          <w:lang w:val="es-ES_tradnl"/>
        </w:rPr>
        <w:t>/2</w:t>
      </w:r>
      <w:r w:rsidR="00664AD4" w:rsidRPr="00664AD4">
        <w:rPr>
          <w:rFonts w:ascii="Times New Roman" w:hAnsi="Times New Roman"/>
          <w:lang w:val="es-ES_tradnl"/>
        </w:rPr>
        <w:t>1</w:t>
      </w:r>
      <w:r w:rsidR="00266042" w:rsidRPr="00664AD4">
        <w:rPr>
          <w:rFonts w:ascii="Times New Roman" w:hAnsi="Times New Roman"/>
          <w:lang w:val="es-ES_tradnl"/>
        </w:rPr>
        <w:t>)</w:t>
      </w:r>
    </w:p>
    <w:p w14:paraId="02F8803A" w14:textId="512241F2" w:rsidR="0024248C" w:rsidRPr="00664AD4" w:rsidRDefault="0024248C" w:rsidP="007B0974">
      <w:p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</w:p>
    <w:p w14:paraId="381EC54B" w14:textId="6261E8DA" w:rsidR="00664AD4" w:rsidRPr="00664AD4" w:rsidRDefault="00664AD4" w:rsidP="00664AD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64AD4">
        <w:rPr>
          <w:rFonts w:ascii="Times New Roman" w:hAnsi="Times New Roman"/>
          <w:lang w:val="es-ES_tradnl"/>
        </w:rPr>
        <w:t xml:space="preserve">Sesión Temática sobre: “Contribuciones de los migrantes a los países de acogida” </w:t>
      </w:r>
      <w:r w:rsidR="00C5374F" w:rsidRPr="00664AD4">
        <w:rPr>
          <w:rFonts w:ascii="Times New Roman" w:hAnsi="Times New Roman"/>
          <w:lang w:val="es-ES_tradnl"/>
        </w:rPr>
        <w:t>y” Políticas</w:t>
      </w:r>
      <w:r w:rsidRPr="00664AD4">
        <w:rPr>
          <w:rFonts w:ascii="Times New Roman" w:hAnsi="Times New Roman"/>
          <w:lang w:val="es-ES_tradnl"/>
        </w:rPr>
        <w:t xml:space="preserve"> públicas y mejores prácticas en la región para combatir la discriminación, xenofobia y racismo”</w:t>
      </w:r>
    </w:p>
    <w:p w14:paraId="08287DA7" w14:textId="77777777" w:rsidR="00664AD4" w:rsidRDefault="00664AD4" w:rsidP="00664AD4">
      <w:pPr>
        <w:spacing w:after="0" w:line="240" w:lineRule="auto"/>
        <w:ind w:left="1440" w:hanging="630"/>
        <w:jc w:val="both"/>
        <w:rPr>
          <w:rFonts w:ascii="Times New Roman" w:hAnsi="Times New Roman"/>
          <w:lang w:val="pt-BR"/>
        </w:rPr>
      </w:pPr>
    </w:p>
    <w:p w14:paraId="0F83A9A9" w14:textId="39478790" w:rsidR="00664AD4" w:rsidRPr="00664AD4" w:rsidRDefault="00664AD4" w:rsidP="00664AD4">
      <w:pPr>
        <w:spacing w:after="0" w:line="240" w:lineRule="auto"/>
        <w:ind w:left="1440" w:hanging="630"/>
        <w:jc w:val="both"/>
        <w:rPr>
          <w:rFonts w:ascii="Times New Roman" w:hAnsi="Times New Roman"/>
          <w:color w:val="1F497D"/>
          <w:lang w:val="es-US"/>
        </w:rPr>
      </w:pPr>
      <w:r w:rsidRPr="00664AD4">
        <w:rPr>
          <w:rFonts w:ascii="Times New Roman" w:hAnsi="Times New Roman"/>
          <w:lang w:val="pt-BR"/>
        </w:rPr>
        <w:t xml:space="preserve">Nota Conceptual - documento (CIDI/CAM/doc.90/21) - </w:t>
      </w:r>
      <w:hyperlink r:id="rId5" w:history="1">
        <w:r w:rsidRPr="00664AD4">
          <w:rPr>
            <w:rFonts w:ascii="Times New Roman" w:hAnsi="Times New Roman"/>
            <w:color w:val="0000FF"/>
            <w:u w:val="single"/>
            <w:lang w:val="es-US"/>
          </w:rPr>
          <w:t>Español</w:t>
        </w:r>
      </w:hyperlink>
      <w:r w:rsidRPr="00664AD4">
        <w:rPr>
          <w:rFonts w:ascii="Times New Roman" w:hAnsi="Times New Roman"/>
          <w:color w:val="0000FF"/>
          <w:u w:val="single"/>
          <w:lang w:val="es-US"/>
        </w:rPr>
        <w:t xml:space="preserve"> </w:t>
      </w:r>
      <w:r w:rsidRPr="00664AD4">
        <w:rPr>
          <w:rFonts w:ascii="Times New Roman" w:hAnsi="Times New Roman"/>
          <w:lang w:val="pt-BR"/>
        </w:rPr>
        <w:t>|</w:t>
      </w:r>
      <w:r w:rsidRPr="00664AD4">
        <w:rPr>
          <w:rFonts w:ascii="Times New Roman" w:hAnsi="Times New Roman"/>
        </w:rPr>
        <w:fldChar w:fldCharType="begin"/>
      </w:r>
      <w:r w:rsidRPr="00664AD4">
        <w:rPr>
          <w:rFonts w:ascii="Times New Roman" w:hAnsi="Times New Roman"/>
          <w:lang w:val="es-US"/>
        </w:rPr>
        <w:instrText xml:space="preserve"> HYPERLINK "http://scm.oas.org/IDMS/Redirectpage.aspx?class=cidi/CAM/doc.&amp;classNum=90&amp;lang=e" </w:instrText>
      </w:r>
      <w:r w:rsidRPr="00664AD4">
        <w:rPr>
          <w:rFonts w:ascii="Times New Roman" w:hAnsi="Times New Roman"/>
        </w:rPr>
        <w:fldChar w:fldCharType="separate"/>
      </w:r>
      <w:r w:rsidRPr="00664AD4">
        <w:rPr>
          <w:rFonts w:ascii="Times New Roman" w:hAnsi="Times New Roman"/>
          <w:color w:val="0000FF"/>
          <w:u w:val="single"/>
          <w:lang w:val="es-US"/>
        </w:rPr>
        <w:t>English</w:t>
      </w:r>
      <w:r w:rsidRPr="00664AD4">
        <w:rPr>
          <w:rFonts w:ascii="Times New Roman" w:hAnsi="Times New Roman"/>
        </w:rPr>
        <w:fldChar w:fldCharType="end"/>
      </w:r>
      <w:r w:rsidRPr="00664AD4">
        <w:rPr>
          <w:rFonts w:ascii="Times New Roman" w:hAnsi="Times New Roman"/>
          <w:lang w:val="pt-BR"/>
        </w:rPr>
        <w:t xml:space="preserve">| </w:t>
      </w:r>
      <w:r w:rsidRPr="00664AD4">
        <w:rPr>
          <w:rFonts w:ascii="Times New Roman" w:hAnsi="Times New Roman"/>
        </w:rPr>
        <w:fldChar w:fldCharType="begin"/>
      </w:r>
      <w:r w:rsidRPr="00664AD4">
        <w:rPr>
          <w:rFonts w:ascii="Times New Roman" w:hAnsi="Times New Roman"/>
          <w:lang w:val="es-US"/>
        </w:rPr>
        <w:instrText xml:space="preserve"> HYPERLINK "http://scm.oas.org/IDMS/Redirectpage.aspx?class=cidi/CAM/doc.&amp;classNum=90&amp;lang=f" </w:instrText>
      </w:r>
      <w:r w:rsidRPr="00664AD4">
        <w:rPr>
          <w:rFonts w:ascii="Times New Roman" w:hAnsi="Times New Roman"/>
        </w:rPr>
        <w:fldChar w:fldCharType="separate"/>
      </w:r>
      <w:r w:rsidRPr="00664AD4">
        <w:rPr>
          <w:rFonts w:ascii="Times New Roman" w:hAnsi="Times New Roman"/>
          <w:color w:val="0000FF"/>
          <w:u w:val="single"/>
          <w:lang w:val="es-US"/>
        </w:rPr>
        <w:t>Français</w:t>
      </w:r>
      <w:r w:rsidRPr="00664AD4">
        <w:rPr>
          <w:rFonts w:ascii="Times New Roman" w:hAnsi="Times New Roman"/>
        </w:rPr>
        <w:fldChar w:fldCharType="end"/>
      </w:r>
      <w:r w:rsidRPr="00664AD4">
        <w:rPr>
          <w:rFonts w:ascii="Times New Roman" w:hAnsi="Times New Roman"/>
          <w:lang w:val="es-US"/>
        </w:rPr>
        <w:t xml:space="preserve"> </w:t>
      </w:r>
      <w:r w:rsidRPr="00664AD4">
        <w:rPr>
          <w:rFonts w:ascii="Times New Roman" w:hAnsi="Times New Roman"/>
          <w:lang w:val="pt-BR"/>
        </w:rPr>
        <w:t>|</w:t>
      </w:r>
      <w:r w:rsidRPr="00664AD4">
        <w:rPr>
          <w:rFonts w:ascii="Times New Roman" w:hAnsi="Times New Roman"/>
        </w:rPr>
        <w:fldChar w:fldCharType="begin"/>
      </w:r>
      <w:r w:rsidRPr="00664AD4">
        <w:rPr>
          <w:rFonts w:ascii="Times New Roman" w:hAnsi="Times New Roman"/>
          <w:lang w:val="es-US"/>
        </w:rPr>
        <w:instrText xml:space="preserve"> HYPERLINK "http://scm.oas.org/IDMS/Redirectpage.aspx?class=cidi/CAM/doc.&amp;classNum=90&amp;lang=p" </w:instrText>
      </w:r>
      <w:r w:rsidRPr="00664AD4">
        <w:rPr>
          <w:rFonts w:ascii="Times New Roman" w:hAnsi="Times New Roman"/>
        </w:rPr>
        <w:fldChar w:fldCharType="separate"/>
      </w:r>
      <w:r w:rsidRPr="00664AD4">
        <w:rPr>
          <w:rFonts w:ascii="Times New Roman" w:hAnsi="Times New Roman"/>
          <w:color w:val="0000FF"/>
          <w:u w:val="single"/>
          <w:lang w:val="es-US"/>
        </w:rPr>
        <w:t>Português</w:t>
      </w:r>
      <w:r w:rsidRPr="00664AD4">
        <w:rPr>
          <w:rFonts w:ascii="Times New Roman" w:hAnsi="Times New Roman"/>
        </w:rPr>
        <w:fldChar w:fldCharType="end"/>
      </w:r>
    </w:p>
    <w:p w14:paraId="491082F3" w14:textId="77777777" w:rsidR="00664AD4" w:rsidRPr="00664AD4" w:rsidRDefault="00664AD4" w:rsidP="00664AD4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197C73DB" w14:textId="53221FCA" w:rsidR="00664AD4" w:rsidRPr="00664AD4" w:rsidRDefault="00664AD4" w:rsidP="00664AD4">
      <w:pPr>
        <w:tabs>
          <w:tab w:val="left" w:pos="720"/>
          <w:tab w:val="left" w:pos="1260"/>
        </w:tabs>
        <w:spacing w:after="0" w:line="240" w:lineRule="auto"/>
        <w:jc w:val="both"/>
        <w:rPr>
          <w:rFonts w:ascii="Times New Roman" w:hAnsi="Times New Roman"/>
          <w:b/>
          <w:bCs/>
          <w:lang w:val="es-US"/>
        </w:rPr>
      </w:pPr>
      <w:r w:rsidRPr="00664AD4">
        <w:rPr>
          <w:rFonts w:ascii="Times New Roman" w:hAnsi="Times New Roman"/>
          <w:lang w:val="es-US"/>
        </w:rPr>
        <w:t>                        </w:t>
      </w:r>
      <w:r w:rsidRPr="00664AD4">
        <w:rPr>
          <w:rFonts w:ascii="Times New Roman" w:hAnsi="Times New Roman"/>
          <w:b/>
          <w:bCs/>
          <w:lang w:val="es-US"/>
        </w:rPr>
        <w:t>Expositores:</w:t>
      </w:r>
    </w:p>
    <w:p w14:paraId="56754849" w14:textId="77777777" w:rsidR="00664AD4" w:rsidRPr="00664AD4" w:rsidRDefault="00664AD4" w:rsidP="00664AD4">
      <w:pPr>
        <w:spacing w:after="0" w:line="240" w:lineRule="auto"/>
        <w:jc w:val="both"/>
        <w:rPr>
          <w:rFonts w:ascii="Times New Roman" w:hAnsi="Times New Roman"/>
          <w:b/>
          <w:bCs/>
          <w:lang w:val="es-US"/>
        </w:rPr>
      </w:pPr>
      <w:r w:rsidRPr="00664AD4">
        <w:rPr>
          <w:rFonts w:ascii="Times New Roman" w:hAnsi="Times New Roman"/>
          <w:b/>
          <w:bCs/>
          <w:lang w:val="es-US"/>
        </w:rPr>
        <w:t xml:space="preserve">                                                </w:t>
      </w:r>
    </w:p>
    <w:p w14:paraId="6C630D68" w14:textId="77777777" w:rsidR="00664AD4" w:rsidRPr="00664AD4" w:rsidRDefault="00664AD4" w:rsidP="00C5374F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  <w:lang w:val="es-ES"/>
        </w:rPr>
      </w:pPr>
      <w:r w:rsidRPr="00664AD4">
        <w:rPr>
          <w:rFonts w:ascii="Times New Roman" w:hAnsi="Times New Roman"/>
          <w:b/>
          <w:bCs/>
          <w:i/>
          <w:iCs/>
          <w:lang w:val="es-ES"/>
        </w:rPr>
        <w:t>“Contribuciones de los migrantes a los países de acogida”</w:t>
      </w:r>
    </w:p>
    <w:p w14:paraId="2F063669" w14:textId="77777777" w:rsidR="00664AD4" w:rsidRPr="00664AD4" w:rsidRDefault="00664AD4" w:rsidP="00664AD4">
      <w:pPr>
        <w:spacing w:after="0" w:line="240" w:lineRule="auto"/>
        <w:ind w:left="1080" w:firstLine="720"/>
        <w:jc w:val="both"/>
        <w:rPr>
          <w:rFonts w:ascii="Times New Roman" w:hAnsi="Times New Roman"/>
          <w:b/>
          <w:bCs/>
          <w:lang w:val="es-US"/>
        </w:rPr>
      </w:pPr>
    </w:p>
    <w:p w14:paraId="1C6215B7" w14:textId="77777777" w:rsidR="00664AD4" w:rsidRPr="00664AD4" w:rsidRDefault="00664AD4" w:rsidP="00664AD4">
      <w:pPr>
        <w:numPr>
          <w:ilvl w:val="0"/>
          <w:numId w:val="41"/>
        </w:numPr>
        <w:spacing w:after="0" w:line="240" w:lineRule="auto"/>
        <w:ind w:left="2160" w:hanging="450"/>
        <w:jc w:val="both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es-US"/>
        </w:rPr>
        <w:t>Jorge Martínez Pizarro, Investigador del Centro Latinoamericano y Caribeño de Demografía (CELADE)-División de Población de la Comisión Económica para América Latina y el Caribe (CEPAL), en Santiago de Chile.</w:t>
      </w:r>
    </w:p>
    <w:p w14:paraId="79E7D077" w14:textId="77777777" w:rsidR="00664AD4" w:rsidRPr="00664AD4" w:rsidRDefault="00664AD4" w:rsidP="00664AD4">
      <w:pPr>
        <w:spacing w:after="0" w:line="240" w:lineRule="auto"/>
        <w:jc w:val="both"/>
        <w:rPr>
          <w:rFonts w:ascii="Times New Roman" w:hAnsi="Times New Roman"/>
          <w:lang w:val="es-US"/>
        </w:rPr>
      </w:pPr>
    </w:p>
    <w:p w14:paraId="40A35A9E" w14:textId="72F88126" w:rsidR="00664AD4" w:rsidRPr="00C5374F" w:rsidRDefault="00664AD4" w:rsidP="00C5374F">
      <w:pPr>
        <w:numPr>
          <w:ilvl w:val="0"/>
          <w:numId w:val="41"/>
        </w:numPr>
        <w:spacing w:after="0" w:line="240" w:lineRule="auto"/>
        <w:ind w:left="2160" w:hanging="450"/>
        <w:jc w:val="both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es-US"/>
        </w:rPr>
        <w:t xml:space="preserve">Alejandro Canales es Doctor en Ciencias Sociales por El Colegio de México. Profesor-Investigador del Departamento de Estudios Regionales de la Universidad de Guadalajara. </w:t>
      </w:r>
    </w:p>
    <w:p w14:paraId="427F7BAD" w14:textId="77777777" w:rsidR="00C5374F" w:rsidRPr="00C5374F" w:rsidRDefault="00C5374F" w:rsidP="00C5374F">
      <w:pPr>
        <w:spacing w:after="0" w:line="240" w:lineRule="auto"/>
        <w:ind w:left="990"/>
        <w:jc w:val="both"/>
        <w:rPr>
          <w:rFonts w:ascii="Times New Roman" w:hAnsi="Times New Roman"/>
        </w:rPr>
      </w:pPr>
    </w:p>
    <w:p w14:paraId="771A223A" w14:textId="7A62AB84" w:rsidR="00664AD4" w:rsidRDefault="00C5374F" w:rsidP="00664AD4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i/>
          <w:iCs/>
          <w:lang w:val="es-ES"/>
        </w:rPr>
      </w:pPr>
      <w:r w:rsidRPr="00664AD4">
        <w:rPr>
          <w:rFonts w:ascii="Times New Roman" w:hAnsi="Times New Roman"/>
          <w:b/>
          <w:bCs/>
          <w:i/>
          <w:iCs/>
          <w:lang w:val="es-ES"/>
        </w:rPr>
        <w:t>” Políticas</w:t>
      </w:r>
      <w:r w:rsidR="00664AD4" w:rsidRPr="00664AD4">
        <w:rPr>
          <w:rFonts w:ascii="Times New Roman" w:hAnsi="Times New Roman"/>
          <w:b/>
          <w:bCs/>
          <w:i/>
          <w:iCs/>
          <w:lang w:val="es-ES"/>
        </w:rPr>
        <w:t xml:space="preserve"> públicas y mejores prácticas en la región para combatir la discriminación, xenofobia y racismo”</w:t>
      </w:r>
    </w:p>
    <w:p w14:paraId="0AD74683" w14:textId="77777777" w:rsidR="00664AD4" w:rsidRPr="00664AD4" w:rsidRDefault="00664AD4" w:rsidP="00664AD4">
      <w:pPr>
        <w:spacing w:after="0" w:line="240" w:lineRule="auto"/>
        <w:ind w:left="1440"/>
        <w:jc w:val="both"/>
        <w:rPr>
          <w:rFonts w:ascii="Times New Roman" w:hAnsi="Times New Roman"/>
          <w:b/>
          <w:bCs/>
          <w:lang w:val="es-ES"/>
        </w:rPr>
      </w:pPr>
    </w:p>
    <w:p w14:paraId="541FEDBB" w14:textId="77777777" w:rsidR="00664AD4" w:rsidRPr="00664AD4" w:rsidRDefault="00664AD4" w:rsidP="00C5374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es-US"/>
        </w:rPr>
        <w:t>Diana Veloz, Directora de Inclusión a la Comunidad Extranjera del Ministerio de Relaciones Exteriores y Movilidad Humana de Ecuador</w:t>
      </w:r>
    </w:p>
    <w:p w14:paraId="67F00762" w14:textId="77777777" w:rsidR="00664AD4" w:rsidRPr="00664AD4" w:rsidRDefault="00664AD4" w:rsidP="00664AD4">
      <w:pPr>
        <w:spacing w:after="0" w:line="240" w:lineRule="auto"/>
        <w:ind w:left="1800"/>
        <w:jc w:val="both"/>
        <w:rPr>
          <w:rFonts w:ascii="Times New Roman" w:hAnsi="Times New Roman"/>
          <w:lang w:val="es-US"/>
        </w:rPr>
      </w:pPr>
    </w:p>
    <w:p w14:paraId="7E581C61" w14:textId="6CB3ECDC" w:rsidR="00664AD4" w:rsidRPr="00664AD4" w:rsidRDefault="00664AD4" w:rsidP="00C5374F">
      <w:pPr>
        <w:numPr>
          <w:ilvl w:val="0"/>
          <w:numId w:val="41"/>
        </w:numPr>
        <w:spacing w:after="0" w:line="240" w:lineRule="auto"/>
        <w:jc w:val="both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es-US"/>
        </w:rPr>
        <w:t xml:space="preserve">Alejandra Romo, Oficial de Comunicaciones del Alto Comisionado de las Naciones Unidas para los Refugiados (ACNUR); Daniela </w:t>
      </w:r>
      <w:proofErr w:type="spellStart"/>
      <w:r w:rsidRPr="00664AD4">
        <w:rPr>
          <w:rFonts w:ascii="Times New Roman" w:eastAsia="Times New Roman" w:hAnsi="Times New Roman"/>
          <w:lang w:val="es-US"/>
        </w:rPr>
        <w:t>Rovina</w:t>
      </w:r>
      <w:proofErr w:type="spellEnd"/>
      <w:r w:rsidRPr="00664AD4">
        <w:rPr>
          <w:rFonts w:ascii="Times New Roman" w:eastAsia="Times New Roman" w:hAnsi="Times New Roman"/>
          <w:lang w:val="es-US"/>
        </w:rPr>
        <w:t xml:space="preserve">, Oficial de Comunicaciones de la Organización Internacional para las Migraciones (OIM); y Alfonso Fernández, Especialista Regional de Comunicación de </w:t>
      </w:r>
      <w:r w:rsidR="00C416C2" w:rsidRPr="00664AD4">
        <w:rPr>
          <w:rFonts w:ascii="Times New Roman" w:eastAsia="Times New Roman" w:hAnsi="Times New Roman"/>
          <w:lang w:val="es-US"/>
        </w:rPr>
        <w:t>UNICEF -</w:t>
      </w:r>
      <w:r w:rsidRPr="00664AD4">
        <w:rPr>
          <w:rFonts w:ascii="Times New Roman" w:eastAsia="Times New Roman" w:hAnsi="Times New Roman"/>
          <w:lang w:val="es-US"/>
        </w:rPr>
        <w:t xml:space="preserve"> Plataforma de Coordinación para la Respuesta a Refugiados y Migrantes Venezolanos (R4V)</w:t>
      </w:r>
    </w:p>
    <w:p w14:paraId="1545B704" w14:textId="77777777" w:rsidR="00664AD4" w:rsidRPr="00664AD4" w:rsidRDefault="00664AD4" w:rsidP="00C5374F">
      <w:pPr>
        <w:spacing w:after="0" w:line="240" w:lineRule="auto"/>
        <w:ind w:left="2160"/>
        <w:jc w:val="both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es-US"/>
        </w:rPr>
        <w:t xml:space="preserve">                                                                </w:t>
      </w:r>
    </w:p>
    <w:p w14:paraId="2E8ADF02" w14:textId="73AF27E0" w:rsidR="00664AD4" w:rsidRDefault="00664AD4" w:rsidP="00664AD4">
      <w:pPr>
        <w:spacing w:after="0" w:line="240" w:lineRule="auto"/>
        <w:ind w:left="3600" w:hanging="810"/>
        <w:rPr>
          <w:rFonts w:ascii="Times New Roman" w:eastAsia="Times New Roman" w:hAnsi="Times New Roman"/>
          <w:lang w:val="es-US"/>
        </w:rPr>
      </w:pPr>
      <w:r w:rsidRPr="00664AD4">
        <w:rPr>
          <w:rFonts w:ascii="Times New Roman" w:eastAsia="Times New Roman" w:hAnsi="Times New Roman"/>
          <w:lang w:val="pt-BR"/>
        </w:rPr>
        <w:t xml:space="preserve">Biografías de expositores: (CIDI/CAM/doc.91/21) - </w:t>
      </w:r>
      <w:hyperlink r:id="rId6" w:history="1">
        <w:r w:rsidRPr="00664AD4">
          <w:rPr>
            <w:rFonts w:ascii="Times New Roman" w:eastAsia="Times New Roman" w:hAnsi="Times New Roman"/>
            <w:u w:val="single"/>
            <w:lang w:val="pt-BR"/>
          </w:rPr>
          <w:t>Es</w:t>
        </w:r>
        <w:r w:rsidRPr="00664AD4">
          <w:rPr>
            <w:rFonts w:ascii="Times New Roman" w:eastAsia="Times New Roman" w:hAnsi="Times New Roman"/>
            <w:u w:val="single"/>
            <w:lang w:val="pt-BR"/>
          </w:rPr>
          <w:t>p</w:t>
        </w:r>
        <w:r w:rsidRPr="00664AD4">
          <w:rPr>
            <w:rFonts w:ascii="Times New Roman" w:eastAsia="Times New Roman" w:hAnsi="Times New Roman"/>
            <w:u w:val="single"/>
            <w:lang w:val="pt-BR"/>
          </w:rPr>
          <w:t>añol</w:t>
        </w:r>
      </w:hyperlink>
      <w:r w:rsidRPr="00664AD4">
        <w:rPr>
          <w:rFonts w:ascii="Times New Roman" w:eastAsia="Times New Roman" w:hAnsi="Times New Roman"/>
          <w:lang w:val="pt-BR"/>
        </w:rPr>
        <w:t xml:space="preserve"> |</w:t>
      </w:r>
      <w:hyperlink r:id="rId7" w:history="1">
        <w:r w:rsidRPr="00664AD4">
          <w:rPr>
            <w:rFonts w:ascii="Times New Roman" w:eastAsia="Times New Roman" w:hAnsi="Times New Roman"/>
            <w:u w:val="single"/>
            <w:lang w:val="pt-BR"/>
          </w:rPr>
          <w:t>English</w:t>
        </w:r>
      </w:hyperlink>
      <w:r w:rsidRPr="00664AD4">
        <w:rPr>
          <w:rFonts w:ascii="Times New Roman" w:eastAsia="Times New Roman" w:hAnsi="Times New Roman"/>
          <w:lang w:val="es-US"/>
        </w:rPr>
        <w:t> </w:t>
      </w:r>
    </w:p>
    <w:p w14:paraId="2199BB61" w14:textId="77777777" w:rsidR="00C5374F" w:rsidRPr="00664AD4" w:rsidRDefault="00C5374F" w:rsidP="00664AD4">
      <w:pPr>
        <w:spacing w:after="0" w:line="240" w:lineRule="auto"/>
        <w:ind w:left="3600" w:hanging="810"/>
        <w:rPr>
          <w:rFonts w:ascii="Times New Roman" w:eastAsia="Times New Roman" w:hAnsi="Times New Roman"/>
          <w:b/>
          <w:bCs/>
          <w:i/>
          <w:iCs/>
          <w:color w:val="FF0000"/>
          <w:lang w:val="es-US"/>
        </w:rPr>
      </w:pPr>
    </w:p>
    <w:p w14:paraId="79CED66B" w14:textId="7AE10588" w:rsidR="007B0974" w:rsidRDefault="009415A2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  <w:r w:rsidRPr="00664AD4">
        <w:rPr>
          <w:rFonts w:ascii="Times New Roman" w:hAnsi="Times New Roman"/>
          <w:lang w:val="es-ES_tradnl"/>
        </w:rPr>
        <w:t xml:space="preserve">•    Diálogo con </w:t>
      </w:r>
      <w:r w:rsidR="001E6A3C" w:rsidRPr="00664AD4">
        <w:rPr>
          <w:rFonts w:ascii="Times New Roman" w:hAnsi="Times New Roman"/>
          <w:lang w:val="es-ES_tradnl"/>
        </w:rPr>
        <w:t xml:space="preserve">las delegaciones de </w:t>
      </w:r>
      <w:r w:rsidRPr="00664AD4">
        <w:rPr>
          <w:rFonts w:ascii="Times New Roman" w:hAnsi="Times New Roman"/>
          <w:lang w:val="es-ES_tradnl"/>
        </w:rPr>
        <w:t>los Estados Miembros</w:t>
      </w:r>
    </w:p>
    <w:p w14:paraId="259E1F94" w14:textId="77777777" w:rsidR="00C5374F" w:rsidRPr="00664AD4" w:rsidRDefault="00C5374F" w:rsidP="00C5374F">
      <w:pPr>
        <w:spacing w:after="0" w:line="240" w:lineRule="auto"/>
        <w:ind w:left="1440" w:hanging="630"/>
        <w:jc w:val="both"/>
        <w:rPr>
          <w:rFonts w:ascii="Times New Roman" w:hAnsi="Times New Roman"/>
          <w:lang w:val="es-ES_tradnl"/>
        </w:rPr>
      </w:pPr>
    </w:p>
    <w:p w14:paraId="0F04CB0C" w14:textId="71031330" w:rsidR="006B73FB" w:rsidRPr="00664AD4" w:rsidRDefault="0097301E" w:rsidP="007B0974">
      <w:pPr>
        <w:numPr>
          <w:ilvl w:val="0"/>
          <w:numId w:val="1"/>
        </w:numPr>
        <w:spacing w:after="0" w:line="240" w:lineRule="auto"/>
        <w:ind w:right="-90"/>
        <w:jc w:val="both"/>
        <w:rPr>
          <w:rFonts w:ascii="Times New Roman" w:hAnsi="Times New Roman"/>
          <w:lang w:val="es-ES_tradnl"/>
        </w:rPr>
      </w:pPr>
      <w:r w:rsidRPr="00664AD4">
        <w:rPr>
          <w:rFonts w:ascii="Times New Roman" w:hAnsi="Times New Roman"/>
          <w:lang w:val="es-ES"/>
        </w:rPr>
        <w:t xml:space="preserve">Otros </w:t>
      </w:r>
      <w:r w:rsidRPr="00664AD4">
        <w:rPr>
          <w:rFonts w:ascii="Times New Roman" w:hAnsi="Times New Roman"/>
          <w:lang w:val="es-ES_tradnl"/>
        </w:rPr>
        <w:t>Asuntos</w:t>
      </w:r>
      <w:r w:rsidR="00C416C2">
        <w:rPr>
          <w:rFonts w:ascii="Times New Roman" w:hAnsi="Times New Roman"/>
          <w:noProof/>
          <w:lang w:val="es-ES_tradnl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1E041DBD" wp14:editId="407BFDA3">
                <wp:simplePos x="0" y="0"/>
                <wp:positionH relativeFrom="column">
                  <wp:posOffset>-88265</wp:posOffset>
                </wp:positionH>
                <wp:positionV relativeFrom="page">
                  <wp:posOffset>9439275</wp:posOffset>
                </wp:positionV>
                <wp:extent cx="3383280" cy="28575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383280" cy="285750"/>
                        </a:xfrm>
                        <a:prstGeom prst="rect">
                          <a:avLst/>
                        </a:prstGeom>
                        <a:noFill/>
                        <a:ln w="9525" cap="flat" cmpd="sng" algn="ctr">
                          <a:noFill/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E4FFA13" w14:textId="19499D50" w:rsidR="00C416C2" w:rsidRPr="00C416C2" w:rsidRDefault="00C416C2">
                            <w:pPr>
                              <w:rPr>
                                <w:rFonts w:ascii="Times New Roman" w:hAnsi="Times New Roman"/>
                                <w:sz w:val="18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begin"/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instrText xml:space="preserve"> FILENAME  \* MERGEFORMAT </w:instrTex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separate"/>
                            </w:r>
                            <w:r>
                              <w:rPr>
                                <w:rFonts w:ascii="Times New Roman" w:hAnsi="Times New Roman"/>
                                <w:noProof/>
                                <w:sz w:val="18"/>
                              </w:rPr>
                              <w:t>CIDRP03170S01</w:t>
                            </w:r>
                            <w:r>
                              <w:rPr>
                                <w:rFonts w:ascii="Times New Roman" w:hAnsi="Times New Roman"/>
                                <w:sz w:val="18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041D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6.95pt;margin-top:743.25pt;width:266.4pt;height:22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" filled="f" stroked="f">
                <v:stroke joinstyle="round"/>
                <v:textbox>
                  <w:txbxContent>
                    <w:p w14:paraId="4E4FFA13" w14:textId="19499D50" w:rsidR="00C416C2" w:rsidRPr="00C416C2" w:rsidRDefault="00C416C2">
                      <w:pPr>
                        <w:rPr>
                          <w:rFonts w:ascii="Times New Roman" w:hAnsi="Times New Roman"/>
                          <w:sz w:val="18"/>
                        </w:rPr>
                      </w:pP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begin"/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instrText xml:space="preserve"> FILENAME  \* MERGEFORMAT </w:instrTex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separate"/>
                      </w:r>
                      <w:r>
                        <w:rPr>
                          <w:rFonts w:ascii="Times New Roman" w:hAnsi="Times New Roman"/>
                          <w:noProof/>
                          <w:sz w:val="18"/>
                        </w:rPr>
                        <w:t>CIDRP03170S01</w:t>
                      </w:r>
                      <w:r>
                        <w:rPr>
                          <w:rFonts w:ascii="Times New Roman" w:hAnsi="Times New Roman"/>
                          <w:sz w:val="18"/>
                        </w:rPr>
                        <w:fldChar w:fldCharType="end"/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sectPr w:rsidR="006B73FB" w:rsidRPr="00664AD4" w:rsidSect="00C5374F">
      <w:pgSz w:w="12240" w:h="15840"/>
      <w:pgMar w:top="1440" w:right="1570" w:bottom="1296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B935B0"/>
    <w:multiLevelType w:val="hybridMultilevel"/>
    <w:tmpl w:val="C5025A6E"/>
    <w:lvl w:ilvl="0" w:tplc="6026FB70">
      <w:start w:val="2"/>
      <w:numFmt w:val="decimal"/>
      <w:lvlText w:val="%1."/>
      <w:lvlJc w:val="left"/>
      <w:pPr>
        <w:tabs>
          <w:tab w:val="num" w:pos="772"/>
        </w:tabs>
        <w:ind w:left="772" w:hanging="450"/>
      </w:pPr>
    </w:lvl>
    <w:lvl w:ilvl="1" w:tplc="04090001">
      <w:start w:val="1"/>
      <w:numFmt w:val="bullet"/>
      <w:lvlText w:val=""/>
      <w:lvlJc w:val="left"/>
      <w:pPr>
        <w:tabs>
          <w:tab w:val="num" w:pos="1402"/>
        </w:tabs>
        <w:ind w:left="1402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22"/>
        </w:tabs>
        <w:ind w:left="2122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42"/>
        </w:tabs>
        <w:ind w:left="2842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62"/>
        </w:tabs>
        <w:ind w:left="3562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82"/>
        </w:tabs>
        <w:ind w:left="4282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02"/>
        </w:tabs>
        <w:ind w:left="5002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22"/>
        </w:tabs>
        <w:ind w:left="5722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42"/>
        </w:tabs>
        <w:ind w:left="6442" w:hanging="180"/>
      </w:pPr>
    </w:lvl>
  </w:abstractNum>
  <w:abstractNum w:abstractNumId="1" w15:restartNumberingAfterBreak="0">
    <w:nsid w:val="08876551"/>
    <w:multiLevelType w:val="hybridMultilevel"/>
    <w:tmpl w:val="7B1C706E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C706E23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4A17B9"/>
    <w:multiLevelType w:val="hybridMultilevel"/>
    <w:tmpl w:val="6B1C7CAA"/>
    <w:lvl w:ilvl="0" w:tplc="06C0319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CF963A6"/>
    <w:multiLevelType w:val="hybridMultilevel"/>
    <w:tmpl w:val="0C124A4E"/>
    <w:lvl w:ilvl="0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1" w:tplc="F4BEC7B0">
      <w:numFmt w:val="bullet"/>
      <w:lvlText w:val="•"/>
      <w:lvlJc w:val="left"/>
      <w:pPr>
        <w:ind w:left="3600" w:hanging="720"/>
      </w:pPr>
      <w:rPr>
        <w:rFonts w:ascii="Calibri" w:eastAsia="Calibri" w:hAnsi="Calibri" w:cs="Calibri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4" w15:restartNumberingAfterBreak="0">
    <w:nsid w:val="0DAE0918"/>
    <w:multiLevelType w:val="hybridMultilevel"/>
    <w:tmpl w:val="1CB8320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76B1435"/>
    <w:multiLevelType w:val="hybridMultilevel"/>
    <w:tmpl w:val="ED9C03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EC76399"/>
    <w:multiLevelType w:val="hybridMultilevel"/>
    <w:tmpl w:val="431E39A4"/>
    <w:lvl w:ilvl="0" w:tplc="239C9040">
      <w:start w:val="1"/>
      <w:numFmt w:val="bullet"/>
      <w:lvlText w:val="-"/>
      <w:lvlJc w:val="left"/>
      <w:pPr>
        <w:ind w:left="333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6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3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090" w:hanging="360"/>
      </w:pPr>
      <w:rPr>
        <w:rFonts w:ascii="Wingdings" w:hAnsi="Wingdings" w:hint="default"/>
      </w:rPr>
    </w:lvl>
  </w:abstractNum>
  <w:abstractNum w:abstractNumId="7" w15:restartNumberingAfterBreak="0">
    <w:nsid w:val="227C32D5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5282A24"/>
    <w:multiLevelType w:val="hybridMultilevel"/>
    <w:tmpl w:val="E334F764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25D22FC7"/>
    <w:multiLevelType w:val="hybridMultilevel"/>
    <w:tmpl w:val="A1DE6906"/>
    <w:lvl w:ilvl="0" w:tplc="651AF10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29943B7D"/>
    <w:multiLevelType w:val="hybridMultilevel"/>
    <w:tmpl w:val="EBD28FC2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auto"/>
        <w:sz w:val="20"/>
        <w:szCs w:val="20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E3D2352"/>
    <w:multiLevelType w:val="hybridMultilevel"/>
    <w:tmpl w:val="A094C730"/>
    <w:lvl w:ilvl="0" w:tplc="0552886E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  <w:sz w:val="22"/>
        <w:lang w:val="pt-BR"/>
      </w:rPr>
    </w:lvl>
    <w:lvl w:ilvl="1" w:tplc="4328A6E6">
      <w:numFmt w:val="bullet"/>
      <w:lvlText w:val="•"/>
      <w:lvlJc w:val="left"/>
      <w:pPr>
        <w:ind w:left="5400" w:hanging="1440"/>
      </w:pPr>
      <w:rPr>
        <w:rFonts w:ascii="Calibri" w:eastAsia="Calibri" w:hAnsi="Calibri" w:cs="Times New Roman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306F47EA"/>
    <w:multiLevelType w:val="hybridMultilevel"/>
    <w:tmpl w:val="317AA6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30E7579C"/>
    <w:multiLevelType w:val="hybridMultilevel"/>
    <w:tmpl w:val="5D366E76"/>
    <w:lvl w:ilvl="0" w:tplc="1CCAD5C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4" w15:restartNumberingAfterBreak="0">
    <w:nsid w:val="31F42576"/>
    <w:multiLevelType w:val="hybridMultilevel"/>
    <w:tmpl w:val="FC06406A"/>
    <w:lvl w:ilvl="0" w:tplc="797CEBA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5" w15:restartNumberingAfterBreak="0">
    <w:nsid w:val="32C14FD4"/>
    <w:multiLevelType w:val="hybridMultilevel"/>
    <w:tmpl w:val="C818F278"/>
    <w:lvl w:ilvl="0" w:tplc="CD249CD2">
      <w:start w:val="1"/>
      <w:numFmt w:val="decimal"/>
      <w:lvlText w:val="%1."/>
      <w:lvlJc w:val="left"/>
      <w:pPr>
        <w:ind w:left="1200" w:hanging="48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4CD6237"/>
    <w:multiLevelType w:val="hybridMultilevel"/>
    <w:tmpl w:val="1CDA576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D83E16">
      <w:start w:val="1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5CC01FF"/>
    <w:multiLevelType w:val="hybridMultilevel"/>
    <w:tmpl w:val="9B6AD9C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CDF7C37"/>
    <w:multiLevelType w:val="hybridMultilevel"/>
    <w:tmpl w:val="8B42EE30"/>
    <w:lvl w:ilvl="0" w:tplc="570A6E6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3E8376EE"/>
    <w:multiLevelType w:val="hybridMultilevel"/>
    <w:tmpl w:val="A0EE362A"/>
    <w:lvl w:ilvl="0" w:tplc="5DEE0B7C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FA135E6"/>
    <w:multiLevelType w:val="multilevel"/>
    <w:tmpl w:val="4B28D3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0AF3470"/>
    <w:multiLevelType w:val="hybridMultilevel"/>
    <w:tmpl w:val="BE147966"/>
    <w:lvl w:ilvl="0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2" w15:restartNumberingAfterBreak="0">
    <w:nsid w:val="49A32CE8"/>
    <w:multiLevelType w:val="hybridMultilevel"/>
    <w:tmpl w:val="D9201B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0F72C9"/>
    <w:multiLevelType w:val="hybridMultilevel"/>
    <w:tmpl w:val="427A97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09625D"/>
    <w:multiLevelType w:val="hybridMultilevel"/>
    <w:tmpl w:val="5DACE5F0"/>
    <w:lvl w:ilvl="0" w:tplc="239C9040">
      <w:start w:val="1"/>
      <w:numFmt w:val="bullet"/>
      <w:lvlText w:val="-"/>
      <w:lvlJc w:val="left"/>
      <w:pPr>
        <w:ind w:left="43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25" w15:restartNumberingAfterBreak="0">
    <w:nsid w:val="521B16F8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D194512"/>
    <w:multiLevelType w:val="hybridMultilevel"/>
    <w:tmpl w:val="2C4495F0"/>
    <w:lvl w:ilvl="0" w:tplc="6F3823B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1302DD"/>
    <w:multiLevelType w:val="hybridMultilevel"/>
    <w:tmpl w:val="D1625D7A"/>
    <w:lvl w:ilvl="0" w:tplc="7CE037A2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  <w:color w:val="000000"/>
      </w:rPr>
    </w:lvl>
    <w:lvl w:ilvl="1" w:tplc="040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8" w15:restartNumberingAfterBreak="0">
    <w:nsid w:val="724D505B"/>
    <w:multiLevelType w:val="hybridMultilevel"/>
    <w:tmpl w:val="EE720D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5841A0D"/>
    <w:multiLevelType w:val="multilevel"/>
    <w:tmpl w:val="6BAAB1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8BB01FC"/>
    <w:multiLevelType w:val="hybridMultilevel"/>
    <w:tmpl w:val="8A1AA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8CB53B1"/>
    <w:multiLevelType w:val="hybridMultilevel"/>
    <w:tmpl w:val="711CA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EA6D4C2">
      <w:start w:val="1"/>
      <w:numFmt w:val="decimal"/>
      <w:lvlText w:val="%2."/>
      <w:lvlJc w:val="left"/>
      <w:pPr>
        <w:ind w:left="1440" w:hanging="360"/>
      </w:pPr>
      <w:rPr>
        <w:rFonts w:ascii="Cambria" w:eastAsia="Calibri" w:hAnsi="Cambria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2622F"/>
    <w:multiLevelType w:val="hybridMultilevel"/>
    <w:tmpl w:val="F790DC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93B21DE"/>
    <w:multiLevelType w:val="hybridMultilevel"/>
    <w:tmpl w:val="353A73BA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1" w:tplc="FFFFFFFF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color w:val="auto"/>
        <w:sz w:val="20"/>
        <w:szCs w:val="20"/>
      </w:rPr>
    </w:lvl>
    <w:lvl w:ilvl="2" w:tplc="FFFFFFFF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3" w:tplc="FFFFFFFF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>
      <w:numFmt w:val="bullet"/>
      <w:lvlText w:val="-"/>
      <w:lvlJc w:val="left"/>
      <w:pPr>
        <w:tabs>
          <w:tab w:val="num" w:pos="3960"/>
        </w:tabs>
        <w:ind w:left="3960" w:hanging="360"/>
      </w:pPr>
      <w:rPr>
        <w:rFonts w:ascii="Times New Roman" w:eastAsia="Times New Roman" w:hAnsi="Times New Roman" w:cs="Times New Roman" w:hint="default"/>
        <w:sz w:val="22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10"/>
  </w:num>
  <w:num w:numId="3">
    <w:abstractNumId w:val="23"/>
  </w:num>
  <w:num w:numId="4">
    <w:abstractNumId w:val="25"/>
  </w:num>
  <w:num w:numId="5">
    <w:abstractNumId w:val="26"/>
  </w:num>
  <w:num w:numId="6">
    <w:abstractNumId w:val="29"/>
  </w:num>
  <w:num w:numId="7">
    <w:abstractNumId w:val="20"/>
  </w:num>
  <w:num w:numId="8">
    <w:abstractNumId w:val="7"/>
  </w:num>
  <w:num w:numId="9">
    <w:abstractNumId w:val="16"/>
  </w:num>
  <w:num w:numId="10">
    <w:abstractNumId w:val="32"/>
  </w:num>
  <w:num w:numId="11">
    <w:abstractNumId w:val="30"/>
  </w:num>
  <w:num w:numId="12">
    <w:abstractNumId w:val="22"/>
  </w:num>
  <w:num w:numId="13">
    <w:abstractNumId w:val="17"/>
  </w:num>
  <w:num w:numId="14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>
      <w:startOverride w:val="2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7"/>
  </w:num>
  <w:num w:numId="18">
    <w:abstractNumId w:val="19"/>
  </w:num>
  <w:num w:numId="1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0"/>
  </w:num>
  <w:num w:numId="22">
    <w:abstractNumId w:val="2"/>
  </w:num>
  <w:num w:numId="23">
    <w:abstractNumId w:val="5"/>
  </w:num>
  <w:num w:numId="2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3"/>
    <w:lvlOverride w:ilvl="0">
      <w:startOverride w:val="1"/>
    </w:lvlOverride>
    <w:lvlOverride w:ilvl="1"/>
    <w:lvlOverride w:ilvl="2"/>
    <w:lvlOverride w:ilvl="3"/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3"/>
  </w:num>
  <w:num w:numId="28">
    <w:abstractNumId w:val="14"/>
  </w:num>
  <w:num w:numId="29">
    <w:abstractNumId w:val="11"/>
  </w:num>
  <w:num w:numId="30">
    <w:abstractNumId w:val="4"/>
  </w:num>
  <w:num w:numId="31">
    <w:abstractNumId w:val="8"/>
  </w:num>
  <w:num w:numId="32">
    <w:abstractNumId w:val="12"/>
  </w:num>
  <w:num w:numId="33">
    <w:abstractNumId w:val="21"/>
  </w:num>
  <w:num w:numId="34">
    <w:abstractNumId w:val="24"/>
  </w:num>
  <w:num w:numId="35">
    <w:abstractNumId w:val="24"/>
  </w:num>
  <w:num w:numId="36">
    <w:abstractNumId w:val="6"/>
  </w:num>
  <w:num w:numId="37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8"/>
  </w:num>
  <w:num w:numId="39">
    <w:abstractNumId w:val="9"/>
  </w:num>
  <w:num w:numId="40">
    <w:abstractNumId w:val="1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2C1C"/>
    <w:rsid w:val="000337BB"/>
    <w:rsid w:val="00046E14"/>
    <w:rsid w:val="00054859"/>
    <w:rsid w:val="00075539"/>
    <w:rsid w:val="00077260"/>
    <w:rsid w:val="000B2806"/>
    <w:rsid w:val="000C6592"/>
    <w:rsid w:val="000E4C22"/>
    <w:rsid w:val="00111304"/>
    <w:rsid w:val="0012755E"/>
    <w:rsid w:val="00130C60"/>
    <w:rsid w:val="00144CC1"/>
    <w:rsid w:val="00145C38"/>
    <w:rsid w:val="00173547"/>
    <w:rsid w:val="00192AE4"/>
    <w:rsid w:val="001A505A"/>
    <w:rsid w:val="001B5343"/>
    <w:rsid w:val="001E6A3C"/>
    <w:rsid w:val="0020519B"/>
    <w:rsid w:val="00207E82"/>
    <w:rsid w:val="00213D44"/>
    <w:rsid w:val="0021794E"/>
    <w:rsid w:val="002179C6"/>
    <w:rsid w:val="002309CA"/>
    <w:rsid w:val="00234F47"/>
    <w:rsid w:val="0024248C"/>
    <w:rsid w:val="002424DE"/>
    <w:rsid w:val="00256730"/>
    <w:rsid w:val="00266042"/>
    <w:rsid w:val="00273FCF"/>
    <w:rsid w:val="00277806"/>
    <w:rsid w:val="002A5112"/>
    <w:rsid w:val="002C292A"/>
    <w:rsid w:val="002D4EB3"/>
    <w:rsid w:val="002E524A"/>
    <w:rsid w:val="002F46C2"/>
    <w:rsid w:val="00301CFB"/>
    <w:rsid w:val="00327810"/>
    <w:rsid w:val="003419FD"/>
    <w:rsid w:val="00354A63"/>
    <w:rsid w:val="00355D1E"/>
    <w:rsid w:val="00366629"/>
    <w:rsid w:val="00397C04"/>
    <w:rsid w:val="003A4182"/>
    <w:rsid w:val="003B4E96"/>
    <w:rsid w:val="003B5CF0"/>
    <w:rsid w:val="003C7FC6"/>
    <w:rsid w:val="003D58E8"/>
    <w:rsid w:val="003E0282"/>
    <w:rsid w:val="003E0C51"/>
    <w:rsid w:val="004109CE"/>
    <w:rsid w:val="004149D6"/>
    <w:rsid w:val="00434566"/>
    <w:rsid w:val="00470270"/>
    <w:rsid w:val="00470436"/>
    <w:rsid w:val="0047154F"/>
    <w:rsid w:val="004753F1"/>
    <w:rsid w:val="00493D5F"/>
    <w:rsid w:val="004A0738"/>
    <w:rsid w:val="004C14CD"/>
    <w:rsid w:val="004C71A8"/>
    <w:rsid w:val="004D1997"/>
    <w:rsid w:val="004E6A81"/>
    <w:rsid w:val="004E6BB7"/>
    <w:rsid w:val="004F1974"/>
    <w:rsid w:val="00515ACA"/>
    <w:rsid w:val="00557063"/>
    <w:rsid w:val="00596199"/>
    <w:rsid w:val="005A4D97"/>
    <w:rsid w:val="005B08FC"/>
    <w:rsid w:val="005C1569"/>
    <w:rsid w:val="005D1777"/>
    <w:rsid w:val="005E2B1B"/>
    <w:rsid w:val="005F1ACD"/>
    <w:rsid w:val="006077A6"/>
    <w:rsid w:val="00612F39"/>
    <w:rsid w:val="00613B2A"/>
    <w:rsid w:val="00624E0A"/>
    <w:rsid w:val="0064152E"/>
    <w:rsid w:val="00661EA8"/>
    <w:rsid w:val="00664AD4"/>
    <w:rsid w:val="00671B50"/>
    <w:rsid w:val="0068646C"/>
    <w:rsid w:val="006A01E3"/>
    <w:rsid w:val="006B0167"/>
    <w:rsid w:val="006B63F4"/>
    <w:rsid w:val="006B73FB"/>
    <w:rsid w:val="006D134C"/>
    <w:rsid w:val="006E0336"/>
    <w:rsid w:val="0070238F"/>
    <w:rsid w:val="007027A4"/>
    <w:rsid w:val="007340D4"/>
    <w:rsid w:val="00736F71"/>
    <w:rsid w:val="0075020A"/>
    <w:rsid w:val="00755B66"/>
    <w:rsid w:val="00791B87"/>
    <w:rsid w:val="007939BD"/>
    <w:rsid w:val="007B0974"/>
    <w:rsid w:val="007C0195"/>
    <w:rsid w:val="007C0F8F"/>
    <w:rsid w:val="007D77F3"/>
    <w:rsid w:val="00801C41"/>
    <w:rsid w:val="00801CA0"/>
    <w:rsid w:val="00827044"/>
    <w:rsid w:val="008768AF"/>
    <w:rsid w:val="008A03A2"/>
    <w:rsid w:val="008A1C90"/>
    <w:rsid w:val="008B0892"/>
    <w:rsid w:val="008B0EAF"/>
    <w:rsid w:val="008B747B"/>
    <w:rsid w:val="008C5F30"/>
    <w:rsid w:val="008C6DE3"/>
    <w:rsid w:val="008D4B37"/>
    <w:rsid w:val="008D6EE9"/>
    <w:rsid w:val="008E2C1C"/>
    <w:rsid w:val="009002B9"/>
    <w:rsid w:val="00912F02"/>
    <w:rsid w:val="00914C7F"/>
    <w:rsid w:val="00927A6E"/>
    <w:rsid w:val="009415A2"/>
    <w:rsid w:val="009624AE"/>
    <w:rsid w:val="009645B4"/>
    <w:rsid w:val="0097301E"/>
    <w:rsid w:val="00973ACE"/>
    <w:rsid w:val="00981777"/>
    <w:rsid w:val="00995F70"/>
    <w:rsid w:val="00A02657"/>
    <w:rsid w:val="00A265A3"/>
    <w:rsid w:val="00A76C68"/>
    <w:rsid w:val="00A84371"/>
    <w:rsid w:val="00A84764"/>
    <w:rsid w:val="00AA2672"/>
    <w:rsid w:val="00AE5C02"/>
    <w:rsid w:val="00AF426A"/>
    <w:rsid w:val="00AF7082"/>
    <w:rsid w:val="00B43AE5"/>
    <w:rsid w:val="00B51A56"/>
    <w:rsid w:val="00B563B6"/>
    <w:rsid w:val="00B57037"/>
    <w:rsid w:val="00B67EE2"/>
    <w:rsid w:val="00B90458"/>
    <w:rsid w:val="00B935FE"/>
    <w:rsid w:val="00BA19DA"/>
    <w:rsid w:val="00BC1075"/>
    <w:rsid w:val="00BE292C"/>
    <w:rsid w:val="00C06631"/>
    <w:rsid w:val="00C20495"/>
    <w:rsid w:val="00C26CF9"/>
    <w:rsid w:val="00C351FA"/>
    <w:rsid w:val="00C416C2"/>
    <w:rsid w:val="00C46F2F"/>
    <w:rsid w:val="00C5374F"/>
    <w:rsid w:val="00C55DCC"/>
    <w:rsid w:val="00C66F4F"/>
    <w:rsid w:val="00C92EEE"/>
    <w:rsid w:val="00CA3C3D"/>
    <w:rsid w:val="00CB15D8"/>
    <w:rsid w:val="00CC3C88"/>
    <w:rsid w:val="00CD63D0"/>
    <w:rsid w:val="00D02564"/>
    <w:rsid w:val="00D27419"/>
    <w:rsid w:val="00D30E85"/>
    <w:rsid w:val="00D45874"/>
    <w:rsid w:val="00D63A82"/>
    <w:rsid w:val="00D66900"/>
    <w:rsid w:val="00D96322"/>
    <w:rsid w:val="00DA5B46"/>
    <w:rsid w:val="00DD766D"/>
    <w:rsid w:val="00DE0207"/>
    <w:rsid w:val="00DE3FF9"/>
    <w:rsid w:val="00E0562A"/>
    <w:rsid w:val="00E37B2C"/>
    <w:rsid w:val="00E528C3"/>
    <w:rsid w:val="00E57AFA"/>
    <w:rsid w:val="00E7163E"/>
    <w:rsid w:val="00E76277"/>
    <w:rsid w:val="00E86525"/>
    <w:rsid w:val="00E869FC"/>
    <w:rsid w:val="00E9093F"/>
    <w:rsid w:val="00E97FDB"/>
    <w:rsid w:val="00EA0124"/>
    <w:rsid w:val="00EA11D3"/>
    <w:rsid w:val="00EB74CA"/>
    <w:rsid w:val="00EC0937"/>
    <w:rsid w:val="00EE358D"/>
    <w:rsid w:val="00EF3D38"/>
    <w:rsid w:val="00F04ABD"/>
    <w:rsid w:val="00F06756"/>
    <w:rsid w:val="00F175E3"/>
    <w:rsid w:val="00F23EBE"/>
    <w:rsid w:val="00F2522F"/>
    <w:rsid w:val="00F3018F"/>
    <w:rsid w:val="00F46A7E"/>
    <w:rsid w:val="00F53683"/>
    <w:rsid w:val="00F74DF8"/>
    <w:rsid w:val="00F804F1"/>
    <w:rsid w:val="00F8581A"/>
    <w:rsid w:val="00F92428"/>
    <w:rsid w:val="00FA1005"/>
    <w:rsid w:val="00FC06B7"/>
    <w:rsid w:val="00FD6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822BE4"/>
  <w15:chartTrackingRefBased/>
  <w15:docId w15:val="{96316561-E8BD-4BD3-9002-5E8C85E550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E2C1C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ody1">
    <w:name w:val="Body 1"/>
    <w:rsid w:val="009F4830"/>
    <w:pPr>
      <w:outlineLvl w:val="0"/>
    </w:pPr>
    <w:rPr>
      <w:rFonts w:eastAsia="Arial Unicode MS"/>
      <w:color w:val="000000"/>
      <w:sz w:val="24"/>
      <w:u w:color="000000"/>
      <w:lang w:val="es-ES_tradnl"/>
    </w:rPr>
  </w:style>
  <w:style w:type="character" w:styleId="Hyperlink">
    <w:name w:val="Hyperlink"/>
    <w:rsid w:val="007A62A3"/>
    <w:rPr>
      <w:color w:val="0000FF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7A62A3"/>
    <w:pPr>
      <w:spacing w:after="0" w:line="240" w:lineRule="auto"/>
      <w:ind w:left="720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rsid w:val="007A62A3"/>
    <w:rPr>
      <w:i/>
      <w:iCs/>
    </w:rPr>
  </w:style>
  <w:style w:type="character" w:styleId="Strong">
    <w:name w:val="Strong"/>
    <w:uiPriority w:val="22"/>
    <w:qFormat/>
    <w:rsid w:val="007A62A3"/>
    <w:rPr>
      <w:b/>
      <w:bCs/>
    </w:rPr>
  </w:style>
  <w:style w:type="paragraph" w:styleId="BalloonText">
    <w:name w:val="Balloon Text"/>
    <w:basedOn w:val="Normal"/>
    <w:link w:val="BalloonTextChar"/>
    <w:rsid w:val="00DB714C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DB714C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rsid w:val="003C264F"/>
    <w:rPr>
      <w:sz w:val="16"/>
      <w:szCs w:val="16"/>
    </w:rPr>
  </w:style>
  <w:style w:type="paragraph" w:styleId="CommentText">
    <w:name w:val="annotation text"/>
    <w:basedOn w:val="Normal"/>
    <w:link w:val="CommentTextChar"/>
    <w:rsid w:val="003C264F"/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rsid w:val="003C264F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3C264F"/>
    <w:rPr>
      <w:b/>
      <w:bCs/>
    </w:rPr>
  </w:style>
  <w:style w:type="character" w:customStyle="1" w:styleId="CommentSubjectChar">
    <w:name w:val="Comment Subject Char"/>
    <w:link w:val="CommentSubject"/>
    <w:rsid w:val="003C264F"/>
    <w:rPr>
      <w:rFonts w:ascii="Calibri" w:eastAsia="Calibri" w:hAnsi="Calibri"/>
      <w:b/>
      <w:bCs/>
    </w:rPr>
  </w:style>
  <w:style w:type="paragraph" w:customStyle="1" w:styleId="body11">
    <w:name w:val="body11"/>
    <w:basedOn w:val="Normal"/>
    <w:rsid w:val="00FD6FAA"/>
    <w:pPr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54A63"/>
    <w:pPr>
      <w:spacing w:after="0" w:line="240" w:lineRule="auto"/>
      <w:ind w:left="720"/>
    </w:pPr>
  </w:style>
  <w:style w:type="paragraph" w:styleId="NormalWeb">
    <w:name w:val="Normal (Web)"/>
    <w:basedOn w:val="Normal"/>
    <w:uiPriority w:val="99"/>
    <w:unhideWhenUsed/>
    <w:rsid w:val="003B5CF0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styleId="FollowedHyperlink">
    <w:name w:val="FollowedHyperlink"/>
    <w:rsid w:val="004109CE"/>
    <w:rPr>
      <w:color w:val="954F72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2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3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4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6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3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20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8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0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8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3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8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8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99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50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cm.oas.org/IDMS/Redirectpage.aspx?class=cidi/CAM/doc.&amp;classNum=91&amp;lang=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m.oas.org/IDMS/Redirectpage.aspx?class=cidi/CAM/doc.&amp;classNum=91&amp;lang=s" TargetMode="External"/><Relationship Id="rId5" Type="http://schemas.openxmlformats.org/officeDocument/2006/relationships/hyperlink" Target="http://scm.oas.org/IDMS/Redirectpage.aspx?class=cidi/CAM/doc.&amp;classNum=90&amp;lang=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249</Words>
  <Characters>2252</Characters>
  <Application>Microsoft Office Word</Application>
  <DocSecurity>0</DocSecurity>
  <Lines>36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COMISIÓN DE ASUNTOS MIGRATORIOS</vt:lpstr>
    </vt:vector>
  </TitlesOfParts>
  <Company>OAS</Company>
  <LinksUpToDate>false</LinksUpToDate>
  <CharactersWithSpaces>2493</CharactersWithSpaces>
  <SharedDoc>false</SharedDoc>
  <HLinks>
    <vt:vector size="36" baseType="variant">
      <vt:variant>
        <vt:i4>6160403</vt:i4>
      </vt:variant>
      <vt:variant>
        <vt:i4>15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http://scm.oas.org/IDMS/Redirectpage.aspx?class=cidi/CAM/doc.&amp;classNum=77&amp;lang=e</vt:lpwstr>
      </vt:variant>
      <vt:variant>
        <vt:lpwstr/>
      </vt:variant>
      <vt:variant>
        <vt:i4>4718611</vt:i4>
      </vt:variant>
      <vt:variant>
        <vt:i4>12</vt:i4>
      </vt:variant>
      <vt:variant>
        <vt:i4>0</vt:i4>
      </vt:variant>
      <vt:variant>
        <vt:i4>5</vt:i4>
      </vt:variant>
      <vt:variant>
        <vt:lpwstr>http://scm.oas.org/IDMS/Redirectpage.aspx?class=cidi/CAM/doc.&amp;classNum=77&amp;lang=s</vt:lpwstr>
      </vt:variant>
      <vt:variant>
        <vt:lpwstr/>
      </vt:variant>
      <vt:variant>
        <vt:i4>4915218</vt:i4>
      </vt:variant>
      <vt:variant>
        <vt:i4>9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http://scm.oas.org/IDMS/Redirectpage.aspx?class=cidi/CAM/doc.&amp;classNum=76&amp;lang=p</vt:lpwstr>
      </vt:variant>
      <vt:variant>
        <vt:lpwstr/>
      </vt:variant>
      <vt:variant>
        <vt:i4>6094866</vt:i4>
      </vt:variant>
      <vt:variant>
        <vt:i4>6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http://scm.oas.org/IDMS/Redirectpage.aspx?class=cidi/CAM/doc.&amp;classNum=76&amp;lang=f</vt:lpwstr>
      </vt:variant>
      <vt:variant>
        <vt:lpwstr/>
      </vt:variant>
      <vt:variant>
        <vt:i4>6160402</vt:i4>
      </vt:variant>
      <vt:variant>
        <vt:i4>3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http://scm.oas.org/IDMS/Redirectpage.aspx?class=cidi/CAM/doc.&amp;classNum=76&amp;lang=e</vt:lpwstr>
      </vt:variant>
      <vt:variant>
        <vt:lpwstr/>
      </vt:variant>
      <vt:variant>
        <vt:i4>4718610</vt:i4>
      </vt:variant>
      <vt:variant>
        <vt:i4>0</vt:i4>
      </vt:variant>
      <vt:variant>
        <vt:i4>0</vt:i4>
      </vt:variant>
      <vt:variant>
        <vt:i4>5</vt:i4>
      </vt:variant>
      <vt:variant>
        <vt:lpwstr>http://scm.oas.org/IDMS/Redirectpage.aspx?class=cidi/CAM/doc.&amp;classNum=76&amp;lang=s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COMISIÓN DE ASUNTOS MIGRATORIOS</dc:title>
  <dc:subject/>
  <dc:creator>user</dc:creator>
  <cp:keywords/>
  <cp:lastModifiedBy>Burns, Sandra</cp:lastModifiedBy>
  <cp:revision>3</cp:revision>
  <cp:lastPrinted>2019-12-16T15:08:00Z</cp:lastPrinted>
  <dcterms:created xsi:type="dcterms:W3CDTF">2021-04-23T01:32:00Z</dcterms:created>
  <dcterms:modified xsi:type="dcterms:W3CDTF">2021-04-23T01:33:00Z</dcterms:modified>
</cp:coreProperties>
</file>