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89586D" w:rsidRDefault="0097301E" w:rsidP="0097301E">
      <w:pPr>
        <w:tabs>
          <w:tab w:val="left" w:pos="7020"/>
        </w:tabs>
        <w:spacing w:after="0" w:line="240" w:lineRule="auto"/>
        <w:ind w:right="-162"/>
        <w:rPr>
          <w:rFonts w:ascii="Times New Roman" w:eastAsia="Times New Roman" w:hAnsi="Times New Roman"/>
          <w:lang w:val="es-PE"/>
        </w:rPr>
      </w:pPr>
      <w:r w:rsidRPr="0089586D">
        <w:rPr>
          <w:rFonts w:ascii="Times New Roman" w:eastAsia="Times New Roman" w:hAnsi="Times New Roman"/>
          <w:caps/>
          <w:lang w:val="es-ES"/>
        </w:rPr>
        <w:t>comisiÓn de Asuntos Migratorios</w:t>
      </w:r>
      <w:r w:rsidRPr="0089586D">
        <w:rPr>
          <w:rFonts w:ascii="Times New Roman" w:eastAsia="Times New Roman" w:hAnsi="Times New Roman"/>
          <w:lang w:val="es-ES"/>
        </w:rPr>
        <w:tab/>
        <w:t>OEA/Ser.</w:t>
      </w:r>
      <w:r w:rsidRPr="0089586D">
        <w:rPr>
          <w:rFonts w:ascii="Times New Roman" w:eastAsia="Times New Roman" w:hAnsi="Times New Roman"/>
          <w:lang w:val="es-PE"/>
        </w:rPr>
        <w:t>W</w:t>
      </w:r>
    </w:p>
    <w:p w14:paraId="0250C9C2" w14:textId="5211CE5F" w:rsidR="00D8437E" w:rsidRPr="0089586D" w:rsidRDefault="006B73FB" w:rsidP="006B73FB">
      <w:pPr>
        <w:tabs>
          <w:tab w:val="left" w:pos="7020"/>
        </w:tabs>
        <w:spacing w:after="0" w:line="240" w:lineRule="auto"/>
        <w:ind w:right="-1062"/>
        <w:rPr>
          <w:rFonts w:ascii="Times New Roman" w:hAnsi="Times New Roman"/>
          <w:lang w:val="es-US"/>
        </w:rPr>
      </w:pPr>
      <w:r w:rsidRPr="0089586D">
        <w:rPr>
          <w:rFonts w:ascii="Times New Roman" w:hAnsi="Times New Roman"/>
          <w:lang w:val="es-US"/>
        </w:rPr>
        <w:tab/>
        <w:t>CIDI/CAM/OD-</w:t>
      </w:r>
      <w:r w:rsidR="00645D61" w:rsidRPr="0089586D">
        <w:rPr>
          <w:rFonts w:ascii="Times New Roman" w:hAnsi="Times New Roman"/>
          <w:lang w:val="es-US"/>
        </w:rPr>
        <w:t>8</w:t>
      </w:r>
      <w:r w:rsidR="00F31B39" w:rsidRPr="0089586D">
        <w:rPr>
          <w:rFonts w:ascii="Times New Roman" w:hAnsi="Times New Roman"/>
          <w:lang w:val="es-US"/>
        </w:rPr>
        <w:t>1</w:t>
      </w:r>
      <w:r w:rsidR="00F2198C" w:rsidRPr="0089586D">
        <w:rPr>
          <w:rFonts w:ascii="Times New Roman" w:hAnsi="Times New Roman"/>
          <w:lang w:val="es-US"/>
        </w:rPr>
        <w:t>/</w:t>
      </w:r>
      <w:r w:rsidR="00E7163E" w:rsidRPr="0089586D">
        <w:rPr>
          <w:rFonts w:ascii="Times New Roman" w:hAnsi="Times New Roman"/>
          <w:lang w:val="es-US"/>
        </w:rPr>
        <w:t>2</w:t>
      </w:r>
      <w:r w:rsidR="00963533" w:rsidRPr="0089586D">
        <w:rPr>
          <w:rFonts w:ascii="Times New Roman" w:hAnsi="Times New Roman"/>
          <w:lang w:val="es-US"/>
        </w:rPr>
        <w:t>2</w:t>
      </w:r>
    </w:p>
    <w:p w14:paraId="40602E1D" w14:textId="2A2E427C" w:rsidR="0097301E" w:rsidRPr="0089586D" w:rsidRDefault="00D8437E" w:rsidP="006B73FB">
      <w:pPr>
        <w:tabs>
          <w:tab w:val="left" w:pos="7020"/>
        </w:tabs>
        <w:spacing w:after="0" w:line="240" w:lineRule="auto"/>
        <w:ind w:right="-1062"/>
        <w:rPr>
          <w:rFonts w:ascii="Times New Roman" w:eastAsia="Times New Roman" w:hAnsi="Times New Roman"/>
          <w:lang w:val="es-US"/>
        </w:rPr>
      </w:pPr>
      <w:r w:rsidRPr="0089586D">
        <w:rPr>
          <w:rFonts w:ascii="Times New Roman" w:hAnsi="Times New Roman"/>
          <w:lang w:val="es-US"/>
        </w:rPr>
        <w:tab/>
      </w:r>
      <w:r w:rsidR="00F31B39" w:rsidRPr="0089586D">
        <w:rPr>
          <w:rFonts w:ascii="Times New Roman" w:hAnsi="Times New Roman"/>
          <w:lang w:val="es-US"/>
        </w:rPr>
        <w:t xml:space="preserve">21 </w:t>
      </w:r>
      <w:r w:rsidR="00345766" w:rsidRPr="0089586D">
        <w:rPr>
          <w:rFonts w:ascii="Times New Roman" w:eastAsia="Times New Roman" w:hAnsi="Times New Roman"/>
          <w:lang w:val="es-US"/>
        </w:rPr>
        <w:t>mayo</w:t>
      </w:r>
      <w:r w:rsidR="00E60E01" w:rsidRPr="0089586D">
        <w:rPr>
          <w:rFonts w:ascii="Times New Roman" w:eastAsia="Times New Roman" w:hAnsi="Times New Roman"/>
          <w:lang w:val="es-US"/>
        </w:rPr>
        <w:t xml:space="preserve"> </w:t>
      </w:r>
      <w:r w:rsidR="0097301E" w:rsidRPr="0089586D">
        <w:rPr>
          <w:rFonts w:ascii="Times New Roman" w:eastAsia="Times New Roman" w:hAnsi="Times New Roman"/>
          <w:lang w:val="es-US"/>
        </w:rPr>
        <w:t>20</w:t>
      </w:r>
      <w:r w:rsidR="004E6A81" w:rsidRPr="0089586D">
        <w:rPr>
          <w:rFonts w:ascii="Times New Roman" w:eastAsia="Times New Roman" w:hAnsi="Times New Roman"/>
          <w:lang w:val="es-US"/>
        </w:rPr>
        <w:t>2</w:t>
      </w:r>
      <w:r w:rsidR="00963533" w:rsidRPr="0089586D">
        <w:rPr>
          <w:rFonts w:ascii="Times New Roman" w:eastAsia="Times New Roman" w:hAnsi="Times New Roman"/>
          <w:lang w:val="es-US"/>
        </w:rPr>
        <w:t>2</w:t>
      </w:r>
    </w:p>
    <w:p w14:paraId="44D5F08B" w14:textId="77777777" w:rsidR="0097301E" w:rsidRPr="0089586D" w:rsidRDefault="0097301E" w:rsidP="0097301E">
      <w:pPr>
        <w:tabs>
          <w:tab w:val="left" w:pos="7020"/>
        </w:tabs>
        <w:spacing w:after="0" w:line="240" w:lineRule="auto"/>
        <w:ind w:right="-162"/>
        <w:rPr>
          <w:rFonts w:ascii="Times New Roman" w:eastAsia="Times New Roman" w:hAnsi="Times New Roman"/>
          <w:lang w:val="es-ES"/>
        </w:rPr>
      </w:pPr>
      <w:r w:rsidRPr="0089586D">
        <w:rPr>
          <w:rFonts w:ascii="Times New Roman" w:eastAsia="Times New Roman" w:hAnsi="Times New Roman"/>
          <w:lang w:val="es-US"/>
        </w:rPr>
        <w:tab/>
      </w:r>
      <w:r w:rsidRPr="0089586D">
        <w:rPr>
          <w:rFonts w:ascii="Times New Roman" w:eastAsia="Times New Roman" w:hAnsi="Times New Roman"/>
          <w:lang w:val="es-ES"/>
        </w:rPr>
        <w:t>Original: español</w:t>
      </w:r>
    </w:p>
    <w:p w14:paraId="5E79CE73" w14:textId="77777777" w:rsidR="0097301E" w:rsidRPr="0089586D" w:rsidRDefault="0097301E" w:rsidP="0097301E">
      <w:pPr>
        <w:pBdr>
          <w:bottom w:val="single" w:sz="12" w:space="1" w:color="auto"/>
        </w:pBdr>
        <w:tabs>
          <w:tab w:val="left" w:pos="6750"/>
        </w:tabs>
        <w:spacing w:after="0" w:line="240" w:lineRule="auto"/>
        <w:ind w:right="18"/>
        <w:rPr>
          <w:rFonts w:ascii="Times New Roman" w:eastAsia="Times New Roman" w:hAnsi="Times New Roman"/>
          <w:lang w:val="es-ES"/>
        </w:rPr>
      </w:pPr>
    </w:p>
    <w:p w14:paraId="2447B1B1" w14:textId="77777777" w:rsidR="00664AD4" w:rsidRPr="0089586D" w:rsidRDefault="00664AD4" w:rsidP="007B0974">
      <w:pPr>
        <w:spacing w:after="0" w:line="240" w:lineRule="auto"/>
        <w:ind w:right="-90"/>
        <w:jc w:val="center"/>
        <w:rPr>
          <w:rFonts w:ascii="Times New Roman" w:hAnsi="Times New Roman"/>
          <w:lang w:val="es-AR"/>
        </w:rPr>
      </w:pPr>
    </w:p>
    <w:p w14:paraId="71F1584B" w14:textId="7E52DD8E" w:rsidR="0097301E" w:rsidRPr="0089586D" w:rsidRDefault="0097301E" w:rsidP="004B77ED">
      <w:pPr>
        <w:spacing w:after="0" w:line="240" w:lineRule="auto"/>
        <w:ind w:right="-90"/>
        <w:jc w:val="center"/>
        <w:rPr>
          <w:rFonts w:ascii="Times New Roman" w:hAnsi="Times New Roman"/>
          <w:lang w:val="es-AR"/>
        </w:rPr>
      </w:pPr>
      <w:r w:rsidRPr="0089586D">
        <w:rPr>
          <w:rFonts w:ascii="Times New Roman" w:hAnsi="Times New Roman"/>
          <w:lang w:val="es-AR"/>
        </w:rPr>
        <w:t>PROYECTO DE ORDEN DEL DÍA</w:t>
      </w:r>
    </w:p>
    <w:p w14:paraId="52D529AF" w14:textId="77777777" w:rsidR="003C7FC6" w:rsidRPr="0089586D" w:rsidRDefault="003C7FC6" w:rsidP="004B77ED">
      <w:pPr>
        <w:spacing w:after="0" w:line="240" w:lineRule="auto"/>
        <w:ind w:right="-90"/>
        <w:jc w:val="center"/>
        <w:rPr>
          <w:rFonts w:ascii="Times New Roman" w:hAnsi="Times New Roman"/>
          <w:lang w:val="es-AR"/>
        </w:rPr>
      </w:pPr>
    </w:p>
    <w:p w14:paraId="56AD02E7" w14:textId="0DEA83C7" w:rsidR="003419FD" w:rsidRPr="0089586D" w:rsidRDefault="003419FD" w:rsidP="004B77ED">
      <w:pPr>
        <w:tabs>
          <w:tab w:val="left" w:pos="2160"/>
          <w:tab w:val="left" w:pos="3600"/>
        </w:tabs>
        <w:spacing w:after="0" w:line="240" w:lineRule="auto"/>
        <w:ind w:left="2970" w:hanging="370"/>
        <w:jc w:val="both"/>
        <w:rPr>
          <w:rFonts w:ascii="Times New Roman" w:hAnsi="Times New Roman"/>
          <w:lang w:val="es-CO"/>
        </w:rPr>
      </w:pPr>
      <w:r w:rsidRPr="0089586D">
        <w:rPr>
          <w:rFonts w:ascii="Times New Roman" w:hAnsi="Times New Roman"/>
          <w:u w:val="single"/>
          <w:lang w:val="es-CO"/>
        </w:rPr>
        <w:t>Fecha:</w:t>
      </w:r>
      <w:r w:rsidRPr="0089586D">
        <w:rPr>
          <w:rFonts w:ascii="Times New Roman" w:hAnsi="Times New Roman"/>
          <w:lang w:val="es-CO"/>
        </w:rPr>
        <w:tab/>
      </w:r>
      <w:r w:rsidR="00F31B39" w:rsidRPr="0089586D">
        <w:rPr>
          <w:rFonts w:ascii="Times New Roman" w:hAnsi="Times New Roman"/>
          <w:lang w:val="es-CO"/>
        </w:rPr>
        <w:t>Miércoles</w:t>
      </w:r>
      <w:r w:rsidR="004E6A81" w:rsidRPr="0089586D">
        <w:rPr>
          <w:rFonts w:ascii="Times New Roman" w:hAnsi="Times New Roman"/>
          <w:lang w:val="es-CO"/>
        </w:rPr>
        <w:t xml:space="preserve">, </w:t>
      </w:r>
      <w:r w:rsidR="00F31B39" w:rsidRPr="0089586D">
        <w:rPr>
          <w:rFonts w:ascii="Times New Roman" w:hAnsi="Times New Roman"/>
          <w:lang w:val="es-CO"/>
        </w:rPr>
        <w:t>22</w:t>
      </w:r>
      <w:r w:rsidR="004E6A81" w:rsidRPr="0089586D">
        <w:rPr>
          <w:rFonts w:ascii="Times New Roman" w:hAnsi="Times New Roman"/>
          <w:lang w:val="es-CO"/>
        </w:rPr>
        <w:t xml:space="preserve"> de </w:t>
      </w:r>
      <w:r w:rsidR="00027305" w:rsidRPr="0089586D">
        <w:rPr>
          <w:rFonts w:ascii="Times New Roman" w:hAnsi="Times New Roman"/>
          <w:lang w:val="es-CO"/>
        </w:rPr>
        <w:t>junio</w:t>
      </w:r>
      <w:r w:rsidR="001A505A" w:rsidRPr="0089586D">
        <w:rPr>
          <w:rFonts w:ascii="Times New Roman" w:hAnsi="Times New Roman"/>
          <w:lang w:val="es-CO"/>
        </w:rPr>
        <w:t xml:space="preserve"> </w:t>
      </w:r>
      <w:r w:rsidR="004E6A81" w:rsidRPr="0089586D">
        <w:rPr>
          <w:rFonts w:ascii="Times New Roman" w:hAnsi="Times New Roman"/>
          <w:lang w:val="es-CO"/>
        </w:rPr>
        <w:t>de 202</w:t>
      </w:r>
      <w:r w:rsidR="0059687F" w:rsidRPr="0089586D">
        <w:rPr>
          <w:rFonts w:ascii="Times New Roman" w:hAnsi="Times New Roman"/>
          <w:lang w:val="es-CO"/>
        </w:rPr>
        <w:t>2</w:t>
      </w:r>
    </w:p>
    <w:p w14:paraId="46553A13" w14:textId="405B1240" w:rsidR="003419FD" w:rsidRPr="0089586D" w:rsidRDefault="003419FD" w:rsidP="004B77ED">
      <w:pPr>
        <w:tabs>
          <w:tab w:val="left" w:pos="3600"/>
        </w:tabs>
        <w:spacing w:after="0" w:line="240" w:lineRule="auto"/>
        <w:ind w:left="2600"/>
        <w:jc w:val="both"/>
        <w:rPr>
          <w:rFonts w:ascii="Times New Roman" w:hAnsi="Times New Roman"/>
          <w:lang w:val="es-ES"/>
        </w:rPr>
      </w:pPr>
      <w:r w:rsidRPr="0089586D">
        <w:rPr>
          <w:rFonts w:ascii="Times New Roman" w:hAnsi="Times New Roman"/>
          <w:u w:val="single"/>
          <w:lang w:val="es-ES"/>
        </w:rPr>
        <w:t>Hora:</w:t>
      </w:r>
      <w:r w:rsidRPr="0089586D">
        <w:rPr>
          <w:rFonts w:ascii="Times New Roman" w:hAnsi="Times New Roman"/>
          <w:lang w:val="es-ES"/>
        </w:rPr>
        <w:tab/>
      </w:r>
      <w:r w:rsidR="00345766" w:rsidRPr="0089586D">
        <w:rPr>
          <w:rFonts w:ascii="Times New Roman" w:hAnsi="Times New Roman"/>
          <w:lang w:val="es-ES"/>
        </w:rPr>
        <w:t>2</w:t>
      </w:r>
      <w:r w:rsidR="000B2806" w:rsidRPr="0089586D">
        <w:rPr>
          <w:rFonts w:ascii="Times New Roman" w:hAnsi="Times New Roman"/>
          <w:lang w:val="es-ES"/>
        </w:rPr>
        <w:t>:</w:t>
      </w:r>
      <w:r w:rsidR="00345766" w:rsidRPr="0089586D">
        <w:rPr>
          <w:rFonts w:ascii="Times New Roman" w:hAnsi="Times New Roman"/>
          <w:lang w:val="es-ES"/>
        </w:rPr>
        <w:t>3</w:t>
      </w:r>
      <w:r w:rsidRPr="0089586D">
        <w:rPr>
          <w:rFonts w:ascii="Times New Roman" w:hAnsi="Times New Roman"/>
          <w:lang w:val="es-ES"/>
        </w:rPr>
        <w:t xml:space="preserve">0 </w:t>
      </w:r>
      <w:r w:rsidR="00345766" w:rsidRPr="0089586D">
        <w:rPr>
          <w:rFonts w:ascii="Times New Roman" w:hAnsi="Times New Roman"/>
          <w:lang w:val="es-ES"/>
        </w:rPr>
        <w:t>p</w:t>
      </w:r>
      <w:r w:rsidRPr="0089586D">
        <w:rPr>
          <w:rFonts w:ascii="Times New Roman" w:hAnsi="Times New Roman"/>
          <w:lang w:val="es-ES"/>
        </w:rPr>
        <w:t xml:space="preserve">.m. </w:t>
      </w:r>
      <w:r w:rsidR="00E60E01" w:rsidRPr="0089586D">
        <w:rPr>
          <w:rFonts w:ascii="Times New Roman" w:hAnsi="Times New Roman"/>
          <w:lang w:val="es-ES"/>
        </w:rPr>
        <w:t xml:space="preserve">- </w:t>
      </w:r>
      <w:r w:rsidR="00345766" w:rsidRPr="0089586D">
        <w:rPr>
          <w:rFonts w:ascii="Times New Roman" w:hAnsi="Times New Roman"/>
          <w:lang w:val="es-ES"/>
        </w:rPr>
        <w:t>5</w:t>
      </w:r>
      <w:r w:rsidR="00234F47" w:rsidRPr="0089586D">
        <w:rPr>
          <w:rFonts w:ascii="Times New Roman" w:hAnsi="Times New Roman"/>
          <w:lang w:val="es-ES"/>
        </w:rPr>
        <w:t>:</w:t>
      </w:r>
      <w:r w:rsidR="00345766" w:rsidRPr="0089586D">
        <w:rPr>
          <w:rFonts w:ascii="Times New Roman" w:hAnsi="Times New Roman"/>
          <w:lang w:val="es-ES"/>
        </w:rPr>
        <w:t>3</w:t>
      </w:r>
      <w:r w:rsidR="00912F02" w:rsidRPr="0089586D">
        <w:rPr>
          <w:rFonts w:ascii="Times New Roman" w:hAnsi="Times New Roman"/>
          <w:lang w:val="es-ES"/>
        </w:rPr>
        <w:t>0</w:t>
      </w:r>
      <w:r w:rsidR="007340D4" w:rsidRPr="0089586D">
        <w:rPr>
          <w:rFonts w:ascii="Times New Roman" w:hAnsi="Times New Roman"/>
          <w:lang w:val="es-ES"/>
        </w:rPr>
        <w:t xml:space="preserve"> </w:t>
      </w:r>
      <w:r w:rsidR="0024248C" w:rsidRPr="0089586D">
        <w:rPr>
          <w:rFonts w:ascii="Times New Roman" w:hAnsi="Times New Roman"/>
          <w:lang w:val="es-ES"/>
        </w:rPr>
        <w:t>p</w:t>
      </w:r>
      <w:r w:rsidRPr="0089586D">
        <w:rPr>
          <w:rFonts w:ascii="Times New Roman" w:hAnsi="Times New Roman"/>
          <w:lang w:val="es-ES"/>
        </w:rPr>
        <w:t xml:space="preserve">.m. </w:t>
      </w:r>
    </w:p>
    <w:p w14:paraId="4EA1C2CB" w14:textId="77777777" w:rsidR="003419FD" w:rsidRPr="0089586D" w:rsidRDefault="003419FD" w:rsidP="004B77ED">
      <w:pPr>
        <w:tabs>
          <w:tab w:val="left" w:pos="3600"/>
        </w:tabs>
        <w:spacing w:after="0" w:line="240" w:lineRule="auto"/>
        <w:ind w:left="2600"/>
        <w:jc w:val="both"/>
        <w:rPr>
          <w:rFonts w:ascii="Times New Roman" w:hAnsi="Times New Roman"/>
          <w:lang w:val="es-ES"/>
        </w:rPr>
      </w:pPr>
      <w:r w:rsidRPr="0089586D">
        <w:rPr>
          <w:rFonts w:ascii="Times New Roman" w:hAnsi="Times New Roman"/>
          <w:u w:val="single"/>
          <w:lang w:val="es-ES"/>
        </w:rPr>
        <w:t>Lugar:</w:t>
      </w:r>
      <w:r w:rsidRPr="0089586D">
        <w:rPr>
          <w:rFonts w:ascii="Times New Roman" w:hAnsi="Times New Roman"/>
          <w:lang w:val="es-ES"/>
        </w:rPr>
        <w:t xml:space="preserve"> </w:t>
      </w:r>
      <w:r w:rsidRPr="0089586D">
        <w:rPr>
          <w:rFonts w:ascii="Times New Roman" w:hAnsi="Times New Roman"/>
          <w:lang w:val="es-ES"/>
        </w:rPr>
        <w:tab/>
      </w:r>
      <w:r w:rsidR="000B2806" w:rsidRPr="0089586D">
        <w:rPr>
          <w:rFonts w:ascii="Times New Roman" w:hAnsi="Times New Roman"/>
          <w:lang w:val="es-ES"/>
        </w:rPr>
        <w:t>Reunión Virtual</w:t>
      </w:r>
    </w:p>
    <w:p w14:paraId="5E1C03D0" w14:textId="77777777" w:rsidR="004B77ED" w:rsidRPr="0089586D" w:rsidRDefault="004B77ED" w:rsidP="004B77ED">
      <w:pPr>
        <w:tabs>
          <w:tab w:val="left" w:pos="4995"/>
        </w:tabs>
        <w:spacing w:after="0" w:line="240" w:lineRule="auto"/>
        <w:ind w:right="-90"/>
        <w:jc w:val="both"/>
        <w:rPr>
          <w:rFonts w:ascii="Times New Roman" w:hAnsi="Times New Roman"/>
          <w:lang w:val="es-ES"/>
        </w:rPr>
      </w:pPr>
    </w:p>
    <w:p w14:paraId="3D175BA6" w14:textId="7911C831" w:rsidR="00224B81" w:rsidRPr="0089586D" w:rsidRDefault="00224B81" w:rsidP="00224B81">
      <w:pPr>
        <w:tabs>
          <w:tab w:val="left" w:pos="4995"/>
        </w:tabs>
        <w:spacing w:after="0" w:line="240" w:lineRule="auto"/>
        <w:ind w:right="-90"/>
        <w:jc w:val="both"/>
        <w:rPr>
          <w:rFonts w:ascii="Times New Roman" w:hAnsi="Times New Roman"/>
          <w:lang w:val="es-ES"/>
        </w:rPr>
      </w:pPr>
    </w:p>
    <w:p w14:paraId="13A2D322" w14:textId="3025F882" w:rsidR="00224B81" w:rsidRPr="0089586D" w:rsidRDefault="00224B81" w:rsidP="00224B81">
      <w:pPr>
        <w:numPr>
          <w:ilvl w:val="0"/>
          <w:numId w:val="5"/>
        </w:numPr>
        <w:spacing w:after="0" w:line="240" w:lineRule="auto"/>
        <w:ind w:hanging="540"/>
        <w:jc w:val="both"/>
        <w:rPr>
          <w:rFonts w:ascii="Times New Roman" w:hAnsi="Times New Roman"/>
          <w:lang w:val="es-ES"/>
        </w:rPr>
      </w:pPr>
      <w:r w:rsidRPr="0089586D">
        <w:rPr>
          <w:rFonts w:ascii="Times New Roman" w:hAnsi="Times New Roman"/>
          <w:lang w:val="es-ES"/>
        </w:rPr>
        <w:t>Consideración del proyecto de orden del día</w:t>
      </w:r>
      <w:r w:rsidR="00F53630" w:rsidRPr="0089586D">
        <w:rPr>
          <w:rFonts w:ascii="Times New Roman" w:hAnsi="Times New Roman"/>
          <w:lang w:val="es-ES"/>
        </w:rPr>
        <w:t xml:space="preserve"> (CIDI/CAM/OD-</w:t>
      </w:r>
      <w:r w:rsidR="00345766" w:rsidRPr="0089586D">
        <w:rPr>
          <w:rFonts w:ascii="Times New Roman" w:hAnsi="Times New Roman"/>
          <w:lang w:val="es-ES"/>
        </w:rPr>
        <w:t>8</w:t>
      </w:r>
      <w:r w:rsidR="00F31B39" w:rsidRPr="0089586D">
        <w:rPr>
          <w:rFonts w:ascii="Times New Roman" w:hAnsi="Times New Roman"/>
          <w:lang w:val="es-ES"/>
        </w:rPr>
        <w:t>1</w:t>
      </w:r>
      <w:r w:rsidR="00F53630" w:rsidRPr="0089586D">
        <w:rPr>
          <w:rFonts w:ascii="Times New Roman" w:hAnsi="Times New Roman"/>
          <w:lang w:val="es-ES"/>
        </w:rPr>
        <w:t>/22)</w:t>
      </w:r>
    </w:p>
    <w:p w14:paraId="4DB38AE5" w14:textId="2FFC31DD" w:rsidR="0097301E" w:rsidRPr="0089586D" w:rsidRDefault="0097301E" w:rsidP="00224B81">
      <w:pPr>
        <w:tabs>
          <w:tab w:val="left" w:pos="4995"/>
        </w:tabs>
        <w:spacing w:after="0" w:line="240" w:lineRule="auto"/>
        <w:ind w:left="360" w:right="-90"/>
        <w:jc w:val="both"/>
        <w:rPr>
          <w:rFonts w:ascii="Times New Roman" w:hAnsi="Times New Roman"/>
          <w:lang w:val="es-ES"/>
        </w:rPr>
      </w:pPr>
    </w:p>
    <w:p w14:paraId="5994D4AB" w14:textId="1CCFA305" w:rsidR="00345766" w:rsidRPr="0089586D" w:rsidRDefault="00345766" w:rsidP="00F31B39">
      <w:pPr>
        <w:numPr>
          <w:ilvl w:val="0"/>
          <w:numId w:val="5"/>
        </w:numPr>
        <w:spacing w:after="0" w:line="240" w:lineRule="auto"/>
        <w:ind w:hanging="540"/>
        <w:jc w:val="both"/>
        <w:rPr>
          <w:rFonts w:ascii="Times New Roman" w:hAnsi="Times New Roman"/>
          <w:i/>
          <w:iCs/>
          <w:lang w:val="es-US"/>
        </w:rPr>
      </w:pPr>
      <w:r w:rsidRPr="0089586D">
        <w:rPr>
          <w:rFonts w:ascii="Times New Roman" w:hAnsi="Times New Roman"/>
          <w:lang w:val="es-ES"/>
        </w:rPr>
        <w:t xml:space="preserve">Sesión Temática sobre: </w:t>
      </w:r>
      <w:r w:rsidR="00F31B39" w:rsidRPr="0089586D">
        <w:rPr>
          <w:rFonts w:ascii="Times New Roman" w:hAnsi="Times New Roman"/>
          <w:lang w:val="es-ES"/>
        </w:rPr>
        <w:t>“Migración, desastres naturales y cambio climático” y “El rol de los gobiernos locales en la recepción e integración de personas migrantes”</w:t>
      </w:r>
    </w:p>
    <w:p w14:paraId="3DAF8A8C" w14:textId="2B655861" w:rsidR="00345766" w:rsidRPr="0089586D" w:rsidRDefault="00345766" w:rsidP="0067370D">
      <w:pPr>
        <w:spacing w:after="0" w:line="240" w:lineRule="auto"/>
        <w:ind w:left="1080" w:hanging="360"/>
        <w:rPr>
          <w:rFonts w:ascii="Times New Roman" w:hAnsi="Times New Roman"/>
          <w:color w:val="FF0000"/>
          <w:lang w:val="pt-BR"/>
        </w:rPr>
      </w:pPr>
      <w:r w:rsidRPr="0089586D">
        <w:rPr>
          <w:rFonts w:ascii="Times New Roman" w:hAnsi="Times New Roman"/>
          <w:lang w:val="pt-BR"/>
        </w:rPr>
        <w:t xml:space="preserve">Nota Conceptual: Documento </w:t>
      </w:r>
      <w:r w:rsidR="00F31B39" w:rsidRPr="0089586D">
        <w:rPr>
          <w:rFonts w:ascii="Times New Roman" w:hAnsi="Times New Roman"/>
          <w:lang w:val="pt-BR"/>
        </w:rPr>
        <w:t xml:space="preserve">(CIDI/CAM/doc.112/22) - </w:t>
      </w:r>
      <w:r w:rsidR="00E573F4">
        <w:fldChar w:fldCharType="begin"/>
      </w:r>
      <w:r w:rsidR="00E573F4" w:rsidRPr="007502B1">
        <w:rPr>
          <w:lang w:val="pt-BR"/>
        </w:rPr>
        <w:instrText>HYPERLINK "http://scm.oas.org/IDMS/Redirectpage.aspx?class=cidi/CAM/doc.&amp;classNum=112&amp;lang=s"</w:instrText>
      </w:r>
      <w:r w:rsidR="00E573F4">
        <w:fldChar w:fldCharType="separate"/>
      </w:r>
      <w:r w:rsidR="00F31B39" w:rsidRPr="0089586D">
        <w:rPr>
          <w:rFonts w:ascii="Times New Roman" w:hAnsi="Times New Roman"/>
          <w:color w:val="0000FF"/>
          <w:u w:val="single"/>
          <w:lang w:val="pt-BR"/>
        </w:rPr>
        <w:t>Español</w:t>
      </w:r>
      <w:r w:rsidR="00E573F4">
        <w:rPr>
          <w:rFonts w:ascii="Times New Roman" w:hAnsi="Times New Roman"/>
          <w:color w:val="0000FF"/>
          <w:u w:val="single"/>
          <w:lang w:val="pt-BR"/>
        </w:rPr>
        <w:fldChar w:fldCharType="end"/>
      </w:r>
      <w:r w:rsidR="00F31B39" w:rsidRPr="0089586D">
        <w:rPr>
          <w:rFonts w:ascii="Times New Roman" w:hAnsi="Times New Roman"/>
          <w:lang w:val="pt-BR"/>
        </w:rPr>
        <w:t>|</w:t>
      </w:r>
      <w:hyperlink r:id="rId5" w:history="1">
        <w:r w:rsidR="00F31B39" w:rsidRPr="0089586D">
          <w:rPr>
            <w:rFonts w:ascii="Times New Roman" w:hAnsi="Times New Roman"/>
            <w:color w:val="0000FF"/>
            <w:u w:val="single"/>
            <w:lang w:val="pt-BR"/>
          </w:rPr>
          <w:t>English</w:t>
        </w:r>
      </w:hyperlink>
      <w:r w:rsidR="00F31B39" w:rsidRPr="0089586D">
        <w:rPr>
          <w:rFonts w:ascii="Times New Roman" w:hAnsi="Times New Roman"/>
          <w:lang w:val="pt-BR"/>
        </w:rPr>
        <w:t xml:space="preserve">| </w:t>
      </w:r>
      <w:hyperlink r:id="rId6" w:history="1">
        <w:r w:rsidR="00F31B39" w:rsidRPr="0089586D">
          <w:rPr>
            <w:rFonts w:ascii="Times New Roman" w:hAnsi="Times New Roman"/>
            <w:color w:val="0000FF"/>
            <w:u w:val="single"/>
            <w:lang w:val="pt-BR"/>
          </w:rPr>
          <w:t>Français</w:t>
        </w:r>
      </w:hyperlink>
      <w:r w:rsidR="00F31B39" w:rsidRPr="0089586D">
        <w:rPr>
          <w:rFonts w:ascii="Times New Roman" w:hAnsi="Times New Roman"/>
          <w:lang w:val="pt-BR"/>
        </w:rPr>
        <w:t>|</w:t>
      </w:r>
      <w:hyperlink r:id="rId7" w:history="1">
        <w:r w:rsidR="00F31B39" w:rsidRPr="0089586D">
          <w:rPr>
            <w:rFonts w:ascii="Times New Roman" w:hAnsi="Times New Roman"/>
            <w:color w:val="0000FF"/>
            <w:u w:val="single"/>
            <w:lang w:val="pt-BR"/>
          </w:rPr>
          <w:t>Português</w:t>
        </w:r>
      </w:hyperlink>
    </w:p>
    <w:p w14:paraId="7B5C8EA6" w14:textId="459A234D" w:rsidR="00345766" w:rsidRPr="007502B1" w:rsidRDefault="00345766" w:rsidP="00F31B39">
      <w:pPr>
        <w:tabs>
          <w:tab w:val="left" w:pos="630"/>
        </w:tabs>
        <w:spacing w:after="0" w:line="240" w:lineRule="auto"/>
        <w:ind w:left="720" w:hanging="2419"/>
        <w:rPr>
          <w:rFonts w:ascii="Times New Roman" w:hAnsi="Times New Roman"/>
          <w:lang w:val="pt-BR"/>
        </w:rPr>
      </w:pPr>
      <w:r w:rsidRPr="007502B1">
        <w:rPr>
          <w:rFonts w:ascii="Times New Roman" w:hAnsi="Times New Roman"/>
          <w:lang w:val="pt-BR"/>
        </w:rPr>
        <w:t>                                      </w:t>
      </w:r>
      <w:r w:rsidR="0067370D" w:rsidRPr="007502B1">
        <w:rPr>
          <w:rFonts w:ascii="Times New Roman" w:hAnsi="Times New Roman"/>
          <w:lang w:val="pt-BR"/>
        </w:rPr>
        <w:tab/>
      </w:r>
      <w:r w:rsidRPr="007502B1">
        <w:rPr>
          <w:rFonts w:ascii="Times New Roman" w:hAnsi="Times New Roman"/>
          <w:lang w:val="pt-BR"/>
        </w:rPr>
        <w:t xml:space="preserve"> </w:t>
      </w:r>
    </w:p>
    <w:p w14:paraId="28D98379" w14:textId="77777777" w:rsidR="00345766" w:rsidRPr="0089586D" w:rsidRDefault="00345766" w:rsidP="00345766">
      <w:pPr>
        <w:spacing w:after="0" w:line="240" w:lineRule="auto"/>
        <w:ind w:left="720" w:firstLine="720"/>
        <w:jc w:val="both"/>
        <w:rPr>
          <w:rFonts w:ascii="Times New Roman" w:hAnsi="Times New Roman"/>
          <w:lang w:val="es-US"/>
        </w:rPr>
      </w:pPr>
      <w:r w:rsidRPr="0089586D">
        <w:rPr>
          <w:rFonts w:ascii="Times New Roman" w:hAnsi="Times New Roman"/>
          <w:u w:val="single"/>
          <w:lang w:val="es-US"/>
        </w:rPr>
        <w:t>Expositores</w:t>
      </w:r>
      <w:r w:rsidRPr="0089586D">
        <w:rPr>
          <w:rFonts w:ascii="Times New Roman" w:hAnsi="Times New Roman"/>
          <w:lang w:val="es-US"/>
        </w:rPr>
        <w:t>:</w:t>
      </w:r>
    </w:p>
    <w:p w14:paraId="50304367" w14:textId="77777777" w:rsidR="00F31B39" w:rsidRPr="00F31B39" w:rsidRDefault="00F31B39" w:rsidP="00F31B39">
      <w:pPr>
        <w:spacing w:after="0" w:line="240" w:lineRule="auto"/>
        <w:jc w:val="both"/>
        <w:rPr>
          <w:rFonts w:ascii="Times New Roman" w:hAnsi="Times New Roman"/>
          <w:lang w:val="es-US"/>
        </w:rPr>
      </w:pPr>
    </w:p>
    <w:p w14:paraId="2988B312" w14:textId="77777777" w:rsidR="0089586D" w:rsidRPr="0089586D" w:rsidRDefault="0089586D" w:rsidP="0089586D">
      <w:pPr>
        <w:spacing w:after="0" w:line="240" w:lineRule="auto"/>
        <w:ind w:left="720" w:firstLine="720"/>
        <w:jc w:val="both"/>
        <w:rPr>
          <w:rFonts w:ascii="Times New Roman" w:hAnsi="Times New Roman"/>
          <w:lang w:val="es-US"/>
        </w:rPr>
      </w:pPr>
      <w:r w:rsidRPr="0089586D">
        <w:rPr>
          <w:rFonts w:ascii="Times New Roman" w:hAnsi="Times New Roman"/>
          <w:lang w:val="es-ES"/>
        </w:rPr>
        <w:t>Migración, desastres naturales y cambio climático:</w:t>
      </w:r>
      <w:r w:rsidRPr="0089586D">
        <w:rPr>
          <w:rFonts w:ascii="Times New Roman" w:hAnsi="Times New Roman"/>
          <w:lang w:val="es-US"/>
        </w:rPr>
        <w:tab/>
      </w:r>
    </w:p>
    <w:p w14:paraId="7C4A7F72" w14:textId="77777777" w:rsidR="0089586D" w:rsidRPr="0089586D" w:rsidRDefault="0089586D" w:rsidP="0089586D">
      <w:pPr>
        <w:numPr>
          <w:ilvl w:val="0"/>
          <w:numId w:val="12"/>
        </w:numPr>
        <w:spacing w:after="0" w:line="240" w:lineRule="auto"/>
        <w:jc w:val="both"/>
        <w:rPr>
          <w:rFonts w:ascii="Times New Roman" w:eastAsia="Times New Roman" w:hAnsi="Times New Roman"/>
          <w:lang w:val="es-US"/>
        </w:rPr>
      </w:pPr>
      <w:r w:rsidRPr="0089586D">
        <w:rPr>
          <w:rFonts w:ascii="Times New Roman" w:eastAsia="Times New Roman" w:hAnsi="Times New Roman"/>
          <w:b/>
          <w:bCs/>
          <w:u w:val="single"/>
          <w:lang w:val="es-US"/>
        </w:rPr>
        <w:t>David James Cantor, PhD</w:t>
      </w:r>
      <w:r w:rsidRPr="0089586D">
        <w:rPr>
          <w:rFonts w:ascii="Times New Roman" w:eastAsia="Times New Roman" w:hAnsi="Times New Roman"/>
          <w:lang w:val="es-US"/>
        </w:rPr>
        <w:t>, Fundador y director de la Iniciativa de Derecho de los Refugiados, y de su Programa de Investigación sobre Desplazamiento Interno, en la Escuela de Estudios Avanzados de la Universidad de Londres, Reino Unido.</w:t>
      </w:r>
    </w:p>
    <w:p w14:paraId="4065DA1E" w14:textId="6647F9C0" w:rsidR="0089586D" w:rsidRDefault="0089586D" w:rsidP="0089586D">
      <w:pPr>
        <w:numPr>
          <w:ilvl w:val="0"/>
          <w:numId w:val="12"/>
        </w:numPr>
        <w:spacing w:after="0" w:line="240" w:lineRule="auto"/>
        <w:jc w:val="both"/>
        <w:rPr>
          <w:rFonts w:ascii="Times New Roman" w:eastAsia="Times New Roman" w:hAnsi="Times New Roman"/>
          <w:lang w:val="es-US"/>
        </w:rPr>
      </w:pPr>
      <w:r w:rsidRPr="0089586D">
        <w:rPr>
          <w:rFonts w:ascii="Times New Roman" w:eastAsia="Times New Roman" w:hAnsi="Times New Roman"/>
          <w:b/>
          <w:bCs/>
          <w:u w:val="single"/>
          <w:lang w:val="es-US"/>
        </w:rPr>
        <w:t>Juan Carlos Méndez</w:t>
      </w:r>
      <w:r w:rsidRPr="0089586D">
        <w:rPr>
          <w:rFonts w:ascii="Times New Roman" w:eastAsia="Times New Roman" w:hAnsi="Times New Roman"/>
          <w:lang w:val="es-US"/>
        </w:rPr>
        <w:t>, Asesor regional de la Plataforma sobre Desplazamiento por Desastres basado en Costa Rica.</w:t>
      </w:r>
    </w:p>
    <w:p w14:paraId="72451F3A" w14:textId="77777777" w:rsidR="0089586D" w:rsidRPr="0089586D" w:rsidRDefault="0089586D" w:rsidP="0089586D">
      <w:pPr>
        <w:spacing w:after="0" w:line="240" w:lineRule="auto"/>
        <w:ind w:left="1800"/>
        <w:jc w:val="both"/>
        <w:rPr>
          <w:rFonts w:ascii="Times New Roman" w:eastAsia="Times New Roman" w:hAnsi="Times New Roman"/>
          <w:lang w:val="es-US"/>
        </w:rPr>
      </w:pPr>
    </w:p>
    <w:p w14:paraId="6C02DFBC" w14:textId="77777777" w:rsidR="0089586D" w:rsidRPr="0089586D" w:rsidRDefault="0089586D" w:rsidP="0089586D">
      <w:pPr>
        <w:numPr>
          <w:ilvl w:val="0"/>
          <w:numId w:val="13"/>
        </w:numPr>
        <w:spacing w:after="0" w:line="240" w:lineRule="auto"/>
        <w:jc w:val="both"/>
        <w:rPr>
          <w:rFonts w:ascii="Times New Roman" w:eastAsia="Times New Roman" w:hAnsi="Times New Roman"/>
          <w:lang w:val="es-ES"/>
        </w:rPr>
      </w:pPr>
      <w:r w:rsidRPr="0089586D">
        <w:rPr>
          <w:rFonts w:ascii="Times New Roman" w:eastAsia="Times New Roman" w:hAnsi="Times New Roman"/>
          <w:lang w:val="es-US"/>
        </w:rPr>
        <w:t xml:space="preserve">Preguntas y </w:t>
      </w:r>
      <w:r w:rsidRPr="0089586D">
        <w:rPr>
          <w:rFonts w:ascii="Times New Roman" w:eastAsia="Times New Roman" w:hAnsi="Times New Roman"/>
          <w:lang w:val="es-ES"/>
        </w:rPr>
        <w:t>comentarios y aportes de las Delegaciones de los Estados Miembros</w:t>
      </w:r>
    </w:p>
    <w:p w14:paraId="454E1CB1" w14:textId="77777777" w:rsidR="0089586D" w:rsidRPr="0089586D" w:rsidRDefault="0089586D" w:rsidP="0089586D">
      <w:pPr>
        <w:spacing w:after="0" w:line="240" w:lineRule="auto"/>
        <w:jc w:val="both"/>
        <w:rPr>
          <w:rFonts w:ascii="Times New Roman" w:hAnsi="Times New Roman"/>
          <w:lang w:val="es-ES"/>
        </w:rPr>
      </w:pPr>
    </w:p>
    <w:p w14:paraId="60AF93A2" w14:textId="77777777" w:rsidR="0089586D" w:rsidRPr="0089586D" w:rsidRDefault="0089586D" w:rsidP="0089586D">
      <w:pPr>
        <w:spacing w:after="0" w:line="240" w:lineRule="auto"/>
        <w:ind w:left="720" w:firstLine="720"/>
        <w:jc w:val="both"/>
        <w:rPr>
          <w:rFonts w:ascii="Times New Roman" w:hAnsi="Times New Roman"/>
          <w:lang w:val="es-US"/>
        </w:rPr>
      </w:pPr>
      <w:r w:rsidRPr="0089586D">
        <w:rPr>
          <w:rFonts w:ascii="Times New Roman" w:hAnsi="Times New Roman"/>
          <w:lang w:val="es-ES"/>
        </w:rPr>
        <w:t>El rol de los gobiernos locales en la recepción e integración de personas migrantes:</w:t>
      </w:r>
    </w:p>
    <w:p w14:paraId="4ABF85D1" w14:textId="77777777" w:rsidR="0089586D" w:rsidRPr="0089586D" w:rsidRDefault="0089586D" w:rsidP="0089586D">
      <w:pPr>
        <w:numPr>
          <w:ilvl w:val="0"/>
          <w:numId w:val="12"/>
        </w:numPr>
        <w:spacing w:after="0" w:line="240" w:lineRule="auto"/>
        <w:jc w:val="both"/>
        <w:rPr>
          <w:rFonts w:ascii="Times New Roman" w:eastAsia="Times New Roman" w:hAnsi="Times New Roman"/>
          <w:lang w:val="es-US"/>
        </w:rPr>
      </w:pPr>
      <w:r w:rsidRPr="0089586D">
        <w:rPr>
          <w:rFonts w:ascii="Times New Roman" w:eastAsia="Times New Roman" w:hAnsi="Times New Roman"/>
          <w:b/>
          <w:bCs/>
          <w:u w:val="single"/>
          <w:lang w:val="es-US"/>
        </w:rPr>
        <w:t xml:space="preserve">Elizabeth </w:t>
      </w:r>
      <w:proofErr w:type="spellStart"/>
      <w:r w:rsidRPr="0089586D">
        <w:rPr>
          <w:rFonts w:ascii="Times New Roman" w:eastAsia="Times New Roman" w:hAnsi="Times New Roman"/>
          <w:b/>
          <w:bCs/>
          <w:u w:val="single"/>
          <w:lang w:val="es-US"/>
        </w:rPr>
        <w:t>Chacko</w:t>
      </w:r>
      <w:proofErr w:type="spellEnd"/>
      <w:r w:rsidRPr="0089586D">
        <w:rPr>
          <w:rFonts w:ascii="Times New Roman" w:eastAsia="Times New Roman" w:hAnsi="Times New Roman"/>
          <w:lang w:val="es-US"/>
        </w:rPr>
        <w:t xml:space="preserve">, Profesora de Geografía y Asuntos Internacionales en la Universidad George Washington en Washington, D.C. En la actualidad, es vicerrectora de Programas Académicos Especiales en el campus de Mount Vernon de GW. Sus intereses de investigación se centran en las movilidades de las poblaciones, las ideas, el capital y las tecnologías y en cómo afectan a las relaciones raciales/étnicas y al desarrollo.  </w:t>
      </w:r>
    </w:p>
    <w:p w14:paraId="5A926C94" w14:textId="67E98041" w:rsidR="0089586D" w:rsidRPr="0089586D" w:rsidRDefault="007502B1" w:rsidP="0089586D">
      <w:pPr>
        <w:numPr>
          <w:ilvl w:val="0"/>
          <w:numId w:val="12"/>
        </w:numPr>
        <w:spacing w:after="0" w:line="240" w:lineRule="auto"/>
        <w:jc w:val="both"/>
        <w:rPr>
          <w:rFonts w:ascii="Times New Roman" w:eastAsia="Times New Roman" w:hAnsi="Times New Roman"/>
          <w:lang w:val="es-US"/>
        </w:rPr>
      </w:pPr>
      <w:r>
        <w:rPr>
          <w:rFonts w:ascii="Times New Roman" w:eastAsia="Times New Roman" w:hAnsi="Times New Roman"/>
          <w:b/>
          <w:bCs/>
          <w:u w:val="single"/>
          <w:lang w:val="es-US"/>
        </w:rPr>
        <w:t>Alvaro Botero</w:t>
      </w:r>
      <w:r w:rsidR="0089586D" w:rsidRPr="0089586D">
        <w:rPr>
          <w:rFonts w:ascii="Times New Roman" w:eastAsia="Times New Roman" w:hAnsi="Times New Roman"/>
          <w:lang w:val="es-US"/>
        </w:rPr>
        <w:t xml:space="preserve">, </w:t>
      </w:r>
      <w:r w:rsidRPr="007502B1">
        <w:rPr>
          <w:rFonts w:ascii="Times New Roman" w:eastAsia="Times New Roman" w:hAnsi="Times New Roman"/>
          <w:lang w:val="es-US"/>
        </w:rPr>
        <w:t xml:space="preserve">Coordinador de la Unidad Conjunta OEA-ACNUR sobre Refugiados y Desplazamiento Forzado del Departamento de Inclusión Social de acceso a derechos y equidad de la Organización de Estados Americanos (OEA) y profesor adjunto de derecho internacional de los refugiados en el Washington </w:t>
      </w:r>
      <w:proofErr w:type="spellStart"/>
      <w:r w:rsidRPr="007502B1">
        <w:rPr>
          <w:rFonts w:ascii="Times New Roman" w:eastAsia="Times New Roman" w:hAnsi="Times New Roman"/>
          <w:lang w:val="es-US"/>
        </w:rPr>
        <w:t>College</w:t>
      </w:r>
      <w:proofErr w:type="spellEnd"/>
      <w:r w:rsidRPr="007502B1">
        <w:rPr>
          <w:rFonts w:ascii="Times New Roman" w:eastAsia="Times New Roman" w:hAnsi="Times New Roman"/>
          <w:lang w:val="es-US"/>
        </w:rPr>
        <w:t xml:space="preserve"> of </w:t>
      </w:r>
      <w:proofErr w:type="spellStart"/>
      <w:r w:rsidRPr="007502B1">
        <w:rPr>
          <w:rFonts w:ascii="Times New Roman" w:eastAsia="Times New Roman" w:hAnsi="Times New Roman"/>
          <w:lang w:val="es-US"/>
        </w:rPr>
        <w:t>Law</w:t>
      </w:r>
      <w:proofErr w:type="spellEnd"/>
      <w:r w:rsidRPr="007502B1">
        <w:rPr>
          <w:rFonts w:ascii="Times New Roman" w:eastAsia="Times New Roman" w:hAnsi="Times New Roman"/>
          <w:lang w:val="es-US"/>
        </w:rPr>
        <w:t xml:space="preserve"> de American </w:t>
      </w:r>
      <w:proofErr w:type="spellStart"/>
      <w:r w:rsidRPr="007502B1">
        <w:rPr>
          <w:rFonts w:ascii="Times New Roman" w:eastAsia="Times New Roman" w:hAnsi="Times New Roman"/>
          <w:lang w:val="es-US"/>
        </w:rPr>
        <w:t>University</w:t>
      </w:r>
      <w:proofErr w:type="spellEnd"/>
      <w:r w:rsidRPr="007502B1">
        <w:rPr>
          <w:rFonts w:ascii="Times New Roman" w:eastAsia="Times New Roman" w:hAnsi="Times New Roman"/>
          <w:lang w:val="es-US"/>
        </w:rPr>
        <w:t>.</w:t>
      </w:r>
    </w:p>
    <w:p w14:paraId="773544F9" w14:textId="77777777" w:rsidR="0089586D" w:rsidRPr="0089586D" w:rsidRDefault="0089586D" w:rsidP="0089586D">
      <w:pPr>
        <w:numPr>
          <w:ilvl w:val="0"/>
          <w:numId w:val="12"/>
        </w:numPr>
        <w:spacing w:after="0" w:line="240" w:lineRule="auto"/>
        <w:rPr>
          <w:rFonts w:ascii="Times New Roman" w:eastAsia="Times New Roman" w:hAnsi="Times New Roman"/>
          <w:b/>
          <w:bCs/>
          <w:u w:val="single"/>
          <w:lang w:val="es-US"/>
        </w:rPr>
      </w:pPr>
      <w:proofErr w:type="spellStart"/>
      <w:r w:rsidRPr="0089586D">
        <w:rPr>
          <w:rFonts w:ascii="Times New Roman" w:eastAsia="Times New Roman" w:hAnsi="Times New Roman"/>
          <w:b/>
          <w:bCs/>
          <w:u w:val="single"/>
          <w:lang w:val="es-US"/>
        </w:rPr>
        <w:t>Jhonatan</w:t>
      </w:r>
      <w:proofErr w:type="spellEnd"/>
      <w:r w:rsidRPr="0089586D">
        <w:rPr>
          <w:rFonts w:ascii="Times New Roman" w:eastAsia="Times New Roman" w:hAnsi="Times New Roman"/>
          <w:b/>
          <w:bCs/>
          <w:u w:val="single"/>
          <w:lang w:val="es-US"/>
        </w:rPr>
        <w:t xml:space="preserve"> Acuña Payano,</w:t>
      </w:r>
      <w:r w:rsidRPr="0089586D">
        <w:rPr>
          <w:rFonts w:ascii="Times New Roman" w:eastAsia="Times New Roman" w:hAnsi="Times New Roman"/>
          <w:lang w:val="es-US"/>
        </w:rPr>
        <w:t xml:space="preserve"> Gerente de la Municipalidad de Lima, Gerente de la Municipalidad de Lima, politólogo de profesión</w:t>
      </w:r>
    </w:p>
    <w:p w14:paraId="51A40735" w14:textId="77777777" w:rsidR="0089586D" w:rsidRPr="0089586D" w:rsidRDefault="0089586D" w:rsidP="0089586D">
      <w:pPr>
        <w:spacing w:after="0" w:line="240" w:lineRule="auto"/>
        <w:rPr>
          <w:rFonts w:ascii="Times New Roman" w:hAnsi="Times New Roman"/>
          <w:lang w:val="es-US"/>
        </w:rPr>
      </w:pPr>
    </w:p>
    <w:p w14:paraId="6B65067E" w14:textId="52230864" w:rsidR="0089586D" w:rsidRPr="0089586D" w:rsidRDefault="0089586D" w:rsidP="0089586D">
      <w:pPr>
        <w:numPr>
          <w:ilvl w:val="0"/>
          <w:numId w:val="13"/>
        </w:numPr>
        <w:spacing w:after="0" w:line="240" w:lineRule="auto"/>
        <w:jc w:val="both"/>
        <w:rPr>
          <w:rFonts w:ascii="Times New Roman" w:eastAsia="Times New Roman" w:hAnsi="Times New Roman"/>
          <w:lang w:val="es-ES"/>
        </w:rPr>
      </w:pPr>
      <w:r w:rsidRPr="0089586D">
        <w:rPr>
          <w:rFonts w:ascii="Times New Roman" w:eastAsia="Times New Roman" w:hAnsi="Times New Roman"/>
          <w:lang w:val="es-US"/>
        </w:rPr>
        <w:t xml:space="preserve">Preguntas y </w:t>
      </w:r>
      <w:r w:rsidRPr="0089586D">
        <w:rPr>
          <w:rFonts w:ascii="Times New Roman" w:eastAsia="Times New Roman" w:hAnsi="Times New Roman"/>
          <w:lang w:val="es-ES"/>
        </w:rPr>
        <w:t>comentarios de las Delegaciones de los Estados Miembros</w:t>
      </w:r>
    </w:p>
    <w:p w14:paraId="4EAECA50" w14:textId="77777777" w:rsidR="004D515C" w:rsidRPr="007502B1" w:rsidRDefault="004D515C" w:rsidP="0089586D">
      <w:pPr>
        <w:spacing w:after="0" w:line="240" w:lineRule="auto"/>
        <w:ind w:left="2160" w:firstLine="720"/>
        <w:rPr>
          <w:rFonts w:ascii="Times New Roman" w:hAnsi="Times New Roman"/>
          <w:color w:val="000000"/>
          <w:lang w:val="es-US"/>
        </w:rPr>
      </w:pPr>
    </w:p>
    <w:p w14:paraId="2EBB76E4" w14:textId="0B4AC686" w:rsidR="0089586D" w:rsidRPr="0089586D" w:rsidRDefault="0089586D" w:rsidP="0089586D">
      <w:pPr>
        <w:spacing w:after="0" w:line="240" w:lineRule="auto"/>
        <w:ind w:left="2160" w:firstLine="720"/>
        <w:rPr>
          <w:rFonts w:ascii="Times New Roman" w:hAnsi="Times New Roman"/>
          <w:color w:val="000000"/>
          <w:lang w:val="pt-BR"/>
        </w:rPr>
      </w:pPr>
      <w:r w:rsidRPr="0089586D">
        <w:rPr>
          <w:rFonts w:ascii="Times New Roman" w:hAnsi="Times New Roman"/>
          <w:color w:val="000000"/>
          <w:lang w:val="pt-BR"/>
        </w:rPr>
        <w:t>Biografía de expositores:</w:t>
      </w:r>
    </w:p>
    <w:p w14:paraId="68CCDE78" w14:textId="77777777" w:rsidR="0089586D" w:rsidRPr="0089586D" w:rsidRDefault="0089586D" w:rsidP="0089586D">
      <w:pPr>
        <w:spacing w:after="0" w:line="240" w:lineRule="auto"/>
        <w:ind w:left="2880" w:firstLine="720"/>
        <w:jc w:val="both"/>
        <w:rPr>
          <w:rFonts w:ascii="Times New Roman" w:hAnsi="Times New Roman"/>
          <w:color w:val="FF0000"/>
          <w:lang w:val="es-US"/>
        </w:rPr>
      </w:pPr>
      <w:r w:rsidRPr="0089586D">
        <w:rPr>
          <w:rFonts w:ascii="Times New Roman" w:hAnsi="Times New Roman"/>
          <w:lang w:val="pt-BR"/>
        </w:rPr>
        <w:t>Documento (CIDI/CAM/doc.113/22 rev.1 - </w:t>
      </w:r>
      <w:hyperlink r:id="rId8" w:history="1">
        <w:r w:rsidRPr="0089586D">
          <w:rPr>
            <w:rFonts w:ascii="Times New Roman" w:hAnsi="Times New Roman"/>
            <w:color w:val="0000FF"/>
            <w:u w:val="single"/>
            <w:lang w:val="pt-BR"/>
          </w:rPr>
          <w:t>Textual</w:t>
        </w:r>
      </w:hyperlink>
    </w:p>
    <w:p w14:paraId="0F04CB0C" w14:textId="524618BA" w:rsidR="006B73FB" w:rsidRPr="0089586D" w:rsidRDefault="00345766" w:rsidP="009625E7">
      <w:pPr>
        <w:numPr>
          <w:ilvl w:val="0"/>
          <w:numId w:val="5"/>
        </w:numPr>
        <w:spacing w:after="0" w:line="240" w:lineRule="auto"/>
        <w:ind w:right="-90" w:hanging="540"/>
        <w:jc w:val="both"/>
        <w:rPr>
          <w:rFonts w:ascii="Times New Roman" w:hAnsi="Times New Roman"/>
          <w:lang w:val="es-ES_tradnl"/>
        </w:rPr>
      </w:pPr>
      <w:r w:rsidRPr="0089586D">
        <w:rPr>
          <w:rFonts w:ascii="Times New Roman" w:hAnsi="Times New Roman"/>
          <w:lang w:val="es-ES"/>
        </w:rPr>
        <w:t>Otros Asuntos</w:t>
      </w:r>
      <w:r w:rsidR="00625FAB" w:rsidRPr="0089586D">
        <w:rPr>
          <w:rFonts w:ascii="Times New Roman" w:hAnsi="Times New Roman"/>
          <w:noProof/>
        </w:rPr>
        <mc:AlternateContent>
          <mc:Choice Requires="wps">
            <w:drawing>
              <wp:anchor distT="0" distB="0" distL="114300" distR="114300" simplePos="0" relativeHeight="251659264" behindDoc="0" locked="1" layoutInCell="1" allowOverlap="1" wp14:anchorId="15889CC0" wp14:editId="288C2B2B">
                <wp:simplePos x="0" y="0"/>
                <wp:positionH relativeFrom="column">
                  <wp:posOffset>-88265</wp:posOffset>
                </wp:positionH>
                <wp:positionV relativeFrom="page">
                  <wp:posOffset>9591040</wp:posOffset>
                </wp:positionV>
                <wp:extent cx="3383280" cy="200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00025"/>
                        </a:xfrm>
                        <a:prstGeom prst="rect">
                          <a:avLst/>
                        </a:prstGeom>
                        <a:noFill/>
                        <a:ln w="9525" cap="flat" cmpd="sng" algn="ctr">
                          <a:noFill/>
                          <a:prstDash val="solid"/>
                          <a:round/>
                          <a:headEnd type="none" w="med" len="med"/>
                          <a:tailEnd type="none" w="med" len="med"/>
                        </a:ln>
                      </wps:spPr>
                      <wps:txbx>
                        <w:txbxContent>
                          <w:p w14:paraId="73450F7E" w14:textId="47B0FC1D"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D3270">
                              <w:rPr>
                                <w:rFonts w:ascii="Times New Roman" w:hAnsi="Times New Roman"/>
                                <w:noProof/>
                                <w:sz w:val="18"/>
                              </w:rPr>
                              <w:t>CIDRP03575S01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889CC0" id="_x0000_t202" coordsize="21600,21600" o:spt="202" path="m,l,21600r21600,l21600,xe">
                <v:stroke joinstyle="miter"/>
                <v:path gradientshapeok="t" o:connecttype="rect"/>
              </v:shapetype>
              <v:shape id="Text Box 2" o:spid="_x0000_s1026" type="#_x0000_t202" style="position:absolute;left:0;text-align:left;margin-left:-6.95pt;margin-top:755.2pt;width:266.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" filled="f" stroked="f">
                <v:stroke joinstyle="round"/>
                <v:textbox>
                  <w:txbxContent>
                    <w:p w14:paraId="73450F7E" w14:textId="47B0FC1D"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D3270">
                        <w:rPr>
                          <w:rFonts w:ascii="Times New Roman" w:hAnsi="Times New Roman"/>
                          <w:noProof/>
                          <w:sz w:val="18"/>
                        </w:rPr>
                        <w:t>CIDRP03575S01</w:t>
                      </w:r>
                      <w:r>
                        <w:rPr>
                          <w:rFonts w:ascii="Times New Roman" w:hAnsi="Times New Roman"/>
                          <w:sz w:val="18"/>
                        </w:rPr>
                        <w:fldChar w:fldCharType="end"/>
                      </w:r>
                    </w:p>
                  </w:txbxContent>
                </v:textbox>
                <w10:wrap anchory="page"/>
                <w10:anchorlock/>
              </v:shape>
            </w:pict>
          </mc:Fallback>
        </mc:AlternateContent>
      </w:r>
    </w:p>
    <w:sectPr w:rsidR="006B73FB" w:rsidRPr="0089586D" w:rsidSect="00027305">
      <w:pgSz w:w="12240" w:h="15840"/>
      <w:pgMar w:top="1440" w:right="144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982"/>
    <w:multiLevelType w:val="hybridMultilevel"/>
    <w:tmpl w:val="DBD8A99A"/>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8876551"/>
    <w:multiLevelType w:val="hybridMultilevel"/>
    <w:tmpl w:val="EDBABD38"/>
    <w:lvl w:ilvl="0" w:tplc="7C901EC2">
      <w:start w:val="1"/>
      <w:numFmt w:val="decimal"/>
      <w:lvlText w:val="%1."/>
      <w:lvlJc w:val="left"/>
      <w:pPr>
        <w:ind w:left="360" w:hanging="360"/>
      </w:pPr>
      <w:rPr>
        <w:rFonts w:hint="default"/>
        <w:i w:val="0"/>
        <w:iCs w:val="0"/>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86674"/>
    <w:multiLevelType w:val="hybridMultilevel"/>
    <w:tmpl w:val="AA585DCA"/>
    <w:lvl w:ilvl="0" w:tplc="9F0ABFD4">
      <w:start w:val="1"/>
      <w:numFmt w:val="bullet"/>
      <w:lvlText w:val=""/>
      <w:lvlJc w:val="left"/>
      <w:pPr>
        <w:ind w:left="1440" w:hanging="360"/>
      </w:pPr>
      <w:rPr>
        <w:rFonts w:ascii="Wingdings" w:hAnsi="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E01743A"/>
    <w:multiLevelType w:val="hybridMultilevel"/>
    <w:tmpl w:val="6D64F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A3F2B5C"/>
    <w:multiLevelType w:val="hybridMultilevel"/>
    <w:tmpl w:val="156413C0"/>
    <w:lvl w:ilvl="0" w:tplc="04090001">
      <w:start w:val="1"/>
      <w:numFmt w:val="bullet"/>
      <w:lvlText w:val=""/>
      <w:lvlJc w:val="left"/>
      <w:pPr>
        <w:ind w:left="2160" w:hanging="360"/>
      </w:pPr>
      <w:rPr>
        <w:rFonts w:ascii="Symbol" w:hAnsi="Symbol" w:hint="default"/>
      </w:rPr>
    </w:lvl>
    <w:lvl w:ilvl="1" w:tplc="EE189A64">
      <w:numFmt w:val="bullet"/>
      <w:lvlText w:val="-"/>
      <w:lvlJc w:val="left"/>
      <w:pPr>
        <w:ind w:left="2880" w:hanging="360"/>
      </w:pPr>
      <w:rPr>
        <w:rFonts w:ascii="Calibri" w:eastAsia="Calibri" w:hAnsi="Calibri" w:cs="Calibri"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C445723"/>
    <w:multiLevelType w:val="hybridMultilevel"/>
    <w:tmpl w:val="2DE29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427031C6">
      <w:numFmt w:val="bullet"/>
      <w:lvlText w:val="•"/>
      <w:lvlJc w:val="left"/>
      <w:pPr>
        <w:ind w:left="4230" w:hanging="720"/>
      </w:pPr>
      <w:rPr>
        <w:rFonts w:ascii="Calibri" w:eastAsia="Times New Roman" w:hAnsi="Calibri" w:cs="Calibri"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7" w15:restartNumberingAfterBreak="0">
    <w:nsid w:val="37921004"/>
    <w:multiLevelType w:val="hybridMultilevel"/>
    <w:tmpl w:val="86DC24CE"/>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7735732E"/>
    <w:multiLevelType w:val="hybridMultilevel"/>
    <w:tmpl w:val="239A36E4"/>
    <w:lvl w:ilvl="0" w:tplc="55CA9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782737">
    <w:abstractNumId w:val="1"/>
  </w:num>
  <w:num w:numId="2" w16cid:durableId="1900822497">
    <w:abstractNumId w:val="3"/>
  </w:num>
  <w:num w:numId="3" w16cid:durableId="989359625">
    <w:abstractNumId w:val="6"/>
  </w:num>
  <w:num w:numId="4" w16cid:durableId="15615918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4025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4239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039180">
    <w:abstractNumId w:val="4"/>
  </w:num>
  <w:num w:numId="8" w16cid:durableId="338773290">
    <w:abstractNumId w:val="8"/>
  </w:num>
  <w:num w:numId="9" w16cid:durableId="13088274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0729985">
    <w:abstractNumId w:val="5"/>
  </w:num>
  <w:num w:numId="11" w16cid:durableId="412510484">
    <w:abstractNumId w:val="0"/>
  </w:num>
  <w:num w:numId="12" w16cid:durableId="408120283">
    <w:abstractNumId w:val="5"/>
  </w:num>
  <w:num w:numId="13" w16cid:durableId="15434023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1C"/>
    <w:rsid w:val="00027305"/>
    <w:rsid w:val="000337BB"/>
    <w:rsid w:val="000344FC"/>
    <w:rsid w:val="00046E14"/>
    <w:rsid w:val="00054859"/>
    <w:rsid w:val="00055BB8"/>
    <w:rsid w:val="00075539"/>
    <w:rsid w:val="00077260"/>
    <w:rsid w:val="000B2806"/>
    <w:rsid w:val="000C1FF0"/>
    <w:rsid w:val="000C6592"/>
    <w:rsid w:val="000E4C22"/>
    <w:rsid w:val="000F0BE3"/>
    <w:rsid w:val="00111304"/>
    <w:rsid w:val="0012755E"/>
    <w:rsid w:val="00130C60"/>
    <w:rsid w:val="00144CC1"/>
    <w:rsid w:val="00145C38"/>
    <w:rsid w:val="00153FC2"/>
    <w:rsid w:val="0016511A"/>
    <w:rsid w:val="00167E6B"/>
    <w:rsid w:val="00173547"/>
    <w:rsid w:val="00190BFD"/>
    <w:rsid w:val="00192AE4"/>
    <w:rsid w:val="001A505A"/>
    <w:rsid w:val="001B4949"/>
    <w:rsid w:val="001B5343"/>
    <w:rsid w:val="001E6A3C"/>
    <w:rsid w:val="0020519B"/>
    <w:rsid w:val="00207E82"/>
    <w:rsid w:val="00213D44"/>
    <w:rsid w:val="0021794E"/>
    <w:rsid w:val="002179C6"/>
    <w:rsid w:val="00224B81"/>
    <w:rsid w:val="002309CA"/>
    <w:rsid w:val="00234F47"/>
    <w:rsid w:val="0024248C"/>
    <w:rsid w:val="002424DE"/>
    <w:rsid w:val="00256730"/>
    <w:rsid w:val="00266042"/>
    <w:rsid w:val="00273FCF"/>
    <w:rsid w:val="00277806"/>
    <w:rsid w:val="002A5112"/>
    <w:rsid w:val="002C292A"/>
    <w:rsid w:val="002D4EB3"/>
    <w:rsid w:val="002E49E3"/>
    <w:rsid w:val="002E524A"/>
    <w:rsid w:val="002F46C2"/>
    <w:rsid w:val="00301CFB"/>
    <w:rsid w:val="00325222"/>
    <w:rsid w:val="00327810"/>
    <w:rsid w:val="003419FD"/>
    <w:rsid w:val="00345766"/>
    <w:rsid w:val="00354A63"/>
    <w:rsid w:val="00355D1E"/>
    <w:rsid w:val="00361083"/>
    <w:rsid w:val="00366629"/>
    <w:rsid w:val="00397C04"/>
    <w:rsid w:val="003A4182"/>
    <w:rsid w:val="003B4E96"/>
    <w:rsid w:val="003B5CF0"/>
    <w:rsid w:val="003C30F1"/>
    <w:rsid w:val="003C7FC6"/>
    <w:rsid w:val="003D58E8"/>
    <w:rsid w:val="003E0282"/>
    <w:rsid w:val="003E0C51"/>
    <w:rsid w:val="004109CE"/>
    <w:rsid w:val="004149D6"/>
    <w:rsid w:val="00434566"/>
    <w:rsid w:val="00440B83"/>
    <w:rsid w:val="00470270"/>
    <w:rsid w:val="00470436"/>
    <w:rsid w:val="0047154F"/>
    <w:rsid w:val="004753F1"/>
    <w:rsid w:val="00493D5F"/>
    <w:rsid w:val="004A0738"/>
    <w:rsid w:val="004B77ED"/>
    <w:rsid w:val="004C14CD"/>
    <w:rsid w:val="004C71A8"/>
    <w:rsid w:val="004D1997"/>
    <w:rsid w:val="004D515C"/>
    <w:rsid w:val="004E6A81"/>
    <w:rsid w:val="004E6BB7"/>
    <w:rsid w:val="004F1974"/>
    <w:rsid w:val="00510BC2"/>
    <w:rsid w:val="00515ACA"/>
    <w:rsid w:val="00557063"/>
    <w:rsid w:val="00591B4E"/>
    <w:rsid w:val="00596199"/>
    <w:rsid w:val="0059687F"/>
    <w:rsid w:val="005A4D97"/>
    <w:rsid w:val="005B08FC"/>
    <w:rsid w:val="005B4327"/>
    <w:rsid w:val="005C1569"/>
    <w:rsid w:val="005D1777"/>
    <w:rsid w:val="005E2B1B"/>
    <w:rsid w:val="005F1ACD"/>
    <w:rsid w:val="006030C5"/>
    <w:rsid w:val="006077A6"/>
    <w:rsid w:val="00612F39"/>
    <w:rsid w:val="00613B2A"/>
    <w:rsid w:val="00624E0A"/>
    <w:rsid w:val="00625FAB"/>
    <w:rsid w:val="0064152E"/>
    <w:rsid w:val="00645D61"/>
    <w:rsid w:val="00661EA8"/>
    <w:rsid w:val="00664AD4"/>
    <w:rsid w:val="00671B50"/>
    <w:rsid w:val="0067370D"/>
    <w:rsid w:val="0068646C"/>
    <w:rsid w:val="00687696"/>
    <w:rsid w:val="006A01E3"/>
    <w:rsid w:val="006B0167"/>
    <w:rsid w:val="006B57E5"/>
    <w:rsid w:val="006B63F4"/>
    <w:rsid w:val="006B73FB"/>
    <w:rsid w:val="006C1CCA"/>
    <w:rsid w:val="006D134C"/>
    <w:rsid w:val="006D322D"/>
    <w:rsid w:val="006E0336"/>
    <w:rsid w:val="0070238F"/>
    <w:rsid w:val="007027A4"/>
    <w:rsid w:val="007340D4"/>
    <w:rsid w:val="00736F71"/>
    <w:rsid w:val="0075020A"/>
    <w:rsid w:val="007502B1"/>
    <w:rsid w:val="00752399"/>
    <w:rsid w:val="00755B66"/>
    <w:rsid w:val="00791B87"/>
    <w:rsid w:val="007939BD"/>
    <w:rsid w:val="007B0974"/>
    <w:rsid w:val="007C0195"/>
    <w:rsid w:val="007C0F8F"/>
    <w:rsid w:val="007D77F3"/>
    <w:rsid w:val="007F5E72"/>
    <w:rsid w:val="00801C41"/>
    <w:rsid w:val="00801CA0"/>
    <w:rsid w:val="00811467"/>
    <w:rsid w:val="00827044"/>
    <w:rsid w:val="0083230C"/>
    <w:rsid w:val="008768AF"/>
    <w:rsid w:val="0089586D"/>
    <w:rsid w:val="008A03A2"/>
    <w:rsid w:val="008A1C90"/>
    <w:rsid w:val="008B0892"/>
    <w:rsid w:val="008B0EAF"/>
    <w:rsid w:val="008B747B"/>
    <w:rsid w:val="008C031C"/>
    <w:rsid w:val="008C5F30"/>
    <w:rsid w:val="008C6DE3"/>
    <w:rsid w:val="008D4B37"/>
    <w:rsid w:val="008D6EE9"/>
    <w:rsid w:val="008E2C1C"/>
    <w:rsid w:val="009002B9"/>
    <w:rsid w:val="00912F02"/>
    <w:rsid w:val="00914C7F"/>
    <w:rsid w:val="00927A6E"/>
    <w:rsid w:val="00933470"/>
    <w:rsid w:val="009415A2"/>
    <w:rsid w:val="00945E4F"/>
    <w:rsid w:val="009624AE"/>
    <w:rsid w:val="00963533"/>
    <w:rsid w:val="009645B4"/>
    <w:rsid w:val="00966027"/>
    <w:rsid w:val="0097301E"/>
    <w:rsid w:val="00973ACE"/>
    <w:rsid w:val="00981777"/>
    <w:rsid w:val="00995F70"/>
    <w:rsid w:val="009E215D"/>
    <w:rsid w:val="00A02657"/>
    <w:rsid w:val="00A265A3"/>
    <w:rsid w:val="00A76C68"/>
    <w:rsid w:val="00A84371"/>
    <w:rsid w:val="00A84764"/>
    <w:rsid w:val="00AA2672"/>
    <w:rsid w:val="00AE3030"/>
    <w:rsid w:val="00AE5C02"/>
    <w:rsid w:val="00AF426A"/>
    <w:rsid w:val="00AF7082"/>
    <w:rsid w:val="00B214B8"/>
    <w:rsid w:val="00B40D28"/>
    <w:rsid w:val="00B43AE5"/>
    <w:rsid w:val="00B51A56"/>
    <w:rsid w:val="00B563B6"/>
    <w:rsid w:val="00B57037"/>
    <w:rsid w:val="00B67EE2"/>
    <w:rsid w:val="00B84DF2"/>
    <w:rsid w:val="00B90458"/>
    <w:rsid w:val="00B935FE"/>
    <w:rsid w:val="00BA19DA"/>
    <w:rsid w:val="00BC1075"/>
    <w:rsid w:val="00BE292C"/>
    <w:rsid w:val="00C06631"/>
    <w:rsid w:val="00C20495"/>
    <w:rsid w:val="00C26CF9"/>
    <w:rsid w:val="00C351FA"/>
    <w:rsid w:val="00C416C2"/>
    <w:rsid w:val="00C42ED0"/>
    <w:rsid w:val="00C46F2F"/>
    <w:rsid w:val="00C5374F"/>
    <w:rsid w:val="00C55DCC"/>
    <w:rsid w:val="00C66F4F"/>
    <w:rsid w:val="00C92EEE"/>
    <w:rsid w:val="00CA3C3D"/>
    <w:rsid w:val="00CB15D8"/>
    <w:rsid w:val="00CC3C88"/>
    <w:rsid w:val="00CD3270"/>
    <w:rsid w:val="00CD63D0"/>
    <w:rsid w:val="00D02564"/>
    <w:rsid w:val="00D27419"/>
    <w:rsid w:val="00D30E85"/>
    <w:rsid w:val="00D45874"/>
    <w:rsid w:val="00D63A82"/>
    <w:rsid w:val="00D66900"/>
    <w:rsid w:val="00D8437E"/>
    <w:rsid w:val="00D96322"/>
    <w:rsid w:val="00DA089A"/>
    <w:rsid w:val="00DA5B46"/>
    <w:rsid w:val="00DD766D"/>
    <w:rsid w:val="00DE0207"/>
    <w:rsid w:val="00DE3FF9"/>
    <w:rsid w:val="00E0562A"/>
    <w:rsid w:val="00E37B2C"/>
    <w:rsid w:val="00E528C3"/>
    <w:rsid w:val="00E573F4"/>
    <w:rsid w:val="00E57AFA"/>
    <w:rsid w:val="00E60E01"/>
    <w:rsid w:val="00E7163E"/>
    <w:rsid w:val="00E76277"/>
    <w:rsid w:val="00E86525"/>
    <w:rsid w:val="00E869FC"/>
    <w:rsid w:val="00E9093F"/>
    <w:rsid w:val="00E97FDB"/>
    <w:rsid w:val="00EA0124"/>
    <w:rsid w:val="00EA11D3"/>
    <w:rsid w:val="00EB74CA"/>
    <w:rsid w:val="00EC0937"/>
    <w:rsid w:val="00EE358D"/>
    <w:rsid w:val="00EF3D38"/>
    <w:rsid w:val="00F04ABD"/>
    <w:rsid w:val="00F06756"/>
    <w:rsid w:val="00F06B69"/>
    <w:rsid w:val="00F175E3"/>
    <w:rsid w:val="00F2198C"/>
    <w:rsid w:val="00F23EBE"/>
    <w:rsid w:val="00F2522F"/>
    <w:rsid w:val="00F3018F"/>
    <w:rsid w:val="00F31B39"/>
    <w:rsid w:val="00F41C99"/>
    <w:rsid w:val="00F46A7E"/>
    <w:rsid w:val="00F53630"/>
    <w:rsid w:val="00F53683"/>
    <w:rsid w:val="00F74DF8"/>
    <w:rsid w:val="00F804F1"/>
    <w:rsid w:val="00F8581A"/>
    <w:rsid w:val="00F92428"/>
    <w:rsid w:val="00FA1005"/>
    <w:rsid w:val="00FA5A62"/>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BE4"/>
  <w15:docId w15:val="{34158496-0A14-4324-A648-A2A9819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lang w:val="es-ES_tradnl"/>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val="x-none"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29842787">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531186663">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6068514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778254292">
      <w:bodyDiv w:val="1"/>
      <w:marLeft w:val="0"/>
      <w:marRight w:val="0"/>
      <w:marTop w:val="0"/>
      <w:marBottom w:val="0"/>
      <w:divBdr>
        <w:top w:val="none" w:sz="0" w:space="0" w:color="auto"/>
        <w:left w:val="none" w:sz="0" w:space="0" w:color="auto"/>
        <w:bottom w:val="none" w:sz="0" w:space="0" w:color="auto"/>
        <w:right w:val="none" w:sz="0" w:space="0" w:color="auto"/>
      </w:divBdr>
    </w:div>
    <w:div w:id="910652879">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87950748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1996689101">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13&amp;lang=t"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12&amp;lan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oas.org/IDMS/Redirectpage.aspx?class=cidi/CAM/doc.&amp;classNum=112&amp;lang=f" TargetMode="External"/><Relationship Id="rId5" Type="http://schemas.openxmlformats.org/officeDocument/2006/relationships/hyperlink" Target="http://scm.oas.org/IDMS/Redirectpage.aspx?class=cidi/CAM/doc.&amp;classNum=112&amp;lan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2663</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dc:description/>
  <cp:lastModifiedBy>Burns, Sandra</cp:lastModifiedBy>
  <cp:revision>3</cp:revision>
  <cp:lastPrinted>2019-12-16T15:08:00Z</cp:lastPrinted>
  <dcterms:created xsi:type="dcterms:W3CDTF">2022-06-28T16:55:00Z</dcterms:created>
  <dcterms:modified xsi:type="dcterms:W3CDTF">2022-06-28T16:55:00Z</dcterms:modified>
</cp:coreProperties>
</file>