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B8BE" w14:textId="77777777" w:rsidR="005C14B6" w:rsidRPr="00B028E1" w:rsidRDefault="005C14B6" w:rsidP="005C14B6">
      <w:pPr>
        <w:tabs>
          <w:tab w:val="left" w:pos="7200"/>
        </w:tabs>
        <w:spacing w:after="0" w:line="240" w:lineRule="auto"/>
        <w:ind w:right="-1080"/>
        <w:rPr>
          <w:rFonts w:ascii="Times New Roman" w:hAnsi="Times New Roman"/>
          <w:lang w:val="es-ES"/>
        </w:rPr>
      </w:pPr>
      <w:bookmarkStart w:id="0" w:name="_top"/>
      <w:bookmarkEnd w:id="0"/>
      <w:r w:rsidRPr="00B028E1">
        <w:rPr>
          <w:rFonts w:ascii="Times New Roman" w:hAnsi="Times New Roman"/>
          <w:caps/>
          <w:lang w:val="es-ES"/>
        </w:rPr>
        <w:t>comisiÓn de Asuntos Migratorios</w:t>
      </w:r>
      <w:r w:rsidRPr="00B028E1">
        <w:rPr>
          <w:rFonts w:ascii="Times New Roman" w:hAnsi="Times New Roman"/>
          <w:lang w:val="es-ES"/>
        </w:rPr>
        <w:tab/>
        <w:t>OEA/Ser.W</w:t>
      </w:r>
    </w:p>
    <w:p w14:paraId="3C374EAE" w14:textId="424897FA" w:rsidR="005C14B6" w:rsidRPr="00FC1896" w:rsidRDefault="005C14B6" w:rsidP="005C14B6">
      <w:pPr>
        <w:tabs>
          <w:tab w:val="left" w:pos="7200"/>
        </w:tabs>
        <w:spacing w:after="0" w:line="240" w:lineRule="auto"/>
        <w:ind w:right="-1080"/>
        <w:rPr>
          <w:rFonts w:ascii="Times New Roman" w:hAnsi="Times New Roman"/>
          <w:lang w:val="pt-BR"/>
        </w:rPr>
      </w:pPr>
      <w:r w:rsidRPr="00B028E1">
        <w:rPr>
          <w:rFonts w:ascii="Times New Roman" w:hAnsi="Times New Roman"/>
          <w:lang w:val="es-ES"/>
        </w:rPr>
        <w:tab/>
      </w:r>
      <w:r w:rsidRPr="00FC1896">
        <w:rPr>
          <w:rFonts w:ascii="Times New Roman" w:hAnsi="Times New Roman"/>
          <w:lang w:val="pt-BR"/>
        </w:rPr>
        <w:t>CIDI/CAM/doc.</w:t>
      </w:r>
      <w:r w:rsidR="00A16052" w:rsidRPr="00FC1896">
        <w:rPr>
          <w:rFonts w:ascii="Times New Roman" w:hAnsi="Times New Roman"/>
          <w:lang w:val="pt-BR"/>
        </w:rPr>
        <w:t>1</w:t>
      </w:r>
      <w:r w:rsidR="00E236E5" w:rsidRPr="00FC1896">
        <w:rPr>
          <w:rFonts w:ascii="Times New Roman" w:hAnsi="Times New Roman"/>
          <w:lang w:val="pt-BR"/>
        </w:rPr>
        <w:t>30</w:t>
      </w:r>
      <w:r w:rsidRPr="00FC1896">
        <w:rPr>
          <w:rFonts w:ascii="Times New Roman" w:hAnsi="Times New Roman"/>
          <w:lang w:val="pt-BR"/>
        </w:rPr>
        <w:t>/</w:t>
      </w:r>
      <w:r w:rsidR="00600EC4" w:rsidRPr="00FC1896">
        <w:rPr>
          <w:rFonts w:ascii="Times New Roman" w:hAnsi="Times New Roman"/>
          <w:lang w:val="pt-BR"/>
        </w:rPr>
        <w:t>2</w:t>
      </w:r>
      <w:r w:rsidR="000301AA" w:rsidRPr="00FC1896">
        <w:rPr>
          <w:rFonts w:ascii="Times New Roman" w:hAnsi="Times New Roman"/>
          <w:lang w:val="pt-BR"/>
        </w:rPr>
        <w:t>3</w:t>
      </w:r>
      <w:r w:rsidR="00FC1896">
        <w:rPr>
          <w:rFonts w:ascii="Times New Roman" w:hAnsi="Times New Roman"/>
          <w:lang w:val="pt-BR"/>
        </w:rPr>
        <w:t xml:space="preserve"> rev.1</w:t>
      </w:r>
    </w:p>
    <w:p w14:paraId="30D23437" w14:textId="2AD92C77" w:rsidR="005C14B6" w:rsidRPr="00FC1896" w:rsidRDefault="005C14B6" w:rsidP="005C14B6">
      <w:pPr>
        <w:tabs>
          <w:tab w:val="left" w:pos="7200"/>
        </w:tabs>
        <w:spacing w:after="0" w:line="240" w:lineRule="auto"/>
        <w:ind w:right="-1080"/>
        <w:rPr>
          <w:rFonts w:ascii="Times New Roman" w:hAnsi="Times New Roman"/>
          <w:lang w:val="pt-BR"/>
        </w:rPr>
      </w:pPr>
      <w:r w:rsidRPr="00FC1896">
        <w:rPr>
          <w:rFonts w:ascii="Times New Roman" w:hAnsi="Times New Roman"/>
          <w:lang w:val="pt-BR"/>
        </w:rPr>
        <w:tab/>
      </w:r>
      <w:r w:rsidR="00FC1896">
        <w:rPr>
          <w:rFonts w:ascii="Times New Roman" w:hAnsi="Times New Roman"/>
          <w:lang w:val="pt-BR"/>
        </w:rPr>
        <w:t xml:space="preserve">5 </w:t>
      </w:r>
      <w:r w:rsidR="000301AA" w:rsidRPr="00FC1896">
        <w:rPr>
          <w:rFonts w:ascii="Times New Roman" w:hAnsi="Times New Roman"/>
          <w:lang w:val="pt-BR"/>
        </w:rPr>
        <w:t>ma</w:t>
      </w:r>
      <w:r w:rsidR="00850F27" w:rsidRPr="00FC1896">
        <w:rPr>
          <w:rFonts w:ascii="Times New Roman" w:hAnsi="Times New Roman"/>
          <w:lang w:val="pt-BR"/>
        </w:rPr>
        <w:t>yo</w:t>
      </w:r>
      <w:r w:rsidRPr="00FC1896">
        <w:rPr>
          <w:rFonts w:ascii="Times New Roman" w:hAnsi="Times New Roman"/>
          <w:lang w:val="pt-BR"/>
        </w:rPr>
        <w:t xml:space="preserve"> </w:t>
      </w:r>
      <w:r w:rsidR="00D611F7" w:rsidRPr="00FC1896">
        <w:rPr>
          <w:rFonts w:ascii="Times New Roman" w:hAnsi="Times New Roman"/>
          <w:lang w:val="pt-BR"/>
        </w:rPr>
        <w:t>2023</w:t>
      </w:r>
    </w:p>
    <w:p w14:paraId="0B29F501" w14:textId="29FFBBDA" w:rsidR="005C14B6" w:rsidRPr="00B028E1" w:rsidRDefault="005C14B6" w:rsidP="005C14B6">
      <w:pPr>
        <w:pBdr>
          <w:bottom w:val="single" w:sz="12" w:space="1" w:color="auto"/>
        </w:pBdr>
        <w:tabs>
          <w:tab w:val="left" w:pos="7200"/>
        </w:tabs>
        <w:spacing w:after="0" w:line="240" w:lineRule="auto"/>
        <w:ind w:right="-389"/>
        <w:rPr>
          <w:rFonts w:ascii="Times New Roman" w:hAnsi="Times New Roman"/>
          <w:lang w:val="es-US"/>
        </w:rPr>
      </w:pPr>
      <w:r w:rsidRPr="00FC1896">
        <w:rPr>
          <w:rFonts w:ascii="Times New Roman" w:hAnsi="Times New Roman"/>
          <w:lang w:val="pt-BR"/>
        </w:rPr>
        <w:tab/>
      </w:r>
      <w:r w:rsidR="00616903" w:rsidRPr="00B028E1">
        <w:rPr>
          <w:rFonts w:ascii="Times New Roman" w:hAnsi="Times New Roman"/>
          <w:lang w:val="es-US"/>
        </w:rPr>
        <w:t>TEXTUAL</w:t>
      </w:r>
    </w:p>
    <w:p w14:paraId="63A8E4BA" w14:textId="77777777" w:rsidR="005109FF" w:rsidRPr="00B028E1" w:rsidRDefault="005109FF" w:rsidP="005C14B6">
      <w:pPr>
        <w:pBdr>
          <w:bottom w:val="single" w:sz="12" w:space="1" w:color="auto"/>
        </w:pBdr>
        <w:tabs>
          <w:tab w:val="left" w:pos="7200"/>
        </w:tabs>
        <w:spacing w:after="0" w:line="240" w:lineRule="auto"/>
        <w:ind w:right="-389"/>
        <w:rPr>
          <w:rFonts w:ascii="Times New Roman" w:hAnsi="Times New Roman"/>
          <w:lang w:val="es-US"/>
        </w:rPr>
      </w:pPr>
    </w:p>
    <w:p w14:paraId="615BAAB4" w14:textId="77777777" w:rsidR="00CD7F92" w:rsidRPr="00B028E1" w:rsidRDefault="00CD7F92" w:rsidP="005C14B6">
      <w:pPr>
        <w:spacing w:after="0" w:line="240" w:lineRule="auto"/>
        <w:jc w:val="both"/>
        <w:rPr>
          <w:rFonts w:ascii="Times New Roman" w:hAnsi="Times New Roman"/>
          <w:lang w:val="es-US"/>
        </w:rPr>
      </w:pPr>
    </w:p>
    <w:p w14:paraId="14B0B441" w14:textId="77777777" w:rsidR="005C14B6" w:rsidRPr="00B028E1" w:rsidRDefault="005C14B6" w:rsidP="005C14B6">
      <w:pPr>
        <w:spacing w:after="0" w:line="240" w:lineRule="auto"/>
        <w:jc w:val="both"/>
        <w:rPr>
          <w:rFonts w:ascii="Times New Roman" w:hAnsi="Times New Roman"/>
          <w:lang w:val="es-US"/>
        </w:rPr>
      </w:pPr>
    </w:p>
    <w:p w14:paraId="59FFD490" w14:textId="6932314B" w:rsidR="002D36A4" w:rsidRDefault="00A15E24" w:rsidP="005C14B6">
      <w:pPr>
        <w:spacing w:after="0" w:line="240" w:lineRule="auto"/>
        <w:jc w:val="center"/>
        <w:rPr>
          <w:rFonts w:ascii="Times New Roman" w:hAnsi="Times New Roman"/>
          <w:lang w:val="es-ES"/>
        </w:rPr>
      </w:pPr>
      <w:r w:rsidRPr="00B028E1">
        <w:rPr>
          <w:rFonts w:ascii="Times New Roman" w:hAnsi="Times New Roman"/>
          <w:lang w:val="es-ES"/>
        </w:rPr>
        <w:t xml:space="preserve">SESION </w:t>
      </w:r>
      <w:r w:rsidR="002D36A4" w:rsidRPr="00B028E1">
        <w:rPr>
          <w:rFonts w:ascii="Times New Roman" w:hAnsi="Times New Roman"/>
          <w:lang w:val="es-ES"/>
        </w:rPr>
        <w:t>TEMÁTICA</w:t>
      </w:r>
    </w:p>
    <w:p w14:paraId="459A0594" w14:textId="40D4D7DB" w:rsidR="00850F27" w:rsidRDefault="00850F27" w:rsidP="005C14B6">
      <w:pPr>
        <w:spacing w:after="0" w:line="240" w:lineRule="auto"/>
        <w:jc w:val="center"/>
        <w:rPr>
          <w:rFonts w:ascii="Times New Roman" w:hAnsi="Times New Roman"/>
          <w:lang w:val="es-ES"/>
        </w:rPr>
      </w:pPr>
    </w:p>
    <w:p w14:paraId="69EEABCB" w14:textId="6DB117E0" w:rsidR="00850F27" w:rsidRDefault="00850F27" w:rsidP="00850F27">
      <w:pPr>
        <w:pStyle w:val="Heading1"/>
        <w:jc w:val="center"/>
        <w:rPr>
          <w:b w:val="0"/>
          <w:sz w:val="22"/>
          <w:szCs w:val="22"/>
          <w:lang w:val="es-ES" w:eastAsia="es-CO"/>
        </w:rPr>
      </w:pPr>
      <w:r>
        <w:rPr>
          <w:b w:val="0"/>
          <w:bCs w:val="0"/>
          <w:sz w:val="22"/>
          <w:szCs w:val="22"/>
          <w:lang w:val="es-ES" w:eastAsia="es-CO"/>
        </w:rPr>
        <w:t>SESIÓN ANUAL SOBRE GOBERNANZA MIGRATORIA Y MECANISMOS Y PROCESOS INTERNACIONALES Y REGIONALES EN MATERIA DE MIGRACIÓN</w:t>
      </w:r>
    </w:p>
    <w:p w14:paraId="04418D80" w14:textId="1E16C970" w:rsidR="00850F27" w:rsidRDefault="00850F27" w:rsidP="00850F27">
      <w:pPr>
        <w:pStyle w:val="Heading1"/>
        <w:jc w:val="center"/>
        <w:rPr>
          <w:b w:val="0"/>
          <w:bCs w:val="0"/>
          <w:sz w:val="22"/>
          <w:szCs w:val="22"/>
          <w:lang w:val="es-PE" w:eastAsia="es-CO"/>
        </w:rPr>
      </w:pPr>
      <w:r>
        <w:rPr>
          <w:b w:val="0"/>
          <w:bCs w:val="0"/>
          <w:sz w:val="22"/>
          <w:szCs w:val="22"/>
          <w:lang w:val="es-ES" w:eastAsia="es-CO"/>
        </w:rPr>
        <w:t xml:space="preserve">“HACIA EL DESARROLLO DE UN ABORDAJE INTEGRAL Y HEMISFÉRICO: FORTALECIMIENTO DE LA COOPERACIÓN REGIONAL PARA </w:t>
      </w:r>
      <w:r>
        <w:rPr>
          <w:b w:val="0"/>
          <w:bCs w:val="0"/>
          <w:sz w:val="22"/>
          <w:szCs w:val="22"/>
          <w:lang w:val="es-PE" w:eastAsia="es-CO"/>
        </w:rPr>
        <w:t>MEJORAR LA GOBERNANZA MIGRATORIA Y LA PROTECCIÓN INTERNACIONAL EN LAS AMÉRICAS”</w:t>
      </w:r>
    </w:p>
    <w:p w14:paraId="15852BA2" w14:textId="77777777" w:rsidR="00A15E24" w:rsidRPr="00850F27" w:rsidRDefault="00A15E24" w:rsidP="00850F27">
      <w:pPr>
        <w:spacing w:after="0" w:line="240" w:lineRule="auto"/>
        <w:rPr>
          <w:rFonts w:ascii="Times New Roman" w:hAnsi="Times New Roman"/>
          <w:lang w:val="es-US"/>
        </w:rPr>
      </w:pPr>
    </w:p>
    <w:p w14:paraId="30E7A3E5" w14:textId="77777777" w:rsidR="00A15E24" w:rsidRPr="00B028E1" w:rsidRDefault="00A15E24" w:rsidP="005C14B6">
      <w:pPr>
        <w:spacing w:after="0" w:line="240" w:lineRule="auto"/>
        <w:jc w:val="center"/>
        <w:rPr>
          <w:rFonts w:ascii="Times New Roman" w:hAnsi="Times New Roman"/>
          <w:lang w:val="es-US"/>
        </w:rPr>
      </w:pPr>
      <w:r w:rsidRPr="00B028E1">
        <w:rPr>
          <w:rFonts w:ascii="Times New Roman" w:eastAsia="Calibri" w:hAnsi="Times New Roman"/>
          <w:lang w:val="es-EC" w:eastAsia="en-US"/>
        </w:rPr>
        <w:t>BIOGRAFÍA</w:t>
      </w:r>
      <w:r w:rsidR="008E2B64" w:rsidRPr="00B028E1">
        <w:rPr>
          <w:rFonts w:ascii="Times New Roman" w:eastAsia="Calibri" w:hAnsi="Times New Roman"/>
          <w:lang w:val="es-EC" w:eastAsia="en-US"/>
        </w:rPr>
        <w:t>S</w:t>
      </w:r>
      <w:r w:rsidRPr="00B028E1">
        <w:rPr>
          <w:rFonts w:ascii="Times New Roman" w:eastAsia="Calibri" w:hAnsi="Times New Roman"/>
          <w:lang w:val="es-EC" w:eastAsia="en-US"/>
        </w:rPr>
        <w:t xml:space="preserve"> DE EXPOSITORES </w:t>
      </w:r>
      <w:r w:rsidR="00A711B3" w:rsidRPr="00B028E1">
        <w:rPr>
          <w:rFonts w:ascii="Times New Roman" w:eastAsia="Calibri" w:hAnsi="Times New Roman"/>
          <w:lang w:val="es-EC" w:eastAsia="en-US"/>
        </w:rPr>
        <w:t xml:space="preserve"> </w:t>
      </w:r>
    </w:p>
    <w:p w14:paraId="41874AF4" w14:textId="77777777" w:rsidR="00A15E24" w:rsidRPr="00B028E1" w:rsidRDefault="00A15E24" w:rsidP="005C14B6">
      <w:pPr>
        <w:spacing w:after="0" w:line="240" w:lineRule="auto"/>
        <w:jc w:val="center"/>
        <w:rPr>
          <w:rFonts w:ascii="Times New Roman" w:hAnsi="Times New Roman"/>
          <w:lang w:val="es-US"/>
        </w:rPr>
      </w:pPr>
    </w:p>
    <w:p w14:paraId="7E534668" w14:textId="3ECA202E" w:rsidR="001201E0" w:rsidRPr="00B028E1" w:rsidRDefault="00A15E24" w:rsidP="005C14B6">
      <w:pPr>
        <w:spacing w:after="0" w:line="240" w:lineRule="auto"/>
        <w:jc w:val="center"/>
        <w:rPr>
          <w:rFonts w:ascii="Times New Roman" w:hAnsi="Times New Roman"/>
          <w:lang w:val="es-US"/>
        </w:rPr>
      </w:pPr>
      <w:r w:rsidRPr="00B028E1">
        <w:rPr>
          <w:rFonts w:ascii="Times New Roman" w:hAnsi="Times New Roman"/>
          <w:lang w:val="es-US"/>
        </w:rPr>
        <w:t>(</w:t>
      </w:r>
      <w:r w:rsidR="008F1612">
        <w:rPr>
          <w:rFonts w:ascii="Times New Roman" w:hAnsi="Times New Roman"/>
          <w:lang w:val="es-US"/>
        </w:rPr>
        <w:t>9</w:t>
      </w:r>
      <w:r w:rsidR="00600EC4" w:rsidRPr="00B028E1">
        <w:rPr>
          <w:rFonts w:ascii="Times New Roman" w:hAnsi="Times New Roman"/>
          <w:lang w:val="es-US"/>
        </w:rPr>
        <w:t xml:space="preserve"> </w:t>
      </w:r>
      <w:r w:rsidR="00850F27">
        <w:rPr>
          <w:rFonts w:ascii="Times New Roman" w:hAnsi="Times New Roman"/>
          <w:lang w:val="es-US"/>
        </w:rPr>
        <w:t xml:space="preserve">de </w:t>
      </w:r>
      <w:r w:rsidR="000301AA" w:rsidRPr="00B028E1">
        <w:rPr>
          <w:rFonts w:ascii="Times New Roman" w:hAnsi="Times New Roman"/>
          <w:lang w:val="es-US"/>
        </w:rPr>
        <w:t>ma</w:t>
      </w:r>
      <w:r w:rsidR="00850F27">
        <w:rPr>
          <w:rFonts w:ascii="Times New Roman" w:hAnsi="Times New Roman"/>
          <w:lang w:val="es-US"/>
        </w:rPr>
        <w:t>y</w:t>
      </w:r>
      <w:r w:rsidR="000301AA" w:rsidRPr="00B028E1">
        <w:rPr>
          <w:rFonts w:ascii="Times New Roman" w:hAnsi="Times New Roman"/>
          <w:lang w:val="es-US"/>
        </w:rPr>
        <w:t>o</w:t>
      </w:r>
      <w:r w:rsidR="00600EC4" w:rsidRPr="00B028E1">
        <w:rPr>
          <w:rFonts w:ascii="Times New Roman" w:hAnsi="Times New Roman"/>
          <w:lang w:val="es-US"/>
        </w:rPr>
        <w:t xml:space="preserve"> de</w:t>
      </w:r>
      <w:r w:rsidRPr="00B028E1">
        <w:rPr>
          <w:rFonts w:ascii="Times New Roman" w:hAnsi="Times New Roman"/>
          <w:lang w:val="es-US"/>
        </w:rPr>
        <w:t xml:space="preserve"> 202</w:t>
      </w:r>
      <w:r w:rsidR="000301AA" w:rsidRPr="00B028E1">
        <w:rPr>
          <w:rFonts w:ascii="Times New Roman" w:hAnsi="Times New Roman"/>
          <w:lang w:val="es-US"/>
        </w:rPr>
        <w:t>3</w:t>
      </w:r>
      <w:r w:rsidRPr="00B028E1">
        <w:rPr>
          <w:rFonts w:ascii="Times New Roman" w:hAnsi="Times New Roman"/>
          <w:lang w:val="es-US"/>
        </w:rPr>
        <w:t>)</w:t>
      </w:r>
    </w:p>
    <w:p w14:paraId="5BC106D4" w14:textId="77777777" w:rsidR="005C14B6" w:rsidRPr="00850F27" w:rsidRDefault="005C14B6" w:rsidP="005C14B6">
      <w:pPr>
        <w:spacing w:after="0" w:line="240" w:lineRule="auto"/>
        <w:jc w:val="both"/>
        <w:outlineLvl w:val="0"/>
        <w:rPr>
          <w:rFonts w:ascii="Times New Roman" w:eastAsia="Calibri" w:hAnsi="Times New Roman"/>
          <w:lang w:val="es-US" w:eastAsia="en-US"/>
        </w:rPr>
      </w:pPr>
    </w:p>
    <w:p w14:paraId="172FE762" w14:textId="77777777" w:rsidR="00600EC4" w:rsidRPr="00B028E1" w:rsidRDefault="00600EC4" w:rsidP="005C14B6">
      <w:pPr>
        <w:spacing w:after="0" w:line="240" w:lineRule="auto"/>
        <w:jc w:val="both"/>
        <w:outlineLvl w:val="0"/>
        <w:rPr>
          <w:rFonts w:ascii="Times New Roman" w:eastAsia="Calibri" w:hAnsi="Times New Roman"/>
          <w:lang w:val="es-EC" w:eastAsia="en-US"/>
        </w:rPr>
      </w:pPr>
    </w:p>
    <w:p w14:paraId="23CC5173" w14:textId="77777777" w:rsidR="00047A06" w:rsidRPr="00B028E1" w:rsidRDefault="00047A06" w:rsidP="008E2B64">
      <w:pPr>
        <w:tabs>
          <w:tab w:val="left" w:pos="2685"/>
        </w:tabs>
        <w:jc w:val="center"/>
        <w:rPr>
          <w:rFonts w:ascii="Times New Roman" w:eastAsia="Calibri" w:hAnsi="Times New Roman"/>
          <w:lang w:eastAsia="en-US"/>
        </w:rPr>
      </w:pPr>
      <w:r w:rsidRPr="00B028E1">
        <w:rPr>
          <w:rFonts w:ascii="Times New Roman" w:eastAsia="Calibri" w:hAnsi="Times New Roman"/>
          <w:lang w:eastAsia="en-US"/>
        </w:rPr>
        <w:t>**/**</w:t>
      </w:r>
    </w:p>
    <w:p w14:paraId="705D811D" w14:textId="00A85A4A" w:rsidR="005C14B6" w:rsidRPr="00850F27" w:rsidRDefault="00047A06" w:rsidP="008E2B64">
      <w:pPr>
        <w:tabs>
          <w:tab w:val="left" w:pos="2685"/>
        </w:tabs>
        <w:jc w:val="center"/>
        <w:rPr>
          <w:rFonts w:ascii="Times New Roman" w:eastAsia="Calibri" w:hAnsi="Times New Roman"/>
          <w:lang w:eastAsia="en-US"/>
        </w:rPr>
      </w:pPr>
      <w:r w:rsidRPr="00850F27">
        <w:rPr>
          <w:rFonts w:ascii="Times New Roman" w:eastAsia="Calibri" w:hAnsi="Times New Roman"/>
          <w:lang w:eastAsia="en-US"/>
        </w:rPr>
        <w:t>THEMATIC SES</w:t>
      </w:r>
      <w:r w:rsidR="00535AAE">
        <w:rPr>
          <w:rFonts w:ascii="Times New Roman" w:eastAsia="Calibri" w:hAnsi="Times New Roman"/>
          <w:lang w:eastAsia="en-US"/>
        </w:rPr>
        <w:t>S</w:t>
      </w:r>
      <w:r w:rsidRPr="00850F27">
        <w:rPr>
          <w:rFonts w:ascii="Times New Roman" w:eastAsia="Calibri" w:hAnsi="Times New Roman"/>
          <w:lang w:eastAsia="en-US"/>
        </w:rPr>
        <w:t>I</w:t>
      </w:r>
      <w:r w:rsidR="00535AAE">
        <w:rPr>
          <w:rFonts w:ascii="Times New Roman" w:eastAsia="Calibri" w:hAnsi="Times New Roman"/>
          <w:lang w:eastAsia="en-US"/>
        </w:rPr>
        <w:t>O</w:t>
      </w:r>
      <w:r w:rsidRPr="00850F27">
        <w:rPr>
          <w:rFonts w:ascii="Times New Roman" w:eastAsia="Calibri" w:hAnsi="Times New Roman"/>
          <w:lang w:eastAsia="en-US"/>
        </w:rPr>
        <w:t xml:space="preserve">N </w:t>
      </w:r>
    </w:p>
    <w:p w14:paraId="27856D10" w14:textId="2E5EF8B4" w:rsidR="00850F27" w:rsidRDefault="00850F27" w:rsidP="00850F27">
      <w:pPr>
        <w:pStyle w:val="MediumShading1-Accent11"/>
        <w:jc w:val="center"/>
        <w:rPr>
          <w:rFonts w:ascii="Times New Roman" w:hAnsi="Times New Roman"/>
          <w:lang w:val="en-US"/>
        </w:rPr>
      </w:pPr>
      <w:bookmarkStart w:id="1" w:name="_Hlk97290097"/>
      <w:r w:rsidRPr="00850F27">
        <w:rPr>
          <w:rFonts w:ascii="Times New Roman" w:hAnsi="Times New Roman"/>
          <w:lang w:val="en-US"/>
        </w:rPr>
        <w:t>ANNUAL SESSION ON MIGRATION GOVERNANCE AND INTERNATIONAL AND REGIONAL MIGRATION MECHANISMS AND PROCESSES</w:t>
      </w:r>
      <w:bookmarkEnd w:id="1"/>
    </w:p>
    <w:p w14:paraId="472681AB" w14:textId="67BC3DAD" w:rsidR="00850F27" w:rsidRDefault="00850F27" w:rsidP="00850F27">
      <w:pPr>
        <w:pStyle w:val="Heading1"/>
        <w:jc w:val="center"/>
        <w:rPr>
          <w:b w:val="0"/>
          <w:sz w:val="22"/>
        </w:rPr>
      </w:pPr>
      <w:r>
        <w:rPr>
          <w:b w:val="0"/>
          <w:sz w:val="22"/>
        </w:rPr>
        <w:t>“TOWARDS THE DEVELOPMENT OF A COMPREHENSIVE AND HEMISPHERIC APPROACH: STRENGTHENING REGIONAL COOPERATION TO IMPROVE MIGRATION GOVERNANCE AND INTERNATIONAL PROTECTION IN THE AMERICAS”</w:t>
      </w:r>
    </w:p>
    <w:p w14:paraId="6455B45F" w14:textId="77777777" w:rsidR="00047A06" w:rsidRPr="00850F27" w:rsidRDefault="00047A06" w:rsidP="00850F27">
      <w:pPr>
        <w:spacing w:after="0" w:line="240" w:lineRule="auto"/>
        <w:jc w:val="center"/>
        <w:rPr>
          <w:rFonts w:ascii="Times New Roman" w:eastAsia="Calibri" w:hAnsi="Times New Roman"/>
          <w:lang w:val="es-EC" w:eastAsia="en-US"/>
        </w:rPr>
      </w:pPr>
      <w:r w:rsidRPr="00850F27">
        <w:rPr>
          <w:rFonts w:ascii="Times New Roman" w:eastAsia="Calibri" w:hAnsi="Times New Roman"/>
          <w:lang w:val="es-EC" w:eastAsia="en-US"/>
        </w:rPr>
        <w:t>SPEAKER’S BIOGRAPHIES</w:t>
      </w:r>
    </w:p>
    <w:p w14:paraId="46F58417" w14:textId="77777777" w:rsidR="00047A06" w:rsidRPr="00B028E1" w:rsidRDefault="00047A06" w:rsidP="00047A06">
      <w:pPr>
        <w:spacing w:after="0" w:line="240" w:lineRule="auto"/>
        <w:ind w:left="720"/>
        <w:jc w:val="center"/>
        <w:rPr>
          <w:rFonts w:ascii="Times New Roman" w:hAnsi="Times New Roman"/>
        </w:rPr>
      </w:pPr>
    </w:p>
    <w:p w14:paraId="53D94F8E" w14:textId="4784457F" w:rsidR="000301AA" w:rsidRPr="00B028E1" w:rsidRDefault="000301AA" w:rsidP="000301AA">
      <w:pPr>
        <w:spacing w:after="0" w:line="240" w:lineRule="auto"/>
        <w:jc w:val="center"/>
        <w:rPr>
          <w:rFonts w:ascii="Times New Roman" w:hAnsi="Times New Roman"/>
          <w:lang w:val="es-US"/>
        </w:rPr>
      </w:pPr>
      <w:r w:rsidRPr="00B028E1">
        <w:rPr>
          <w:rFonts w:ascii="Times New Roman" w:hAnsi="Times New Roman"/>
          <w:lang w:val="es-US"/>
        </w:rPr>
        <w:t>(Ma</w:t>
      </w:r>
      <w:r w:rsidR="00850F27">
        <w:rPr>
          <w:rFonts w:ascii="Times New Roman" w:hAnsi="Times New Roman"/>
          <w:lang w:val="es-US"/>
        </w:rPr>
        <w:t>y</w:t>
      </w:r>
      <w:r w:rsidRPr="00B028E1">
        <w:rPr>
          <w:rFonts w:ascii="Times New Roman" w:hAnsi="Times New Roman"/>
          <w:lang w:val="es-US"/>
        </w:rPr>
        <w:t xml:space="preserve"> </w:t>
      </w:r>
      <w:r w:rsidR="008F1612">
        <w:rPr>
          <w:rFonts w:ascii="Times New Roman" w:hAnsi="Times New Roman"/>
          <w:lang w:val="es-US"/>
        </w:rPr>
        <w:t>9</w:t>
      </w:r>
      <w:r w:rsidRPr="00B028E1">
        <w:rPr>
          <w:rFonts w:ascii="Times New Roman" w:hAnsi="Times New Roman"/>
          <w:lang w:val="es-US"/>
        </w:rPr>
        <w:t>, 2023)</w:t>
      </w:r>
    </w:p>
    <w:p w14:paraId="1B924C2A" w14:textId="6F9AE43F" w:rsidR="000241D5" w:rsidRPr="00535AAE" w:rsidRDefault="00047A06" w:rsidP="00535AAE">
      <w:pPr>
        <w:spacing w:after="0" w:line="240" w:lineRule="auto"/>
        <w:rPr>
          <w:rFonts w:ascii="Times New Roman" w:hAnsi="Times New Roman"/>
        </w:rPr>
      </w:pPr>
      <w:r w:rsidRPr="00B028E1">
        <w:rPr>
          <w:rFonts w:ascii="Times New Roman" w:hAnsi="Times New Roman"/>
        </w:rPr>
        <w:br w:type="page"/>
      </w:r>
    </w:p>
    <w:p w14:paraId="4D349229" w14:textId="77777777" w:rsidR="00FC1896" w:rsidRDefault="00FC1896" w:rsidP="00FC1896">
      <w:pPr>
        <w:spacing w:after="0" w:line="240" w:lineRule="auto"/>
        <w:jc w:val="both"/>
        <w:rPr>
          <w:rFonts w:ascii="Times New Roman" w:hAnsi="Times New Roman"/>
          <w:b/>
          <w:bCs/>
          <w:lang w:val="es-US"/>
        </w:rPr>
      </w:pPr>
    </w:p>
    <w:p w14:paraId="74D7FE64" w14:textId="77777777" w:rsidR="00FC1896" w:rsidRPr="00835F77" w:rsidRDefault="00FC1896" w:rsidP="00FC1896">
      <w:pPr>
        <w:spacing w:after="0" w:line="240" w:lineRule="auto"/>
        <w:jc w:val="both"/>
        <w:rPr>
          <w:rFonts w:ascii="Times New Roman" w:hAnsi="Times New Roman"/>
          <w:b/>
          <w:bCs/>
          <w:lang w:val="es-US"/>
        </w:rPr>
      </w:pPr>
    </w:p>
    <w:p w14:paraId="1D4737D1" w14:textId="77777777" w:rsidR="00FC1896" w:rsidRPr="00835F77" w:rsidRDefault="00FC1896" w:rsidP="00FC1896">
      <w:pPr>
        <w:pStyle w:val="ListParagraph"/>
        <w:numPr>
          <w:ilvl w:val="0"/>
          <w:numId w:val="32"/>
        </w:numPr>
        <w:spacing w:after="0" w:line="240" w:lineRule="auto"/>
        <w:jc w:val="both"/>
        <w:rPr>
          <w:rFonts w:ascii="Times New Roman" w:hAnsi="Times New Roman"/>
          <w:b/>
          <w:bCs/>
          <w:lang w:val="es-US"/>
        </w:rPr>
      </w:pPr>
      <w:r w:rsidRPr="00835F77">
        <w:rPr>
          <w:rFonts w:ascii="Times New Roman" w:eastAsia="Times New Roman" w:hAnsi="Times New Roman"/>
          <w:b/>
          <w:bCs/>
          <w:color w:val="000000"/>
          <w:lang w:val="es-US"/>
        </w:rPr>
        <w:t>S.E Vladimir Adolfo Franco</w:t>
      </w:r>
      <w:r w:rsidRPr="00835F77">
        <w:rPr>
          <w:rFonts w:ascii="Times New Roman" w:hAnsi="Times New Roman"/>
          <w:b/>
          <w:bCs/>
          <w:lang w:val="es-US"/>
        </w:rPr>
        <w:t>:</w:t>
      </w:r>
    </w:p>
    <w:p w14:paraId="50351F92" w14:textId="77777777" w:rsidR="00FC1896" w:rsidRPr="00B028E1" w:rsidRDefault="00FC1896" w:rsidP="00FC1896">
      <w:pPr>
        <w:spacing w:after="0" w:line="240" w:lineRule="auto"/>
        <w:ind w:left="1080"/>
        <w:rPr>
          <w:rFonts w:ascii="Times New Roman" w:eastAsia="Times New Roman" w:hAnsi="Times New Roman"/>
          <w:lang w:val="es-US" w:eastAsia="en-US"/>
        </w:rPr>
      </w:pPr>
    </w:p>
    <w:p w14:paraId="21090B4B" w14:textId="77777777" w:rsidR="00FC1896" w:rsidRPr="00535AAE" w:rsidRDefault="00FC1896" w:rsidP="00FC1896">
      <w:pPr>
        <w:spacing w:after="0" w:line="240" w:lineRule="auto"/>
        <w:ind w:left="1080"/>
        <w:rPr>
          <w:rFonts w:ascii="Times New Roman" w:eastAsia="Times New Roman" w:hAnsi="Times New Roman"/>
          <w:b/>
          <w:bCs/>
          <w:lang w:val="es-ES" w:eastAsia="en-US"/>
        </w:rPr>
      </w:pPr>
      <w:r w:rsidRPr="00535AAE">
        <w:rPr>
          <w:rFonts w:ascii="Times New Roman" w:eastAsia="Times New Roman" w:hAnsi="Times New Roman"/>
          <w:b/>
          <w:bCs/>
          <w:lang w:val="es-ES" w:eastAsia="en-US"/>
        </w:rPr>
        <w:t>Español</w:t>
      </w:r>
    </w:p>
    <w:p w14:paraId="7302FB42" w14:textId="516C5FD2" w:rsidR="00FC1896" w:rsidRPr="00B028E1" w:rsidRDefault="00FC1896" w:rsidP="00FC1896">
      <w:pPr>
        <w:spacing w:after="0" w:line="240" w:lineRule="auto"/>
        <w:ind w:left="720" w:firstLine="360"/>
        <w:jc w:val="both"/>
        <w:rPr>
          <w:rFonts w:ascii="Times New Roman" w:hAnsi="Times New Roman"/>
          <w:lang w:val="es-US"/>
        </w:rPr>
      </w:pPr>
      <w:r w:rsidRPr="007C411C">
        <w:rPr>
          <w:rFonts w:ascii="Times New Roman" w:hAnsi="Times New Roman"/>
          <w:lang w:val="es-US"/>
        </w:rPr>
        <w:t xml:space="preserve">El </w:t>
      </w:r>
      <w:r>
        <w:rPr>
          <w:rFonts w:ascii="Times New Roman" w:hAnsi="Times New Roman"/>
          <w:lang w:val="es-US"/>
        </w:rPr>
        <w:t>señor</w:t>
      </w:r>
      <w:r w:rsidRPr="007C411C">
        <w:rPr>
          <w:rFonts w:ascii="Times New Roman" w:hAnsi="Times New Roman"/>
          <w:lang w:val="es-US"/>
        </w:rPr>
        <w:t xml:space="preserve"> Vladimir Adolfo Franco es actualmente el Ministro Encargado de Relaciones Exteriores de Panamá.  Es licenciado en Derecho y Ciencias Políticas de la Universidad Latinoamericana de Ciencia y Tecnología (ULACIT), y posee una Maestría en Derecho con especialidad en Derecho Internacional del Instituto de Relaciones Internacionales de la Universidad Nacional de Kiev, Ucrania.</w:t>
      </w:r>
      <w:r>
        <w:rPr>
          <w:rFonts w:ascii="Times New Roman" w:hAnsi="Times New Roman"/>
          <w:lang w:val="es-US"/>
        </w:rPr>
        <w:t xml:space="preserve"> El Sr. </w:t>
      </w:r>
      <w:r w:rsidRPr="007C411C">
        <w:rPr>
          <w:rFonts w:ascii="Times New Roman" w:hAnsi="Times New Roman"/>
          <w:lang w:val="es-US"/>
        </w:rPr>
        <w:t>Franco cuenta con una extensa trayectoria en áreas como el Derecho Internacional Público y Privado, Derechos Humanos (Sistema Interamericano), Derecho Penal Internacional, Derecho Administrativo, Derecho Constitucional, Extradición, Asistencia y Protección Consular, Asilo y Refugio.</w:t>
      </w:r>
      <w:r>
        <w:rPr>
          <w:rFonts w:ascii="Times New Roman" w:hAnsi="Times New Roman"/>
          <w:lang w:val="es-US"/>
        </w:rPr>
        <w:t xml:space="preserve"> </w:t>
      </w:r>
      <w:r w:rsidRPr="007C411C">
        <w:rPr>
          <w:rFonts w:ascii="Times New Roman" w:hAnsi="Times New Roman"/>
          <w:lang w:val="es-US"/>
        </w:rPr>
        <w:t xml:space="preserve">En el Ministerio de Relaciones Exteriores, ha ocupado cargos como Director General de Asuntos Jurídicos y Tratados, Subdirector General de Política Exterior, Director del Departamento de Europa, Consejero Económico de la Embajada de Panamá en Tokio, Japón y Agregado en la Misión de Panamá ante la Organización de los Estados Americanos (OEA), en Washington D.C., </w:t>
      </w:r>
      <w:proofErr w:type="gramStart"/>
      <w:r w:rsidRPr="007C411C">
        <w:rPr>
          <w:rFonts w:ascii="Times New Roman" w:hAnsi="Times New Roman"/>
          <w:lang w:val="es-US"/>
        </w:rPr>
        <w:t>EEUU</w:t>
      </w:r>
      <w:proofErr w:type="gramEnd"/>
      <w:r w:rsidRPr="007C411C">
        <w:rPr>
          <w:rFonts w:ascii="Times New Roman" w:hAnsi="Times New Roman"/>
          <w:lang w:val="es-US"/>
        </w:rPr>
        <w:t xml:space="preserve">. Además, fue Asesor de la Ministra de Gobierno, </w:t>
      </w:r>
      <w:proofErr w:type="spellStart"/>
      <w:r w:rsidRPr="007C411C">
        <w:rPr>
          <w:rFonts w:ascii="Times New Roman" w:hAnsi="Times New Roman"/>
          <w:lang w:val="es-US"/>
        </w:rPr>
        <w:t>Janaina</w:t>
      </w:r>
      <w:proofErr w:type="spellEnd"/>
      <w:r w:rsidRPr="007C411C">
        <w:rPr>
          <w:rFonts w:ascii="Times New Roman" w:hAnsi="Times New Roman"/>
          <w:lang w:val="es-US"/>
        </w:rPr>
        <w:t xml:space="preserve"> </w:t>
      </w:r>
      <w:proofErr w:type="spellStart"/>
      <w:r w:rsidRPr="007C411C">
        <w:rPr>
          <w:rFonts w:ascii="Times New Roman" w:hAnsi="Times New Roman"/>
          <w:lang w:val="es-US"/>
        </w:rPr>
        <w:t>Tewaney</w:t>
      </w:r>
      <w:proofErr w:type="spellEnd"/>
      <w:r w:rsidRPr="007C411C">
        <w:rPr>
          <w:rFonts w:ascii="Times New Roman" w:hAnsi="Times New Roman"/>
          <w:lang w:val="es-US"/>
        </w:rPr>
        <w:t xml:space="preserve"> </w:t>
      </w:r>
      <w:proofErr w:type="spellStart"/>
      <w:r w:rsidRPr="007C411C">
        <w:rPr>
          <w:rFonts w:ascii="Times New Roman" w:hAnsi="Times New Roman"/>
          <w:lang w:val="es-US"/>
        </w:rPr>
        <w:t>Mencomo</w:t>
      </w:r>
      <w:proofErr w:type="spellEnd"/>
      <w:r w:rsidRPr="007C411C">
        <w:rPr>
          <w:rFonts w:ascii="Times New Roman" w:hAnsi="Times New Roman"/>
          <w:lang w:val="es-US"/>
        </w:rPr>
        <w:t>.</w:t>
      </w:r>
      <w:r>
        <w:rPr>
          <w:rFonts w:ascii="Times New Roman" w:hAnsi="Times New Roman"/>
          <w:lang w:val="es-US"/>
        </w:rPr>
        <w:t xml:space="preserve"> </w:t>
      </w:r>
      <w:r w:rsidRPr="007C411C">
        <w:rPr>
          <w:rFonts w:ascii="Times New Roman" w:hAnsi="Times New Roman"/>
          <w:lang w:val="es-US"/>
        </w:rPr>
        <w:t>Habla español, inglés, ruso y tiene competencias en japonés y alemán.</w:t>
      </w:r>
    </w:p>
    <w:p w14:paraId="546E09F6" w14:textId="77777777" w:rsidR="00FC1896" w:rsidRPr="00DA33A2" w:rsidRDefault="00FC1896" w:rsidP="00FC1896">
      <w:pPr>
        <w:spacing w:after="0" w:line="240" w:lineRule="auto"/>
        <w:rPr>
          <w:rFonts w:ascii="Times New Roman" w:eastAsia="Calibri" w:hAnsi="Times New Roman"/>
          <w:lang w:val="es-US" w:eastAsia="en-US"/>
        </w:rPr>
      </w:pPr>
    </w:p>
    <w:p w14:paraId="1C810D4B" w14:textId="77777777" w:rsidR="00FC1896" w:rsidRPr="00B028E1" w:rsidRDefault="00FC1896" w:rsidP="00FC1896">
      <w:pPr>
        <w:spacing w:after="0" w:line="240" w:lineRule="auto"/>
        <w:ind w:left="1080"/>
        <w:rPr>
          <w:rFonts w:ascii="Times New Roman" w:eastAsia="Times New Roman" w:hAnsi="Times New Roman"/>
          <w:b/>
          <w:bCs/>
          <w:lang w:eastAsia="en-US"/>
        </w:rPr>
      </w:pPr>
      <w:r w:rsidRPr="00B028E1">
        <w:rPr>
          <w:rFonts w:ascii="Times New Roman" w:eastAsia="Times New Roman" w:hAnsi="Times New Roman"/>
          <w:b/>
          <w:bCs/>
          <w:lang w:eastAsia="en-US"/>
        </w:rPr>
        <w:t>English</w:t>
      </w:r>
    </w:p>
    <w:p w14:paraId="1DE7B171" w14:textId="77777777" w:rsidR="00FC1896" w:rsidRPr="00B028E1" w:rsidRDefault="00FC1896" w:rsidP="00FC1896">
      <w:pPr>
        <w:spacing w:after="0" w:line="240" w:lineRule="auto"/>
        <w:ind w:left="720" w:firstLine="360"/>
        <w:jc w:val="both"/>
        <w:rPr>
          <w:rFonts w:ascii="Times New Roman" w:hAnsi="Times New Roman"/>
        </w:rPr>
      </w:pPr>
      <w:r w:rsidRPr="008E69D3">
        <w:rPr>
          <w:rFonts w:ascii="Times New Roman" w:hAnsi="Times New Roman"/>
        </w:rPr>
        <w:t xml:space="preserve">Mr. Vladimir Adolfo Franco is currently the Minister in Charge of Foreign Affairs of Panama.  He holds a degree in Law and Political Science from the Latin American University of Science and Technology (ULACIT), and a Master's Degree in Law with a specialization in International Law from the Institute of International Relations of the National University of Kiev, Ukraine. Mr. Franco has extensive experience in areas such as Public and Private International Law, Human Rights (Inter-American System), International Criminal Law, Administrative Law, Constitutional Law, Extradition, Consular Assistance and Protection, Asylum and Refuge. In the Ministry of Foreign Affairs, he has held positions as Director General of Legal Affairs and Treaties, Deputy Director General of Foreign Policy, Director of the Europe Department, Economic Counselor of the Panamanian Embassy in Tokyo, Japan and Attaché at the Panamanian Mission to the Organization of American States (OAS) in Washington D.C., USA. In addition, he was Advisor to the Minister of Government, </w:t>
      </w:r>
      <w:proofErr w:type="spellStart"/>
      <w:r w:rsidRPr="008E69D3">
        <w:rPr>
          <w:rFonts w:ascii="Times New Roman" w:hAnsi="Times New Roman"/>
        </w:rPr>
        <w:t>Janaina</w:t>
      </w:r>
      <w:proofErr w:type="spellEnd"/>
      <w:r w:rsidRPr="008E69D3">
        <w:rPr>
          <w:rFonts w:ascii="Times New Roman" w:hAnsi="Times New Roman"/>
        </w:rPr>
        <w:t xml:space="preserve"> </w:t>
      </w:r>
      <w:proofErr w:type="spellStart"/>
      <w:r w:rsidRPr="008E69D3">
        <w:rPr>
          <w:rFonts w:ascii="Times New Roman" w:hAnsi="Times New Roman"/>
        </w:rPr>
        <w:t>Tewaney</w:t>
      </w:r>
      <w:proofErr w:type="spellEnd"/>
      <w:r w:rsidRPr="008E69D3">
        <w:rPr>
          <w:rFonts w:ascii="Times New Roman" w:hAnsi="Times New Roman"/>
        </w:rPr>
        <w:t xml:space="preserve"> </w:t>
      </w:r>
      <w:proofErr w:type="spellStart"/>
      <w:r w:rsidRPr="008E69D3">
        <w:rPr>
          <w:rFonts w:ascii="Times New Roman" w:hAnsi="Times New Roman"/>
        </w:rPr>
        <w:t>Mencomo</w:t>
      </w:r>
      <w:proofErr w:type="spellEnd"/>
      <w:r w:rsidRPr="008E69D3">
        <w:rPr>
          <w:rFonts w:ascii="Times New Roman" w:hAnsi="Times New Roman"/>
        </w:rPr>
        <w:t>. He speaks Spanish, English, Russian and is proficient in Japanese and German.</w:t>
      </w:r>
    </w:p>
    <w:p w14:paraId="5C8F028F" w14:textId="77777777" w:rsidR="00FC1896" w:rsidRPr="00B028E1" w:rsidRDefault="00FC1896" w:rsidP="00FC1896">
      <w:pPr>
        <w:spacing w:after="0" w:line="240" w:lineRule="auto"/>
        <w:rPr>
          <w:rFonts w:ascii="Times New Roman" w:eastAsia="Calibri" w:hAnsi="Times New Roman"/>
          <w:lang w:eastAsia="en-US"/>
        </w:rPr>
      </w:pPr>
    </w:p>
    <w:p w14:paraId="7561FEDD" w14:textId="77777777" w:rsidR="00FC1896" w:rsidRDefault="00FC1896" w:rsidP="00FC1896">
      <w:pPr>
        <w:spacing w:after="0" w:line="240" w:lineRule="auto"/>
        <w:ind w:left="720" w:firstLine="720"/>
        <w:rPr>
          <w:rFonts w:ascii="Times New Roman" w:hAnsi="Times New Roman"/>
        </w:rPr>
      </w:pPr>
      <w:r w:rsidRPr="00212F9F">
        <w:rPr>
          <w:rFonts w:ascii="Times New Roman" w:eastAsia="Calibri" w:hAnsi="Times New Roman"/>
          <w:lang w:eastAsia="en-US"/>
        </w:rPr>
        <w:t xml:space="preserve">Email: </w:t>
      </w:r>
      <w:hyperlink r:id="rId9" w:history="1">
        <w:r w:rsidRPr="00212F9F">
          <w:rPr>
            <w:rStyle w:val="Hyperlink"/>
            <w:rFonts w:ascii="Times New Roman" w:hAnsi="Times New Roman"/>
          </w:rPr>
          <w:t>mcaballero@mire.gob.pa</w:t>
        </w:r>
      </w:hyperlink>
      <w:r w:rsidRPr="00212F9F">
        <w:t xml:space="preserve"> </w:t>
      </w:r>
      <w:r w:rsidRPr="00212F9F">
        <w:rPr>
          <w:rFonts w:ascii="Times New Roman" w:hAnsi="Times New Roman"/>
        </w:rPr>
        <w:t>(point of contact)</w:t>
      </w:r>
    </w:p>
    <w:p w14:paraId="4B7B5919" w14:textId="77777777" w:rsidR="00FC1896" w:rsidRDefault="00FC1896" w:rsidP="00FC1896">
      <w:pPr>
        <w:spacing w:after="0" w:line="240" w:lineRule="auto"/>
        <w:ind w:left="720" w:firstLine="720"/>
        <w:rPr>
          <w:rFonts w:ascii="Times New Roman" w:hAnsi="Times New Roman"/>
        </w:rPr>
      </w:pPr>
    </w:p>
    <w:p w14:paraId="5615F4D0" w14:textId="77777777" w:rsidR="00FC1896" w:rsidRPr="00DE652D" w:rsidRDefault="00FC1896" w:rsidP="00FC1896">
      <w:pPr>
        <w:pStyle w:val="ListParagraph"/>
        <w:numPr>
          <w:ilvl w:val="0"/>
          <w:numId w:val="32"/>
        </w:numPr>
        <w:spacing w:after="0" w:line="240" w:lineRule="auto"/>
        <w:jc w:val="both"/>
        <w:rPr>
          <w:rFonts w:ascii="Times New Roman" w:hAnsi="Times New Roman"/>
          <w:b/>
          <w:bCs/>
          <w:lang w:val="es-US"/>
        </w:rPr>
      </w:pPr>
      <w:r>
        <w:rPr>
          <w:rFonts w:ascii="Times New Roman" w:eastAsia="Times New Roman" w:hAnsi="Times New Roman"/>
          <w:b/>
          <w:bCs/>
          <w:color w:val="000000"/>
          <w:lang w:val="es-US"/>
        </w:rPr>
        <w:t>David M Foran</w:t>
      </w:r>
    </w:p>
    <w:p w14:paraId="235DBC83" w14:textId="77777777" w:rsidR="00FC1896" w:rsidRPr="00DE652D" w:rsidRDefault="00FC1896" w:rsidP="00FC1896">
      <w:pPr>
        <w:spacing w:after="0" w:line="240" w:lineRule="auto"/>
        <w:jc w:val="both"/>
        <w:rPr>
          <w:rFonts w:ascii="Times New Roman" w:hAnsi="Times New Roman"/>
          <w:b/>
          <w:bCs/>
          <w:lang w:val="es-US"/>
        </w:rPr>
      </w:pPr>
    </w:p>
    <w:p w14:paraId="5E15A51C" w14:textId="77777777" w:rsidR="00FC1896" w:rsidRPr="00535AAE" w:rsidRDefault="00FC1896" w:rsidP="00FC1896">
      <w:pPr>
        <w:spacing w:after="0" w:line="240" w:lineRule="auto"/>
        <w:ind w:left="1080"/>
        <w:rPr>
          <w:rFonts w:ascii="Times New Roman" w:eastAsia="Times New Roman" w:hAnsi="Times New Roman"/>
          <w:b/>
          <w:bCs/>
          <w:lang w:val="es-ES" w:eastAsia="en-US"/>
        </w:rPr>
      </w:pPr>
      <w:r w:rsidRPr="00535AAE">
        <w:rPr>
          <w:rFonts w:ascii="Times New Roman" w:eastAsia="Times New Roman" w:hAnsi="Times New Roman"/>
          <w:b/>
          <w:bCs/>
          <w:lang w:val="es-ES" w:eastAsia="en-US"/>
        </w:rPr>
        <w:t>Español</w:t>
      </w:r>
    </w:p>
    <w:p w14:paraId="7F6C13DC" w14:textId="77777777" w:rsidR="00FC1896" w:rsidRPr="00A20886" w:rsidRDefault="00FC1896" w:rsidP="00FC1896">
      <w:pPr>
        <w:spacing w:after="0" w:line="240" w:lineRule="auto"/>
        <w:ind w:left="720" w:firstLine="360"/>
        <w:jc w:val="both"/>
        <w:rPr>
          <w:rFonts w:ascii="Times New Roman" w:hAnsi="Times New Roman"/>
          <w:lang w:val="es-US"/>
        </w:rPr>
      </w:pPr>
      <w:r w:rsidRPr="00A20886">
        <w:rPr>
          <w:rFonts w:ascii="Times New Roman" w:hAnsi="Times New Roman"/>
          <w:lang w:val="es-US"/>
        </w:rPr>
        <w:t>David empezó a trabajar como Director del Grupo de Trabajo sobre Migración el 8 de agosto de 2022. Antes de esta asignación, trabajó en la Embajada de Estados Unidos en San José, Costa Rica, como Consejero Político-Económico de agosto de 2019 a enero de 2021 y como Jefe de Misión Adjunto Interino de enero de 2021 a marzo de 2022. Antes de su llegada a San José, David se desempeñó como Director de la Oficina de Asuntos Internacionales de Narcóticos y Aplicación de la Ley (INL) en la Embajada de Panamá. David ingresó al Servicio Exterior en el año 2000 y ha servido en el exterior en República Dominicana, Uruguay, Bahamas y Sudán del Sur. También ha trabajado en Washington en la Oficina de Asuntos Político-Militares (PM) y en la Oficina de Población, Refugiados y Migración (PRM).</w:t>
      </w:r>
      <w:r>
        <w:rPr>
          <w:rFonts w:ascii="Times New Roman" w:hAnsi="Times New Roman"/>
          <w:lang w:val="es-US"/>
        </w:rPr>
        <w:t xml:space="preserve"> </w:t>
      </w:r>
      <w:r w:rsidRPr="00A20886">
        <w:rPr>
          <w:rFonts w:ascii="Times New Roman" w:hAnsi="Times New Roman"/>
          <w:lang w:val="es-US"/>
        </w:rPr>
        <w:t xml:space="preserve">Antes de incorporarse al Servicio Exterior, David ejerció la abogacía en Hartford, Connecticut. </w:t>
      </w:r>
      <w:r w:rsidRPr="00A20886">
        <w:rPr>
          <w:rFonts w:ascii="Times New Roman" w:hAnsi="Times New Roman"/>
        </w:rPr>
        <w:t xml:space="preserve">David se licenció en Derecho por la Marshall-Wythe School of Law del College of William and Mary y en Economía por la Central Connecticut State University. </w:t>
      </w:r>
      <w:r w:rsidRPr="00A20886">
        <w:rPr>
          <w:rFonts w:ascii="Times New Roman" w:hAnsi="Times New Roman"/>
          <w:lang w:val="es-US"/>
        </w:rPr>
        <w:t>David y su esposa, Patricia, tienen dos hijos. Juliana, estudiante de segundo curso en el College of William and Mary, y Jonathan, estudiante de tercer curso en el South Lakes High School.</w:t>
      </w:r>
    </w:p>
    <w:p w14:paraId="7042E651" w14:textId="77777777" w:rsidR="00FC1896" w:rsidRPr="00A20886" w:rsidRDefault="00FC1896" w:rsidP="00FC1896">
      <w:pPr>
        <w:spacing w:after="0" w:line="240" w:lineRule="auto"/>
        <w:ind w:left="720" w:firstLine="360"/>
        <w:jc w:val="both"/>
        <w:rPr>
          <w:rFonts w:ascii="Times New Roman" w:hAnsi="Times New Roman"/>
          <w:lang w:val="es-US"/>
        </w:rPr>
      </w:pPr>
    </w:p>
    <w:p w14:paraId="518A93F5" w14:textId="77777777" w:rsidR="00FC1896" w:rsidRPr="00DA33A2" w:rsidRDefault="00FC1896" w:rsidP="00FC1896">
      <w:pPr>
        <w:spacing w:after="0" w:line="240" w:lineRule="auto"/>
        <w:rPr>
          <w:rFonts w:ascii="Times New Roman" w:eastAsia="Calibri" w:hAnsi="Times New Roman"/>
          <w:lang w:val="es-US" w:eastAsia="en-US"/>
        </w:rPr>
      </w:pPr>
    </w:p>
    <w:p w14:paraId="4C5AF273" w14:textId="77777777" w:rsidR="00FC1896" w:rsidRDefault="00FC1896" w:rsidP="00FC1896">
      <w:pPr>
        <w:spacing w:after="0" w:line="240" w:lineRule="auto"/>
        <w:ind w:left="1080"/>
        <w:rPr>
          <w:rFonts w:ascii="Times New Roman" w:eastAsia="Times New Roman" w:hAnsi="Times New Roman"/>
          <w:b/>
          <w:bCs/>
          <w:lang w:eastAsia="en-US"/>
        </w:rPr>
      </w:pPr>
      <w:r w:rsidRPr="00B028E1">
        <w:rPr>
          <w:rFonts w:ascii="Times New Roman" w:eastAsia="Times New Roman" w:hAnsi="Times New Roman"/>
          <w:b/>
          <w:bCs/>
          <w:lang w:eastAsia="en-US"/>
        </w:rPr>
        <w:t>English</w:t>
      </w:r>
    </w:p>
    <w:p w14:paraId="1095D558" w14:textId="77777777" w:rsidR="00FC1896" w:rsidRPr="00075778" w:rsidRDefault="00FC1896" w:rsidP="00FC1896">
      <w:pPr>
        <w:spacing w:after="0" w:line="240" w:lineRule="auto"/>
        <w:ind w:left="720" w:firstLine="360"/>
        <w:jc w:val="both"/>
        <w:rPr>
          <w:rFonts w:ascii="Times New Roman" w:hAnsi="Times New Roman"/>
          <w:color w:val="000000"/>
          <w:sz w:val="24"/>
          <w:szCs w:val="24"/>
        </w:rPr>
      </w:pPr>
      <w:r w:rsidRPr="00A9136B">
        <w:rPr>
          <w:rFonts w:ascii="Times New Roman" w:hAnsi="Times New Roman"/>
          <w:color w:val="000000"/>
        </w:rPr>
        <w:t>David began serving as the Director of WHA’s Migration Working Group on August 8, 2022. Prior to this assignment, he worked at the U.S. Embassy in San Jose, Costa Rica as Political-Economic Counselor from August 2019 – January 2021 and serving as the Acting Deputy Chief of Mission from January 2021 – March 2022. Prior to his arrival in San Jose, David served as the Director of the Office of International Narcotics and Law Enforcement Affairs (INL) in Embassy Panama. David joined the Foreign Service in 2000 and has served overseas in the Dominican Republic, Uruguay, the Bahamas, and South Sudan. He has also served in Washington in the Bureau of Political Military Affairs (PM) and in the Bureau of Population, Refugees, and Migration (PRM).Prior to joining the Foreign Service, David practiced law in Hartford, Connecticut. David graduated from the Marshall-Wythe School of Law at the College of William and Mary with a Juris Doctorate degree and from Central Connecticut State University with a BA in Economics. David and his wife, Patricia, have two children. Juliana a sophomore at the College of William and Mary and Jonathan a junior at South Lakes High School</w:t>
      </w:r>
      <w:r w:rsidRPr="00075778">
        <w:rPr>
          <w:rFonts w:ascii="Times New Roman" w:hAnsi="Times New Roman"/>
          <w:color w:val="000000"/>
          <w:sz w:val="24"/>
          <w:szCs w:val="24"/>
        </w:rPr>
        <w:t>.</w:t>
      </w:r>
    </w:p>
    <w:p w14:paraId="5F264438" w14:textId="77777777" w:rsidR="00FC1896" w:rsidRPr="00B028E1" w:rsidRDefault="00FC1896" w:rsidP="00FC1896">
      <w:pPr>
        <w:spacing w:after="0" w:line="240" w:lineRule="auto"/>
        <w:rPr>
          <w:rFonts w:ascii="Times New Roman" w:eastAsia="Calibri" w:hAnsi="Times New Roman"/>
          <w:lang w:eastAsia="en-US"/>
        </w:rPr>
      </w:pPr>
    </w:p>
    <w:p w14:paraId="5A13FB79" w14:textId="77777777" w:rsidR="00FC1896" w:rsidRPr="00053665" w:rsidRDefault="00FC1896" w:rsidP="00FC1896">
      <w:pPr>
        <w:spacing w:after="0" w:line="240" w:lineRule="auto"/>
        <w:ind w:left="720" w:firstLine="720"/>
        <w:rPr>
          <w:rFonts w:ascii="Times New Roman" w:hAnsi="Times New Roman"/>
          <w:lang w:val="es-ES"/>
        </w:rPr>
      </w:pPr>
      <w:r w:rsidRPr="00053665">
        <w:rPr>
          <w:rFonts w:ascii="Times New Roman" w:eastAsia="Calibri" w:hAnsi="Times New Roman"/>
          <w:lang w:val="es-ES" w:eastAsia="en-US"/>
        </w:rPr>
        <w:t>Email:conesalb@state.gov</w:t>
      </w:r>
    </w:p>
    <w:p w14:paraId="4BA336B6" w14:textId="77777777" w:rsidR="00FC1896" w:rsidRPr="00053665" w:rsidRDefault="00FC1896" w:rsidP="00FC1896">
      <w:pPr>
        <w:spacing w:after="0" w:line="240" w:lineRule="auto"/>
        <w:ind w:left="720" w:firstLine="720"/>
        <w:rPr>
          <w:rFonts w:ascii="Times New Roman" w:hAnsi="Times New Roman"/>
          <w:lang w:val="es-ES"/>
        </w:rPr>
      </w:pPr>
    </w:p>
    <w:p w14:paraId="4F76B138" w14:textId="77777777" w:rsidR="00FC1896" w:rsidRPr="00053665" w:rsidRDefault="00FC1896" w:rsidP="00FC1896">
      <w:pPr>
        <w:spacing w:after="0" w:line="240" w:lineRule="auto"/>
        <w:ind w:left="720" w:firstLine="720"/>
        <w:rPr>
          <w:rFonts w:ascii="Times New Roman" w:hAnsi="Times New Roman"/>
          <w:lang w:val="es-ES"/>
        </w:rPr>
      </w:pPr>
    </w:p>
    <w:p w14:paraId="177987AA" w14:textId="77777777" w:rsidR="00FC1896" w:rsidRDefault="00FC1896" w:rsidP="00FC1896">
      <w:pPr>
        <w:pStyle w:val="ListParagraph"/>
        <w:numPr>
          <w:ilvl w:val="0"/>
          <w:numId w:val="32"/>
        </w:numPr>
        <w:spacing w:after="0" w:line="240" w:lineRule="auto"/>
        <w:jc w:val="both"/>
        <w:rPr>
          <w:rFonts w:ascii="Times New Roman" w:hAnsi="Times New Roman"/>
          <w:b/>
          <w:bCs/>
          <w:lang w:val="es-ES"/>
        </w:rPr>
      </w:pPr>
      <w:r w:rsidRPr="00471728">
        <w:rPr>
          <w:rFonts w:ascii="Times New Roman" w:hAnsi="Times New Roman"/>
          <w:b/>
          <w:bCs/>
          <w:lang w:val="es-ES"/>
        </w:rPr>
        <w:t>Holda Alvarez de Marre</w:t>
      </w:r>
    </w:p>
    <w:p w14:paraId="2C5641D3" w14:textId="77777777" w:rsidR="00FC1896" w:rsidRDefault="00FC1896" w:rsidP="00FC1896">
      <w:pPr>
        <w:pStyle w:val="ListParagraph"/>
        <w:spacing w:after="0" w:line="240" w:lineRule="auto"/>
        <w:ind w:left="1170"/>
        <w:jc w:val="both"/>
        <w:rPr>
          <w:rFonts w:ascii="Times New Roman" w:hAnsi="Times New Roman"/>
          <w:b/>
          <w:bCs/>
          <w:lang w:val="es-ES"/>
        </w:rPr>
      </w:pPr>
    </w:p>
    <w:p w14:paraId="042816EB" w14:textId="77777777" w:rsidR="00FC1896" w:rsidRPr="00617449" w:rsidRDefault="00FC1896" w:rsidP="00FC1896">
      <w:pPr>
        <w:spacing w:after="0" w:line="240" w:lineRule="auto"/>
        <w:ind w:left="1080"/>
        <w:rPr>
          <w:rFonts w:ascii="Times New Roman" w:eastAsia="Times New Roman" w:hAnsi="Times New Roman"/>
          <w:b/>
          <w:bCs/>
          <w:lang w:val="es-ES" w:eastAsia="en-US"/>
        </w:rPr>
      </w:pPr>
      <w:r w:rsidRPr="00617449">
        <w:rPr>
          <w:rFonts w:ascii="Times New Roman" w:eastAsia="Times New Roman" w:hAnsi="Times New Roman"/>
          <w:b/>
          <w:bCs/>
          <w:lang w:val="es-ES" w:eastAsia="en-US"/>
        </w:rPr>
        <w:t>Español</w:t>
      </w:r>
    </w:p>
    <w:p w14:paraId="1103F1FE" w14:textId="77777777" w:rsidR="00FC1896" w:rsidRDefault="00FC1896" w:rsidP="00FC1896">
      <w:pPr>
        <w:spacing w:after="0" w:line="240" w:lineRule="auto"/>
        <w:ind w:left="720" w:firstLine="360"/>
        <w:jc w:val="both"/>
        <w:rPr>
          <w:rFonts w:ascii="Times New Roman" w:hAnsi="Times New Roman"/>
          <w:lang w:val="es-ES"/>
        </w:rPr>
      </w:pPr>
      <w:r>
        <w:rPr>
          <w:rFonts w:ascii="Times New Roman" w:hAnsi="Times New Roman"/>
          <w:lang w:val="es-ES"/>
        </w:rPr>
        <w:t xml:space="preserve">La licenciada Alvarez es </w:t>
      </w:r>
      <w:r w:rsidRPr="00471728">
        <w:rPr>
          <w:rFonts w:ascii="Times New Roman" w:hAnsi="Times New Roman"/>
          <w:lang w:val="es-ES"/>
        </w:rPr>
        <w:t xml:space="preserve">Coordinadora Técnica del Plan de Acción Regional </w:t>
      </w:r>
      <w:r>
        <w:rPr>
          <w:rFonts w:ascii="Times New Roman" w:hAnsi="Times New Roman"/>
          <w:lang w:val="es-ES"/>
        </w:rPr>
        <w:t xml:space="preserve">del Marco Integral Regional de Protección y Soluciones- </w:t>
      </w:r>
      <w:r w:rsidRPr="00471728">
        <w:rPr>
          <w:rFonts w:ascii="Times New Roman" w:hAnsi="Times New Roman"/>
          <w:lang w:val="es-ES"/>
        </w:rPr>
        <w:t xml:space="preserve">MIRPS </w:t>
      </w:r>
      <w:r>
        <w:rPr>
          <w:rFonts w:ascii="Times New Roman" w:hAnsi="Times New Roman"/>
          <w:lang w:val="es-ES"/>
        </w:rPr>
        <w:t xml:space="preserve">desde </w:t>
      </w:r>
      <w:r w:rsidRPr="00471728">
        <w:rPr>
          <w:rFonts w:ascii="Times New Roman" w:hAnsi="Times New Roman"/>
          <w:lang w:val="es-ES"/>
        </w:rPr>
        <w:t xml:space="preserve">enero </w:t>
      </w:r>
      <w:r>
        <w:rPr>
          <w:rFonts w:ascii="Times New Roman" w:hAnsi="Times New Roman"/>
          <w:lang w:val="es-ES"/>
        </w:rPr>
        <w:t xml:space="preserve">de </w:t>
      </w:r>
      <w:r w:rsidRPr="00471728">
        <w:rPr>
          <w:rFonts w:ascii="Times New Roman" w:hAnsi="Times New Roman"/>
          <w:lang w:val="es-ES"/>
        </w:rPr>
        <w:t>2023</w:t>
      </w:r>
      <w:r>
        <w:rPr>
          <w:rFonts w:ascii="Times New Roman" w:hAnsi="Times New Roman"/>
          <w:lang w:val="es-ES"/>
        </w:rPr>
        <w:t>.  Es a</w:t>
      </w:r>
      <w:r w:rsidRPr="00471728">
        <w:rPr>
          <w:rFonts w:ascii="Times New Roman" w:hAnsi="Times New Roman"/>
          <w:lang w:val="es-ES"/>
        </w:rPr>
        <w:t xml:space="preserve">sesora del Ministerio de Gobierno y Justicia </w:t>
      </w:r>
      <w:r>
        <w:rPr>
          <w:rFonts w:ascii="Times New Roman" w:hAnsi="Times New Roman"/>
          <w:lang w:val="es-ES"/>
        </w:rPr>
        <w:t xml:space="preserve">desde el </w:t>
      </w:r>
      <w:r w:rsidRPr="00471728">
        <w:rPr>
          <w:rFonts w:ascii="Times New Roman" w:hAnsi="Times New Roman"/>
          <w:lang w:val="es-ES"/>
        </w:rPr>
        <w:t>2020</w:t>
      </w:r>
      <w:r>
        <w:rPr>
          <w:rFonts w:ascii="Times New Roman" w:hAnsi="Times New Roman"/>
          <w:lang w:val="es-ES"/>
        </w:rPr>
        <w:t xml:space="preserve">. Ha ocupado el cargo también de </w:t>
      </w:r>
      <w:r w:rsidRPr="00471728">
        <w:rPr>
          <w:rFonts w:ascii="Times New Roman" w:hAnsi="Times New Roman"/>
          <w:lang w:val="es-ES"/>
        </w:rPr>
        <w:t>Directora de Planificación del Ministerio de Gobierno de la República de Panamá</w:t>
      </w:r>
      <w:r>
        <w:rPr>
          <w:rFonts w:ascii="Times New Roman" w:hAnsi="Times New Roman"/>
          <w:lang w:val="es-ES"/>
        </w:rPr>
        <w:t xml:space="preserve">.En el pasado fue </w:t>
      </w:r>
      <w:r w:rsidRPr="00471728">
        <w:rPr>
          <w:rFonts w:ascii="Times New Roman" w:hAnsi="Times New Roman"/>
          <w:lang w:val="es-ES"/>
        </w:rPr>
        <w:t>Secretaria Ejecutiva de la Comisión Nacional de Drogas (1996 – 2005)</w:t>
      </w:r>
      <w:r>
        <w:rPr>
          <w:rFonts w:ascii="Times New Roman" w:hAnsi="Times New Roman"/>
          <w:lang w:val="es-ES"/>
        </w:rPr>
        <w:t xml:space="preserve"> y ha representado a </w:t>
      </w:r>
      <w:r w:rsidRPr="00471728">
        <w:rPr>
          <w:rFonts w:ascii="Times New Roman" w:hAnsi="Times New Roman"/>
          <w:lang w:val="es-ES"/>
        </w:rPr>
        <w:t>Panamá ante la C</w:t>
      </w:r>
      <w:r>
        <w:rPr>
          <w:rFonts w:ascii="Times New Roman" w:hAnsi="Times New Roman"/>
          <w:lang w:val="es-ES"/>
        </w:rPr>
        <w:t>omision Interamericana de Drogas (C</w:t>
      </w:r>
      <w:r w:rsidRPr="00471728">
        <w:rPr>
          <w:rFonts w:ascii="Times New Roman" w:hAnsi="Times New Roman"/>
          <w:lang w:val="es-ES"/>
        </w:rPr>
        <w:t>ICAD-OEA</w:t>
      </w:r>
      <w:r>
        <w:rPr>
          <w:rFonts w:ascii="Times New Roman" w:hAnsi="Times New Roman"/>
          <w:lang w:val="es-ES"/>
        </w:rPr>
        <w:t xml:space="preserve">), en el cual ejercio como </w:t>
      </w:r>
      <w:r w:rsidRPr="00471728">
        <w:rPr>
          <w:rFonts w:ascii="Times New Roman" w:hAnsi="Times New Roman"/>
          <w:lang w:val="es-ES"/>
        </w:rPr>
        <w:t>Presiden</w:t>
      </w:r>
      <w:r>
        <w:rPr>
          <w:rFonts w:ascii="Times New Roman" w:hAnsi="Times New Roman"/>
          <w:lang w:val="es-ES"/>
        </w:rPr>
        <w:t>cia</w:t>
      </w:r>
      <w:r w:rsidRPr="00471728">
        <w:rPr>
          <w:rFonts w:ascii="Times New Roman" w:hAnsi="Times New Roman"/>
          <w:lang w:val="es-ES"/>
        </w:rPr>
        <w:t xml:space="preserve"> Pro-Témpore</w:t>
      </w:r>
      <w:r>
        <w:rPr>
          <w:rFonts w:ascii="Times New Roman" w:hAnsi="Times New Roman"/>
          <w:lang w:val="es-ES"/>
        </w:rPr>
        <w:t xml:space="preserve"> Ha sido coordinadora </w:t>
      </w:r>
      <w:r w:rsidRPr="00471728">
        <w:rPr>
          <w:rFonts w:ascii="Times New Roman" w:hAnsi="Times New Roman"/>
          <w:lang w:val="es-ES"/>
        </w:rPr>
        <w:t xml:space="preserve">Coordinadora del Plan Regional de Drogas </w:t>
      </w:r>
      <w:r>
        <w:rPr>
          <w:rFonts w:ascii="Times New Roman" w:hAnsi="Times New Roman"/>
          <w:lang w:val="es-ES"/>
        </w:rPr>
        <w:t xml:space="preserve"> del Sistema de intehracion Centroamericana (</w:t>
      </w:r>
      <w:r w:rsidRPr="00471728">
        <w:rPr>
          <w:rFonts w:ascii="Times New Roman" w:hAnsi="Times New Roman"/>
          <w:lang w:val="es-ES"/>
        </w:rPr>
        <w:t>SICA</w:t>
      </w:r>
      <w:r>
        <w:rPr>
          <w:rFonts w:ascii="Times New Roman" w:hAnsi="Times New Roman"/>
          <w:lang w:val="es-ES"/>
        </w:rPr>
        <w:t xml:space="preserve">).Es socia de la firma de abogados </w:t>
      </w:r>
      <w:r w:rsidRPr="00471728">
        <w:rPr>
          <w:rFonts w:ascii="Times New Roman" w:hAnsi="Times New Roman"/>
          <w:lang w:val="es-ES"/>
        </w:rPr>
        <w:t xml:space="preserve">Marre &amp; Álvarez Abogados </w:t>
      </w:r>
      <w:r>
        <w:rPr>
          <w:rFonts w:ascii="Times New Roman" w:hAnsi="Times New Roman"/>
          <w:lang w:val="es-ES"/>
        </w:rPr>
        <w:t>–</w:t>
      </w:r>
      <w:r w:rsidRPr="00471728">
        <w:rPr>
          <w:rFonts w:ascii="Times New Roman" w:hAnsi="Times New Roman"/>
          <w:lang w:val="es-ES"/>
        </w:rPr>
        <w:t xml:space="preserve"> Panamá</w:t>
      </w:r>
      <w:r>
        <w:rPr>
          <w:rFonts w:ascii="Times New Roman" w:hAnsi="Times New Roman"/>
          <w:lang w:val="es-ES"/>
        </w:rPr>
        <w:t>.</w:t>
      </w:r>
    </w:p>
    <w:p w14:paraId="5F674EB9" w14:textId="77777777" w:rsidR="00FC1896" w:rsidRDefault="00FC1896" w:rsidP="00FC1896">
      <w:pPr>
        <w:spacing w:after="0" w:line="240" w:lineRule="auto"/>
        <w:ind w:left="720" w:firstLine="360"/>
        <w:jc w:val="both"/>
        <w:rPr>
          <w:rFonts w:ascii="Times New Roman" w:hAnsi="Times New Roman"/>
          <w:lang w:val="es-ES"/>
        </w:rPr>
      </w:pPr>
    </w:p>
    <w:p w14:paraId="19440AEB" w14:textId="77777777" w:rsidR="00FC1896" w:rsidRPr="00FC1896" w:rsidRDefault="00FC1896" w:rsidP="00FC1896">
      <w:pPr>
        <w:spacing w:after="0" w:line="240" w:lineRule="auto"/>
        <w:ind w:left="720" w:firstLine="360"/>
        <w:jc w:val="both"/>
        <w:rPr>
          <w:rFonts w:ascii="Times New Roman" w:hAnsi="Times New Roman"/>
          <w:b/>
          <w:bCs/>
        </w:rPr>
      </w:pPr>
      <w:r w:rsidRPr="00FC1896">
        <w:rPr>
          <w:rFonts w:ascii="Times New Roman" w:hAnsi="Times New Roman"/>
          <w:b/>
          <w:bCs/>
        </w:rPr>
        <w:t>Inglés</w:t>
      </w:r>
    </w:p>
    <w:p w14:paraId="1F7B59E1" w14:textId="77777777" w:rsidR="00FC1896" w:rsidRPr="00E322E6" w:rsidRDefault="00FC1896" w:rsidP="00FC1896">
      <w:pPr>
        <w:spacing w:after="0" w:line="240" w:lineRule="auto"/>
        <w:ind w:left="720" w:firstLine="360"/>
        <w:jc w:val="both"/>
        <w:rPr>
          <w:rFonts w:ascii="Times New Roman" w:hAnsi="Times New Roman"/>
        </w:rPr>
      </w:pPr>
      <w:r w:rsidRPr="00E322E6">
        <w:rPr>
          <w:rFonts w:ascii="Times New Roman" w:hAnsi="Times New Roman"/>
        </w:rPr>
        <w:t xml:space="preserve">Ms. Alvarez is Technical Coordinator of the Regional Action Plan of the Regional </w:t>
      </w:r>
      <w:r>
        <w:rPr>
          <w:rFonts w:ascii="Times New Roman" w:hAnsi="Times New Roman"/>
        </w:rPr>
        <w:t xml:space="preserve">Comprehensive </w:t>
      </w:r>
      <w:r w:rsidRPr="00E322E6">
        <w:rPr>
          <w:rFonts w:ascii="Times New Roman" w:hAnsi="Times New Roman"/>
        </w:rPr>
        <w:t xml:space="preserve"> Framework for Protection and Solutions</w:t>
      </w:r>
      <w:r>
        <w:rPr>
          <w:rFonts w:ascii="Times New Roman" w:hAnsi="Times New Roman"/>
        </w:rPr>
        <w:t>-</w:t>
      </w:r>
      <w:r w:rsidRPr="00E322E6">
        <w:rPr>
          <w:rFonts w:ascii="Times New Roman" w:hAnsi="Times New Roman"/>
        </w:rPr>
        <w:t xml:space="preserve">MIRPS since January 2023.  She </w:t>
      </w:r>
      <w:r>
        <w:rPr>
          <w:rFonts w:ascii="Times New Roman" w:hAnsi="Times New Roman"/>
        </w:rPr>
        <w:t>is</w:t>
      </w:r>
      <w:r w:rsidRPr="00E322E6">
        <w:rPr>
          <w:rFonts w:ascii="Times New Roman" w:hAnsi="Times New Roman"/>
        </w:rPr>
        <w:t xml:space="preserve"> an advisor to the Ministry of Government and Justice since 2020. She has also held the position of Director of Planning of the Ministry of Government of the Republic of Panama). In the past</w:t>
      </w:r>
      <w:r>
        <w:rPr>
          <w:rFonts w:ascii="Times New Roman" w:hAnsi="Times New Roman"/>
        </w:rPr>
        <w:t>,</w:t>
      </w:r>
      <w:r w:rsidRPr="00E322E6">
        <w:rPr>
          <w:rFonts w:ascii="Times New Roman" w:hAnsi="Times New Roman"/>
        </w:rPr>
        <w:t xml:space="preserve"> she was Executive Secretary of the National Drug Commission (1996 - 2005) and has represented Panama before the Inter-American Drug Commission (CICAD-OAS), in which she served as Pro-Tempore Presidency. She has been Coordinator of the Regional Drug Plan of the Central American Integration System (SICA).</w:t>
      </w:r>
      <w:r w:rsidRPr="00241B41">
        <w:t xml:space="preserve"> </w:t>
      </w:r>
      <w:r w:rsidRPr="00241B41">
        <w:rPr>
          <w:rFonts w:ascii="Times New Roman" w:hAnsi="Times New Roman"/>
        </w:rPr>
        <w:t>She is a partner of the law firm Marre &amp; Álvarez Abogados - Panama.</w:t>
      </w:r>
    </w:p>
    <w:p w14:paraId="5A33C47C" w14:textId="77777777" w:rsidR="00FC1896" w:rsidRPr="00E322E6" w:rsidRDefault="00FC1896" w:rsidP="00FC1896">
      <w:pPr>
        <w:spacing w:after="0" w:line="240" w:lineRule="auto"/>
        <w:ind w:left="720" w:firstLine="720"/>
        <w:jc w:val="both"/>
        <w:rPr>
          <w:rFonts w:ascii="Times New Roman" w:hAnsi="Times New Roman"/>
        </w:rPr>
      </w:pPr>
    </w:p>
    <w:p w14:paraId="0F05A849" w14:textId="77777777" w:rsidR="00FC1896" w:rsidRPr="005B1436" w:rsidRDefault="00FC1896" w:rsidP="00FC1896">
      <w:pPr>
        <w:pStyle w:val="ListParagraph"/>
        <w:numPr>
          <w:ilvl w:val="0"/>
          <w:numId w:val="32"/>
        </w:numPr>
        <w:spacing w:after="0" w:line="240" w:lineRule="auto"/>
        <w:jc w:val="both"/>
        <w:rPr>
          <w:rFonts w:ascii="Times New Roman" w:eastAsia="Times New Roman" w:hAnsi="Times New Roman"/>
          <w:b/>
          <w:bCs/>
          <w:lang w:val="es-US"/>
        </w:rPr>
      </w:pPr>
      <w:r w:rsidRPr="000E3358">
        <w:rPr>
          <w:rFonts w:ascii="Times New Roman" w:eastAsia="Garamond" w:hAnsi="Times New Roman"/>
          <w:b/>
          <w:bCs/>
          <w:lang w:val="es-US"/>
        </w:rPr>
        <w:t>Jeremy T Harris</w:t>
      </w:r>
    </w:p>
    <w:p w14:paraId="6715A6D3" w14:textId="77777777" w:rsidR="00FC1896" w:rsidRPr="005B1436" w:rsidRDefault="00FC1896" w:rsidP="00FC1896">
      <w:pPr>
        <w:pStyle w:val="ListParagraph"/>
        <w:spacing w:after="0" w:line="240" w:lineRule="auto"/>
        <w:ind w:left="1170"/>
        <w:jc w:val="both"/>
        <w:rPr>
          <w:rFonts w:ascii="Times New Roman" w:eastAsia="Times New Roman" w:hAnsi="Times New Roman"/>
          <w:b/>
          <w:bCs/>
          <w:lang w:val="es-US"/>
        </w:rPr>
      </w:pPr>
    </w:p>
    <w:p w14:paraId="44ADD03B" w14:textId="77777777" w:rsidR="00FC1896" w:rsidRPr="00E67204" w:rsidRDefault="00FC1896" w:rsidP="00FC1896">
      <w:pPr>
        <w:spacing w:after="0" w:line="240" w:lineRule="auto"/>
        <w:ind w:left="1080"/>
        <w:rPr>
          <w:rFonts w:ascii="Times New Roman" w:eastAsia="Times New Roman" w:hAnsi="Times New Roman"/>
          <w:b/>
          <w:bCs/>
          <w:lang w:val="es-ES" w:eastAsia="en-US"/>
        </w:rPr>
      </w:pPr>
      <w:r w:rsidRPr="00E67204">
        <w:rPr>
          <w:rFonts w:ascii="Times New Roman" w:eastAsia="Times New Roman" w:hAnsi="Times New Roman"/>
          <w:b/>
          <w:bCs/>
          <w:lang w:val="es-ES" w:eastAsia="en-US"/>
        </w:rPr>
        <w:t>Español</w:t>
      </w:r>
    </w:p>
    <w:p w14:paraId="5B1A50A2" w14:textId="619BB2AB" w:rsidR="00FC1896" w:rsidRDefault="00FC1896" w:rsidP="00FC1896">
      <w:pPr>
        <w:spacing w:after="0" w:line="240" w:lineRule="auto"/>
        <w:ind w:left="720" w:firstLine="360"/>
        <w:jc w:val="both"/>
        <w:rPr>
          <w:rFonts w:ascii="Times New Roman" w:hAnsi="Times New Roman"/>
        </w:rPr>
      </w:pPr>
      <w:r w:rsidRPr="005B1436">
        <w:rPr>
          <w:rFonts w:ascii="Times New Roman" w:hAnsi="Times New Roman"/>
          <w:lang w:val="es-US"/>
        </w:rPr>
        <w:t xml:space="preserve">El </w:t>
      </w:r>
      <w:r>
        <w:rPr>
          <w:rFonts w:ascii="Times New Roman" w:hAnsi="Times New Roman"/>
          <w:lang w:val="es-US"/>
        </w:rPr>
        <w:t>señor</w:t>
      </w:r>
      <w:r w:rsidRPr="005B1436">
        <w:rPr>
          <w:rFonts w:ascii="Times New Roman" w:hAnsi="Times New Roman"/>
          <w:lang w:val="es-US"/>
        </w:rPr>
        <w:t xml:space="preserve">. Jeremy ha trabajado en el Banco Interamericano de Desarrollo (BID) durante 20 años, desempeñándose como Economista y Especialista del Sector de Integración y Comercio en el BID desde 2009. </w:t>
      </w:r>
      <w:r w:rsidRPr="00535AAE">
        <w:rPr>
          <w:rFonts w:ascii="Times New Roman" w:hAnsi="Times New Roman"/>
          <w:lang w:val="es-ES"/>
        </w:rPr>
        <w:t xml:space="preserve">Ha participado en el apoyo a varios procesos de negociación comercial en América Latina, incluyendo el ALCA y el DR-CAFTA, con énfasis en reglas de origen y acceso a mercados. También ha ayudado a diseñar y desarrollar varias bases de datos y sistemas de información centrados en el acceso a los mercados y ha escrito sobre los acuerdos comerciales preferenciales y sus efectos sistémicos en el comercio regional y mundial. Recientemente ha empezado a trabajar en cuestiones de migración internacional en América Latina y el Caribe. Anteriormente, trabajó como consultor para la CEPAL-ONU, la Secretaría de CARICOM, el Departamento de Desarrollo Internacional del Reino Unido (DFID) y la Agencia Alemana de Cooperación Técnica (GTZ). </w:t>
      </w:r>
      <w:r w:rsidRPr="005B1436">
        <w:rPr>
          <w:rFonts w:ascii="Times New Roman" w:hAnsi="Times New Roman"/>
        </w:rPr>
        <w:t>Es Doctor en Economía por la Universidad de Maryland.</w:t>
      </w:r>
    </w:p>
    <w:p w14:paraId="1B943198" w14:textId="77777777" w:rsidR="00FC1896" w:rsidRPr="005B1436" w:rsidRDefault="00FC1896" w:rsidP="00FC1896">
      <w:pPr>
        <w:spacing w:after="0" w:line="240" w:lineRule="auto"/>
        <w:ind w:left="720" w:firstLine="360"/>
        <w:jc w:val="both"/>
        <w:rPr>
          <w:rFonts w:ascii="Times New Roman" w:hAnsi="Times New Roman"/>
        </w:rPr>
      </w:pPr>
    </w:p>
    <w:p w14:paraId="1F3F466C" w14:textId="77777777" w:rsidR="00FC1896" w:rsidRPr="00FC1896" w:rsidRDefault="00FC1896" w:rsidP="00FC1896">
      <w:pPr>
        <w:pStyle w:val="ListParagraph"/>
        <w:spacing w:after="0" w:line="240" w:lineRule="auto"/>
        <w:ind w:left="1170"/>
        <w:jc w:val="both"/>
        <w:rPr>
          <w:rFonts w:ascii="Times New Roman" w:eastAsia="Times New Roman" w:hAnsi="Times New Roman"/>
          <w:b/>
          <w:bCs/>
        </w:rPr>
      </w:pPr>
    </w:p>
    <w:p w14:paraId="597D6B89" w14:textId="77777777" w:rsidR="00FC1896" w:rsidRPr="001F54F4" w:rsidRDefault="00FC1896" w:rsidP="00FC1896">
      <w:pPr>
        <w:spacing w:after="0" w:line="240" w:lineRule="auto"/>
        <w:ind w:left="1080"/>
        <w:rPr>
          <w:rFonts w:ascii="Times New Roman" w:eastAsia="Times New Roman" w:hAnsi="Times New Roman"/>
          <w:b/>
          <w:bCs/>
          <w:lang w:eastAsia="en-US"/>
        </w:rPr>
      </w:pPr>
      <w:r w:rsidRPr="00B028E1">
        <w:rPr>
          <w:rFonts w:ascii="Times New Roman" w:eastAsia="Times New Roman" w:hAnsi="Times New Roman"/>
          <w:b/>
          <w:bCs/>
          <w:lang w:eastAsia="en-US"/>
        </w:rPr>
        <w:t>English</w:t>
      </w:r>
    </w:p>
    <w:p w14:paraId="3B93397E" w14:textId="77777777" w:rsidR="00FC1896" w:rsidRDefault="00FC1896" w:rsidP="00FC1896">
      <w:pPr>
        <w:spacing w:after="0" w:line="240" w:lineRule="auto"/>
        <w:ind w:left="720" w:firstLine="360"/>
        <w:jc w:val="both"/>
        <w:rPr>
          <w:rFonts w:ascii="Times New Roman" w:eastAsia="Times New Roman" w:hAnsi="Times New Roman"/>
        </w:rPr>
      </w:pPr>
      <w:r w:rsidRPr="00BB74A2">
        <w:rPr>
          <w:rFonts w:ascii="Times New Roman" w:hAnsi="Times New Roman"/>
        </w:rPr>
        <w:t xml:space="preserve">Mr. Jeremy has worked at the Inter-American Development Bank (IDB) for 20 years, serving as an Economist and Integration and Trade Sector´s Specialist at the IDB since 2009. He has participated in supporting several trade negotiation processes within Latin America, including the FTAA and the DR-CAFTA, with an emphasis on rules of origin and market access. He also has helped to design and develop several databases and information systems focused on market access, and has written on preferential trade agreements and their systemic effects on regional and global trade. He recently started working on international migration issues in Latin America and the Caribbean. </w:t>
      </w:r>
      <w:r w:rsidRPr="000E3358">
        <w:rPr>
          <w:rFonts w:ascii="Times New Roman" w:eastAsia="Times New Roman" w:hAnsi="Times New Roman"/>
        </w:rPr>
        <w:t>Previously, he worked as a consultant for the UN-ECLAC, the CARICOM Secretariat, the U.K.’s Department for International Development (DFID), and the German Agency for Technical Cooperation (GTZ). He holds a PhD in Economics from the University of Maryland.</w:t>
      </w:r>
    </w:p>
    <w:p w14:paraId="1A115EA2" w14:textId="77777777" w:rsidR="00FC1896" w:rsidRDefault="00FC1896" w:rsidP="00FC1896">
      <w:pPr>
        <w:spacing w:after="0" w:line="240" w:lineRule="auto"/>
        <w:ind w:left="720" w:firstLine="360"/>
        <w:jc w:val="both"/>
        <w:rPr>
          <w:rFonts w:ascii="Times New Roman" w:eastAsia="Times New Roman" w:hAnsi="Times New Roman"/>
        </w:rPr>
      </w:pPr>
    </w:p>
    <w:p w14:paraId="276827BF" w14:textId="77777777" w:rsidR="00FC1896" w:rsidRPr="00535AAE" w:rsidRDefault="00FC1896" w:rsidP="00FC1896">
      <w:pPr>
        <w:spacing w:after="0" w:line="240" w:lineRule="auto"/>
        <w:ind w:left="720" w:firstLine="360"/>
        <w:jc w:val="both"/>
        <w:rPr>
          <w:rFonts w:ascii="Times New Roman" w:hAnsi="Times New Roman"/>
          <w:lang w:val="es-ES"/>
        </w:rPr>
      </w:pPr>
      <w:r w:rsidRPr="00535AAE">
        <w:rPr>
          <w:rFonts w:ascii="Times New Roman" w:eastAsia="Times New Roman" w:hAnsi="Times New Roman"/>
          <w:lang w:val="es-ES"/>
        </w:rPr>
        <w:t xml:space="preserve">Email: </w:t>
      </w:r>
      <w:hyperlink r:id="rId10" w:history="1">
        <w:r w:rsidRPr="00535AAE">
          <w:rPr>
            <w:rStyle w:val="Hyperlink"/>
            <w:rFonts w:ascii="Times New Roman" w:eastAsia="Times New Roman" w:hAnsi="Times New Roman"/>
            <w:lang w:val="es-ES"/>
          </w:rPr>
          <w:t>jeremyh@iadb.org</w:t>
        </w:r>
      </w:hyperlink>
      <w:r w:rsidRPr="00535AAE">
        <w:rPr>
          <w:rFonts w:ascii="Times New Roman" w:eastAsia="Times New Roman" w:hAnsi="Times New Roman"/>
          <w:lang w:val="es-ES"/>
        </w:rPr>
        <w:t xml:space="preserve"> </w:t>
      </w:r>
    </w:p>
    <w:p w14:paraId="61C99B62" w14:textId="77777777" w:rsidR="00FC1896" w:rsidRDefault="00FC1896" w:rsidP="00FC1896">
      <w:pPr>
        <w:pStyle w:val="ListParagraph"/>
        <w:spacing w:after="0" w:line="240" w:lineRule="auto"/>
        <w:ind w:left="1170"/>
        <w:jc w:val="both"/>
        <w:rPr>
          <w:rFonts w:ascii="Times New Roman" w:eastAsia="Times New Roman" w:hAnsi="Times New Roman"/>
          <w:lang w:val="es-ES"/>
        </w:rPr>
      </w:pPr>
    </w:p>
    <w:p w14:paraId="15931A76" w14:textId="77777777" w:rsidR="00FC1896" w:rsidRPr="00535AAE" w:rsidRDefault="00FC1896" w:rsidP="00FC1896">
      <w:pPr>
        <w:pStyle w:val="ListParagraph"/>
        <w:spacing w:after="0" w:line="240" w:lineRule="auto"/>
        <w:ind w:left="1170"/>
        <w:jc w:val="both"/>
        <w:rPr>
          <w:rFonts w:ascii="Times New Roman" w:eastAsia="Times New Roman" w:hAnsi="Times New Roman"/>
          <w:lang w:val="es-ES"/>
        </w:rPr>
      </w:pPr>
    </w:p>
    <w:p w14:paraId="0E5AE602" w14:textId="77777777" w:rsidR="00FC1896" w:rsidRPr="00AB1897" w:rsidRDefault="00FC1896" w:rsidP="00FC1896">
      <w:pPr>
        <w:pStyle w:val="ListParagraph"/>
        <w:numPr>
          <w:ilvl w:val="0"/>
          <w:numId w:val="32"/>
        </w:numPr>
        <w:spacing w:after="0" w:line="240" w:lineRule="auto"/>
        <w:jc w:val="both"/>
        <w:rPr>
          <w:rFonts w:ascii="Times New Roman" w:eastAsia="Times New Roman" w:hAnsi="Times New Roman"/>
          <w:b/>
          <w:bCs/>
          <w:lang w:val="es-US"/>
        </w:rPr>
      </w:pPr>
      <w:r w:rsidRPr="00AB1897">
        <w:rPr>
          <w:rFonts w:ascii="Times New Roman" w:hAnsi="Times New Roman"/>
          <w:b/>
          <w:bCs/>
          <w:lang w:val="es-ES"/>
        </w:rPr>
        <w:t>Olga Alexandra Rebolledo</w:t>
      </w:r>
    </w:p>
    <w:p w14:paraId="50368150" w14:textId="77777777" w:rsidR="00FC1896" w:rsidRPr="005B1436" w:rsidRDefault="00FC1896" w:rsidP="00FC1896">
      <w:pPr>
        <w:pStyle w:val="ListParagraph"/>
        <w:spacing w:after="0" w:line="240" w:lineRule="auto"/>
        <w:ind w:left="1170"/>
        <w:jc w:val="both"/>
        <w:rPr>
          <w:rFonts w:ascii="Times New Roman" w:eastAsia="Times New Roman" w:hAnsi="Times New Roman"/>
          <w:b/>
          <w:bCs/>
          <w:lang w:val="es-US"/>
        </w:rPr>
      </w:pPr>
    </w:p>
    <w:p w14:paraId="560BC8CE" w14:textId="77777777" w:rsidR="00FC1896" w:rsidRPr="00535AAE" w:rsidRDefault="00FC1896" w:rsidP="00FC1896">
      <w:pPr>
        <w:pStyle w:val="ListParagraph"/>
        <w:spacing w:after="0" w:line="240" w:lineRule="auto"/>
        <w:ind w:left="1170"/>
        <w:jc w:val="both"/>
        <w:rPr>
          <w:rFonts w:ascii="Times New Roman" w:eastAsia="Times New Roman" w:hAnsi="Times New Roman"/>
          <w:lang w:val="es-ES"/>
        </w:rPr>
      </w:pPr>
      <w:r w:rsidRPr="005B1436">
        <w:rPr>
          <w:rFonts w:ascii="Times New Roman" w:eastAsia="Times New Roman" w:hAnsi="Times New Roman"/>
          <w:b/>
          <w:bCs/>
          <w:lang w:eastAsia="en-US"/>
        </w:rPr>
        <w:t>Español</w:t>
      </w:r>
    </w:p>
    <w:p w14:paraId="1D237283" w14:textId="77777777" w:rsidR="00FC1896" w:rsidRDefault="00FC1896" w:rsidP="00FC1896">
      <w:pPr>
        <w:spacing w:after="0" w:line="240" w:lineRule="auto"/>
        <w:ind w:left="720" w:firstLine="360"/>
        <w:jc w:val="both"/>
        <w:rPr>
          <w:rFonts w:ascii="Times New Roman" w:eastAsia="Times New Roman" w:hAnsi="Times New Roman"/>
          <w:lang w:val="es-US"/>
        </w:rPr>
      </w:pPr>
      <w:r w:rsidRPr="00A2013E">
        <w:rPr>
          <w:rFonts w:ascii="Times New Roman" w:eastAsia="Times New Roman" w:hAnsi="Times New Roman"/>
          <w:lang w:val="es-US"/>
        </w:rPr>
        <w:t xml:space="preserve">Psicóloga de la Universidad Javeriana, Bogotá, Colombia. Máster en Psicología Social y del Desarrollo de la Universidad de Cambridge, Reino Unido. Ha realizado cursos de especialización en la Universidad de Pisa - Italia con la Universidad de Essex - OIM Ginebra sobre intervenciones psicosociales en emergencias complejas y conflictos armados; y sobre la investigación de casos de VBG como crímenes de lesa humanidad, crímenes de guerra y genocidio en el Instituto de la Corte Penal Internacional, Sarajevo. Ha participado en investigaciones sobre el impacto de la violencia en los niños y niñas que han sido víctimas de conflictos armados en Irlanda del Norte y Colombia. Ha realizado publicaciones académicas sobre temas relacionados con las intervenciones psicosociales en las políticas de justicia transicional y reparaciones, y el impacto psicosocial de los conflictos armados. </w:t>
      </w:r>
      <w:r>
        <w:rPr>
          <w:rFonts w:ascii="Times New Roman" w:eastAsia="Times New Roman" w:hAnsi="Times New Roman"/>
          <w:lang w:val="es-US"/>
        </w:rPr>
        <w:t xml:space="preserve"> </w:t>
      </w:r>
      <w:r w:rsidRPr="00A2013E">
        <w:rPr>
          <w:rFonts w:ascii="Times New Roman" w:eastAsia="Times New Roman" w:hAnsi="Times New Roman"/>
          <w:lang w:val="es-US"/>
        </w:rPr>
        <w:t xml:space="preserve">Con más de 19 años de experiencia profesional en la formulación e implementación de proyectos de cooperación internacional orientados al fortalecimiento de políticas gubernamentales, así como en el desarrollo de proyectos sociales tanto para gobiernos como para organizaciones no gubernamentales del sector privado. Como Coordinadora de Reparaciones de la Comisión Especial para la Justicia Transicional en Colombia, ha participado en el diseño de políticas públicas para programas de reparación a víctimas del conflicto armado, tanto individuales como colectivas. Fue Gerente de Rehabilitación del Programa de Fortalecimiento Institucional de la Organización Internacional para las Migraciones - OIM Colombia. Integra la lista de expertos en Justicia y Respuesta Rápida para la investigación de crímenes de lesa humanidad, crímenes de guerra, genocidio y VBG como crímenes de lesa humanidad, desplegada para apoyar al Equipo Estatal de Rendición de Cuentas y Persecución Penal de la Fiscalía General de Guatemala, así como al equipo jurídico de Gambia en casos de alto perfil ante la Corte Interamericana y la CPI. </w:t>
      </w:r>
    </w:p>
    <w:p w14:paraId="6727B3BC" w14:textId="77777777" w:rsidR="00FC1896" w:rsidRPr="00A2013E" w:rsidRDefault="00FC1896" w:rsidP="00FC1896">
      <w:pPr>
        <w:spacing w:after="0" w:line="240" w:lineRule="auto"/>
        <w:ind w:left="720" w:firstLine="360"/>
        <w:jc w:val="both"/>
        <w:rPr>
          <w:rFonts w:ascii="Times New Roman" w:eastAsia="Times New Roman" w:hAnsi="Times New Roman"/>
          <w:lang w:val="es-US"/>
        </w:rPr>
      </w:pPr>
    </w:p>
    <w:p w14:paraId="73ECBFBD" w14:textId="77777777" w:rsidR="00FC1896" w:rsidRDefault="00FC1896" w:rsidP="00FC1896">
      <w:pPr>
        <w:spacing w:after="0" w:line="240" w:lineRule="auto"/>
        <w:ind w:left="720" w:firstLine="360"/>
        <w:jc w:val="both"/>
        <w:rPr>
          <w:rFonts w:ascii="Times New Roman" w:eastAsia="Times New Roman" w:hAnsi="Times New Roman"/>
          <w:lang w:val="es-US"/>
        </w:rPr>
      </w:pPr>
      <w:r w:rsidRPr="00A2013E">
        <w:rPr>
          <w:rFonts w:ascii="Times New Roman" w:eastAsia="Times New Roman" w:hAnsi="Times New Roman"/>
          <w:lang w:val="es-US"/>
        </w:rPr>
        <w:t>Cuenta con experiencia en otras emergencias de conflictos armados complejos como Directora del Programa de Salud Mental y Apoyo Psicosocial para la OIM-Sudán del Sur al estallar el conflicto en agosto de 2016. Gestora de proyectos de salud mental y apoyo psicosocial para la OIM-Bangladesh en Cox's Bazar durante la emergencia Rohingya, y para la OIM-Nigeria para la MHPSS/Unidad de Protección en el Noreste. Prestó apoyo técnico a la Sección Mundial de MHPSS de la OIM en Bruselas como coordinadora itinerante de MHPSS para la crisis de Ucrania en los países vecinos. Actualmente ha sido transferida a la Sede de la OIM como Oficial de Políticas Migratorias para coordinar el IDM a partir de septiembre de 2022.</w:t>
      </w:r>
    </w:p>
    <w:p w14:paraId="5C849FAF" w14:textId="77777777" w:rsidR="00FC1896" w:rsidRDefault="00FC1896" w:rsidP="00FC1896">
      <w:pPr>
        <w:spacing w:after="0" w:line="240" w:lineRule="auto"/>
        <w:ind w:left="720" w:firstLine="360"/>
        <w:jc w:val="both"/>
        <w:rPr>
          <w:rFonts w:ascii="Times New Roman" w:eastAsia="Times New Roman" w:hAnsi="Times New Roman"/>
          <w:lang w:val="es-US"/>
        </w:rPr>
      </w:pPr>
    </w:p>
    <w:p w14:paraId="66EED74F" w14:textId="77777777" w:rsidR="00FC1896" w:rsidRPr="00937620" w:rsidRDefault="00FC1896" w:rsidP="00FC1896">
      <w:pPr>
        <w:spacing w:after="0" w:line="240" w:lineRule="auto"/>
        <w:ind w:left="720" w:firstLine="360"/>
        <w:jc w:val="both"/>
        <w:rPr>
          <w:rFonts w:ascii="Times New Roman" w:eastAsia="Times New Roman" w:hAnsi="Times New Roman"/>
          <w:b/>
          <w:bCs/>
        </w:rPr>
      </w:pPr>
      <w:r w:rsidRPr="00937620">
        <w:rPr>
          <w:rFonts w:ascii="Times New Roman" w:eastAsia="Times New Roman" w:hAnsi="Times New Roman"/>
          <w:b/>
          <w:bCs/>
        </w:rPr>
        <w:t>English</w:t>
      </w:r>
    </w:p>
    <w:p w14:paraId="73C6F0A0" w14:textId="77777777" w:rsidR="00FC1896" w:rsidRPr="00195724" w:rsidRDefault="00FC1896" w:rsidP="00FC1896">
      <w:pPr>
        <w:spacing w:after="0" w:line="240" w:lineRule="auto"/>
        <w:ind w:left="720" w:firstLine="360"/>
        <w:jc w:val="both"/>
        <w:rPr>
          <w:rFonts w:ascii="Times New Roman" w:eastAsia="Times New Roman" w:hAnsi="Times New Roman"/>
        </w:rPr>
      </w:pPr>
      <w:r w:rsidRPr="006C1828">
        <w:rPr>
          <w:rFonts w:ascii="Times New Roman" w:eastAsia="Times New Roman" w:hAnsi="Times New Roman"/>
        </w:rPr>
        <w:t xml:space="preserve">Psychologist at the Javeriana University, Bogota, Colombia. Mphil. in Social and Developmental </w:t>
      </w:r>
      <w:r>
        <w:rPr>
          <w:rFonts w:ascii="Times New Roman" w:eastAsia="Times New Roman" w:hAnsi="Times New Roman"/>
        </w:rPr>
        <w:t xml:space="preserve"> </w:t>
      </w:r>
      <w:r w:rsidRPr="006C1828">
        <w:rPr>
          <w:rFonts w:ascii="Times New Roman" w:eastAsia="Times New Roman" w:hAnsi="Times New Roman"/>
        </w:rPr>
        <w:t>Psychology from the University of Cambridge, UK. Specialised courses at the University of Pisa -</w:t>
      </w:r>
      <w:r>
        <w:rPr>
          <w:rFonts w:ascii="Times New Roman" w:eastAsia="Times New Roman" w:hAnsi="Times New Roman"/>
        </w:rPr>
        <w:t xml:space="preserve"> </w:t>
      </w:r>
      <w:r w:rsidRPr="006C1828">
        <w:rPr>
          <w:rFonts w:ascii="Times New Roman" w:eastAsia="Times New Roman" w:hAnsi="Times New Roman"/>
        </w:rPr>
        <w:t xml:space="preserve">Italy with the University of Essex - IOM Geneva on psychosocial interventions in complex </w:t>
      </w:r>
      <w:r>
        <w:rPr>
          <w:rFonts w:ascii="Times New Roman" w:eastAsia="Times New Roman" w:hAnsi="Times New Roman"/>
        </w:rPr>
        <w:t xml:space="preserve"> </w:t>
      </w:r>
      <w:r w:rsidRPr="006C1828">
        <w:rPr>
          <w:rFonts w:ascii="Times New Roman" w:eastAsia="Times New Roman" w:hAnsi="Times New Roman"/>
        </w:rPr>
        <w:t xml:space="preserve">emergencies and armed conflicts; and on the investigation of SGBV cases as crimes against </w:t>
      </w:r>
      <w:r>
        <w:rPr>
          <w:rFonts w:ascii="Times New Roman" w:eastAsia="Times New Roman" w:hAnsi="Times New Roman"/>
        </w:rPr>
        <w:t xml:space="preserve"> </w:t>
      </w:r>
      <w:r w:rsidRPr="006C1828">
        <w:rPr>
          <w:rFonts w:ascii="Times New Roman" w:eastAsia="Times New Roman" w:hAnsi="Times New Roman"/>
        </w:rPr>
        <w:t xml:space="preserve">humanity, war crimes and genocide at the Institute of the International Criminal Court, Sarajevo. </w:t>
      </w:r>
      <w:r>
        <w:rPr>
          <w:rFonts w:ascii="Times New Roman" w:eastAsia="Times New Roman" w:hAnsi="Times New Roman"/>
        </w:rPr>
        <w:t xml:space="preserve"> </w:t>
      </w:r>
      <w:r w:rsidRPr="006C1828">
        <w:rPr>
          <w:rFonts w:ascii="Times New Roman" w:eastAsia="Times New Roman" w:hAnsi="Times New Roman"/>
        </w:rPr>
        <w:t xml:space="preserve">Participated in research on the impact of violence on child victims of armed conflict in Northern Ireland and Colombia. Academic publications on issues related to Psychosocial interventions in </w:t>
      </w:r>
      <w:r>
        <w:rPr>
          <w:rFonts w:ascii="Times New Roman" w:eastAsia="Times New Roman" w:hAnsi="Times New Roman"/>
        </w:rPr>
        <w:t xml:space="preserve"> </w:t>
      </w:r>
      <w:r w:rsidRPr="006C1828">
        <w:rPr>
          <w:rFonts w:ascii="Times New Roman" w:eastAsia="Times New Roman" w:hAnsi="Times New Roman"/>
        </w:rPr>
        <w:t xml:space="preserve">transitional justice and reparations policies, and the psychosocial impact of armed conflict. With </w:t>
      </w:r>
      <w:r>
        <w:rPr>
          <w:rFonts w:ascii="Times New Roman" w:eastAsia="Times New Roman" w:hAnsi="Times New Roman"/>
        </w:rPr>
        <w:t xml:space="preserve"> </w:t>
      </w:r>
      <w:r w:rsidRPr="006C1828">
        <w:rPr>
          <w:rFonts w:ascii="Times New Roman" w:eastAsia="Times New Roman" w:hAnsi="Times New Roman"/>
        </w:rPr>
        <w:t xml:space="preserve">more than 19 years of professional experience in the formulation and implementation of </w:t>
      </w:r>
      <w:r>
        <w:rPr>
          <w:rFonts w:ascii="Times New Roman" w:eastAsia="Times New Roman" w:hAnsi="Times New Roman"/>
        </w:rPr>
        <w:t xml:space="preserve"> </w:t>
      </w:r>
      <w:r w:rsidRPr="006C1828">
        <w:rPr>
          <w:rFonts w:ascii="Times New Roman" w:eastAsia="Times New Roman" w:hAnsi="Times New Roman"/>
        </w:rPr>
        <w:t xml:space="preserve">international cooperation projects aimed at strengthening government policies, as well as in the </w:t>
      </w:r>
      <w:r>
        <w:rPr>
          <w:rFonts w:ascii="Times New Roman" w:eastAsia="Times New Roman" w:hAnsi="Times New Roman"/>
        </w:rPr>
        <w:t xml:space="preserve"> </w:t>
      </w:r>
      <w:r w:rsidRPr="006C1828">
        <w:rPr>
          <w:rFonts w:ascii="Times New Roman" w:eastAsia="Times New Roman" w:hAnsi="Times New Roman"/>
        </w:rPr>
        <w:t xml:space="preserve">development of social projects for both governments and non-governmental organisations in the private sector. As Reparations Coordinator of the Special Commission for Transitional Justice in Colombia, she has participated in the design of public policies for reparations programmes for </w:t>
      </w:r>
      <w:r>
        <w:rPr>
          <w:rFonts w:ascii="Times New Roman" w:eastAsia="Times New Roman" w:hAnsi="Times New Roman"/>
        </w:rPr>
        <w:t xml:space="preserve"> </w:t>
      </w:r>
      <w:r w:rsidRPr="006C1828">
        <w:rPr>
          <w:rFonts w:ascii="Times New Roman" w:eastAsia="Times New Roman" w:hAnsi="Times New Roman"/>
        </w:rPr>
        <w:t xml:space="preserve">victims of armed conflict, both individual and collective. She was Rehabilitation Manager of the </w:t>
      </w:r>
      <w:r>
        <w:rPr>
          <w:rFonts w:ascii="Times New Roman" w:eastAsia="Times New Roman" w:hAnsi="Times New Roman"/>
        </w:rPr>
        <w:t xml:space="preserve"> </w:t>
      </w:r>
      <w:r w:rsidRPr="006C1828">
        <w:rPr>
          <w:rFonts w:ascii="Times New Roman" w:eastAsia="Times New Roman" w:hAnsi="Times New Roman"/>
        </w:rPr>
        <w:t>Institutional Strengthening Programme of the International Organisation for Migration - IOM Colombia. Member of the Justice and Rapid Response roster of experts on the investigation of crimes against humanity, war crimes, genocide and SGBV as crimes against humanity, deployed to support the State-led Accountability and Prosecution Team of the Office of the Attorney General of Guatemala, as well as the legal team of The Gambia in high-profile cases before the Inter</w:t>
      </w:r>
      <w:r>
        <w:rPr>
          <w:rFonts w:ascii="Times New Roman" w:eastAsia="Times New Roman" w:hAnsi="Times New Roman"/>
        </w:rPr>
        <w:t>-</w:t>
      </w:r>
      <w:r w:rsidRPr="006C1828">
        <w:rPr>
          <w:rFonts w:ascii="Times New Roman" w:eastAsia="Times New Roman" w:hAnsi="Times New Roman"/>
        </w:rPr>
        <w:t xml:space="preserve">American Court and the ICC. Experience in other complex armed conflict emergencies as </w:t>
      </w:r>
      <w:r>
        <w:rPr>
          <w:rFonts w:ascii="Times New Roman" w:eastAsia="Times New Roman" w:hAnsi="Times New Roman"/>
        </w:rPr>
        <w:t xml:space="preserve"> </w:t>
      </w:r>
      <w:r w:rsidRPr="006C1828">
        <w:rPr>
          <w:rFonts w:ascii="Times New Roman" w:eastAsia="Times New Roman" w:hAnsi="Times New Roman"/>
        </w:rPr>
        <w:t xml:space="preserve">Programme Manager on Mental Health and Psychosocial Support for IOM- South Sudan at the </w:t>
      </w:r>
      <w:r w:rsidRPr="00195724">
        <w:rPr>
          <w:rFonts w:ascii="Times New Roman" w:eastAsia="Times New Roman" w:hAnsi="Times New Roman"/>
        </w:rPr>
        <w:t>outbreak of conflict in August 2016. Mental health and psychosocial support project manager for  IOM-Bangladesh in Cox's Bazar during the Rohingya emergency, and for IOM-Nigeria for the  MHPSS/Protection Unit in the North-East. Provided technical support to the MHPSS IOM Global  Section-RO Brussels as a roving MHPSS coordinator for the Ukraine crisis to neighbouring countries. Currently transferred to IOM Headquarters as Migration Policy Officer to coordinate the IDM from September 2022</w:t>
      </w:r>
    </w:p>
    <w:p w14:paraId="2BED96CD" w14:textId="5492B25C" w:rsidR="00535AAE" w:rsidRPr="00FC1896" w:rsidRDefault="009670F7" w:rsidP="000241D5">
      <w:pPr>
        <w:spacing w:after="0" w:line="240" w:lineRule="auto"/>
        <w:jc w:val="both"/>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59264" behindDoc="0" locked="1" layoutInCell="1" allowOverlap="1" wp14:anchorId="1AD16025" wp14:editId="4E1E421F">
                <wp:simplePos x="0" y="0"/>
                <wp:positionH relativeFrom="column">
                  <wp:posOffset>-91440</wp:posOffset>
                </wp:positionH>
                <wp:positionV relativeFrom="page">
                  <wp:posOffset>9144000</wp:posOffset>
                </wp:positionV>
                <wp:extent cx="3383280" cy="228600"/>
                <wp:effectExtent l="0" t="0" r="0" b="0"/>
                <wp:wrapNone/>
                <wp:docPr id="905705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813854" w14:textId="52B6EC0D" w:rsidR="009670F7" w:rsidRPr="009670F7" w:rsidRDefault="009670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D4566">
                              <w:rPr>
                                <w:rFonts w:ascii="Times New Roman" w:hAnsi="Times New Roman"/>
                                <w:noProof/>
                                <w:sz w:val="18"/>
                              </w:rPr>
                              <w:t>CIDRP03885T01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D1602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3813854" w14:textId="52B6EC0D" w:rsidR="009670F7" w:rsidRPr="009670F7" w:rsidRDefault="009670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D4566">
                        <w:rPr>
                          <w:rFonts w:ascii="Times New Roman" w:hAnsi="Times New Roman"/>
                          <w:noProof/>
                          <w:sz w:val="18"/>
                        </w:rPr>
                        <w:t>CIDRP03885T01</w:t>
                      </w:r>
                      <w:r>
                        <w:rPr>
                          <w:rFonts w:ascii="Times New Roman" w:hAnsi="Times New Roman"/>
                          <w:sz w:val="18"/>
                        </w:rPr>
                        <w:fldChar w:fldCharType="end"/>
                      </w:r>
                    </w:p>
                  </w:txbxContent>
                </v:textbox>
                <w10:wrap anchory="page"/>
                <w10:anchorlock/>
              </v:shape>
            </w:pict>
          </mc:Fallback>
        </mc:AlternateContent>
      </w:r>
    </w:p>
    <w:sectPr w:rsidR="00535AAE" w:rsidRPr="00FC1896" w:rsidSect="005C14B6">
      <w:headerReference w:type="defaul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E194" w14:textId="77777777" w:rsidR="005D71D1" w:rsidRDefault="005D71D1" w:rsidP="005C14B6">
      <w:pPr>
        <w:spacing w:after="0" w:line="240" w:lineRule="auto"/>
      </w:pPr>
      <w:r>
        <w:separator/>
      </w:r>
    </w:p>
  </w:endnote>
  <w:endnote w:type="continuationSeparator" w:id="0">
    <w:p w14:paraId="701CF543" w14:textId="77777777" w:rsidR="005D71D1" w:rsidRDefault="005D71D1"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5592" w14:textId="77777777" w:rsidR="005D71D1" w:rsidRDefault="005D71D1" w:rsidP="005C14B6">
      <w:pPr>
        <w:spacing w:after="0" w:line="240" w:lineRule="auto"/>
      </w:pPr>
      <w:r>
        <w:separator/>
      </w:r>
    </w:p>
  </w:footnote>
  <w:footnote w:type="continuationSeparator" w:id="0">
    <w:p w14:paraId="15E8F562" w14:textId="77777777" w:rsidR="005D71D1" w:rsidRDefault="005D71D1"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2EC"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37B569EE"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16AA"/>
    <w:multiLevelType w:val="hybridMultilevel"/>
    <w:tmpl w:val="6908D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5026"/>
    <w:multiLevelType w:val="hybridMultilevel"/>
    <w:tmpl w:val="F7449338"/>
    <w:lvl w:ilvl="0" w:tplc="201894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CE2"/>
    <w:multiLevelType w:val="hybridMultilevel"/>
    <w:tmpl w:val="D5D26CC6"/>
    <w:lvl w:ilvl="0" w:tplc="CEC265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836FD4"/>
    <w:multiLevelType w:val="hybridMultilevel"/>
    <w:tmpl w:val="AFAC0E54"/>
    <w:lvl w:ilvl="0" w:tplc="19EE1F7E">
      <w:start w:val="1"/>
      <w:numFmt w:val="decimal"/>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21004"/>
    <w:multiLevelType w:val="hybridMultilevel"/>
    <w:tmpl w:val="FE84DB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0D0690"/>
    <w:multiLevelType w:val="hybridMultilevel"/>
    <w:tmpl w:val="8BA4B0AA"/>
    <w:lvl w:ilvl="0" w:tplc="FFFFFFFF">
      <w:start w:val="1"/>
      <w:numFmt w:val="decimal"/>
      <w:lvlText w:val="%1."/>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8"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4D31B3"/>
    <w:multiLevelType w:val="hybridMultilevel"/>
    <w:tmpl w:val="6240BE14"/>
    <w:lvl w:ilvl="0" w:tplc="20EA0C76">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004350"/>
    <w:multiLevelType w:val="hybridMultilevel"/>
    <w:tmpl w:val="129659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3061F68"/>
    <w:multiLevelType w:val="hybridMultilevel"/>
    <w:tmpl w:val="2C0AC082"/>
    <w:lvl w:ilvl="0" w:tplc="CEC265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3" w15:restartNumberingAfterBreak="0">
    <w:nsid w:val="7DE767AE"/>
    <w:multiLevelType w:val="hybridMultilevel"/>
    <w:tmpl w:val="8BA4B0AA"/>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10898742">
    <w:abstractNumId w:val="3"/>
  </w:num>
  <w:num w:numId="2" w16cid:durableId="549269044">
    <w:abstractNumId w:val="13"/>
  </w:num>
  <w:num w:numId="3" w16cid:durableId="1352412673">
    <w:abstractNumId w:val="21"/>
  </w:num>
  <w:num w:numId="4" w16cid:durableId="517693859">
    <w:abstractNumId w:val="9"/>
  </w:num>
  <w:num w:numId="5" w16cid:durableId="1509710942">
    <w:abstractNumId w:val="4"/>
  </w:num>
  <w:num w:numId="6" w16cid:durableId="1840459118">
    <w:abstractNumId w:val="0"/>
  </w:num>
  <w:num w:numId="7" w16cid:durableId="143743493">
    <w:abstractNumId w:val="30"/>
  </w:num>
  <w:num w:numId="8" w16cid:durableId="1737436370">
    <w:abstractNumId w:val="24"/>
  </w:num>
  <w:num w:numId="9" w16cid:durableId="622426509">
    <w:abstractNumId w:val="1"/>
  </w:num>
  <w:num w:numId="10" w16cid:durableId="2079932554">
    <w:abstractNumId w:val="8"/>
  </w:num>
  <w:num w:numId="11" w16cid:durableId="1979720587">
    <w:abstractNumId w:val="6"/>
  </w:num>
  <w:num w:numId="12" w16cid:durableId="1543790822">
    <w:abstractNumId w:val="25"/>
  </w:num>
  <w:num w:numId="13" w16cid:durableId="546070396">
    <w:abstractNumId w:val="22"/>
  </w:num>
  <w:num w:numId="14" w16cid:durableId="1430351334">
    <w:abstractNumId w:val="16"/>
  </w:num>
  <w:num w:numId="15" w16cid:durableId="2040815970">
    <w:abstractNumId w:val="2"/>
  </w:num>
  <w:num w:numId="16" w16cid:durableId="1540314119">
    <w:abstractNumId w:val="20"/>
  </w:num>
  <w:num w:numId="17" w16cid:durableId="1286353778">
    <w:abstractNumId w:val="18"/>
  </w:num>
  <w:num w:numId="18" w16cid:durableId="1383212914">
    <w:abstractNumId w:val="31"/>
  </w:num>
  <w:num w:numId="19" w16cid:durableId="1570726148">
    <w:abstractNumId w:val="5"/>
  </w:num>
  <w:num w:numId="20" w16cid:durableId="1830095220">
    <w:abstractNumId w:val="23"/>
  </w:num>
  <w:num w:numId="21" w16cid:durableId="1333724875">
    <w:abstractNumId w:val="12"/>
  </w:num>
  <w:num w:numId="22" w16cid:durableId="1570458838">
    <w:abstractNumId w:val="19"/>
  </w:num>
  <w:num w:numId="23" w16cid:durableId="960889391">
    <w:abstractNumId w:val="11"/>
  </w:num>
  <w:num w:numId="24" w16cid:durableId="1582182242">
    <w:abstractNumId w:val="29"/>
  </w:num>
  <w:num w:numId="25" w16cid:durableId="853147813">
    <w:abstractNumId w:val="7"/>
  </w:num>
  <w:num w:numId="26" w16cid:durableId="181629396">
    <w:abstractNumId w:val="28"/>
  </w:num>
  <w:num w:numId="27" w16cid:durableId="1017198719">
    <w:abstractNumId w:val="10"/>
  </w:num>
  <w:num w:numId="28" w16cid:durableId="59644460">
    <w:abstractNumId w:val="26"/>
  </w:num>
  <w:num w:numId="29" w16cid:durableId="12102176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9729147">
    <w:abstractNumId w:val="15"/>
  </w:num>
  <w:num w:numId="31" w16cid:durableId="452942134">
    <w:abstractNumId w:val="27"/>
  </w:num>
  <w:num w:numId="32" w16cid:durableId="1939830947">
    <w:abstractNumId w:val="33"/>
  </w:num>
  <w:num w:numId="33" w16cid:durableId="1607155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721784">
    <w:abstractNumId w:val="14"/>
  </w:num>
  <w:num w:numId="35" w16cid:durableId="19242227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1D5"/>
    <w:rsid w:val="000248CF"/>
    <w:rsid w:val="000301AA"/>
    <w:rsid w:val="00032EAC"/>
    <w:rsid w:val="00035F9A"/>
    <w:rsid w:val="000372CD"/>
    <w:rsid w:val="00040A33"/>
    <w:rsid w:val="000433DF"/>
    <w:rsid w:val="00047A06"/>
    <w:rsid w:val="000533F2"/>
    <w:rsid w:val="000A6083"/>
    <w:rsid w:val="000D59C2"/>
    <w:rsid w:val="000E3358"/>
    <w:rsid w:val="000F6110"/>
    <w:rsid w:val="001201E0"/>
    <w:rsid w:val="00125B8D"/>
    <w:rsid w:val="00147A5A"/>
    <w:rsid w:val="001B17F2"/>
    <w:rsid w:val="001F54F4"/>
    <w:rsid w:val="002035C0"/>
    <w:rsid w:val="00212F9F"/>
    <w:rsid w:val="002159B9"/>
    <w:rsid w:val="00243A60"/>
    <w:rsid w:val="00244770"/>
    <w:rsid w:val="00273663"/>
    <w:rsid w:val="00277136"/>
    <w:rsid w:val="002B6A28"/>
    <w:rsid w:val="002B7B4A"/>
    <w:rsid w:val="002D36A4"/>
    <w:rsid w:val="00371825"/>
    <w:rsid w:val="00395020"/>
    <w:rsid w:val="003B4A63"/>
    <w:rsid w:val="003B5F35"/>
    <w:rsid w:val="003C0489"/>
    <w:rsid w:val="003E7C74"/>
    <w:rsid w:val="0040654E"/>
    <w:rsid w:val="0044308A"/>
    <w:rsid w:val="00461FDF"/>
    <w:rsid w:val="0048133E"/>
    <w:rsid w:val="0049794C"/>
    <w:rsid w:val="004C37D5"/>
    <w:rsid w:val="004E0ECA"/>
    <w:rsid w:val="004E602F"/>
    <w:rsid w:val="005109FF"/>
    <w:rsid w:val="00533735"/>
    <w:rsid w:val="00535AAE"/>
    <w:rsid w:val="00563363"/>
    <w:rsid w:val="00564965"/>
    <w:rsid w:val="0057698E"/>
    <w:rsid w:val="00584EE5"/>
    <w:rsid w:val="005863C4"/>
    <w:rsid w:val="005B1436"/>
    <w:rsid w:val="005B1CC2"/>
    <w:rsid w:val="005B4918"/>
    <w:rsid w:val="005C14B6"/>
    <w:rsid w:val="005C37AE"/>
    <w:rsid w:val="005C5D80"/>
    <w:rsid w:val="005D2B89"/>
    <w:rsid w:val="005D71D1"/>
    <w:rsid w:val="005E0DD5"/>
    <w:rsid w:val="00600EC4"/>
    <w:rsid w:val="00602D61"/>
    <w:rsid w:val="00616903"/>
    <w:rsid w:val="00654FBA"/>
    <w:rsid w:val="00684151"/>
    <w:rsid w:val="006F447B"/>
    <w:rsid w:val="006F5570"/>
    <w:rsid w:val="007027BC"/>
    <w:rsid w:val="00730359"/>
    <w:rsid w:val="00730CCF"/>
    <w:rsid w:val="007C3363"/>
    <w:rsid w:val="007C411C"/>
    <w:rsid w:val="007C42E4"/>
    <w:rsid w:val="007F520B"/>
    <w:rsid w:val="00835F77"/>
    <w:rsid w:val="0084142F"/>
    <w:rsid w:val="00850F27"/>
    <w:rsid w:val="00857BED"/>
    <w:rsid w:val="00885267"/>
    <w:rsid w:val="008856E1"/>
    <w:rsid w:val="00886F0C"/>
    <w:rsid w:val="008A5DE2"/>
    <w:rsid w:val="008A5FFF"/>
    <w:rsid w:val="008B3366"/>
    <w:rsid w:val="008E2B64"/>
    <w:rsid w:val="008E69D3"/>
    <w:rsid w:val="008E73C9"/>
    <w:rsid w:val="008F1612"/>
    <w:rsid w:val="008F618D"/>
    <w:rsid w:val="008F7031"/>
    <w:rsid w:val="0091065F"/>
    <w:rsid w:val="00912FB7"/>
    <w:rsid w:val="009356C3"/>
    <w:rsid w:val="009670F7"/>
    <w:rsid w:val="009802EE"/>
    <w:rsid w:val="009B4A85"/>
    <w:rsid w:val="009C4306"/>
    <w:rsid w:val="009D63E2"/>
    <w:rsid w:val="009E5429"/>
    <w:rsid w:val="00A15E24"/>
    <w:rsid w:val="00A16052"/>
    <w:rsid w:val="00A26AFB"/>
    <w:rsid w:val="00A3186F"/>
    <w:rsid w:val="00A37A86"/>
    <w:rsid w:val="00A711B3"/>
    <w:rsid w:val="00A77B72"/>
    <w:rsid w:val="00AC143B"/>
    <w:rsid w:val="00AC4895"/>
    <w:rsid w:val="00AC61D8"/>
    <w:rsid w:val="00AD4566"/>
    <w:rsid w:val="00AE3B19"/>
    <w:rsid w:val="00B028E1"/>
    <w:rsid w:val="00B3308A"/>
    <w:rsid w:val="00B56B22"/>
    <w:rsid w:val="00B57809"/>
    <w:rsid w:val="00B657E0"/>
    <w:rsid w:val="00B722AB"/>
    <w:rsid w:val="00B936E6"/>
    <w:rsid w:val="00BB74A2"/>
    <w:rsid w:val="00BF40BE"/>
    <w:rsid w:val="00C00143"/>
    <w:rsid w:val="00C055DD"/>
    <w:rsid w:val="00C34316"/>
    <w:rsid w:val="00C9351A"/>
    <w:rsid w:val="00CC0E7B"/>
    <w:rsid w:val="00CC46ED"/>
    <w:rsid w:val="00CD2DDF"/>
    <w:rsid w:val="00CD7F92"/>
    <w:rsid w:val="00CE1704"/>
    <w:rsid w:val="00CF0702"/>
    <w:rsid w:val="00D010FC"/>
    <w:rsid w:val="00D050D3"/>
    <w:rsid w:val="00D21EFF"/>
    <w:rsid w:val="00D611F7"/>
    <w:rsid w:val="00D66964"/>
    <w:rsid w:val="00D950F6"/>
    <w:rsid w:val="00DA33A2"/>
    <w:rsid w:val="00DA607A"/>
    <w:rsid w:val="00DD474E"/>
    <w:rsid w:val="00E033F4"/>
    <w:rsid w:val="00E0659B"/>
    <w:rsid w:val="00E236E5"/>
    <w:rsid w:val="00E47D3B"/>
    <w:rsid w:val="00E50C26"/>
    <w:rsid w:val="00E56D44"/>
    <w:rsid w:val="00E70CCE"/>
    <w:rsid w:val="00E81778"/>
    <w:rsid w:val="00EA1A57"/>
    <w:rsid w:val="00EB4E2C"/>
    <w:rsid w:val="00ED4A03"/>
    <w:rsid w:val="00EE4C0D"/>
    <w:rsid w:val="00F346A3"/>
    <w:rsid w:val="00F409F5"/>
    <w:rsid w:val="00F553E9"/>
    <w:rsid w:val="00FA77F9"/>
    <w:rsid w:val="00FC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F54F"/>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 w:type="paragraph" w:customStyle="1" w:styleId="MediumShading1-Accent11">
    <w:name w:val="Medium Shading 1 - Accent 11"/>
    <w:uiPriority w:val="1"/>
    <w:qFormat/>
    <w:rsid w:val="000301AA"/>
    <w:rPr>
      <w:rFonts w:eastAsia="Calibri"/>
      <w:sz w:val="22"/>
      <w:szCs w:val="22"/>
      <w:lang w:val="es-EC"/>
    </w:rPr>
  </w:style>
  <w:style w:type="character" w:styleId="UnresolvedMention">
    <w:name w:val="Unresolved Mention"/>
    <w:basedOn w:val="DefaultParagraphFont"/>
    <w:uiPriority w:val="99"/>
    <w:semiHidden/>
    <w:unhideWhenUsed/>
    <w:rsid w:val="000301AA"/>
    <w:rPr>
      <w:color w:val="605E5C"/>
      <w:shd w:val="clear" w:color="auto" w:fill="E1DFDD"/>
    </w:rPr>
  </w:style>
  <w:style w:type="paragraph" w:styleId="NormalWeb">
    <w:name w:val="Normal (Web)"/>
    <w:basedOn w:val="Normal"/>
    <w:uiPriority w:val="99"/>
    <w:semiHidden/>
    <w:unhideWhenUsed/>
    <w:rsid w:val="00CD2DDF"/>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239600499">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537744355">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865872280">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347093509">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473671637">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626883943">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04882920">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remyh@iadb.org" TargetMode="External"/><Relationship Id="rId4" Type="http://schemas.openxmlformats.org/officeDocument/2006/relationships/styles" Target="styles.xml"/><Relationship Id="rId9" Type="http://schemas.openxmlformats.org/officeDocument/2006/relationships/hyperlink" Target="mailto:mcaballero@mire.gob.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16490-A364-42B0-A2B8-9342AAA8B94E}">
  <ds:schemaRefs>
    <ds:schemaRef ds:uri="http://schemas.microsoft.com/sharepoint/v3/contenttype/forms"/>
  </ds:schemaRefs>
</ds:datastoreItem>
</file>

<file path=customXml/itemProps2.xml><?xml version="1.0" encoding="utf-8"?>
<ds:datastoreItem xmlns:ds="http://schemas.openxmlformats.org/officeDocument/2006/customXml" ds:itemID="{21797DD1-861D-4403-9CEE-DC1207E8B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2178</Words>
  <Characters>12211</Characters>
  <Application>Microsoft Office Word</Application>
  <DocSecurity>0</DocSecurity>
  <Lines>220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cp:lastModifiedBy>Burns, Sandra</cp:lastModifiedBy>
  <cp:revision>4</cp:revision>
  <dcterms:created xsi:type="dcterms:W3CDTF">2023-05-24T20:12:00Z</dcterms:created>
  <dcterms:modified xsi:type="dcterms:W3CDTF">2023-05-24T20:13:00Z</dcterms:modified>
</cp:coreProperties>
</file>