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1FE7" w14:textId="7034EC34" w:rsidR="00277ACA" w:rsidRPr="00DB3D30" w:rsidRDefault="00277ACA" w:rsidP="00277ACA">
      <w:pPr>
        <w:tabs>
          <w:tab w:val="left" w:pos="7200"/>
        </w:tabs>
        <w:ind w:right="-929"/>
        <w:rPr>
          <w:color w:val="000000"/>
          <w:sz w:val="22"/>
          <w:szCs w:val="22"/>
        </w:rPr>
      </w:pPr>
      <w:r w:rsidRPr="00DB3D30">
        <w:rPr>
          <w:caps/>
          <w:color w:val="000000"/>
          <w:sz w:val="22"/>
          <w:szCs w:val="22"/>
        </w:rPr>
        <w:t>Committee on Migration Issues</w:t>
      </w:r>
      <w:r w:rsidRPr="00DB3D30">
        <w:rPr>
          <w:caps/>
          <w:color w:val="000000"/>
          <w:sz w:val="22"/>
          <w:szCs w:val="22"/>
        </w:rPr>
        <w:tab/>
        <w:t>OEA/S</w:t>
      </w:r>
      <w:r w:rsidR="00FC5F04" w:rsidRPr="00DB3D30">
        <w:rPr>
          <w:color w:val="000000"/>
          <w:sz w:val="22"/>
          <w:szCs w:val="22"/>
        </w:rPr>
        <w:t>er</w:t>
      </w:r>
      <w:r w:rsidRPr="00DB3D30">
        <w:rPr>
          <w:caps/>
          <w:color w:val="000000"/>
          <w:sz w:val="22"/>
          <w:szCs w:val="22"/>
        </w:rPr>
        <w:t>.</w:t>
      </w:r>
      <w:r w:rsidRPr="00DB3D30">
        <w:rPr>
          <w:color w:val="000000"/>
          <w:sz w:val="22"/>
          <w:szCs w:val="22"/>
        </w:rPr>
        <w:t>W</w:t>
      </w:r>
    </w:p>
    <w:p w14:paraId="3CDBB344" w14:textId="0CEC26EA" w:rsidR="00277ACA" w:rsidRPr="00DB3D30" w:rsidRDefault="00277ACA" w:rsidP="00277ACA">
      <w:pPr>
        <w:tabs>
          <w:tab w:val="left" w:pos="7200"/>
        </w:tabs>
        <w:ind w:right="-929"/>
        <w:rPr>
          <w:color w:val="000000"/>
          <w:sz w:val="22"/>
          <w:szCs w:val="22"/>
          <w:lang w:val="pt-BR"/>
        </w:rPr>
      </w:pPr>
      <w:r w:rsidRPr="00DB3D30">
        <w:rPr>
          <w:caps/>
          <w:color w:val="000000"/>
          <w:sz w:val="22"/>
          <w:szCs w:val="22"/>
        </w:rPr>
        <w:tab/>
      </w:r>
      <w:r w:rsidRPr="00DB3D30">
        <w:rPr>
          <w:color w:val="000000"/>
          <w:sz w:val="22"/>
          <w:szCs w:val="22"/>
          <w:lang w:val="pt-BR"/>
        </w:rPr>
        <w:t>CIDI/CAM/doc.85/2</w:t>
      </w:r>
      <w:r w:rsidR="00FC5F04" w:rsidRPr="00DB3D30">
        <w:rPr>
          <w:color w:val="000000"/>
          <w:sz w:val="22"/>
          <w:szCs w:val="22"/>
          <w:lang w:val="pt-BR"/>
        </w:rPr>
        <w:t>0</w:t>
      </w:r>
      <w:r w:rsidRPr="00DB3D30">
        <w:rPr>
          <w:color w:val="000000"/>
          <w:sz w:val="22"/>
          <w:szCs w:val="22"/>
          <w:lang w:val="pt-BR"/>
        </w:rPr>
        <w:t xml:space="preserve"> rev. 1 </w:t>
      </w:r>
    </w:p>
    <w:p w14:paraId="53790315" w14:textId="77777777" w:rsidR="00277ACA" w:rsidRPr="00DB3D30" w:rsidRDefault="00277ACA" w:rsidP="00277ACA">
      <w:pPr>
        <w:tabs>
          <w:tab w:val="left" w:pos="7200"/>
        </w:tabs>
        <w:ind w:right="-929"/>
        <w:rPr>
          <w:color w:val="000000"/>
          <w:sz w:val="22"/>
          <w:szCs w:val="22"/>
        </w:rPr>
      </w:pPr>
      <w:r w:rsidRPr="00DB3D30">
        <w:rPr>
          <w:color w:val="000000"/>
          <w:sz w:val="22"/>
          <w:szCs w:val="22"/>
          <w:lang w:val="pt-BR"/>
        </w:rPr>
        <w:tab/>
      </w:r>
      <w:r w:rsidRPr="00DB3D30">
        <w:rPr>
          <w:color w:val="000000"/>
          <w:sz w:val="22"/>
          <w:szCs w:val="22"/>
        </w:rPr>
        <w:t>2 February 2021</w:t>
      </w:r>
    </w:p>
    <w:p w14:paraId="64780C20" w14:textId="77777777" w:rsidR="00277ACA" w:rsidRPr="00DB3D30" w:rsidRDefault="00277ACA" w:rsidP="00277ACA">
      <w:pPr>
        <w:tabs>
          <w:tab w:val="left" w:pos="7200"/>
        </w:tabs>
        <w:ind w:right="-929"/>
        <w:rPr>
          <w:color w:val="000000"/>
          <w:sz w:val="22"/>
          <w:szCs w:val="22"/>
        </w:rPr>
      </w:pPr>
      <w:r w:rsidRPr="00DB3D30">
        <w:rPr>
          <w:color w:val="000000"/>
          <w:sz w:val="22"/>
          <w:szCs w:val="22"/>
        </w:rPr>
        <w:tab/>
        <w:t>Original: Spanish</w:t>
      </w:r>
    </w:p>
    <w:p w14:paraId="6C761D1C" w14:textId="77777777" w:rsidR="00277ACA" w:rsidRPr="00DB3D30" w:rsidRDefault="00277ACA" w:rsidP="00277ACA">
      <w:pPr>
        <w:pBdr>
          <w:bottom w:val="single" w:sz="12" w:space="1" w:color="auto"/>
        </w:pBdr>
        <w:tabs>
          <w:tab w:val="left" w:pos="6750"/>
        </w:tabs>
        <w:ind w:right="-1080"/>
        <w:rPr>
          <w:b/>
          <w:bCs/>
          <w:color w:val="000000"/>
          <w:sz w:val="22"/>
          <w:szCs w:val="22"/>
        </w:rPr>
      </w:pPr>
    </w:p>
    <w:p w14:paraId="0A47B42F" w14:textId="77777777" w:rsidR="00277ACA" w:rsidRPr="00DB3D30" w:rsidRDefault="00277ACA" w:rsidP="00277ACA">
      <w:pPr>
        <w:tabs>
          <w:tab w:val="center" w:pos="4320"/>
          <w:tab w:val="right" w:pos="8640"/>
        </w:tabs>
        <w:rPr>
          <w:color w:val="000000"/>
          <w:sz w:val="22"/>
          <w:szCs w:val="22"/>
        </w:rPr>
      </w:pPr>
    </w:p>
    <w:p w14:paraId="7BD83009" w14:textId="77777777" w:rsidR="00277ACA" w:rsidRPr="00DB3D30" w:rsidRDefault="00277ACA" w:rsidP="00277ACA">
      <w:pPr>
        <w:rPr>
          <w:rFonts w:eastAsia="Calibri"/>
          <w:color w:val="000000"/>
          <w:sz w:val="22"/>
          <w:szCs w:val="22"/>
        </w:rPr>
      </w:pPr>
    </w:p>
    <w:p w14:paraId="2FB7B59E" w14:textId="77777777" w:rsidR="00277ACA" w:rsidRPr="00DB3D30" w:rsidRDefault="00277ACA" w:rsidP="00277ACA">
      <w:pPr>
        <w:jc w:val="center"/>
        <w:rPr>
          <w:rFonts w:eastAsia="Calibri"/>
          <w:color w:val="000000"/>
          <w:sz w:val="22"/>
          <w:szCs w:val="22"/>
        </w:rPr>
      </w:pPr>
      <w:r w:rsidRPr="00DB3D30">
        <w:rPr>
          <w:color w:val="000000"/>
          <w:sz w:val="22"/>
          <w:szCs w:val="22"/>
        </w:rPr>
        <w:t xml:space="preserve">WORK PLAN COMMITTEE ON MIGRATION ISSUES (CAM) </w:t>
      </w:r>
    </w:p>
    <w:p w14:paraId="35BF3B0D" w14:textId="77777777" w:rsidR="00277ACA" w:rsidRPr="00DB3D30" w:rsidRDefault="00277ACA" w:rsidP="00277ACA">
      <w:pPr>
        <w:jc w:val="center"/>
        <w:rPr>
          <w:rFonts w:eastAsia="Calibri"/>
          <w:color w:val="000000"/>
          <w:sz w:val="22"/>
          <w:szCs w:val="22"/>
        </w:rPr>
      </w:pPr>
      <w:r w:rsidRPr="00DB3D30">
        <w:rPr>
          <w:color w:val="000000"/>
          <w:sz w:val="22"/>
          <w:szCs w:val="22"/>
        </w:rPr>
        <w:t>FOR THE 2020-2021 TERM</w:t>
      </w:r>
    </w:p>
    <w:p w14:paraId="04493499" w14:textId="77777777" w:rsidR="00277ACA" w:rsidRPr="00DB3D30" w:rsidRDefault="00277ACA" w:rsidP="00277ACA">
      <w:pPr>
        <w:rPr>
          <w:rFonts w:eastAsia="Calibri"/>
          <w:color w:val="000000"/>
          <w:sz w:val="22"/>
          <w:szCs w:val="22"/>
        </w:rPr>
      </w:pPr>
    </w:p>
    <w:p w14:paraId="07738104" w14:textId="55316D18" w:rsidR="00277ACA" w:rsidRPr="00DB3D30" w:rsidRDefault="00277ACA" w:rsidP="00277ACA">
      <w:pPr>
        <w:jc w:val="center"/>
        <w:rPr>
          <w:rFonts w:eastAsia="Calibri"/>
          <w:color w:val="000000"/>
          <w:sz w:val="22"/>
          <w:szCs w:val="22"/>
        </w:rPr>
      </w:pPr>
      <w:r w:rsidRPr="00DB3D30">
        <w:rPr>
          <w:color w:val="000000"/>
          <w:sz w:val="22"/>
          <w:szCs w:val="22"/>
        </w:rPr>
        <w:t>(Approved on January 27, 20</w:t>
      </w:r>
      <w:r w:rsidR="0040025C">
        <w:rPr>
          <w:color w:val="000000"/>
          <w:sz w:val="22"/>
          <w:szCs w:val="22"/>
        </w:rPr>
        <w:t>2</w:t>
      </w:r>
      <w:r w:rsidR="00FC16D6">
        <w:rPr>
          <w:color w:val="000000"/>
          <w:sz w:val="22"/>
          <w:szCs w:val="22"/>
        </w:rPr>
        <w:t>1</w:t>
      </w:r>
      <w:bookmarkStart w:id="0" w:name="_GoBack"/>
      <w:bookmarkEnd w:id="0"/>
      <w:r w:rsidRPr="00DB3D30">
        <w:rPr>
          <w:color w:val="000000"/>
          <w:sz w:val="22"/>
          <w:szCs w:val="22"/>
        </w:rPr>
        <w:t>)</w:t>
      </w:r>
    </w:p>
    <w:p w14:paraId="7529291A" w14:textId="77777777" w:rsidR="00277ACA" w:rsidRPr="00DB3D30" w:rsidRDefault="00277ACA" w:rsidP="00277ACA">
      <w:pPr>
        <w:rPr>
          <w:rFonts w:eastAsia="Calibri"/>
          <w:color w:val="000000"/>
          <w:sz w:val="22"/>
          <w:szCs w:val="22"/>
        </w:rPr>
      </w:pPr>
    </w:p>
    <w:p w14:paraId="471AC28E" w14:textId="77777777" w:rsidR="00277ACA" w:rsidRPr="00DB3D30" w:rsidRDefault="00277ACA" w:rsidP="00277ACA">
      <w:pPr>
        <w:rPr>
          <w:rFonts w:eastAsia="Calibri"/>
          <w:color w:val="000000"/>
          <w:sz w:val="22"/>
          <w:szCs w:val="22"/>
        </w:rPr>
      </w:pPr>
    </w:p>
    <w:p w14:paraId="68A6A204" w14:textId="77777777" w:rsidR="00277ACA" w:rsidRPr="00DB3D30" w:rsidRDefault="00277ACA" w:rsidP="00277ACA">
      <w:pPr>
        <w:jc w:val="both"/>
        <w:rPr>
          <w:rFonts w:eastAsia="Calibri"/>
          <w:color w:val="000000"/>
          <w:sz w:val="22"/>
          <w:szCs w:val="22"/>
        </w:rPr>
      </w:pPr>
      <w:bookmarkStart w:id="1" w:name="_Hlk526515143"/>
      <w:r w:rsidRPr="00DB3D30">
        <w:rPr>
          <w:color w:val="000000"/>
          <w:sz w:val="22"/>
          <w:szCs w:val="22"/>
        </w:rPr>
        <w:t>INTRODUCTION</w:t>
      </w:r>
    </w:p>
    <w:p w14:paraId="5BA26AE3" w14:textId="77777777" w:rsidR="00277ACA" w:rsidRPr="00DB3D30" w:rsidRDefault="00277ACA" w:rsidP="00277ACA">
      <w:pPr>
        <w:jc w:val="both"/>
        <w:rPr>
          <w:rFonts w:eastAsia="Calibri"/>
          <w:color w:val="000000"/>
          <w:sz w:val="22"/>
          <w:szCs w:val="22"/>
        </w:rPr>
      </w:pPr>
    </w:p>
    <w:p w14:paraId="00EB74D7" w14:textId="77777777" w:rsidR="00277ACA" w:rsidRPr="00DB3D30" w:rsidRDefault="00277ACA" w:rsidP="00277ACA">
      <w:pPr>
        <w:jc w:val="both"/>
        <w:rPr>
          <w:rFonts w:eastAsia="Calibri"/>
          <w:sz w:val="22"/>
          <w:szCs w:val="22"/>
        </w:rPr>
      </w:pPr>
      <w:r w:rsidRPr="00DB3D30">
        <w:rPr>
          <w:color w:val="000000"/>
          <w:sz w:val="22"/>
          <w:szCs w:val="22"/>
        </w:rPr>
        <w:tab/>
      </w:r>
      <w:r w:rsidRPr="00DB3D30">
        <w:rPr>
          <w:sz w:val="22"/>
          <w:szCs w:val="22"/>
        </w:rPr>
        <w:t xml:space="preserve">International migration is a multidimensional phenomenon that has wide-ranging impacts on </w:t>
      </w:r>
      <w:r w:rsidRPr="00DB3D30">
        <w:rPr>
          <w:color w:val="000000"/>
          <w:sz w:val="22"/>
          <w:szCs w:val="22"/>
        </w:rPr>
        <w:t xml:space="preserve">countries of origin, transit, destination, and return. </w:t>
      </w:r>
      <w:r w:rsidRPr="00DB3D30">
        <w:rPr>
          <w:sz w:val="22"/>
          <w:szCs w:val="22"/>
        </w:rPr>
        <w:t xml:space="preserve">Migration processes in the region must therefore be observed considering their different causes, identifying both the varying degrees to which migrants are vulnerable and the numerous forms of discrimination to which they are exposed.  </w:t>
      </w:r>
    </w:p>
    <w:p w14:paraId="63EDFE92" w14:textId="77777777" w:rsidR="00277ACA" w:rsidRPr="00DB3D30" w:rsidRDefault="00277ACA" w:rsidP="00277ACA">
      <w:pPr>
        <w:jc w:val="both"/>
        <w:rPr>
          <w:rFonts w:eastAsia="Calibri"/>
          <w:sz w:val="22"/>
          <w:szCs w:val="22"/>
        </w:rPr>
      </w:pPr>
    </w:p>
    <w:p w14:paraId="3C4C1629" w14:textId="78A6AEB3" w:rsidR="00277ACA" w:rsidRPr="00DB3D30" w:rsidRDefault="00277ACA" w:rsidP="00277ACA">
      <w:pPr>
        <w:ind w:firstLine="708"/>
        <w:jc w:val="both"/>
        <w:rPr>
          <w:rFonts w:eastAsia="Calibri"/>
          <w:color w:val="000000"/>
          <w:sz w:val="22"/>
          <w:szCs w:val="22"/>
        </w:rPr>
      </w:pPr>
      <w:r w:rsidRPr="00DB3D30">
        <w:rPr>
          <w:color w:val="000000"/>
          <w:sz w:val="22"/>
          <w:szCs w:val="22"/>
        </w:rPr>
        <w:t xml:space="preserve">The OAS member states have agreed that the challenges and opportunities arising from international migration call for a balanced approach that promotes evidence-based public policies and ensures that this migration </w:t>
      </w:r>
      <w:r w:rsidR="00DB3D30" w:rsidRPr="00DB3D30">
        <w:rPr>
          <w:color w:val="000000"/>
          <w:sz w:val="22"/>
          <w:szCs w:val="22"/>
        </w:rPr>
        <w:t>i</w:t>
      </w:r>
      <w:r w:rsidRPr="00DB3D30">
        <w:rPr>
          <w:color w:val="000000"/>
          <w:sz w:val="22"/>
          <w:szCs w:val="22"/>
        </w:rPr>
        <w:t xml:space="preserve">s orderly, safe, and regular; and recognizes states' obligation to protect the rights of migrants, regardless of their immigration status, with full respect for human rights and domestic laws. </w:t>
      </w:r>
    </w:p>
    <w:p w14:paraId="4DFAF025" w14:textId="77777777" w:rsidR="00277ACA" w:rsidRPr="00DB3D30" w:rsidRDefault="00277ACA" w:rsidP="00277ACA">
      <w:pPr>
        <w:jc w:val="both"/>
        <w:rPr>
          <w:rFonts w:eastAsia="Calibri"/>
          <w:color w:val="000000"/>
          <w:sz w:val="22"/>
          <w:szCs w:val="22"/>
        </w:rPr>
      </w:pPr>
    </w:p>
    <w:p w14:paraId="2EDB9FB2" w14:textId="77777777" w:rsidR="00277ACA" w:rsidRPr="00DB3D30" w:rsidRDefault="00277ACA" w:rsidP="00277ACA">
      <w:pPr>
        <w:jc w:val="both"/>
        <w:rPr>
          <w:rFonts w:eastAsia="Calibri"/>
          <w:color w:val="000000"/>
          <w:sz w:val="22"/>
          <w:szCs w:val="22"/>
        </w:rPr>
      </w:pPr>
      <w:r w:rsidRPr="00DB3D30">
        <w:rPr>
          <w:color w:val="000000"/>
          <w:sz w:val="22"/>
          <w:szCs w:val="22"/>
        </w:rPr>
        <w:tab/>
        <w:t xml:space="preserve">Recent years have witnessed significant increases in human mobility flows in the hemisphere, and this demands </w:t>
      </w:r>
      <w:r w:rsidRPr="00DB3D30">
        <w:rPr>
          <w:color w:val="000000"/>
          <w:sz w:val="22"/>
          <w:szCs w:val="22"/>
          <w:shd w:val="clear" w:color="auto" w:fill="FFFFFF"/>
        </w:rPr>
        <w:t xml:space="preserve">a more thorough and informed dialogue to craft regional strategies </w:t>
      </w:r>
      <w:r w:rsidRPr="00DB3D30">
        <w:rPr>
          <w:color w:val="000000"/>
          <w:sz w:val="22"/>
          <w:szCs w:val="22"/>
        </w:rPr>
        <w:t xml:space="preserve">to handle the challenges and opportunities that migration phenomena entail for development. </w:t>
      </w:r>
      <w:r w:rsidRPr="00DB3D30">
        <w:rPr>
          <w:sz w:val="22"/>
          <w:szCs w:val="22"/>
        </w:rPr>
        <w:t>It must be recalled, in that regard, that the 2030 Agenda acknowledges the close link between human mobility and sustainable development, and that the OAS member states have also recognized the contributions of migrants and migration to growth and sustainable development in countries of origin, transit, destination, and return. Regional migration processes must therefore be observed and analyzed in line with the Sustainable Development Goals.</w:t>
      </w:r>
      <w:r w:rsidRPr="00DB3D30">
        <w:rPr>
          <w:color w:val="000000"/>
          <w:sz w:val="22"/>
          <w:szCs w:val="22"/>
        </w:rPr>
        <w:t xml:space="preserve"> </w:t>
      </w:r>
    </w:p>
    <w:p w14:paraId="3A8A4ADA" w14:textId="77777777" w:rsidR="00277ACA" w:rsidRPr="00DB3D30" w:rsidRDefault="00277ACA" w:rsidP="00277ACA">
      <w:pPr>
        <w:jc w:val="both"/>
        <w:rPr>
          <w:rFonts w:eastAsia="Calibri"/>
          <w:color w:val="000000"/>
          <w:sz w:val="22"/>
          <w:szCs w:val="22"/>
        </w:rPr>
      </w:pPr>
    </w:p>
    <w:p w14:paraId="66666935" w14:textId="77777777" w:rsidR="00277ACA" w:rsidRPr="00DB3D30" w:rsidRDefault="00277ACA" w:rsidP="00277ACA">
      <w:pPr>
        <w:jc w:val="both"/>
        <w:rPr>
          <w:color w:val="000000"/>
          <w:sz w:val="22"/>
          <w:szCs w:val="22"/>
        </w:rPr>
      </w:pPr>
      <w:r w:rsidRPr="00DB3D30">
        <w:rPr>
          <w:color w:val="000000"/>
          <w:sz w:val="22"/>
          <w:szCs w:val="22"/>
        </w:rPr>
        <w:tab/>
        <w:t>According to the UN International Migration 2019 report, migrants numbered 272 million worldwide, while in the Americas, they jumped from 47 million in 2000 to 70.3 million in 2019.</w:t>
      </w:r>
      <w:r w:rsidRPr="00DB3D30">
        <w:rPr>
          <w:rStyle w:val="FootnoteReference"/>
          <w:rFonts w:eastAsia="Calibri"/>
          <w:color w:val="000000"/>
          <w:sz w:val="22"/>
          <w:szCs w:val="22"/>
          <w:lang w:val="es-ES_tradnl"/>
        </w:rPr>
        <w:footnoteReference w:id="2"/>
      </w:r>
      <w:r w:rsidRPr="00DB3D30">
        <w:rPr>
          <w:color w:val="000000"/>
          <w:sz w:val="22"/>
          <w:szCs w:val="22"/>
        </w:rPr>
        <w:t xml:space="preserve"> Added to the growing number of migrants within the region itself, the region is now the source of substantial flows of people forced to migrate, many of them highly vulnerable people who are clearly in need of humanitarian protection. A human rights approach to dealing with this issue will therefore seek to underscore how particularly vulnerable migrants are.</w:t>
      </w:r>
    </w:p>
    <w:p w14:paraId="01DEF232" w14:textId="77777777" w:rsidR="00277ACA" w:rsidRPr="00DB3D30" w:rsidRDefault="00277ACA" w:rsidP="00277ACA">
      <w:pPr>
        <w:jc w:val="both"/>
        <w:rPr>
          <w:rFonts w:eastAsia="Calibri"/>
          <w:color w:val="000000"/>
          <w:sz w:val="22"/>
          <w:szCs w:val="22"/>
        </w:rPr>
      </w:pPr>
    </w:p>
    <w:p w14:paraId="60FE16C5" w14:textId="77777777" w:rsidR="00277ACA" w:rsidRPr="00DB3D30" w:rsidRDefault="00277ACA" w:rsidP="00277ACA">
      <w:pPr>
        <w:ind w:firstLine="708"/>
        <w:jc w:val="both"/>
        <w:rPr>
          <w:sz w:val="22"/>
          <w:szCs w:val="22"/>
        </w:rPr>
      </w:pPr>
      <w:r w:rsidRPr="00DB3D30">
        <w:rPr>
          <w:sz w:val="22"/>
          <w:szCs w:val="22"/>
        </w:rPr>
        <w:t xml:space="preserve">These people have become more vulnerable since the onset of the COVID-19 pandemic, an unprecedented global crisis affecting migrants directly and indirectly. The countries of the region have </w:t>
      </w:r>
      <w:r w:rsidRPr="00DB3D30">
        <w:rPr>
          <w:sz w:val="22"/>
          <w:szCs w:val="22"/>
        </w:rPr>
        <w:lastRenderedPageBreak/>
        <w:t>therefore decided that when formulating and applying policies to deal the COVID-19 pandemic, they will consider migrants and their families, mindful of the particular impact they have on women, children, and adolescents.</w:t>
      </w:r>
    </w:p>
    <w:p w14:paraId="0EBC5CA9" w14:textId="77777777" w:rsidR="00277ACA" w:rsidRPr="00DB3D30" w:rsidRDefault="00277ACA" w:rsidP="00277ACA">
      <w:pPr>
        <w:jc w:val="both"/>
        <w:rPr>
          <w:sz w:val="22"/>
          <w:szCs w:val="22"/>
        </w:rPr>
      </w:pPr>
    </w:p>
    <w:p w14:paraId="6B3B88BF" w14:textId="77777777" w:rsidR="00277ACA" w:rsidRPr="00DB3D30" w:rsidRDefault="00277ACA" w:rsidP="00277ACA">
      <w:pPr>
        <w:jc w:val="both"/>
        <w:rPr>
          <w:rFonts w:eastAsia="Calibri"/>
          <w:color w:val="000000"/>
          <w:sz w:val="22"/>
          <w:szCs w:val="22"/>
        </w:rPr>
      </w:pPr>
      <w:r w:rsidRPr="00DB3D30">
        <w:rPr>
          <w:color w:val="000000"/>
          <w:sz w:val="22"/>
          <w:szCs w:val="22"/>
        </w:rPr>
        <w:tab/>
        <w:t xml:space="preserve">This work plan aims to approach migration issues in the Americas from a multi-dimensional, rights-based standpoint covering social and economic dimensions from a national, regional, and gender perspective while seeking to highlight multilateral efforts for dialogue and cooperation on migration and international protection.  </w:t>
      </w:r>
    </w:p>
    <w:p w14:paraId="65FA00EB" w14:textId="77777777" w:rsidR="00277ACA" w:rsidRPr="00DB3D30" w:rsidRDefault="00277ACA" w:rsidP="00277ACA">
      <w:pPr>
        <w:jc w:val="both"/>
        <w:rPr>
          <w:rFonts w:eastAsia="Calibri"/>
          <w:color w:val="000000"/>
          <w:sz w:val="22"/>
          <w:szCs w:val="22"/>
        </w:rPr>
      </w:pPr>
    </w:p>
    <w:p w14:paraId="43022930" w14:textId="1C5749F2" w:rsidR="00277ACA" w:rsidRPr="00DB3D30" w:rsidRDefault="00277ACA" w:rsidP="00277ACA">
      <w:pPr>
        <w:ind w:firstLine="720"/>
        <w:jc w:val="both"/>
        <w:rPr>
          <w:color w:val="000000"/>
          <w:sz w:val="22"/>
          <w:szCs w:val="22"/>
        </w:rPr>
      </w:pPr>
      <w:r w:rsidRPr="00DB3D30">
        <w:rPr>
          <w:color w:val="000000"/>
          <w:sz w:val="22"/>
          <w:szCs w:val="22"/>
        </w:rPr>
        <w:t>Meetings will thus be held on: “Access to social benefits, pensions, and agreements between countries on pension transfers to social and health services for vulnerable groups in host countries”; “Migrants' contributions to host countries”; “Public policies and best practices in the region to combat discrimination, xenophobia, and racism”; “Assistance for human trafficking and migrant smuggling victims”; “The impact of migration on small island developing states (SIDS) and specific challenges in terms of their physical and financial capacity”; “Migration and climate change”; “Special migration situations in the region” (e.g., Venezuela and Central America); and “Collection of data and inter-American migration statistics” (including SICREMI).</w:t>
      </w:r>
    </w:p>
    <w:p w14:paraId="44F2ECE8" w14:textId="77777777" w:rsidR="00277ACA" w:rsidRPr="00DB3D30" w:rsidRDefault="00277ACA" w:rsidP="00277ACA">
      <w:pPr>
        <w:jc w:val="both"/>
        <w:rPr>
          <w:rFonts w:eastAsia="Calibri"/>
          <w:color w:val="000000"/>
          <w:sz w:val="22"/>
          <w:szCs w:val="22"/>
        </w:rPr>
      </w:pPr>
    </w:p>
    <w:p w14:paraId="36774B49" w14:textId="77777777" w:rsidR="00277ACA" w:rsidRPr="00DB3D30" w:rsidRDefault="00277ACA" w:rsidP="00277ACA">
      <w:pPr>
        <w:ind w:firstLine="720"/>
        <w:jc w:val="both"/>
        <w:rPr>
          <w:color w:val="000000"/>
          <w:sz w:val="22"/>
          <w:szCs w:val="22"/>
        </w:rPr>
      </w:pPr>
      <w:r w:rsidRPr="00DB3D30">
        <w:rPr>
          <w:color w:val="000000"/>
          <w:sz w:val="22"/>
          <w:szCs w:val="22"/>
        </w:rPr>
        <w:t>Depending on what issues are covered at the thematic meetings, the Chair will propose a series of paragraphs for the delegations to discuss and incorporate into the CIDI omnibus resolution to be considered at the next General Assembly session.</w:t>
      </w:r>
    </w:p>
    <w:p w14:paraId="1990028B" w14:textId="77777777" w:rsidR="00277ACA" w:rsidRPr="00DB3D30" w:rsidRDefault="00277ACA" w:rsidP="00277ACA">
      <w:pPr>
        <w:jc w:val="both"/>
        <w:rPr>
          <w:rFonts w:eastAsia="Calibri"/>
          <w:color w:val="000000"/>
          <w:sz w:val="22"/>
          <w:szCs w:val="22"/>
        </w:rPr>
      </w:pPr>
    </w:p>
    <w:bookmarkEnd w:id="1"/>
    <w:p w14:paraId="44BE4BDD" w14:textId="77777777" w:rsidR="00277ACA" w:rsidRPr="00DB3D30" w:rsidRDefault="00277ACA" w:rsidP="00277ACA">
      <w:pPr>
        <w:ind w:firstLine="720"/>
        <w:jc w:val="both"/>
        <w:rPr>
          <w:rFonts w:eastAsia="Calibri"/>
          <w:color w:val="000000"/>
          <w:sz w:val="22"/>
          <w:szCs w:val="22"/>
        </w:rPr>
      </w:pPr>
      <w:r w:rsidRPr="00DB3D30">
        <w:rPr>
          <w:color w:val="000000"/>
          <w:sz w:val="22"/>
          <w:szCs w:val="22"/>
        </w:rPr>
        <w:t>The functions of the Committee on Migration Issues (CAM) are set out in Article 58 of the Rules of Procedure for Regular and Special Meetings of CIDI.</w:t>
      </w:r>
    </w:p>
    <w:p w14:paraId="53712E0F" w14:textId="77777777" w:rsidR="00277ACA" w:rsidRPr="00DB3D30" w:rsidRDefault="00277ACA" w:rsidP="00277ACA">
      <w:pPr>
        <w:jc w:val="both"/>
        <w:rPr>
          <w:rFonts w:eastAsia="Calibri"/>
          <w:color w:val="000000"/>
          <w:sz w:val="22"/>
          <w:szCs w:val="22"/>
        </w:rPr>
      </w:pPr>
    </w:p>
    <w:p w14:paraId="3800C7F2" w14:textId="77777777" w:rsidR="00277ACA" w:rsidRPr="00DB3D30" w:rsidRDefault="00277ACA" w:rsidP="00277ACA">
      <w:pPr>
        <w:jc w:val="both"/>
        <w:rPr>
          <w:rFonts w:eastAsia="Calibri"/>
          <w:color w:val="000000"/>
          <w:sz w:val="22"/>
          <w:szCs w:val="22"/>
        </w:rPr>
      </w:pPr>
      <w:r w:rsidRPr="00DB3D30">
        <w:rPr>
          <w:color w:val="000000"/>
          <w:sz w:val="22"/>
          <w:szCs w:val="22"/>
        </w:rPr>
        <w:t>MANDATES</w:t>
      </w:r>
    </w:p>
    <w:p w14:paraId="1103683B" w14:textId="77777777" w:rsidR="00277ACA" w:rsidRPr="00DB3D30" w:rsidRDefault="00277ACA" w:rsidP="00277ACA">
      <w:pPr>
        <w:jc w:val="both"/>
        <w:rPr>
          <w:rFonts w:eastAsia="Calibri"/>
          <w:color w:val="000000"/>
          <w:sz w:val="22"/>
          <w:szCs w:val="22"/>
        </w:rPr>
      </w:pPr>
    </w:p>
    <w:p w14:paraId="4AC266B1" w14:textId="77777777" w:rsidR="00277ACA" w:rsidRPr="00DB3D30" w:rsidRDefault="00277ACA" w:rsidP="00277ACA">
      <w:pPr>
        <w:ind w:firstLine="720"/>
        <w:jc w:val="both"/>
        <w:rPr>
          <w:rFonts w:eastAsia="Calibri"/>
          <w:color w:val="000000"/>
          <w:sz w:val="22"/>
          <w:szCs w:val="22"/>
        </w:rPr>
      </w:pPr>
      <w:r w:rsidRPr="00DB3D30">
        <w:rPr>
          <w:color w:val="000000"/>
          <w:sz w:val="22"/>
          <w:szCs w:val="22"/>
        </w:rPr>
        <w:t>This Work Plan for the Committee on Migratory Issues was drawn up based on the mandates given to this Committee by the General Assembly and the Inter-American Council for Integral Development (CIDI) in the following resolutions:</w:t>
      </w:r>
    </w:p>
    <w:p w14:paraId="1EEA642D" w14:textId="77777777" w:rsidR="00277ACA" w:rsidRPr="00DB3D30" w:rsidRDefault="00277ACA" w:rsidP="00277ACA">
      <w:pPr>
        <w:jc w:val="both"/>
        <w:rPr>
          <w:rFonts w:eastAsia="Calibri"/>
          <w:color w:val="000000"/>
          <w:sz w:val="22"/>
          <w:szCs w:val="22"/>
        </w:rPr>
      </w:pPr>
    </w:p>
    <w:p w14:paraId="2111DDF4" w14:textId="77777777" w:rsidR="00277ACA" w:rsidRPr="00DB3D30" w:rsidRDefault="00277ACA" w:rsidP="00277ACA">
      <w:pPr>
        <w:pStyle w:val="ColorfulList-Accent11"/>
        <w:numPr>
          <w:ilvl w:val="0"/>
          <w:numId w:val="34"/>
        </w:numPr>
        <w:jc w:val="both"/>
        <w:rPr>
          <w:rFonts w:eastAsia="Calibri"/>
          <w:color w:val="000000"/>
          <w:sz w:val="22"/>
          <w:szCs w:val="22"/>
        </w:rPr>
      </w:pPr>
      <w:r w:rsidRPr="00DB3D30">
        <w:rPr>
          <w:color w:val="000000"/>
          <w:sz w:val="22"/>
          <w:szCs w:val="22"/>
        </w:rPr>
        <w:t xml:space="preserve">AG/RES. 2738 (XLII-O/12), "Strengthening the Topic of Migration in the OAS: Establishment of the Committee on Migration Issues,” operative paragraphs 1 to 3: </w:t>
      </w:r>
      <w:hyperlink r:id="rId8" w:history="1">
        <w:r w:rsidRPr="00DB3D30">
          <w:rPr>
            <w:rStyle w:val="Hyperlink"/>
            <w:color w:val="000000"/>
            <w:sz w:val="22"/>
            <w:szCs w:val="22"/>
          </w:rPr>
          <w:t>Español</w:t>
        </w:r>
      </w:hyperlink>
      <w:r w:rsidRPr="00DB3D30">
        <w:rPr>
          <w:color w:val="000000"/>
          <w:sz w:val="22"/>
          <w:szCs w:val="22"/>
        </w:rPr>
        <w:t xml:space="preserve"> - </w:t>
      </w:r>
      <w:hyperlink r:id="rId9" w:history="1">
        <w:r w:rsidRPr="00DB3D30">
          <w:rPr>
            <w:rStyle w:val="Hyperlink"/>
            <w:color w:val="000000"/>
            <w:sz w:val="22"/>
            <w:szCs w:val="22"/>
          </w:rPr>
          <w:t>English</w:t>
        </w:r>
      </w:hyperlink>
    </w:p>
    <w:p w14:paraId="457C97AE" w14:textId="77777777" w:rsidR="00277ACA" w:rsidRPr="00DB3D30" w:rsidRDefault="00277ACA" w:rsidP="00277ACA">
      <w:pPr>
        <w:jc w:val="both"/>
        <w:rPr>
          <w:rFonts w:eastAsia="Calibri"/>
          <w:color w:val="000000"/>
          <w:sz w:val="22"/>
          <w:szCs w:val="22"/>
        </w:rPr>
      </w:pPr>
    </w:p>
    <w:p w14:paraId="57D3D756" w14:textId="77777777" w:rsidR="00277ACA" w:rsidRPr="00DB3D30" w:rsidRDefault="00277ACA" w:rsidP="00277ACA">
      <w:pPr>
        <w:pStyle w:val="ColorfulList-Accent11"/>
        <w:numPr>
          <w:ilvl w:val="0"/>
          <w:numId w:val="34"/>
        </w:numPr>
        <w:spacing w:after="160" w:line="254" w:lineRule="auto"/>
        <w:contextualSpacing/>
        <w:jc w:val="both"/>
        <w:rPr>
          <w:rFonts w:eastAsia="Calibri"/>
          <w:color w:val="000000"/>
          <w:sz w:val="22"/>
          <w:szCs w:val="22"/>
        </w:rPr>
      </w:pPr>
      <w:r w:rsidRPr="00DB3D30">
        <w:rPr>
          <w:color w:val="000000"/>
          <w:sz w:val="22"/>
          <w:szCs w:val="22"/>
        </w:rPr>
        <w:t xml:space="preserve">AG/RES. 2816 (XLIII-O/14) “Advancing Hemispheric Initiatives on Integral Development,” operative paragraphs 18 to 22: </w:t>
      </w:r>
      <w:hyperlink r:id="rId10" w:history="1">
        <w:r w:rsidRPr="00DB3D30">
          <w:rPr>
            <w:rStyle w:val="Hyperlink"/>
            <w:color w:val="000000"/>
            <w:sz w:val="22"/>
            <w:szCs w:val="22"/>
          </w:rPr>
          <w:t>Español</w:t>
        </w:r>
      </w:hyperlink>
      <w:r w:rsidRPr="00DB3D30">
        <w:rPr>
          <w:color w:val="000000"/>
          <w:sz w:val="22"/>
          <w:szCs w:val="22"/>
        </w:rPr>
        <w:t xml:space="preserve"> - </w:t>
      </w:r>
      <w:hyperlink r:id="rId11" w:history="1">
        <w:r w:rsidRPr="00DB3D30">
          <w:rPr>
            <w:rStyle w:val="Hyperlink"/>
            <w:color w:val="000000"/>
            <w:sz w:val="22"/>
            <w:szCs w:val="22"/>
          </w:rPr>
          <w:t>English</w:t>
        </w:r>
      </w:hyperlink>
    </w:p>
    <w:p w14:paraId="74F8D202" w14:textId="77777777" w:rsidR="00277ACA" w:rsidRPr="00DB3D30" w:rsidRDefault="00277ACA" w:rsidP="00277ACA">
      <w:pPr>
        <w:pStyle w:val="ColorfulList-Accent11"/>
        <w:spacing w:after="160" w:line="254" w:lineRule="auto"/>
        <w:ind w:left="0"/>
        <w:contextualSpacing/>
        <w:jc w:val="both"/>
        <w:rPr>
          <w:rFonts w:eastAsia="Calibri"/>
          <w:i/>
          <w:color w:val="000000"/>
          <w:sz w:val="22"/>
          <w:szCs w:val="22"/>
        </w:rPr>
      </w:pPr>
    </w:p>
    <w:p w14:paraId="089D99C8" w14:textId="77777777" w:rsidR="00277ACA" w:rsidRPr="00DB3D30" w:rsidRDefault="00277ACA" w:rsidP="00277ACA">
      <w:pPr>
        <w:pStyle w:val="ColorfulList-Accent11"/>
        <w:numPr>
          <w:ilvl w:val="0"/>
          <w:numId w:val="34"/>
        </w:numPr>
        <w:spacing w:after="160" w:line="254" w:lineRule="auto"/>
        <w:contextualSpacing/>
        <w:jc w:val="both"/>
        <w:rPr>
          <w:rFonts w:eastAsia="Calibri"/>
          <w:color w:val="000000"/>
          <w:sz w:val="22"/>
          <w:szCs w:val="22"/>
        </w:rPr>
      </w:pPr>
      <w:r w:rsidRPr="00DB3D30">
        <w:rPr>
          <w:color w:val="000000"/>
          <w:sz w:val="22"/>
          <w:szCs w:val="22"/>
        </w:rPr>
        <w:t>AG/RES. 2881 (XLIII-O/16) “Advancing Hemispheric Initiatives on Integral Development,” operative paragraphs 33 to 37:</w:t>
      </w:r>
      <w:r w:rsidRPr="00DB3D30">
        <w:rPr>
          <w:sz w:val="22"/>
          <w:szCs w:val="22"/>
        </w:rPr>
        <w:t xml:space="preserve"> </w:t>
      </w:r>
      <w:hyperlink r:id="rId12" w:history="1">
        <w:r w:rsidRPr="00DB3D30">
          <w:rPr>
            <w:rStyle w:val="Hyperlink"/>
            <w:color w:val="000000"/>
            <w:sz w:val="22"/>
            <w:szCs w:val="22"/>
          </w:rPr>
          <w:t>Español</w:t>
        </w:r>
      </w:hyperlink>
      <w:r w:rsidRPr="00DB3D30">
        <w:rPr>
          <w:color w:val="000000"/>
          <w:sz w:val="22"/>
          <w:szCs w:val="22"/>
        </w:rPr>
        <w:t xml:space="preserve"> - </w:t>
      </w:r>
      <w:hyperlink r:id="rId13" w:history="1">
        <w:r w:rsidRPr="00DB3D30">
          <w:rPr>
            <w:rStyle w:val="Hyperlink"/>
            <w:color w:val="000000"/>
            <w:sz w:val="22"/>
            <w:szCs w:val="22"/>
          </w:rPr>
          <w:t>English</w:t>
        </w:r>
      </w:hyperlink>
    </w:p>
    <w:p w14:paraId="2121354C" w14:textId="77777777" w:rsidR="00277ACA" w:rsidRPr="00DB3D30" w:rsidRDefault="00277ACA" w:rsidP="00277ACA">
      <w:pPr>
        <w:pStyle w:val="ColorfulList-Accent11"/>
        <w:ind w:left="0"/>
        <w:rPr>
          <w:rFonts w:eastAsia="Calibri"/>
          <w:i/>
          <w:color w:val="000000"/>
          <w:sz w:val="22"/>
          <w:szCs w:val="22"/>
        </w:rPr>
      </w:pPr>
    </w:p>
    <w:p w14:paraId="12065B76" w14:textId="77777777" w:rsidR="00277ACA" w:rsidRPr="00DB3D30" w:rsidRDefault="00E57B1D" w:rsidP="00277ACA">
      <w:pPr>
        <w:pStyle w:val="ColorfulList-Accent11"/>
        <w:numPr>
          <w:ilvl w:val="0"/>
          <w:numId w:val="34"/>
        </w:numPr>
        <w:jc w:val="both"/>
        <w:rPr>
          <w:rFonts w:eastAsia="Calibri"/>
          <w:color w:val="000000"/>
          <w:sz w:val="22"/>
          <w:szCs w:val="22"/>
        </w:rPr>
      </w:pPr>
      <w:hyperlink r:id="rId14" w:history="1">
        <w:r w:rsidR="00277ACA" w:rsidRPr="00DB3D30">
          <w:rPr>
            <w:rStyle w:val="Hyperlink"/>
            <w:color w:val="000000"/>
            <w:sz w:val="22"/>
            <w:szCs w:val="22"/>
          </w:rPr>
          <w:t>AG/RES.</w:t>
        </w:r>
      </w:hyperlink>
      <w:hyperlink r:id="rId15" w:history="1">
        <w:r w:rsidR="00277ACA" w:rsidRPr="00DB3D30">
          <w:rPr>
            <w:rStyle w:val="Hyperlink"/>
            <w:color w:val="000000"/>
            <w:sz w:val="22"/>
            <w:szCs w:val="22"/>
          </w:rPr>
          <w:t xml:space="preserve"> 2883 (XLVI-O/16)</w:t>
        </w:r>
      </w:hyperlink>
      <w:r w:rsidR="00277ACA" w:rsidRPr="00DB3D30">
        <w:rPr>
          <w:color w:val="000000"/>
          <w:sz w:val="22"/>
          <w:szCs w:val="22"/>
        </w:rPr>
        <w:t xml:space="preserve"> “Inter-American Program for the Promotion and Protection of the Human Rights of Migrants, Including Migrant Migration and Their Families,” operative paragraphs 1 to 3: </w:t>
      </w:r>
      <w:hyperlink r:id="rId16" w:history="1">
        <w:r w:rsidR="00277ACA" w:rsidRPr="00DB3D30">
          <w:rPr>
            <w:rStyle w:val="Hyperlink"/>
            <w:color w:val="000000"/>
            <w:sz w:val="22"/>
            <w:szCs w:val="22"/>
          </w:rPr>
          <w:t>Español</w:t>
        </w:r>
      </w:hyperlink>
      <w:r w:rsidR="00277ACA" w:rsidRPr="00DB3D30">
        <w:rPr>
          <w:color w:val="000000"/>
          <w:sz w:val="22"/>
          <w:szCs w:val="22"/>
        </w:rPr>
        <w:t xml:space="preserve"> - </w:t>
      </w:r>
      <w:hyperlink r:id="rId17" w:history="1">
        <w:r w:rsidR="00277ACA" w:rsidRPr="00DB3D30">
          <w:rPr>
            <w:rStyle w:val="Hyperlink"/>
            <w:color w:val="000000"/>
            <w:sz w:val="22"/>
            <w:szCs w:val="22"/>
          </w:rPr>
          <w:t>English</w:t>
        </w:r>
      </w:hyperlink>
    </w:p>
    <w:p w14:paraId="18EF6FD9" w14:textId="77777777" w:rsidR="00277ACA" w:rsidRPr="00DB3D30" w:rsidRDefault="00277ACA" w:rsidP="00277ACA">
      <w:pPr>
        <w:pStyle w:val="ColorfulList-Accent11"/>
        <w:ind w:left="0"/>
        <w:rPr>
          <w:rFonts w:eastAsia="Calibri"/>
          <w:i/>
          <w:color w:val="000000"/>
          <w:sz w:val="22"/>
          <w:szCs w:val="22"/>
        </w:rPr>
      </w:pPr>
    </w:p>
    <w:p w14:paraId="34A2913A" w14:textId="77777777" w:rsidR="00277ACA" w:rsidRPr="00DB3D30" w:rsidRDefault="00277ACA" w:rsidP="00277ACA">
      <w:pPr>
        <w:pStyle w:val="ColorfulList-Accent11"/>
        <w:numPr>
          <w:ilvl w:val="0"/>
          <w:numId w:val="34"/>
        </w:numPr>
        <w:jc w:val="both"/>
        <w:rPr>
          <w:rFonts w:eastAsia="Calibri"/>
          <w:i/>
          <w:color w:val="000000"/>
          <w:sz w:val="22"/>
          <w:szCs w:val="22"/>
        </w:rPr>
      </w:pPr>
      <w:r w:rsidRPr="00DB3D30">
        <w:rPr>
          <w:snapToGrid w:val="0"/>
          <w:color w:val="000000"/>
          <w:sz w:val="22"/>
          <w:szCs w:val="22"/>
        </w:rPr>
        <w:t xml:space="preserve">AG/RES. 2910 (XLVII-O/17) Migration Flows in the Americas. Operative paragraphs 1 -20. </w:t>
      </w:r>
      <w:hyperlink r:id="rId18" w:history="1">
        <w:r w:rsidRPr="00DB3D30">
          <w:rPr>
            <w:rStyle w:val="Hyperlink"/>
            <w:color w:val="000000"/>
            <w:sz w:val="22"/>
            <w:szCs w:val="22"/>
          </w:rPr>
          <w:t>Español</w:t>
        </w:r>
      </w:hyperlink>
      <w:r w:rsidRPr="00DB3D30">
        <w:rPr>
          <w:color w:val="000000"/>
          <w:sz w:val="22"/>
          <w:szCs w:val="22"/>
        </w:rPr>
        <w:t xml:space="preserve"> - </w:t>
      </w:r>
      <w:hyperlink r:id="rId19" w:history="1">
        <w:r w:rsidRPr="00DB3D30">
          <w:rPr>
            <w:rStyle w:val="Hyperlink"/>
            <w:color w:val="000000"/>
            <w:sz w:val="22"/>
            <w:szCs w:val="22"/>
          </w:rPr>
          <w:t>English</w:t>
        </w:r>
      </w:hyperlink>
    </w:p>
    <w:p w14:paraId="5BAA3D27" w14:textId="77777777" w:rsidR="00277ACA" w:rsidRPr="00DB3D30" w:rsidRDefault="00277ACA" w:rsidP="00277ACA">
      <w:pPr>
        <w:rPr>
          <w:color w:val="000000"/>
          <w:sz w:val="22"/>
          <w:szCs w:val="22"/>
        </w:rPr>
      </w:pPr>
    </w:p>
    <w:p w14:paraId="2CF8EE44" w14:textId="77777777" w:rsidR="00277ACA" w:rsidRPr="00DB3D30" w:rsidRDefault="00277ACA" w:rsidP="00277ACA">
      <w:pPr>
        <w:pStyle w:val="ColorfulList-Accent11"/>
        <w:numPr>
          <w:ilvl w:val="0"/>
          <w:numId w:val="34"/>
        </w:numPr>
        <w:jc w:val="both"/>
        <w:rPr>
          <w:snapToGrid w:val="0"/>
          <w:color w:val="000000"/>
          <w:sz w:val="22"/>
          <w:szCs w:val="22"/>
        </w:rPr>
      </w:pPr>
      <w:bookmarkStart w:id="2" w:name="_Toc515731401"/>
      <w:bookmarkStart w:id="3" w:name="_Toc516679326"/>
      <w:r w:rsidRPr="00DB3D30">
        <w:rPr>
          <w:snapToGrid w:val="0"/>
          <w:color w:val="000000"/>
          <w:sz w:val="22"/>
          <w:szCs w:val="22"/>
        </w:rPr>
        <w:lastRenderedPageBreak/>
        <w:t>AG/RES. 2916 (XLVIII-O/18) Advancing Hemispheric Initiatives on Integral Development</w:t>
      </w:r>
      <w:bookmarkEnd w:id="2"/>
      <w:bookmarkEnd w:id="3"/>
      <w:r w:rsidRPr="00DB3D30">
        <w:rPr>
          <w:snapToGrid w:val="0"/>
          <w:color w:val="000000"/>
          <w:sz w:val="22"/>
          <w:szCs w:val="22"/>
        </w:rPr>
        <w:t xml:space="preserve">. Fostering the promotion and protection of the human rights of migrants, including migrant workers and their families, in accordance with the Inter-American Program on this subject, to enhance their contribution to development. Operative paragraphs 26-33: </w:t>
      </w:r>
      <w:hyperlink r:id="rId20" w:history="1">
        <w:r w:rsidRPr="00DB3D30">
          <w:rPr>
            <w:rStyle w:val="Hyperlink"/>
            <w:color w:val="000000"/>
            <w:sz w:val="22"/>
            <w:szCs w:val="22"/>
          </w:rPr>
          <w:t>Español</w:t>
        </w:r>
      </w:hyperlink>
      <w:r w:rsidRPr="00DB3D30">
        <w:rPr>
          <w:color w:val="000000"/>
          <w:sz w:val="22"/>
          <w:szCs w:val="22"/>
        </w:rPr>
        <w:t xml:space="preserve"> - </w:t>
      </w:r>
      <w:hyperlink r:id="rId21" w:history="1">
        <w:r w:rsidRPr="00DB3D30">
          <w:rPr>
            <w:rStyle w:val="Hyperlink"/>
            <w:color w:val="000000"/>
            <w:sz w:val="22"/>
            <w:szCs w:val="22"/>
          </w:rPr>
          <w:t>English</w:t>
        </w:r>
      </w:hyperlink>
      <w:r w:rsidRPr="00DB3D30">
        <w:rPr>
          <w:snapToGrid w:val="0"/>
          <w:color w:val="000000"/>
          <w:sz w:val="22"/>
          <w:szCs w:val="22"/>
        </w:rPr>
        <w:t xml:space="preserve"> </w:t>
      </w:r>
    </w:p>
    <w:p w14:paraId="64D96C29" w14:textId="77777777" w:rsidR="00277ACA" w:rsidRPr="00DB3D30" w:rsidRDefault="00277ACA" w:rsidP="00277ACA">
      <w:pPr>
        <w:pStyle w:val="ColorfulList-Accent11"/>
        <w:ind w:left="0"/>
        <w:rPr>
          <w:snapToGrid w:val="0"/>
          <w:color w:val="000000"/>
          <w:sz w:val="22"/>
          <w:szCs w:val="22"/>
        </w:rPr>
      </w:pPr>
    </w:p>
    <w:p w14:paraId="04174959" w14:textId="77777777" w:rsidR="00277ACA" w:rsidRPr="00DB3D30" w:rsidRDefault="00277ACA" w:rsidP="00277ACA">
      <w:pPr>
        <w:pStyle w:val="ColorfulList-Accent11"/>
        <w:numPr>
          <w:ilvl w:val="0"/>
          <w:numId w:val="34"/>
        </w:numPr>
        <w:jc w:val="both"/>
        <w:rPr>
          <w:snapToGrid w:val="0"/>
          <w:color w:val="000000"/>
          <w:sz w:val="22"/>
          <w:szCs w:val="22"/>
        </w:rPr>
      </w:pPr>
      <w:r w:rsidRPr="00DB3D30">
        <w:rPr>
          <w:snapToGrid w:val="0"/>
          <w:color w:val="000000"/>
          <w:sz w:val="22"/>
          <w:szCs w:val="22"/>
        </w:rPr>
        <w:t xml:space="preserve">AG/RES. 2939 (XLIX-0/19) Advancing Hemispheric Initiatives on Integral Development. Fostering the promotion and protection of the human rights of migrants, including migrant workers and their families, in accordance with the Inter-American Program on this subject, to enhance their contribution to development. Operative paragraphs 21-25: </w:t>
      </w:r>
      <w:hyperlink r:id="rId22" w:history="1">
        <w:r w:rsidRPr="00DB3D30">
          <w:rPr>
            <w:rStyle w:val="Hyperlink"/>
            <w:color w:val="000000"/>
            <w:sz w:val="22"/>
            <w:szCs w:val="22"/>
          </w:rPr>
          <w:t>Español</w:t>
        </w:r>
      </w:hyperlink>
      <w:r w:rsidRPr="00DB3D30">
        <w:rPr>
          <w:color w:val="000000"/>
          <w:sz w:val="22"/>
          <w:szCs w:val="22"/>
        </w:rPr>
        <w:t xml:space="preserve"> - </w:t>
      </w:r>
      <w:hyperlink r:id="rId23" w:history="1">
        <w:r w:rsidRPr="00DB3D30">
          <w:rPr>
            <w:rStyle w:val="Hyperlink"/>
            <w:color w:val="000000"/>
            <w:sz w:val="22"/>
            <w:szCs w:val="22"/>
          </w:rPr>
          <w:t>English</w:t>
        </w:r>
      </w:hyperlink>
    </w:p>
    <w:p w14:paraId="0C6596C1" w14:textId="77777777" w:rsidR="00277ACA" w:rsidRPr="00DB3D30" w:rsidRDefault="00277ACA" w:rsidP="00277ACA">
      <w:pPr>
        <w:rPr>
          <w:snapToGrid w:val="0"/>
          <w:color w:val="000000"/>
          <w:sz w:val="22"/>
          <w:szCs w:val="22"/>
        </w:rPr>
      </w:pPr>
    </w:p>
    <w:p w14:paraId="30551F2A" w14:textId="77777777" w:rsidR="00277ACA" w:rsidRPr="00DB3D30" w:rsidRDefault="00277ACA" w:rsidP="00277ACA">
      <w:pPr>
        <w:pStyle w:val="ListParagraph"/>
        <w:numPr>
          <w:ilvl w:val="0"/>
          <w:numId w:val="34"/>
        </w:numPr>
        <w:jc w:val="both"/>
        <w:rPr>
          <w:snapToGrid w:val="0"/>
          <w:color w:val="000000"/>
          <w:sz w:val="22"/>
          <w:szCs w:val="22"/>
        </w:rPr>
      </w:pPr>
      <w:r w:rsidRPr="00DB3D30">
        <w:rPr>
          <w:snapToGrid w:val="0"/>
          <w:color w:val="000000"/>
          <w:sz w:val="22"/>
          <w:szCs w:val="22"/>
        </w:rPr>
        <w:t xml:space="preserve">AG/RES. 2955 (L-O/20) Advancing Hemispheric Initiatives on Integral Development: Promotion of resilience. Fostering the promotion and protection of the human rights of migrants, including migrant workers and their families, in accordance with the Inter-American Program on this subject, to enhance their contribution to development. Operative paragraphs 34-45: </w:t>
      </w:r>
      <w:hyperlink r:id="rId24" w:history="1">
        <w:r w:rsidRPr="00DB3D30">
          <w:rPr>
            <w:rStyle w:val="Hyperlink"/>
            <w:sz w:val="22"/>
            <w:szCs w:val="22"/>
          </w:rPr>
          <w:t>Español</w:t>
        </w:r>
      </w:hyperlink>
      <w:r w:rsidRPr="00DB3D30">
        <w:rPr>
          <w:color w:val="0000FF"/>
          <w:sz w:val="22"/>
          <w:szCs w:val="22"/>
          <w:u w:val="single"/>
        </w:rPr>
        <w:t xml:space="preserve"> </w:t>
      </w:r>
      <w:r w:rsidRPr="00DB3D30">
        <w:rPr>
          <w:sz w:val="22"/>
          <w:szCs w:val="22"/>
        </w:rPr>
        <w:t>-</w:t>
      </w:r>
      <w:hyperlink r:id="rId25" w:history="1">
        <w:r w:rsidRPr="00DB3D30">
          <w:rPr>
            <w:rStyle w:val="Hyperlink"/>
            <w:sz w:val="22"/>
            <w:szCs w:val="22"/>
          </w:rPr>
          <w:t>English</w:t>
        </w:r>
      </w:hyperlink>
      <w:r w:rsidRPr="00DB3D30">
        <w:rPr>
          <w:sz w:val="22"/>
          <w:szCs w:val="22"/>
        </w:rPr>
        <w:t>-</w:t>
      </w:r>
      <w:hyperlink r:id="rId26" w:history="1">
        <w:r w:rsidRPr="00DB3D30">
          <w:rPr>
            <w:rStyle w:val="Hyperlink"/>
            <w:color w:val="F47B29"/>
            <w:sz w:val="22"/>
            <w:szCs w:val="22"/>
            <w:shd w:val="clear" w:color="auto" w:fill="FFFFFF"/>
          </w:rPr>
          <w:t>Français</w:t>
        </w:r>
      </w:hyperlink>
      <w:r w:rsidRPr="00DB3D30">
        <w:rPr>
          <w:color w:val="333333"/>
          <w:sz w:val="22"/>
          <w:szCs w:val="22"/>
          <w:shd w:val="clear" w:color="auto" w:fill="FFFFFF"/>
        </w:rPr>
        <w:t xml:space="preserve"> - </w:t>
      </w:r>
      <w:hyperlink r:id="rId27" w:history="1">
        <w:r w:rsidRPr="00DB3D30">
          <w:rPr>
            <w:rStyle w:val="Hyperlink"/>
            <w:color w:val="0D499C"/>
            <w:sz w:val="22"/>
            <w:szCs w:val="22"/>
            <w:shd w:val="clear" w:color="auto" w:fill="FFFFFF"/>
          </w:rPr>
          <w:t>Português</w:t>
        </w:r>
      </w:hyperlink>
      <w:r w:rsidRPr="00DB3D30">
        <w:rPr>
          <w:snapToGrid w:val="0"/>
          <w:color w:val="000000"/>
          <w:sz w:val="22"/>
          <w:szCs w:val="22"/>
        </w:rPr>
        <w:t xml:space="preserve">  </w:t>
      </w:r>
    </w:p>
    <w:p w14:paraId="4C9958D0" w14:textId="77777777" w:rsidR="00277ACA" w:rsidRPr="00DB3D30" w:rsidRDefault="00277ACA" w:rsidP="00277ACA">
      <w:pPr>
        <w:rPr>
          <w:snapToGrid w:val="0"/>
          <w:color w:val="000000"/>
          <w:sz w:val="22"/>
          <w:szCs w:val="22"/>
        </w:rPr>
      </w:pPr>
    </w:p>
    <w:p w14:paraId="31F0F323" w14:textId="77777777" w:rsidR="00277ACA" w:rsidRPr="00DB3D30" w:rsidRDefault="00277ACA" w:rsidP="00277ACA">
      <w:pPr>
        <w:rPr>
          <w:color w:val="000000"/>
          <w:sz w:val="22"/>
          <w:szCs w:val="22"/>
        </w:rPr>
      </w:pPr>
    </w:p>
    <w:p w14:paraId="03AC5BD0" w14:textId="77777777" w:rsidR="00277ACA" w:rsidRPr="00DB3D30" w:rsidRDefault="00277ACA" w:rsidP="00277ACA">
      <w:pPr>
        <w:pStyle w:val="ColorfulList-Accent11"/>
        <w:ind w:left="0"/>
        <w:jc w:val="both"/>
        <w:rPr>
          <w:snapToGrid w:val="0"/>
          <w:color w:val="000000"/>
          <w:sz w:val="22"/>
          <w:szCs w:val="22"/>
        </w:rPr>
      </w:pPr>
      <w:r w:rsidRPr="00DB3D30">
        <w:rPr>
          <w:color w:val="000000"/>
          <w:sz w:val="22"/>
          <w:szCs w:val="22"/>
        </w:rPr>
        <w:t xml:space="preserve">PROGRAM STAKEHOLDERS: </w:t>
      </w:r>
    </w:p>
    <w:p w14:paraId="064AE2BA" w14:textId="77777777" w:rsidR="00277ACA" w:rsidRPr="00DB3D30" w:rsidRDefault="00277ACA" w:rsidP="00277ACA">
      <w:pPr>
        <w:jc w:val="both"/>
        <w:rPr>
          <w:rFonts w:eastAsia="Calibri"/>
          <w:color w:val="000000"/>
          <w:sz w:val="22"/>
          <w:szCs w:val="22"/>
          <w:lang w:val="es-ES"/>
        </w:rPr>
      </w:pPr>
    </w:p>
    <w:p w14:paraId="01E8BAD6" w14:textId="77777777" w:rsidR="00277ACA" w:rsidRPr="00DB3D30" w:rsidRDefault="00277ACA" w:rsidP="00277ACA">
      <w:pPr>
        <w:pStyle w:val="ColorfulList-Accent11"/>
        <w:numPr>
          <w:ilvl w:val="0"/>
          <w:numId w:val="35"/>
        </w:numPr>
        <w:ind w:left="1440" w:hanging="720"/>
        <w:jc w:val="both"/>
        <w:rPr>
          <w:rFonts w:eastAsia="Calibri"/>
          <w:color w:val="000000"/>
          <w:sz w:val="22"/>
          <w:szCs w:val="22"/>
        </w:rPr>
      </w:pPr>
      <w:r w:rsidRPr="00DB3D30">
        <w:rPr>
          <w:color w:val="000000"/>
          <w:sz w:val="22"/>
          <w:szCs w:val="22"/>
        </w:rPr>
        <w:t>Organs, agencies, and entities of the OAS and the inter-American system mentioned in this Program</w:t>
      </w:r>
    </w:p>
    <w:p w14:paraId="58545F3C" w14:textId="77777777" w:rsidR="00277ACA" w:rsidRPr="00DB3D30" w:rsidRDefault="00277ACA" w:rsidP="00FC5F04">
      <w:pPr>
        <w:pStyle w:val="ColorfulList-Accent11"/>
        <w:ind w:left="0"/>
        <w:jc w:val="both"/>
        <w:rPr>
          <w:rFonts w:eastAsia="Calibri"/>
          <w:color w:val="000000"/>
          <w:sz w:val="22"/>
          <w:szCs w:val="22"/>
        </w:rPr>
      </w:pPr>
    </w:p>
    <w:p w14:paraId="37D6632E" w14:textId="77777777" w:rsidR="00277ACA" w:rsidRPr="00DB3D30" w:rsidRDefault="00277ACA" w:rsidP="00277ACA">
      <w:pPr>
        <w:pStyle w:val="ColorfulList-Accent11"/>
        <w:numPr>
          <w:ilvl w:val="0"/>
          <w:numId w:val="36"/>
        </w:numPr>
        <w:ind w:hanging="720"/>
        <w:jc w:val="both"/>
        <w:rPr>
          <w:rFonts w:eastAsia="Calibri"/>
          <w:color w:val="000000"/>
          <w:sz w:val="22"/>
          <w:szCs w:val="22"/>
        </w:rPr>
      </w:pPr>
      <w:r w:rsidRPr="00DB3D30">
        <w:rPr>
          <w:color w:val="000000"/>
          <w:sz w:val="22"/>
          <w:szCs w:val="22"/>
        </w:rPr>
        <w:t>General Secretariat</w:t>
      </w:r>
    </w:p>
    <w:p w14:paraId="36A7B926" w14:textId="77777777" w:rsidR="00277ACA" w:rsidRPr="00DB3D30" w:rsidRDefault="00277ACA" w:rsidP="00277ACA">
      <w:pPr>
        <w:pStyle w:val="ColorfulList-Accent11"/>
        <w:numPr>
          <w:ilvl w:val="0"/>
          <w:numId w:val="36"/>
        </w:numPr>
        <w:ind w:hanging="720"/>
        <w:jc w:val="both"/>
        <w:rPr>
          <w:rFonts w:eastAsia="Calibri"/>
          <w:color w:val="000000"/>
          <w:sz w:val="22"/>
          <w:szCs w:val="22"/>
        </w:rPr>
      </w:pPr>
      <w:r w:rsidRPr="00DB3D30">
        <w:rPr>
          <w:color w:val="000000"/>
          <w:sz w:val="22"/>
          <w:szCs w:val="22"/>
        </w:rPr>
        <w:t>The Committee on Migration Issues (CAM)</w:t>
      </w:r>
    </w:p>
    <w:p w14:paraId="5B76ADAF" w14:textId="77777777" w:rsidR="00277ACA" w:rsidRPr="00DB3D30" w:rsidRDefault="00277ACA" w:rsidP="00277ACA">
      <w:pPr>
        <w:pStyle w:val="ColorfulList-Accent11"/>
        <w:numPr>
          <w:ilvl w:val="0"/>
          <w:numId w:val="36"/>
        </w:numPr>
        <w:ind w:hanging="720"/>
        <w:jc w:val="both"/>
        <w:rPr>
          <w:rFonts w:eastAsia="Calibri"/>
          <w:color w:val="000000"/>
          <w:sz w:val="22"/>
          <w:szCs w:val="22"/>
        </w:rPr>
      </w:pPr>
      <w:r w:rsidRPr="00DB3D30">
        <w:rPr>
          <w:color w:val="000000"/>
          <w:sz w:val="22"/>
          <w:szCs w:val="22"/>
        </w:rPr>
        <w:t>Inter-American Commission on Human Rights (IACHR)</w:t>
      </w:r>
    </w:p>
    <w:p w14:paraId="72F20C54" w14:textId="77777777" w:rsidR="00277ACA" w:rsidRPr="00DB3D30" w:rsidRDefault="00277ACA" w:rsidP="00FC5F04">
      <w:pPr>
        <w:pStyle w:val="ColorfulList-Accent11"/>
        <w:ind w:left="0"/>
        <w:jc w:val="both"/>
        <w:rPr>
          <w:rFonts w:eastAsia="Calibri"/>
          <w:color w:val="000000"/>
          <w:sz w:val="22"/>
          <w:szCs w:val="22"/>
        </w:rPr>
      </w:pPr>
    </w:p>
    <w:p w14:paraId="4ACFF916" w14:textId="77777777" w:rsidR="00277ACA" w:rsidRPr="00DB3D30" w:rsidRDefault="00277ACA" w:rsidP="00277ACA">
      <w:pPr>
        <w:pStyle w:val="ColorfulList-Accent11"/>
        <w:numPr>
          <w:ilvl w:val="0"/>
          <w:numId w:val="35"/>
        </w:numPr>
        <w:ind w:left="1440" w:hanging="720"/>
        <w:jc w:val="both"/>
        <w:rPr>
          <w:rFonts w:eastAsia="Calibri"/>
          <w:color w:val="000000"/>
          <w:sz w:val="22"/>
          <w:szCs w:val="22"/>
        </w:rPr>
      </w:pPr>
      <w:r w:rsidRPr="00DB3D30">
        <w:rPr>
          <w:color w:val="000000"/>
          <w:sz w:val="22"/>
          <w:szCs w:val="22"/>
        </w:rPr>
        <w:t>Specialized agencies</w:t>
      </w:r>
    </w:p>
    <w:p w14:paraId="2793A386" w14:textId="77777777" w:rsidR="00277ACA" w:rsidRPr="00DB3D30" w:rsidRDefault="00277ACA" w:rsidP="00FC5F04">
      <w:pPr>
        <w:pStyle w:val="ColorfulList-Accent11"/>
        <w:ind w:left="0"/>
        <w:jc w:val="both"/>
        <w:rPr>
          <w:rFonts w:eastAsia="Calibri"/>
          <w:color w:val="000000"/>
          <w:sz w:val="22"/>
          <w:szCs w:val="22"/>
          <w:lang w:val="es-ES"/>
        </w:rPr>
      </w:pPr>
    </w:p>
    <w:p w14:paraId="65F5200C" w14:textId="77777777" w:rsidR="00277ACA" w:rsidRPr="00DB3D30" w:rsidRDefault="00277ACA" w:rsidP="00277ACA">
      <w:pPr>
        <w:pStyle w:val="ColorfulList-Accent11"/>
        <w:numPr>
          <w:ilvl w:val="0"/>
          <w:numId w:val="37"/>
        </w:numPr>
        <w:ind w:hanging="720"/>
        <w:jc w:val="both"/>
        <w:rPr>
          <w:rFonts w:eastAsia="Calibri"/>
          <w:color w:val="000000"/>
          <w:sz w:val="22"/>
          <w:szCs w:val="22"/>
        </w:rPr>
      </w:pPr>
      <w:r w:rsidRPr="00DB3D30">
        <w:rPr>
          <w:color w:val="000000"/>
          <w:sz w:val="22"/>
          <w:szCs w:val="22"/>
        </w:rPr>
        <w:t>Inter-American Commission of Women (CIM)</w:t>
      </w:r>
    </w:p>
    <w:p w14:paraId="07DB5A6F" w14:textId="77777777" w:rsidR="00277ACA" w:rsidRPr="00DB3D30" w:rsidRDefault="00277ACA" w:rsidP="00277ACA">
      <w:pPr>
        <w:pStyle w:val="ColorfulList-Accent11"/>
        <w:numPr>
          <w:ilvl w:val="0"/>
          <w:numId w:val="37"/>
        </w:numPr>
        <w:ind w:hanging="720"/>
        <w:jc w:val="both"/>
        <w:rPr>
          <w:rFonts w:eastAsia="Calibri"/>
          <w:color w:val="000000"/>
          <w:sz w:val="22"/>
          <w:szCs w:val="22"/>
        </w:rPr>
      </w:pPr>
      <w:r w:rsidRPr="00DB3D30">
        <w:rPr>
          <w:color w:val="000000"/>
          <w:sz w:val="22"/>
          <w:szCs w:val="22"/>
        </w:rPr>
        <w:t>Inter-American Children’s Institute (IIN)</w:t>
      </w:r>
    </w:p>
    <w:p w14:paraId="05290149" w14:textId="77777777" w:rsidR="00277ACA" w:rsidRPr="00DB3D30" w:rsidRDefault="00277ACA" w:rsidP="00277ACA">
      <w:pPr>
        <w:pStyle w:val="ColorfulList-Accent11"/>
        <w:numPr>
          <w:ilvl w:val="0"/>
          <w:numId w:val="37"/>
        </w:numPr>
        <w:ind w:hanging="720"/>
        <w:jc w:val="both"/>
        <w:rPr>
          <w:rFonts w:eastAsia="Calibri"/>
          <w:color w:val="000000"/>
          <w:sz w:val="22"/>
          <w:szCs w:val="22"/>
        </w:rPr>
      </w:pPr>
      <w:r w:rsidRPr="00DB3D30">
        <w:rPr>
          <w:color w:val="000000"/>
          <w:sz w:val="22"/>
          <w:szCs w:val="22"/>
        </w:rPr>
        <w:t>Pan American Health Organization (PAHO)</w:t>
      </w:r>
    </w:p>
    <w:p w14:paraId="11230066" w14:textId="77777777" w:rsidR="00277ACA" w:rsidRPr="00DB3D30" w:rsidRDefault="00277ACA" w:rsidP="00FC5F04">
      <w:pPr>
        <w:pStyle w:val="ColorfulList-Accent11"/>
        <w:ind w:left="0"/>
        <w:jc w:val="both"/>
        <w:rPr>
          <w:rFonts w:eastAsia="Calibri"/>
          <w:color w:val="000000"/>
          <w:sz w:val="22"/>
          <w:szCs w:val="22"/>
        </w:rPr>
      </w:pPr>
    </w:p>
    <w:p w14:paraId="06D30959" w14:textId="77777777" w:rsidR="00277ACA" w:rsidRPr="00DB3D30" w:rsidRDefault="00277ACA" w:rsidP="00277ACA">
      <w:pPr>
        <w:pStyle w:val="ColorfulList-Accent11"/>
        <w:numPr>
          <w:ilvl w:val="0"/>
          <w:numId w:val="35"/>
        </w:numPr>
        <w:ind w:left="1440" w:hanging="720"/>
        <w:jc w:val="both"/>
        <w:rPr>
          <w:rFonts w:eastAsia="Calibri"/>
          <w:color w:val="000000"/>
          <w:sz w:val="22"/>
          <w:szCs w:val="22"/>
        </w:rPr>
      </w:pPr>
      <w:r w:rsidRPr="00DB3D30">
        <w:rPr>
          <w:color w:val="000000"/>
          <w:sz w:val="22"/>
          <w:szCs w:val="22"/>
        </w:rPr>
        <w:t>OAS member states</w:t>
      </w:r>
    </w:p>
    <w:p w14:paraId="691A48F6" w14:textId="77777777" w:rsidR="00277ACA" w:rsidRPr="00DB3D30" w:rsidRDefault="00277ACA" w:rsidP="00FC5F04">
      <w:pPr>
        <w:pStyle w:val="ColorfulList-Accent11"/>
        <w:ind w:left="0"/>
        <w:jc w:val="both"/>
        <w:rPr>
          <w:rFonts w:eastAsia="Calibri"/>
          <w:color w:val="000000"/>
          <w:sz w:val="22"/>
          <w:szCs w:val="22"/>
          <w:lang w:val="es-ES"/>
        </w:rPr>
      </w:pPr>
    </w:p>
    <w:p w14:paraId="306DF6F6" w14:textId="77777777" w:rsidR="00277ACA" w:rsidRPr="00DB3D30" w:rsidRDefault="00277ACA" w:rsidP="00277ACA">
      <w:pPr>
        <w:pStyle w:val="ColorfulList-Accent11"/>
        <w:numPr>
          <w:ilvl w:val="0"/>
          <w:numId w:val="35"/>
        </w:numPr>
        <w:ind w:left="1440" w:hanging="720"/>
        <w:jc w:val="both"/>
        <w:rPr>
          <w:rFonts w:eastAsia="Calibri"/>
          <w:color w:val="000000"/>
          <w:sz w:val="22"/>
          <w:szCs w:val="22"/>
        </w:rPr>
      </w:pPr>
      <w:r w:rsidRPr="00DB3D30">
        <w:rPr>
          <w:color w:val="000000"/>
          <w:sz w:val="22"/>
          <w:szCs w:val="22"/>
        </w:rPr>
        <w:t>Multilateral organizations</w:t>
      </w:r>
    </w:p>
    <w:p w14:paraId="05A7FCEF" w14:textId="77777777" w:rsidR="00277ACA" w:rsidRPr="00DB3D30" w:rsidRDefault="00277ACA" w:rsidP="00FC5F04">
      <w:pPr>
        <w:pStyle w:val="ColorfulList-Accent11"/>
        <w:overflowPunct w:val="0"/>
        <w:autoSpaceDE w:val="0"/>
        <w:autoSpaceDN w:val="0"/>
        <w:adjustRightInd w:val="0"/>
        <w:ind w:left="0"/>
        <w:jc w:val="both"/>
        <w:textAlignment w:val="baseline"/>
        <w:rPr>
          <w:color w:val="000000"/>
          <w:kern w:val="20"/>
          <w:sz w:val="22"/>
          <w:szCs w:val="22"/>
          <w:u w:val="single"/>
          <w:lang w:val="es-ES_tradnl"/>
        </w:rPr>
      </w:pPr>
    </w:p>
    <w:p w14:paraId="189F0DD4" w14:textId="77777777" w:rsidR="00277ACA" w:rsidRPr="00DB3D30" w:rsidRDefault="00277ACA" w:rsidP="00277ACA">
      <w:pPr>
        <w:pStyle w:val="ColorfulList-Accent11"/>
        <w:numPr>
          <w:ilvl w:val="0"/>
          <w:numId w:val="35"/>
        </w:numPr>
        <w:ind w:left="1440" w:hanging="720"/>
        <w:jc w:val="both"/>
        <w:rPr>
          <w:rFonts w:eastAsia="Calibri"/>
          <w:color w:val="000000"/>
          <w:sz w:val="22"/>
          <w:szCs w:val="22"/>
        </w:rPr>
      </w:pPr>
      <w:r w:rsidRPr="00DB3D30">
        <w:rPr>
          <w:color w:val="000000"/>
          <w:sz w:val="22"/>
          <w:szCs w:val="22"/>
        </w:rPr>
        <w:t xml:space="preserve">Other stakeholders – To urge civil society organizations and other actors, academia, </w:t>
      </w:r>
      <w:r w:rsidRPr="00DB3D30">
        <w:rPr>
          <w:sz w:val="22"/>
          <w:szCs w:val="22"/>
        </w:rPr>
        <w:t>and diaspora and migrant networks</w:t>
      </w:r>
      <w:r w:rsidRPr="00DB3D30">
        <w:rPr>
          <w:color w:val="000000"/>
          <w:sz w:val="22"/>
          <w:szCs w:val="22"/>
        </w:rPr>
        <w:t xml:space="preserve"> to take this Program’s objectives into consideration in their activities, in keeping with their mandate and, as funding permits, with a view to possible cooperation involving them and the CAM, OAS member states that so request, and the organs, agencies, and entities of the Organization. </w:t>
      </w:r>
    </w:p>
    <w:p w14:paraId="28E24FEA" w14:textId="77777777" w:rsidR="00277ACA" w:rsidRPr="00DB3D30" w:rsidRDefault="00277ACA" w:rsidP="00FC5F04">
      <w:pPr>
        <w:pStyle w:val="ColorfulList-Accent11"/>
        <w:tabs>
          <w:tab w:val="left" w:pos="2520"/>
        </w:tabs>
        <w:ind w:left="0"/>
        <w:jc w:val="both"/>
        <w:rPr>
          <w:rFonts w:eastAsia="Calibri"/>
          <w:color w:val="000000"/>
          <w:sz w:val="22"/>
          <w:szCs w:val="22"/>
        </w:rPr>
      </w:pPr>
    </w:p>
    <w:p w14:paraId="34A55E6A" w14:textId="77777777" w:rsidR="00277ACA" w:rsidRPr="00DB3D30" w:rsidRDefault="00277ACA" w:rsidP="00277ACA">
      <w:pPr>
        <w:jc w:val="both"/>
        <w:rPr>
          <w:rFonts w:eastAsia="Calibri"/>
          <w:color w:val="000000"/>
          <w:sz w:val="22"/>
          <w:szCs w:val="22"/>
        </w:rPr>
      </w:pPr>
    </w:p>
    <w:p w14:paraId="4723D562" w14:textId="77777777" w:rsidR="00277ACA" w:rsidRPr="00DB3D30" w:rsidRDefault="00277ACA" w:rsidP="00277ACA">
      <w:pPr>
        <w:rPr>
          <w:b/>
          <w:snapToGrid w:val="0"/>
          <w:sz w:val="22"/>
          <w:szCs w:val="22"/>
        </w:rPr>
        <w:sectPr w:rsidR="00277ACA" w:rsidRPr="00DB3D30" w:rsidSect="00FC5F04">
          <w:headerReference w:type="default" r:id="rId28"/>
          <w:pgSz w:w="12240" w:h="15840" w:code="1"/>
          <w:pgMar w:top="2160" w:right="1570" w:bottom="1296" w:left="1699" w:header="1296" w:footer="1296" w:gutter="0"/>
          <w:pgNumType w:fmt="numberInDash" w:start="1"/>
          <w:cols w:space="720"/>
          <w:titlePg/>
          <w:docGrid w:linePitch="326"/>
        </w:sectPr>
      </w:pPr>
    </w:p>
    <w:p w14:paraId="44BDF861" w14:textId="77777777" w:rsidR="00277ACA" w:rsidRPr="00DB3D30" w:rsidRDefault="00277ACA" w:rsidP="00277ACA">
      <w:pPr>
        <w:pStyle w:val="ColorfulList-Accent11"/>
        <w:ind w:left="0" w:firstLine="708"/>
        <w:jc w:val="center"/>
        <w:rPr>
          <w:b/>
          <w:snapToGrid w:val="0"/>
          <w:sz w:val="22"/>
          <w:szCs w:val="22"/>
        </w:rPr>
      </w:pPr>
      <w:r w:rsidRPr="00DB3D30">
        <w:rPr>
          <w:b/>
          <w:snapToGrid w:val="0"/>
          <w:sz w:val="22"/>
          <w:szCs w:val="22"/>
        </w:rPr>
        <w:lastRenderedPageBreak/>
        <w:t>SCHEDULE OF ACTIVITIES OF THE CAM, 2020-2021</w:t>
      </w:r>
    </w:p>
    <w:p w14:paraId="46EE6AAB" w14:textId="77777777" w:rsidR="00277ACA" w:rsidRPr="00DB3D30" w:rsidRDefault="00277ACA" w:rsidP="00277ACA">
      <w:pPr>
        <w:jc w:val="both"/>
        <w:rPr>
          <w:rFonts w:eastAsia="Calibri"/>
          <w:sz w:val="22"/>
          <w:szCs w:val="22"/>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150"/>
        <w:gridCol w:w="4381"/>
      </w:tblGrid>
      <w:tr w:rsidR="00277ACA" w:rsidRPr="00DB3D30" w14:paraId="1D73984B"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437EFC43" w14:textId="77777777" w:rsidR="00277ACA" w:rsidRPr="00DB3D30" w:rsidRDefault="00277ACA">
            <w:pPr>
              <w:jc w:val="center"/>
              <w:rPr>
                <w:rFonts w:eastAsia="Calibri"/>
                <w:sz w:val="22"/>
                <w:szCs w:val="22"/>
              </w:rPr>
            </w:pPr>
            <w:r w:rsidRPr="00DB3D30">
              <w:rPr>
                <w:sz w:val="22"/>
                <w:szCs w:val="22"/>
              </w:rPr>
              <w:t>DATE</w:t>
            </w:r>
          </w:p>
        </w:tc>
        <w:tc>
          <w:tcPr>
            <w:tcW w:w="3150" w:type="dxa"/>
            <w:tcBorders>
              <w:top w:val="single" w:sz="4" w:space="0" w:color="auto"/>
              <w:left w:val="single" w:sz="4" w:space="0" w:color="auto"/>
              <w:bottom w:val="single" w:sz="4" w:space="0" w:color="auto"/>
              <w:right w:val="single" w:sz="4" w:space="0" w:color="auto"/>
            </w:tcBorders>
            <w:hideMark/>
          </w:tcPr>
          <w:p w14:paraId="79A05D85" w14:textId="77777777" w:rsidR="00277ACA" w:rsidRPr="00DB3D30" w:rsidRDefault="00277ACA">
            <w:pPr>
              <w:jc w:val="center"/>
              <w:rPr>
                <w:rFonts w:eastAsia="Calibri"/>
                <w:sz w:val="22"/>
                <w:szCs w:val="22"/>
              </w:rPr>
            </w:pPr>
            <w:r w:rsidRPr="00DB3D30">
              <w:rPr>
                <w:sz w:val="22"/>
                <w:szCs w:val="22"/>
              </w:rPr>
              <w:t>MANDATE</w:t>
            </w:r>
          </w:p>
        </w:tc>
        <w:tc>
          <w:tcPr>
            <w:tcW w:w="4381" w:type="dxa"/>
            <w:tcBorders>
              <w:top w:val="single" w:sz="4" w:space="0" w:color="auto"/>
              <w:left w:val="single" w:sz="4" w:space="0" w:color="auto"/>
              <w:bottom w:val="single" w:sz="4" w:space="0" w:color="auto"/>
              <w:right w:val="single" w:sz="4" w:space="0" w:color="auto"/>
            </w:tcBorders>
            <w:hideMark/>
          </w:tcPr>
          <w:p w14:paraId="1830A696" w14:textId="77777777" w:rsidR="00277ACA" w:rsidRPr="00DB3D30" w:rsidRDefault="00277ACA">
            <w:pPr>
              <w:jc w:val="center"/>
              <w:rPr>
                <w:rFonts w:eastAsia="Calibri"/>
                <w:sz w:val="22"/>
                <w:szCs w:val="22"/>
              </w:rPr>
            </w:pPr>
            <w:r w:rsidRPr="00DB3D30">
              <w:rPr>
                <w:sz w:val="22"/>
                <w:szCs w:val="22"/>
              </w:rPr>
              <w:t>ACTIVITY</w:t>
            </w:r>
          </w:p>
        </w:tc>
      </w:tr>
      <w:tr w:rsidR="00277ACA" w:rsidRPr="00DB3D30" w14:paraId="2B5E18A2"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76A639E1" w14:textId="77777777" w:rsidR="00277ACA" w:rsidRPr="00DB3D30" w:rsidRDefault="00277ACA">
            <w:pPr>
              <w:jc w:val="both"/>
              <w:rPr>
                <w:sz w:val="22"/>
                <w:szCs w:val="22"/>
              </w:rPr>
            </w:pPr>
            <w:r w:rsidRPr="00DB3D30">
              <w:rPr>
                <w:sz w:val="22"/>
                <w:szCs w:val="22"/>
              </w:rPr>
              <w:t xml:space="preserve">JANUARY 26, 2021 </w:t>
            </w:r>
          </w:p>
          <w:p w14:paraId="62075543" w14:textId="77777777" w:rsidR="00277ACA" w:rsidRPr="00DB3D30" w:rsidRDefault="00277ACA">
            <w:pPr>
              <w:jc w:val="both"/>
              <w:rPr>
                <w:rFonts w:eastAsia="Calibri"/>
                <w:color w:val="000000"/>
                <w:sz w:val="22"/>
                <w:szCs w:val="22"/>
              </w:rPr>
            </w:pPr>
            <w:r w:rsidRPr="00DB3D30">
              <w:rPr>
                <w:sz w:val="22"/>
                <w:szCs w:val="22"/>
              </w:rPr>
              <w:t>Tuesday, 2:30 p.m.</w:t>
            </w:r>
          </w:p>
        </w:tc>
        <w:tc>
          <w:tcPr>
            <w:tcW w:w="3150" w:type="dxa"/>
            <w:tcBorders>
              <w:top w:val="single" w:sz="4" w:space="0" w:color="auto"/>
              <w:left w:val="single" w:sz="4" w:space="0" w:color="auto"/>
              <w:bottom w:val="single" w:sz="4" w:space="0" w:color="auto"/>
              <w:right w:val="single" w:sz="4" w:space="0" w:color="auto"/>
            </w:tcBorders>
          </w:tcPr>
          <w:p w14:paraId="4E5ED42A" w14:textId="77777777" w:rsidR="00277ACA" w:rsidRPr="00DB3D30" w:rsidRDefault="00277ACA">
            <w:pPr>
              <w:jc w:val="both"/>
              <w:rPr>
                <w:sz w:val="22"/>
                <w:szCs w:val="22"/>
                <w:lang w:val="es-ES_tradnl"/>
              </w:rPr>
            </w:pPr>
            <w:r w:rsidRPr="00DB3D30">
              <w:rPr>
                <w:sz w:val="22"/>
                <w:szCs w:val="22"/>
                <w:lang w:val="es-ES_tradnl"/>
              </w:rPr>
              <w:t>AG/RES. 2738 (XLII-O/12)</w:t>
            </w:r>
          </w:p>
          <w:p w14:paraId="26FE2D85" w14:textId="77777777" w:rsidR="00277ACA" w:rsidRPr="00DB3D30" w:rsidRDefault="00E57B1D">
            <w:pPr>
              <w:jc w:val="both"/>
              <w:rPr>
                <w:sz w:val="22"/>
                <w:szCs w:val="22"/>
                <w:lang w:val="es-ES_tradnl"/>
              </w:rPr>
            </w:pPr>
            <w:hyperlink r:id="rId29"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30" w:history="1">
              <w:r w:rsidR="00277ACA" w:rsidRPr="00DB3D30">
                <w:rPr>
                  <w:rStyle w:val="Hyperlink"/>
                  <w:sz w:val="22"/>
                  <w:szCs w:val="22"/>
                  <w:lang w:val="es-ES_tradnl"/>
                </w:rPr>
                <w:t>English</w:t>
              </w:r>
            </w:hyperlink>
          </w:p>
          <w:p w14:paraId="00250E21" w14:textId="77777777" w:rsidR="00277ACA" w:rsidRPr="00DB3D30" w:rsidRDefault="00277ACA">
            <w:pPr>
              <w:jc w:val="both"/>
              <w:rPr>
                <w:sz w:val="22"/>
                <w:szCs w:val="22"/>
                <w:lang w:val="es-ES_tradnl"/>
              </w:rPr>
            </w:pPr>
          </w:p>
          <w:p w14:paraId="289BAE0E" w14:textId="77777777" w:rsidR="00277ACA" w:rsidRPr="00DB3D30" w:rsidRDefault="00E57B1D" w:rsidP="00DB3D30">
            <w:pPr>
              <w:rPr>
                <w:color w:val="0000FF"/>
                <w:sz w:val="22"/>
                <w:szCs w:val="22"/>
                <w:u w:val="single"/>
                <w:lang w:val="es-ES_tradnl"/>
              </w:rPr>
            </w:pPr>
            <w:hyperlink r:id="rId31" w:history="1">
              <w:r w:rsidR="00277ACA" w:rsidRPr="00DB3D30">
                <w:rPr>
                  <w:rStyle w:val="Hyperlink"/>
                  <w:sz w:val="22"/>
                  <w:szCs w:val="22"/>
                  <w:lang w:val="es-ES_tradnl"/>
                </w:rPr>
                <w:t>AG/RES.</w:t>
              </w:r>
            </w:hyperlink>
            <w:hyperlink r:id="rId32" w:history="1">
              <w:r w:rsidR="00277ACA" w:rsidRPr="00DB3D30">
                <w:rPr>
                  <w:rStyle w:val="Hyperlink"/>
                  <w:sz w:val="22"/>
                  <w:szCs w:val="22"/>
                  <w:lang w:val="es-ES_tradnl"/>
                </w:rPr>
                <w:t xml:space="preserve"> 2883 (XLVI-O/16)</w:t>
              </w:r>
            </w:hyperlink>
            <w:r w:rsidR="00277ACA" w:rsidRPr="00DB3D30">
              <w:rPr>
                <w:rStyle w:val="Hyperlink"/>
                <w:sz w:val="22"/>
                <w:szCs w:val="22"/>
                <w:lang w:val="es-ES_tradnl"/>
              </w:rPr>
              <w:t xml:space="preserve"> </w:t>
            </w:r>
            <w:hyperlink r:id="rId33"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34" w:history="1">
              <w:r w:rsidR="00277ACA" w:rsidRPr="00DB3D30">
                <w:rPr>
                  <w:rStyle w:val="Hyperlink"/>
                  <w:sz w:val="22"/>
                  <w:szCs w:val="22"/>
                  <w:lang w:val="es-ES_tradnl"/>
                </w:rPr>
                <w:t>English</w:t>
              </w:r>
            </w:hyperlink>
          </w:p>
          <w:p w14:paraId="77710D0D" w14:textId="77777777" w:rsidR="00277ACA" w:rsidRPr="00DB3D30" w:rsidRDefault="00277ACA">
            <w:pPr>
              <w:jc w:val="both"/>
              <w:rPr>
                <w:rFonts w:eastAsia="Calibri"/>
                <w:sz w:val="22"/>
                <w:szCs w:val="22"/>
                <w:lang w:val="es-GT"/>
              </w:rPr>
            </w:pPr>
          </w:p>
        </w:tc>
        <w:tc>
          <w:tcPr>
            <w:tcW w:w="4381" w:type="dxa"/>
            <w:tcBorders>
              <w:top w:val="single" w:sz="4" w:space="0" w:color="auto"/>
              <w:left w:val="single" w:sz="4" w:space="0" w:color="auto"/>
              <w:bottom w:val="single" w:sz="4" w:space="0" w:color="auto"/>
              <w:right w:val="single" w:sz="4" w:space="0" w:color="auto"/>
            </w:tcBorders>
          </w:tcPr>
          <w:p w14:paraId="470E9C44" w14:textId="77777777" w:rsidR="00277ACA" w:rsidRPr="00DB3D30" w:rsidRDefault="00277ACA" w:rsidP="00277ACA">
            <w:pPr>
              <w:pStyle w:val="ColorfulList-Accent11"/>
              <w:numPr>
                <w:ilvl w:val="0"/>
                <w:numId w:val="38"/>
              </w:numPr>
              <w:ind w:left="72" w:hanging="720"/>
              <w:jc w:val="both"/>
              <w:rPr>
                <w:rFonts w:eastAsia="Calibri"/>
                <w:color w:val="000000"/>
                <w:sz w:val="22"/>
                <w:szCs w:val="22"/>
              </w:rPr>
            </w:pPr>
            <w:r w:rsidRPr="00DB3D30">
              <w:rPr>
                <w:color w:val="000000"/>
                <w:sz w:val="22"/>
                <w:szCs w:val="22"/>
              </w:rPr>
              <w:t>1. Nominations for Vice Chair</w:t>
            </w:r>
          </w:p>
          <w:p w14:paraId="168DAFF4" w14:textId="77777777" w:rsidR="00277ACA" w:rsidRPr="00DB3D30" w:rsidRDefault="00277ACA" w:rsidP="00277ACA">
            <w:pPr>
              <w:pStyle w:val="ColorfulList-Accent11"/>
              <w:numPr>
                <w:ilvl w:val="0"/>
                <w:numId w:val="38"/>
              </w:numPr>
              <w:ind w:left="72" w:hanging="720"/>
              <w:jc w:val="both"/>
              <w:rPr>
                <w:rFonts w:eastAsia="Calibri"/>
                <w:color w:val="000000"/>
                <w:sz w:val="22"/>
                <w:szCs w:val="22"/>
              </w:rPr>
            </w:pPr>
            <w:r w:rsidRPr="00DB3D30">
              <w:rPr>
                <w:color w:val="000000"/>
                <w:sz w:val="22"/>
                <w:szCs w:val="22"/>
              </w:rPr>
              <w:t>2. Consideration of the 2020-2021 Work Plan</w:t>
            </w:r>
          </w:p>
          <w:p w14:paraId="54A3CF8C" w14:textId="77777777" w:rsidR="00277ACA" w:rsidRPr="00DB3D30" w:rsidRDefault="00277ACA">
            <w:pPr>
              <w:pStyle w:val="ColorfulList-Accent11"/>
              <w:tabs>
                <w:tab w:val="left" w:pos="403"/>
              </w:tabs>
              <w:ind w:left="0"/>
              <w:jc w:val="both"/>
              <w:rPr>
                <w:rFonts w:eastAsia="Calibri"/>
                <w:color w:val="000000"/>
                <w:sz w:val="22"/>
                <w:szCs w:val="22"/>
                <w:lang w:val="es-ES"/>
              </w:rPr>
            </w:pPr>
          </w:p>
        </w:tc>
      </w:tr>
      <w:tr w:rsidR="00277ACA" w:rsidRPr="00DB3D30" w14:paraId="355DB4B6"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53E3D278" w14:textId="77777777" w:rsidR="00277ACA" w:rsidRPr="00DB3D30" w:rsidRDefault="00277ACA">
            <w:pPr>
              <w:jc w:val="both"/>
              <w:rPr>
                <w:sz w:val="22"/>
                <w:szCs w:val="22"/>
              </w:rPr>
            </w:pPr>
            <w:r w:rsidRPr="00DB3D30">
              <w:rPr>
                <w:sz w:val="22"/>
                <w:szCs w:val="22"/>
              </w:rPr>
              <w:t xml:space="preserve">FEBRUARY 16, 2021 </w:t>
            </w:r>
          </w:p>
          <w:p w14:paraId="660E3AB4" w14:textId="77777777" w:rsidR="00277ACA" w:rsidRPr="00DB3D30" w:rsidRDefault="00277ACA">
            <w:pPr>
              <w:jc w:val="both"/>
              <w:rPr>
                <w:rFonts w:eastAsia="Calibri"/>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tcPr>
          <w:p w14:paraId="4AEF07EC" w14:textId="77777777" w:rsidR="00277ACA" w:rsidRPr="00DB3D30" w:rsidRDefault="00E57B1D" w:rsidP="00DB3D30">
            <w:pPr>
              <w:rPr>
                <w:color w:val="0000FF"/>
                <w:sz w:val="22"/>
                <w:szCs w:val="22"/>
                <w:u w:val="single"/>
                <w:lang w:val="es-ES_tradnl"/>
              </w:rPr>
            </w:pPr>
            <w:hyperlink r:id="rId35" w:history="1">
              <w:r w:rsidR="00277ACA" w:rsidRPr="00DB3D30">
                <w:rPr>
                  <w:rStyle w:val="Hyperlink"/>
                  <w:sz w:val="22"/>
                  <w:szCs w:val="22"/>
                  <w:lang w:val="es-ES_tradnl"/>
                </w:rPr>
                <w:t>AG/RES.</w:t>
              </w:r>
            </w:hyperlink>
            <w:hyperlink r:id="rId36" w:history="1">
              <w:r w:rsidR="00277ACA" w:rsidRPr="00DB3D30">
                <w:rPr>
                  <w:rStyle w:val="Hyperlink"/>
                  <w:sz w:val="22"/>
                  <w:szCs w:val="22"/>
                  <w:lang w:val="es-ES_tradnl"/>
                </w:rPr>
                <w:t xml:space="preserve"> 2883 (XLVI-O/16)</w:t>
              </w:r>
            </w:hyperlink>
            <w:r w:rsidR="00277ACA" w:rsidRPr="00DB3D30">
              <w:rPr>
                <w:rStyle w:val="Hyperlink"/>
                <w:sz w:val="22"/>
                <w:szCs w:val="22"/>
                <w:lang w:val="es-ES_tradnl"/>
              </w:rPr>
              <w:t xml:space="preserve"> </w:t>
            </w:r>
            <w:hyperlink r:id="rId37"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38" w:history="1">
              <w:r w:rsidR="00277ACA" w:rsidRPr="00DB3D30">
                <w:rPr>
                  <w:rStyle w:val="Hyperlink"/>
                  <w:sz w:val="22"/>
                  <w:szCs w:val="22"/>
                  <w:lang w:val="es-ES_tradnl"/>
                </w:rPr>
                <w:t>English</w:t>
              </w:r>
            </w:hyperlink>
          </w:p>
          <w:p w14:paraId="4F0FBE3A" w14:textId="77777777" w:rsidR="00277ACA" w:rsidRPr="00DB3D30" w:rsidRDefault="00277ACA">
            <w:pPr>
              <w:jc w:val="both"/>
              <w:rPr>
                <w:rFonts w:eastAsia="Calibri"/>
                <w:sz w:val="22"/>
                <w:szCs w:val="22"/>
                <w:lang w:val="es-GT"/>
              </w:rPr>
            </w:pPr>
          </w:p>
        </w:tc>
        <w:tc>
          <w:tcPr>
            <w:tcW w:w="4381" w:type="dxa"/>
            <w:tcBorders>
              <w:top w:val="single" w:sz="4" w:space="0" w:color="auto"/>
              <w:left w:val="single" w:sz="4" w:space="0" w:color="auto"/>
              <w:bottom w:val="single" w:sz="4" w:space="0" w:color="auto"/>
              <w:right w:val="single" w:sz="4" w:space="0" w:color="auto"/>
            </w:tcBorders>
            <w:hideMark/>
          </w:tcPr>
          <w:p w14:paraId="2A019A94" w14:textId="77777777" w:rsidR="00277ACA" w:rsidRPr="00DB3D30" w:rsidRDefault="00277ACA">
            <w:pPr>
              <w:jc w:val="both"/>
              <w:rPr>
                <w:rFonts w:eastAsia="Calibri"/>
                <w:color w:val="000000"/>
                <w:sz w:val="22"/>
                <w:szCs w:val="22"/>
              </w:rPr>
            </w:pPr>
            <w:r w:rsidRPr="00DB3D30">
              <w:rPr>
                <w:color w:val="000000"/>
                <w:sz w:val="22"/>
                <w:szCs w:val="22"/>
              </w:rPr>
              <w:t>Thematic meeting</w:t>
            </w:r>
          </w:p>
          <w:p w14:paraId="1A93DBA3" w14:textId="77777777" w:rsidR="00277ACA" w:rsidRPr="00DB3D30" w:rsidRDefault="00277ACA" w:rsidP="00277ACA">
            <w:pPr>
              <w:numPr>
                <w:ilvl w:val="0"/>
                <w:numId w:val="39"/>
              </w:numPr>
              <w:jc w:val="both"/>
              <w:rPr>
                <w:rFonts w:eastAsia="Calibri"/>
                <w:color w:val="000000"/>
                <w:sz w:val="22"/>
                <w:szCs w:val="22"/>
              </w:rPr>
            </w:pPr>
            <w:r w:rsidRPr="00DB3D30">
              <w:rPr>
                <w:sz w:val="22"/>
                <w:szCs w:val="22"/>
              </w:rPr>
              <w:t>“Access to social benefits, pensions, and agreements between countries on pension transfers to social and health services for vulnerable groups in host countries.”</w:t>
            </w:r>
          </w:p>
        </w:tc>
      </w:tr>
      <w:tr w:rsidR="00277ACA" w:rsidRPr="00DB3D30" w14:paraId="6E0CBF31"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66EA824E" w14:textId="77777777" w:rsidR="00277ACA" w:rsidRPr="00DB3D30" w:rsidRDefault="00277ACA">
            <w:pPr>
              <w:jc w:val="both"/>
              <w:rPr>
                <w:sz w:val="22"/>
                <w:szCs w:val="22"/>
              </w:rPr>
            </w:pPr>
            <w:r w:rsidRPr="00DB3D30">
              <w:rPr>
                <w:sz w:val="22"/>
                <w:szCs w:val="22"/>
              </w:rPr>
              <w:t>MARCH 30, 2021</w:t>
            </w:r>
          </w:p>
          <w:p w14:paraId="4D95E285" w14:textId="67BA8D9C" w:rsidR="00277ACA" w:rsidRPr="00DB3D30" w:rsidRDefault="00277ACA">
            <w:pPr>
              <w:jc w:val="both"/>
              <w:rPr>
                <w:rFonts w:eastAsia="Calibri"/>
                <w:sz w:val="22"/>
                <w:szCs w:val="22"/>
              </w:rPr>
            </w:pPr>
            <w:r w:rsidRPr="00DB3D30">
              <w:rPr>
                <w:sz w:val="22"/>
                <w:szCs w:val="22"/>
              </w:rPr>
              <w:t>Tuesday, 2:30 p.m.</w:t>
            </w:r>
          </w:p>
        </w:tc>
        <w:tc>
          <w:tcPr>
            <w:tcW w:w="3150" w:type="dxa"/>
            <w:tcBorders>
              <w:top w:val="single" w:sz="4" w:space="0" w:color="auto"/>
              <w:left w:val="single" w:sz="4" w:space="0" w:color="auto"/>
              <w:bottom w:val="single" w:sz="4" w:space="0" w:color="auto"/>
              <w:right w:val="single" w:sz="4" w:space="0" w:color="auto"/>
            </w:tcBorders>
            <w:hideMark/>
          </w:tcPr>
          <w:p w14:paraId="0A1FEFA5" w14:textId="77777777" w:rsidR="00277ACA" w:rsidRPr="00DB3D30" w:rsidRDefault="00277ACA">
            <w:pPr>
              <w:jc w:val="both"/>
              <w:rPr>
                <w:sz w:val="22"/>
                <w:szCs w:val="22"/>
                <w:lang w:val="pt-BR"/>
              </w:rPr>
            </w:pPr>
            <w:r w:rsidRPr="00DB3D30">
              <w:rPr>
                <w:sz w:val="22"/>
                <w:szCs w:val="22"/>
                <w:lang w:val="pt-BR"/>
              </w:rPr>
              <w:t>AG/RES. 2955 (L-O/20)</w:t>
            </w:r>
          </w:p>
          <w:p w14:paraId="063952EE" w14:textId="77777777" w:rsidR="00277ACA" w:rsidRPr="00DB3D30" w:rsidRDefault="00277ACA">
            <w:pPr>
              <w:jc w:val="both"/>
              <w:rPr>
                <w:sz w:val="22"/>
                <w:szCs w:val="22"/>
                <w:lang w:val="pt-BR"/>
              </w:rPr>
            </w:pPr>
            <w:r w:rsidRPr="00DB3D30">
              <w:rPr>
                <w:sz w:val="22"/>
                <w:szCs w:val="22"/>
                <w:lang w:val="pt-BR"/>
              </w:rPr>
              <w:t xml:space="preserve">2020 RESOLUTION: </w:t>
            </w:r>
          </w:p>
          <w:p w14:paraId="602F1A99" w14:textId="6BBD6F49" w:rsidR="00277ACA" w:rsidRPr="00DB3D30" w:rsidRDefault="00E57B1D" w:rsidP="00DB3D30">
            <w:pPr>
              <w:rPr>
                <w:rFonts w:eastAsia="Calibri"/>
                <w:sz w:val="22"/>
                <w:szCs w:val="22"/>
                <w:lang w:val="pt-BR"/>
              </w:rPr>
            </w:pPr>
            <w:hyperlink r:id="rId39" w:history="1">
              <w:r w:rsidR="00277ACA" w:rsidRPr="00DB3D30">
                <w:rPr>
                  <w:rStyle w:val="Hyperlink"/>
                  <w:sz w:val="22"/>
                  <w:szCs w:val="22"/>
                  <w:lang w:val="pt-BR"/>
                </w:rPr>
                <w:t>Español</w:t>
              </w:r>
            </w:hyperlink>
            <w:hyperlink r:id="rId40" w:history="1">
              <w:r w:rsidR="00277ACA" w:rsidRPr="00DB3D30">
                <w:rPr>
                  <w:rStyle w:val="Hyperlink"/>
                  <w:color w:val="auto"/>
                  <w:sz w:val="22"/>
                  <w:szCs w:val="22"/>
                  <w:u w:val="none"/>
                  <w:lang w:val="pt-BR"/>
                </w:rPr>
                <w:t xml:space="preserve"> -</w:t>
              </w:r>
            </w:hyperlink>
            <w:hyperlink r:id="rId41" w:history="1">
              <w:r w:rsidR="00277ACA" w:rsidRPr="00DB3D30">
                <w:rPr>
                  <w:rStyle w:val="Hyperlink"/>
                  <w:sz w:val="22"/>
                  <w:szCs w:val="22"/>
                  <w:lang w:val="pt-BR"/>
                </w:rPr>
                <w:t>English</w:t>
              </w:r>
            </w:hyperlink>
            <w:r w:rsidR="00277ACA" w:rsidRPr="00DB3D30">
              <w:rPr>
                <w:sz w:val="22"/>
                <w:szCs w:val="22"/>
                <w:lang w:val="pt-BR"/>
              </w:rPr>
              <w:t>-</w:t>
            </w:r>
            <w:hyperlink r:id="rId42" w:history="1">
              <w:r w:rsidR="00277ACA" w:rsidRPr="00DB3D30">
                <w:rPr>
                  <w:rStyle w:val="Hyperlink"/>
                  <w:color w:val="F47B29"/>
                  <w:sz w:val="22"/>
                  <w:szCs w:val="22"/>
                  <w:shd w:val="clear" w:color="auto" w:fill="FFFFFF"/>
                  <w:lang w:val="pt-BR"/>
                </w:rPr>
                <w:t>Français</w:t>
              </w:r>
            </w:hyperlink>
            <w:r w:rsidR="00277ACA" w:rsidRPr="00DB3D30">
              <w:rPr>
                <w:color w:val="333333"/>
                <w:sz w:val="22"/>
                <w:szCs w:val="22"/>
                <w:shd w:val="clear" w:color="auto" w:fill="FFFFFF"/>
                <w:lang w:val="pt-BR"/>
              </w:rPr>
              <w:t xml:space="preserve"> - </w:t>
            </w:r>
            <w:hyperlink r:id="rId43" w:history="1">
              <w:r w:rsidR="00277ACA" w:rsidRPr="00DB3D30">
                <w:rPr>
                  <w:rStyle w:val="Hyperlink"/>
                  <w:color w:val="0D499C"/>
                  <w:sz w:val="22"/>
                  <w:szCs w:val="22"/>
                  <w:shd w:val="clear" w:color="auto" w:fill="FFFFFF"/>
                  <w:lang w:val="pt-BR"/>
                </w:rPr>
                <w:t>Português</w:t>
              </w:r>
            </w:hyperlink>
            <w:r w:rsidR="00277ACA" w:rsidRPr="00DB3D30">
              <w:rPr>
                <w:snapToGrid w:val="0"/>
                <w:color w:val="000000"/>
                <w:sz w:val="22"/>
                <w:szCs w:val="22"/>
                <w:lang w:val="pt-BR"/>
              </w:rPr>
              <w:t xml:space="preserve">  </w:t>
            </w:r>
          </w:p>
        </w:tc>
        <w:tc>
          <w:tcPr>
            <w:tcW w:w="4381" w:type="dxa"/>
            <w:tcBorders>
              <w:top w:val="single" w:sz="4" w:space="0" w:color="auto"/>
              <w:left w:val="single" w:sz="4" w:space="0" w:color="auto"/>
              <w:bottom w:val="single" w:sz="4" w:space="0" w:color="auto"/>
              <w:right w:val="single" w:sz="4" w:space="0" w:color="auto"/>
            </w:tcBorders>
            <w:hideMark/>
          </w:tcPr>
          <w:p w14:paraId="0A1C4AE2" w14:textId="77777777" w:rsidR="00277ACA" w:rsidRPr="00DB3D30" w:rsidRDefault="00277ACA">
            <w:pPr>
              <w:jc w:val="both"/>
              <w:rPr>
                <w:rFonts w:eastAsia="Calibri"/>
                <w:color w:val="000000"/>
                <w:sz w:val="22"/>
                <w:szCs w:val="22"/>
              </w:rPr>
            </w:pPr>
            <w:r w:rsidRPr="00DB3D30">
              <w:rPr>
                <w:color w:val="000000"/>
                <w:sz w:val="22"/>
                <w:szCs w:val="22"/>
              </w:rPr>
              <w:t>Thematic meeting</w:t>
            </w:r>
          </w:p>
          <w:p w14:paraId="7A7177C5" w14:textId="38D4B8A7" w:rsidR="00277ACA" w:rsidRPr="00DB3D30" w:rsidRDefault="00277ACA" w:rsidP="00DB3D30">
            <w:pPr>
              <w:numPr>
                <w:ilvl w:val="0"/>
                <w:numId w:val="39"/>
              </w:numPr>
              <w:jc w:val="both"/>
              <w:rPr>
                <w:rFonts w:eastAsia="Calibri"/>
                <w:color w:val="000000"/>
                <w:sz w:val="22"/>
                <w:szCs w:val="22"/>
              </w:rPr>
            </w:pPr>
            <w:r w:rsidRPr="00DB3D30">
              <w:rPr>
                <w:color w:val="000000"/>
                <w:sz w:val="22"/>
                <w:szCs w:val="22"/>
              </w:rPr>
              <w:t>“Assistance for human trafficking and migrant smuggling victims”</w:t>
            </w:r>
          </w:p>
        </w:tc>
      </w:tr>
      <w:tr w:rsidR="00277ACA" w:rsidRPr="00DB3D30" w14:paraId="2B64F353"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7A0FBA1A" w14:textId="77777777" w:rsidR="00277ACA" w:rsidRPr="00DB3D30" w:rsidRDefault="00277ACA">
            <w:pPr>
              <w:jc w:val="both"/>
              <w:rPr>
                <w:sz w:val="22"/>
                <w:szCs w:val="22"/>
              </w:rPr>
            </w:pPr>
            <w:r w:rsidRPr="00DB3D30">
              <w:rPr>
                <w:sz w:val="22"/>
                <w:szCs w:val="22"/>
              </w:rPr>
              <w:t>APRIL 13, 2021</w:t>
            </w:r>
          </w:p>
          <w:p w14:paraId="486368A9" w14:textId="77777777" w:rsidR="00277ACA" w:rsidRPr="00DB3D30" w:rsidRDefault="00277ACA">
            <w:pPr>
              <w:jc w:val="both"/>
              <w:rPr>
                <w:rFonts w:eastAsia="Calibri"/>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tcPr>
          <w:p w14:paraId="28B306EB" w14:textId="77777777" w:rsidR="00277ACA" w:rsidRPr="00DB3D30" w:rsidRDefault="00277ACA">
            <w:pPr>
              <w:jc w:val="both"/>
              <w:rPr>
                <w:sz w:val="22"/>
                <w:szCs w:val="22"/>
                <w:lang w:val="es-ES_tradnl"/>
              </w:rPr>
            </w:pPr>
            <w:r w:rsidRPr="00DB3D30">
              <w:rPr>
                <w:sz w:val="22"/>
                <w:szCs w:val="22"/>
                <w:lang w:val="es-ES_tradnl"/>
              </w:rPr>
              <w:t>AG/RES. 2916 (XLVIII-O/18)</w:t>
            </w:r>
          </w:p>
          <w:p w14:paraId="771D31F2" w14:textId="77777777" w:rsidR="00277ACA" w:rsidRPr="00DB3D30" w:rsidRDefault="00E57B1D">
            <w:pPr>
              <w:jc w:val="both"/>
              <w:rPr>
                <w:color w:val="0000FF"/>
                <w:sz w:val="22"/>
                <w:szCs w:val="22"/>
                <w:u w:val="single"/>
                <w:lang w:val="es-ES_tradnl"/>
              </w:rPr>
            </w:pPr>
            <w:hyperlink r:id="rId44" w:history="1">
              <w:r w:rsidR="00277ACA" w:rsidRPr="00DB3D30">
                <w:rPr>
                  <w:rStyle w:val="Hyperlink"/>
                  <w:sz w:val="22"/>
                  <w:szCs w:val="22"/>
                  <w:lang w:val="es-ES_tradnl"/>
                </w:rPr>
                <w:t>Español</w:t>
              </w:r>
            </w:hyperlink>
            <w:r w:rsidR="00277ACA" w:rsidRPr="00DB3D30">
              <w:rPr>
                <w:color w:val="0000FF"/>
                <w:sz w:val="22"/>
                <w:szCs w:val="22"/>
                <w:lang w:val="es-ES_tradnl"/>
              </w:rPr>
              <w:t xml:space="preserve">– </w:t>
            </w:r>
            <w:hyperlink r:id="rId45" w:history="1">
              <w:r w:rsidR="00277ACA" w:rsidRPr="00DB3D30">
                <w:rPr>
                  <w:rStyle w:val="Hyperlink"/>
                  <w:sz w:val="22"/>
                  <w:szCs w:val="22"/>
                  <w:lang w:val="es-ES_tradnl"/>
                </w:rPr>
                <w:t>English</w:t>
              </w:r>
            </w:hyperlink>
            <w:r w:rsidR="00277ACA" w:rsidRPr="00DB3D30">
              <w:rPr>
                <w:color w:val="0000FF"/>
                <w:sz w:val="22"/>
                <w:szCs w:val="22"/>
                <w:u w:val="single"/>
                <w:lang w:val="es-ES_tradnl"/>
              </w:rPr>
              <w:t xml:space="preserve"> </w:t>
            </w:r>
          </w:p>
          <w:p w14:paraId="3612032E" w14:textId="77777777" w:rsidR="00277ACA" w:rsidRPr="00DB3D30" w:rsidRDefault="00277ACA">
            <w:pPr>
              <w:jc w:val="both"/>
              <w:rPr>
                <w:color w:val="0000FF"/>
                <w:sz w:val="22"/>
                <w:szCs w:val="22"/>
                <w:u w:val="single"/>
                <w:lang w:val="es-GT"/>
              </w:rPr>
            </w:pPr>
          </w:p>
          <w:p w14:paraId="6C10D5B3" w14:textId="77777777" w:rsidR="00277ACA" w:rsidRPr="00DB3D30" w:rsidRDefault="00277ACA">
            <w:pPr>
              <w:jc w:val="both"/>
              <w:rPr>
                <w:sz w:val="22"/>
                <w:szCs w:val="22"/>
                <w:lang w:val="pt-BR"/>
              </w:rPr>
            </w:pPr>
            <w:r w:rsidRPr="00DB3D30">
              <w:rPr>
                <w:sz w:val="22"/>
                <w:szCs w:val="22"/>
                <w:lang w:val="pt-BR"/>
              </w:rPr>
              <w:t>AG/RES. 2955 (L-O/20)</w:t>
            </w:r>
          </w:p>
          <w:p w14:paraId="5CE313A2" w14:textId="77777777" w:rsidR="00277ACA" w:rsidRPr="00DB3D30" w:rsidRDefault="00277ACA">
            <w:pPr>
              <w:jc w:val="both"/>
              <w:rPr>
                <w:sz w:val="22"/>
                <w:szCs w:val="22"/>
                <w:lang w:val="pt-BR"/>
              </w:rPr>
            </w:pPr>
            <w:r w:rsidRPr="00DB3D30">
              <w:rPr>
                <w:sz w:val="22"/>
                <w:szCs w:val="22"/>
                <w:lang w:val="pt-BR"/>
              </w:rPr>
              <w:t xml:space="preserve">2020 RESOLUTION: </w:t>
            </w:r>
          </w:p>
          <w:p w14:paraId="0E75255E" w14:textId="2BC59D27" w:rsidR="00277ACA" w:rsidRPr="00DB3D30" w:rsidRDefault="00E57B1D" w:rsidP="00DB3D30">
            <w:pPr>
              <w:rPr>
                <w:rFonts w:eastAsia="Calibri"/>
                <w:sz w:val="22"/>
                <w:szCs w:val="22"/>
                <w:lang w:val="pt-BR"/>
              </w:rPr>
            </w:pPr>
            <w:hyperlink r:id="rId46" w:history="1">
              <w:r w:rsidR="00277ACA" w:rsidRPr="00DB3D30">
                <w:rPr>
                  <w:rStyle w:val="Hyperlink"/>
                  <w:sz w:val="22"/>
                  <w:szCs w:val="22"/>
                  <w:lang w:val="pt-BR"/>
                </w:rPr>
                <w:t>Español</w:t>
              </w:r>
            </w:hyperlink>
            <w:hyperlink r:id="rId47" w:history="1">
              <w:r w:rsidR="00277ACA" w:rsidRPr="00DB3D30">
                <w:rPr>
                  <w:rStyle w:val="Hyperlink"/>
                  <w:color w:val="auto"/>
                  <w:sz w:val="22"/>
                  <w:szCs w:val="22"/>
                  <w:u w:val="none"/>
                  <w:lang w:val="pt-BR"/>
                </w:rPr>
                <w:t xml:space="preserve"> -</w:t>
              </w:r>
            </w:hyperlink>
            <w:r w:rsidR="00DB3D30" w:rsidRPr="00DB3D30">
              <w:rPr>
                <w:rStyle w:val="Hyperlink"/>
                <w:color w:val="auto"/>
                <w:sz w:val="22"/>
                <w:szCs w:val="22"/>
                <w:u w:val="none"/>
                <w:lang w:val="pt-BR"/>
              </w:rPr>
              <w:t xml:space="preserve"> </w:t>
            </w:r>
            <w:hyperlink r:id="rId48" w:history="1">
              <w:r w:rsidR="00DB3D30" w:rsidRPr="00DB3D30">
                <w:rPr>
                  <w:rStyle w:val="Hyperlink"/>
                  <w:sz w:val="22"/>
                  <w:szCs w:val="22"/>
                  <w:lang w:val="pt-BR"/>
                </w:rPr>
                <w:t>English</w:t>
              </w:r>
            </w:hyperlink>
            <w:r w:rsidR="00277ACA" w:rsidRPr="00DB3D30">
              <w:rPr>
                <w:sz w:val="22"/>
                <w:szCs w:val="22"/>
                <w:lang w:val="pt-BR"/>
              </w:rPr>
              <w:t>-</w:t>
            </w:r>
            <w:hyperlink r:id="rId49" w:history="1">
              <w:r w:rsidR="00277ACA" w:rsidRPr="00DB3D30">
                <w:rPr>
                  <w:rStyle w:val="Hyperlink"/>
                  <w:color w:val="F47B29"/>
                  <w:sz w:val="22"/>
                  <w:szCs w:val="22"/>
                  <w:shd w:val="clear" w:color="auto" w:fill="FFFFFF"/>
                  <w:lang w:val="pt-BR"/>
                </w:rPr>
                <w:t>Français</w:t>
              </w:r>
            </w:hyperlink>
            <w:r w:rsidR="00277ACA" w:rsidRPr="00DB3D30">
              <w:rPr>
                <w:color w:val="333333"/>
                <w:sz w:val="22"/>
                <w:szCs w:val="22"/>
                <w:shd w:val="clear" w:color="auto" w:fill="FFFFFF"/>
                <w:lang w:val="pt-BR"/>
              </w:rPr>
              <w:t xml:space="preserve"> - </w:t>
            </w:r>
            <w:hyperlink r:id="rId50" w:history="1">
              <w:r w:rsidR="00277ACA" w:rsidRPr="00DB3D30">
                <w:rPr>
                  <w:rStyle w:val="Hyperlink"/>
                  <w:color w:val="0D499C"/>
                  <w:sz w:val="22"/>
                  <w:szCs w:val="22"/>
                  <w:shd w:val="clear" w:color="auto" w:fill="FFFFFF"/>
                  <w:lang w:val="pt-BR"/>
                </w:rPr>
                <w:t>Português</w:t>
              </w:r>
            </w:hyperlink>
          </w:p>
        </w:tc>
        <w:tc>
          <w:tcPr>
            <w:tcW w:w="4381" w:type="dxa"/>
            <w:tcBorders>
              <w:top w:val="single" w:sz="4" w:space="0" w:color="auto"/>
              <w:left w:val="single" w:sz="4" w:space="0" w:color="auto"/>
              <w:bottom w:val="single" w:sz="4" w:space="0" w:color="auto"/>
              <w:right w:val="single" w:sz="4" w:space="0" w:color="auto"/>
            </w:tcBorders>
            <w:hideMark/>
          </w:tcPr>
          <w:p w14:paraId="3F272FC3" w14:textId="77777777" w:rsidR="00277ACA" w:rsidRPr="00DB3D30" w:rsidRDefault="00277ACA">
            <w:pPr>
              <w:jc w:val="both"/>
              <w:rPr>
                <w:rFonts w:eastAsia="Calibri"/>
                <w:sz w:val="22"/>
                <w:szCs w:val="22"/>
              </w:rPr>
            </w:pPr>
            <w:r w:rsidRPr="00DB3D30">
              <w:rPr>
                <w:sz w:val="22"/>
                <w:szCs w:val="22"/>
              </w:rPr>
              <w:t xml:space="preserve">Thematic </w:t>
            </w:r>
            <w:r w:rsidRPr="00DB3D30">
              <w:rPr>
                <w:color w:val="000000"/>
                <w:sz w:val="22"/>
                <w:szCs w:val="22"/>
              </w:rPr>
              <w:t>meeting</w:t>
            </w:r>
            <w:r w:rsidRPr="00DB3D30">
              <w:rPr>
                <w:sz w:val="22"/>
                <w:szCs w:val="22"/>
              </w:rPr>
              <w:t xml:space="preserve"> </w:t>
            </w:r>
          </w:p>
          <w:p w14:paraId="5D60108C" w14:textId="77777777" w:rsidR="00277ACA" w:rsidRPr="00DB3D30" w:rsidRDefault="00277ACA" w:rsidP="00DB3D30">
            <w:pPr>
              <w:numPr>
                <w:ilvl w:val="0"/>
                <w:numId w:val="39"/>
              </w:numPr>
              <w:jc w:val="both"/>
              <w:rPr>
                <w:color w:val="000000"/>
                <w:sz w:val="22"/>
                <w:szCs w:val="22"/>
              </w:rPr>
            </w:pPr>
            <w:r w:rsidRPr="00DB3D30">
              <w:rPr>
                <w:sz w:val="22"/>
                <w:szCs w:val="22"/>
              </w:rPr>
              <w:t xml:space="preserve">“Migrants’ </w:t>
            </w:r>
            <w:r w:rsidRPr="00DB3D30">
              <w:rPr>
                <w:color w:val="000000"/>
                <w:sz w:val="22"/>
                <w:szCs w:val="22"/>
              </w:rPr>
              <w:t>contributions to host countries.”</w:t>
            </w:r>
          </w:p>
          <w:p w14:paraId="4967BA5A" w14:textId="77777777" w:rsidR="00277ACA" w:rsidRPr="00DB3D30" w:rsidRDefault="00277ACA" w:rsidP="00DB3D30">
            <w:pPr>
              <w:numPr>
                <w:ilvl w:val="0"/>
                <w:numId w:val="39"/>
              </w:numPr>
              <w:jc w:val="both"/>
              <w:rPr>
                <w:rFonts w:eastAsia="Calibri"/>
                <w:sz w:val="22"/>
                <w:szCs w:val="22"/>
              </w:rPr>
            </w:pPr>
            <w:r w:rsidRPr="00DB3D30">
              <w:rPr>
                <w:color w:val="000000"/>
                <w:sz w:val="22"/>
                <w:szCs w:val="22"/>
              </w:rPr>
              <w:t>“Public policies and best practices in the region to combat discrimination, xenophobia, a</w:t>
            </w:r>
            <w:r w:rsidRPr="00DB3D30">
              <w:rPr>
                <w:sz w:val="22"/>
                <w:szCs w:val="22"/>
              </w:rPr>
              <w:t>nd racism.”</w:t>
            </w:r>
          </w:p>
        </w:tc>
      </w:tr>
      <w:tr w:rsidR="00277ACA" w:rsidRPr="00DB3D30" w14:paraId="755A7114"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5AD78ED1" w14:textId="77777777" w:rsidR="00277ACA" w:rsidRPr="00DB3D30" w:rsidRDefault="00277ACA">
            <w:pPr>
              <w:jc w:val="both"/>
              <w:rPr>
                <w:sz w:val="22"/>
                <w:szCs w:val="22"/>
              </w:rPr>
            </w:pPr>
            <w:r w:rsidRPr="00DB3D30">
              <w:rPr>
                <w:sz w:val="22"/>
                <w:szCs w:val="22"/>
              </w:rPr>
              <w:t>MAY 4, 2021</w:t>
            </w:r>
          </w:p>
          <w:p w14:paraId="1A8ED5B3" w14:textId="77777777" w:rsidR="00277ACA" w:rsidRPr="00DB3D30" w:rsidRDefault="00277ACA">
            <w:pPr>
              <w:jc w:val="both"/>
              <w:rPr>
                <w:rFonts w:eastAsia="Calibri"/>
                <w:sz w:val="22"/>
                <w:szCs w:val="22"/>
              </w:rPr>
            </w:pPr>
            <w:r w:rsidRPr="00DB3D30">
              <w:rPr>
                <w:sz w:val="22"/>
                <w:szCs w:val="22"/>
              </w:rPr>
              <w:t>Tuesday, 2:30 p.m.</w:t>
            </w:r>
          </w:p>
        </w:tc>
        <w:tc>
          <w:tcPr>
            <w:tcW w:w="3150" w:type="dxa"/>
            <w:tcBorders>
              <w:top w:val="single" w:sz="4" w:space="0" w:color="auto"/>
              <w:left w:val="single" w:sz="4" w:space="0" w:color="auto"/>
              <w:bottom w:val="single" w:sz="4" w:space="0" w:color="auto"/>
              <w:right w:val="single" w:sz="4" w:space="0" w:color="auto"/>
            </w:tcBorders>
          </w:tcPr>
          <w:p w14:paraId="74A8EB79" w14:textId="77777777" w:rsidR="00277ACA" w:rsidRPr="00DB3D30" w:rsidRDefault="00277ACA" w:rsidP="00DB3D30">
            <w:pPr>
              <w:rPr>
                <w:rFonts w:eastAsia="Calibri"/>
                <w:sz w:val="22"/>
                <w:szCs w:val="22"/>
                <w:lang w:val="es-ES_tradnl"/>
              </w:rPr>
            </w:pPr>
            <w:r w:rsidRPr="00DB3D30">
              <w:rPr>
                <w:sz w:val="22"/>
                <w:szCs w:val="22"/>
                <w:lang w:val="es-ES_tradnl"/>
              </w:rPr>
              <w:t>AG/RES. 2816 (XLIV-O/14)</w:t>
            </w:r>
          </w:p>
          <w:p w14:paraId="0F5E6AAF" w14:textId="77777777" w:rsidR="00277ACA" w:rsidRPr="00DB3D30" w:rsidRDefault="00E57B1D" w:rsidP="00DB3D30">
            <w:pPr>
              <w:rPr>
                <w:color w:val="0000FF"/>
                <w:sz w:val="22"/>
                <w:szCs w:val="22"/>
                <w:u w:val="single"/>
                <w:lang w:val="es-ES_tradnl"/>
              </w:rPr>
            </w:pPr>
            <w:hyperlink r:id="rId51"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52" w:history="1">
              <w:r w:rsidR="00277ACA" w:rsidRPr="00DB3D30">
                <w:rPr>
                  <w:rStyle w:val="Hyperlink"/>
                  <w:sz w:val="22"/>
                  <w:szCs w:val="22"/>
                  <w:lang w:val="es-ES_tradnl"/>
                </w:rPr>
                <w:t>English</w:t>
              </w:r>
            </w:hyperlink>
          </w:p>
          <w:p w14:paraId="342F7A71" w14:textId="77777777" w:rsidR="00277ACA" w:rsidRPr="00DB3D30" w:rsidRDefault="00277ACA" w:rsidP="00DB3D30">
            <w:pPr>
              <w:rPr>
                <w:color w:val="0000FF"/>
                <w:sz w:val="22"/>
                <w:szCs w:val="22"/>
                <w:u w:val="single"/>
                <w:lang w:val="es-GT"/>
              </w:rPr>
            </w:pPr>
          </w:p>
          <w:p w14:paraId="1C7903BD" w14:textId="77777777" w:rsidR="00277ACA" w:rsidRPr="00DB3D30" w:rsidRDefault="00277ACA" w:rsidP="00DB3D30">
            <w:pPr>
              <w:rPr>
                <w:sz w:val="22"/>
                <w:szCs w:val="22"/>
                <w:lang w:val="es-ES_tradnl"/>
              </w:rPr>
            </w:pPr>
            <w:r w:rsidRPr="00DB3D30">
              <w:rPr>
                <w:sz w:val="22"/>
                <w:szCs w:val="22"/>
                <w:lang w:val="es-ES_tradnl"/>
              </w:rPr>
              <w:t>AG/RES. 2883 (XLVI-O/16)</w:t>
            </w:r>
            <w:r w:rsidRPr="00DB3D30">
              <w:rPr>
                <w:rStyle w:val="Hyperlink"/>
                <w:sz w:val="22"/>
                <w:szCs w:val="22"/>
                <w:lang w:val="es-ES_tradnl"/>
              </w:rPr>
              <w:t xml:space="preserve"> </w:t>
            </w:r>
            <w:hyperlink r:id="rId53" w:history="1">
              <w:r w:rsidRPr="00DB3D30">
                <w:rPr>
                  <w:rStyle w:val="Hyperlink"/>
                  <w:sz w:val="22"/>
                  <w:szCs w:val="22"/>
                  <w:lang w:val="es-ES_tradnl"/>
                </w:rPr>
                <w:t>Español</w:t>
              </w:r>
            </w:hyperlink>
            <w:r w:rsidRPr="00DB3D30">
              <w:rPr>
                <w:sz w:val="22"/>
                <w:szCs w:val="22"/>
                <w:lang w:val="es-ES_tradnl"/>
              </w:rPr>
              <w:t xml:space="preserve"> - </w:t>
            </w:r>
            <w:hyperlink r:id="rId54" w:history="1">
              <w:r w:rsidRPr="00DB3D30">
                <w:rPr>
                  <w:rStyle w:val="Hyperlink"/>
                  <w:sz w:val="22"/>
                  <w:szCs w:val="22"/>
                  <w:lang w:val="es-ES_tradnl"/>
                </w:rPr>
                <w:t>English</w:t>
              </w:r>
            </w:hyperlink>
          </w:p>
          <w:p w14:paraId="69913676" w14:textId="77777777" w:rsidR="00277ACA" w:rsidRPr="00DB3D30" w:rsidRDefault="00277ACA" w:rsidP="00DB3D30">
            <w:pPr>
              <w:rPr>
                <w:sz w:val="22"/>
                <w:szCs w:val="22"/>
                <w:lang w:val="es-GT"/>
              </w:rPr>
            </w:pPr>
          </w:p>
          <w:p w14:paraId="02E32DAE" w14:textId="77777777" w:rsidR="00277ACA" w:rsidRPr="00DB3D30" w:rsidRDefault="00277ACA" w:rsidP="00DB3D30">
            <w:pPr>
              <w:pStyle w:val="ColorfulList-Accent11"/>
              <w:ind w:left="0"/>
              <w:rPr>
                <w:snapToGrid w:val="0"/>
                <w:sz w:val="22"/>
                <w:szCs w:val="22"/>
                <w:lang w:val="es-ES_tradnl"/>
              </w:rPr>
            </w:pPr>
            <w:r w:rsidRPr="00DB3D30">
              <w:rPr>
                <w:snapToGrid w:val="0"/>
                <w:sz w:val="22"/>
                <w:szCs w:val="22"/>
                <w:lang w:val="es-ES_tradnl"/>
              </w:rPr>
              <w:t>AG/RES. 2910 (XLVII-O/17)</w:t>
            </w:r>
          </w:p>
          <w:p w14:paraId="605C1366" w14:textId="77777777" w:rsidR="00277ACA" w:rsidRPr="00DB3D30" w:rsidRDefault="00E57B1D" w:rsidP="00DB3D30">
            <w:pPr>
              <w:rPr>
                <w:sz w:val="22"/>
                <w:szCs w:val="22"/>
                <w:lang w:val="es-ES_tradnl"/>
              </w:rPr>
            </w:pPr>
            <w:hyperlink r:id="rId55"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56" w:history="1">
              <w:r w:rsidR="00277ACA" w:rsidRPr="00DB3D30">
                <w:rPr>
                  <w:rStyle w:val="Hyperlink"/>
                  <w:sz w:val="22"/>
                  <w:szCs w:val="22"/>
                  <w:lang w:val="es-ES_tradnl"/>
                </w:rPr>
                <w:t>English</w:t>
              </w:r>
            </w:hyperlink>
          </w:p>
        </w:tc>
        <w:tc>
          <w:tcPr>
            <w:tcW w:w="4381" w:type="dxa"/>
            <w:tcBorders>
              <w:top w:val="single" w:sz="4" w:space="0" w:color="auto"/>
              <w:left w:val="single" w:sz="4" w:space="0" w:color="auto"/>
              <w:bottom w:val="single" w:sz="4" w:space="0" w:color="auto"/>
              <w:right w:val="single" w:sz="4" w:space="0" w:color="auto"/>
            </w:tcBorders>
            <w:hideMark/>
          </w:tcPr>
          <w:p w14:paraId="476109D2" w14:textId="77777777" w:rsidR="00277ACA" w:rsidRPr="00DB3D30" w:rsidRDefault="00277ACA">
            <w:pPr>
              <w:jc w:val="both"/>
              <w:rPr>
                <w:rFonts w:eastAsia="Calibri"/>
                <w:color w:val="000000"/>
                <w:sz w:val="22"/>
                <w:szCs w:val="22"/>
              </w:rPr>
            </w:pPr>
            <w:r w:rsidRPr="00DB3D30">
              <w:rPr>
                <w:color w:val="000000"/>
                <w:sz w:val="22"/>
                <w:szCs w:val="22"/>
              </w:rPr>
              <w:t xml:space="preserve">Thematic meeting </w:t>
            </w:r>
          </w:p>
          <w:p w14:paraId="70C29EFE" w14:textId="77777777" w:rsidR="00277ACA" w:rsidRPr="00DB3D30" w:rsidRDefault="00277ACA" w:rsidP="00277ACA">
            <w:pPr>
              <w:numPr>
                <w:ilvl w:val="0"/>
                <w:numId w:val="41"/>
              </w:numPr>
              <w:jc w:val="both"/>
              <w:rPr>
                <w:rFonts w:eastAsia="Calibri"/>
                <w:color w:val="000000"/>
                <w:sz w:val="22"/>
                <w:szCs w:val="22"/>
              </w:rPr>
            </w:pPr>
            <w:r w:rsidRPr="00DB3D30">
              <w:rPr>
                <w:color w:val="000000"/>
                <w:sz w:val="22"/>
                <w:szCs w:val="22"/>
              </w:rPr>
              <w:t>“The impact of migration on small island developing states (SIDS) and the specific challenges in terms of their physical and financial capacity.”</w:t>
            </w:r>
          </w:p>
        </w:tc>
      </w:tr>
      <w:tr w:rsidR="00277ACA" w:rsidRPr="00DB3D30" w14:paraId="216B5AB5"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29B10161" w14:textId="77777777" w:rsidR="00277ACA" w:rsidRPr="00DB3D30" w:rsidRDefault="00277ACA">
            <w:pPr>
              <w:jc w:val="both"/>
              <w:rPr>
                <w:sz w:val="22"/>
                <w:szCs w:val="22"/>
              </w:rPr>
            </w:pPr>
            <w:r w:rsidRPr="00DB3D30">
              <w:rPr>
                <w:sz w:val="22"/>
                <w:szCs w:val="22"/>
              </w:rPr>
              <w:t>JUNE 15, 2021</w:t>
            </w:r>
          </w:p>
          <w:p w14:paraId="068EBC7C" w14:textId="77777777" w:rsidR="00277ACA" w:rsidRPr="00DB3D30" w:rsidRDefault="00277ACA">
            <w:pPr>
              <w:jc w:val="both"/>
              <w:rPr>
                <w:rFonts w:eastAsia="Calibri"/>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tcPr>
          <w:p w14:paraId="2CE19726" w14:textId="77777777" w:rsidR="00277ACA" w:rsidRPr="00DB3D30" w:rsidRDefault="00277ACA">
            <w:pPr>
              <w:jc w:val="both"/>
              <w:rPr>
                <w:sz w:val="22"/>
                <w:szCs w:val="22"/>
                <w:lang w:val="pt-BR"/>
              </w:rPr>
            </w:pPr>
            <w:r w:rsidRPr="00DB3D30">
              <w:rPr>
                <w:sz w:val="22"/>
                <w:szCs w:val="22"/>
                <w:lang w:val="pt-BR"/>
              </w:rPr>
              <w:t xml:space="preserve">2020 Resolution </w:t>
            </w:r>
          </w:p>
          <w:p w14:paraId="657045D3" w14:textId="77777777" w:rsidR="00277ACA" w:rsidRPr="00DB3D30" w:rsidRDefault="00277ACA">
            <w:pPr>
              <w:jc w:val="both"/>
              <w:rPr>
                <w:rStyle w:val="Hyperlink"/>
                <w:sz w:val="22"/>
                <w:szCs w:val="22"/>
                <w:lang w:val="pt-BR"/>
              </w:rPr>
            </w:pPr>
            <w:r w:rsidRPr="00DB3D30">
              <w:rPr>
                <w:sz w:val="22"/>
                <w:szCs w:val="22"/>
                <w:lang w:val="pt-BR"/>
              </w:rPr>
              <w:t>AG/RES. 2955 (L-O/20)</w:t>
            </w:r>
            <w:r w:rsidRPr="00DB3D30">
              <w:rPr>
                <w:rStyle w:val="Hyperlink"/>
                <w:sz w:val="22"/>
                <w:szCs w:val="22"/>
                <w:lang w:val="pt-BR"/>
              </w:rPr>
              <w:t xml:space="preserve"> </w:t>
            </w:r>
          </w:p>
          <w:p w14:paraId="52FDEC03" w14:textId="266FF5E7" w:rsidR="00277ACA" w:rsidRPr="002D4E2F" w:rsidRDefault="00E57B1D" w:rsidP="002D4E2F">
            <w:pPr>
              <w:rPr>
                <w:sz w:val="22"/>
                <w:szCs w:val="22"/>
                <w:lang w:val="pt-BR"/>
              </w:rPr>
            </w:pPr>
            <w:hyperlink r:id="rId57" w:history="1">
              <w:r w:rsidR="00277ACA" w:rsidRPr="00DB3D30">
                <w:rPr>
                  <w:rStyle w:val="Hyperlink"/>
                  <w:sz w:val="22"/>
                  <w:szCs w:val="22"/>
                  <w:lang w:val="pt-BR"/>
                </w:rPr>
                <w:t>Español</w:t>
              </w:r>
            </w:hyperlink>
            <w:r w:rsidR="00277ACA" w:rsidRPr="00DB3D30">
              <w:rPr>
                <w:sz w:val="22"/>
                <w:szCs w:val="22"/>
                <w:lang w:val="pt-BR"/>
              </w:rPr>
              <w:t xml:space="preserve"> - </w:t>
            </w:r>
            <w:hyperlink r:id="rId58" w:history="1">
              <w:r w:rsidR="00277ACA" w:rsidRPr="00DB3D30">
                <w:rPr>
                  <w:rStyle w:val="Hyperlink"/>
                  <w:sz w:val="22"/>
                  <w:szCs w:val="22"/>
                  <w:lang w:val="pt-BR"/>
                </w:rPr>
                <w:t>English</w:t>
              </w:r>
            </w:hyperlink>
            <w:r w:rsidR="00277ACA" w:rsidRPr="002D4E2F">
              <w:rPr>
                <w:rStyle w:val="Hyperlink"/>
                <w:color w:val="auto"/>
                <w:sz w:val="22"/>
                <w:szCs w:val="22"/>
                <w:u w:val="none"/>
                <w:lang w:val="pt-BR"/>
              </w:rPr>
              <w:t xml:space="preserve"> - </w:t>
            </w:r>
            <w:hyperlink r:id="rId59" w:history="1">
              <w:r w:rsidR="00277ACA" w:rsidRPr="00DB3D30">
                <w:rPr>
                  <w:rStyle w:val="Hyperlink"/>
                  <w:color w:val="F47B29"/>
                  <w:sz w:val="22"/>
                  <w:szCs w:val="22"/>
                  <w:shd w:val="clear" w:color="auto" w:fill="FFFFFF"/>
                  <w:lang w:val="pt-BR"/>
                </w:rPr>
                <w:t>Français</w:t>
              </w:r>
            </w:hyperlink>
            <w:r w:rsidR="00277ACA" w:rsidRPr="00DB3D30">
              <w:rPr>
                <w:color w:val="333333"/>
                <w:sz w:val="22"/>
                <w:szCs w:val="22"/>
                <w:shd w:val="clear" w:color="auto" w:fill="FFFFFF"/>
                <w:lang w:val="pt-BR"/>
              </w:rPr>
              <w:t xml:space="preserve"> - </w:t>
            </w:r>
            <w:hyperlink r:id="rId60" w:history="1">
              <w:r w:rsidR="00277ACA" w:rsidRPr="00DB3D30">
                <w:rPr>
                  <w:rStyle w:val="Hyperlink"/>
                  <w:color w:val="0D499C"/>
                  <w:sz w:val="22"/>
                  <w:szCs w:val="22"/>
                  <w:shd w:val="clear" w:color="auto" w:fill="FFFFFF"/>
                  <w:lang w:val="pt-BR"/>
                </w:rPr>
                <w:t>Português</w:t>
              </w:r>
            </w:hyperlink>
            <w:r w:rsidR="00277ACA" w:rsidRPr="00DB3D30">
              <w:rPr>
                <w:snapToGrid w:val="0"/>
                <w:color w:val="000000"/>
                <w:sz w:val="22"/>
                <w:szCs w:val="22"/>
                <w:lang w:val="pt-BR"/>
              </w:rPr>
              <w:t xml:space="preserve">  </w:t>
            </w:r>
          </w:p>
        </w:tc>
        <w:tc>
          <w:tcPr>
            <w:tcW w:w="4381" w:type="dxa"/>
            <w:tcBorders>
              <w:top w:val="single" w:sz="4" w:space="0" w:color="auto"/>
              <w:left w:val="single" w:sz="4" w:space="0" w:color="auto"/>
              <w:bottom w:val="single" w:sz="4" w:space="0" w:color="auto"/>
              <w:right w:val="single" w:sz="4" w:space="0" w:color="auto"/>
            </w:tcBorders>
            <w:hideMark/>
          </w:tcPr>
          <w:p w14:paraId="725402C8" w14:textId="77777777" w:rsidR="00277ACA" w:rsidRPr="00DB3D30" w:rsidRDefault="00277ACA">
            <w:pPr>
              <w:jc w:val="both"/>
              <w:rPr>
                <w:rFonts w:eastAsia="Calibri"/>
                <w:color w:val="000000"/>
                <w:sz w:val="22"/>
                <w:szCs w:val="22"/>
              </w:rPr>
            </w:pPr>
            <w:r w:rsidRPr="00DB3D30">
              <w:rPr>
                <w:color w:val="000000"/>
                <w:sz w:val="22"/>
                <w:szCs w:val="22"/>
              </w:rPr>
              <w:t xml:space="preserve">Thematic meeting </w:t>
            </w:r>
          </w:p>
          <w:p w14:paraId="1BFBAEBD" w14:textId="77777777" w:rsidR="00277ACA" w:rsidRPr="00DB3D30" w:rsidRDefault="00277ACA" w:rsidP="00277ACA">
            <w:pPr>
              <w:pStyle w:val="ListParagraph"/>
              <w:numPr>
                <w:ilvl w:val="0"/>
                <w:numId w:val="41"/>
              </w:numPr>
              <w:jc w:val="both"/>
              <w:rPr>
                <w:rFonts w:eastAsia="Calibri"/>
                <w:sz w:val="22"/>
                <w:szCs w:val="22"/>
              </w:rPr>
            </w:pPr>
            <w:r w:rsidRPr="00DB3D30">
              <w:rPr>
                <w:sz w:val="22"/>
                <w:szCs w:val="22"/>
              </w:rPr>
              <w:t xml:space="preserve">“Follow-up on measures to deal with the </w:t>
            </w:r>
            <w:r w:rsidRPr="00DB3D30">
              <w:rPr>
                <w:rFonts w:eastAsia="Calibri"/>
                <w:sz w:val="22"/>
                <w:szCs w:val="22"/>
              </w:rPr>
              <w:t>impact of the COVID-19 pandemic on migrants in the Americas, including vaccination processes.”</w:t>
            </w:r>
          </w:p>
        </w:tc>
      </w:tr>
      <w:tr w:rsidR="00277ACA" w:rsidRPr="00DB3D30" w14:paraId="52D6FC36"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tcPr>
          <w:p w14:paraId="2E83A7A0" w14:textId="77777777" w:rsidR="00277ACA" w:rsidRPr="00DB3D30" w:rsidRDefault="00277ACA">
            <w:pPr>
              <w:jc w:val="both"/>
              <w:rPr>
                <w:sz w:val="22"/>
                <w:szCs w:val="22"/>
              </w:rPr>
            </w:pPr>
            <w:r w:rsidRPr="00DB3D30">
              <w:rPr>
                <w:sz w:val="22"/>
                <w:szCs w:val="22"/>
              </w:rPr>
              <w:t>JULY 9, 2021</w:t>
            </w:r>
          </w:p>
          <w:p w14:paraId="0BC25EC0" w14:textId="77777777" w:rsidR="00277ACA" w:rsidRPr="00DB3D30" w:rsidRDefault="00277ACA">
            <w:pPr>
              <w:jc w:val="both"/>
              <w:rPr>
                <w:sz w:val="22"/>
                <w:szCs w:val="22"/>
              </w:rPr>
            </w:pPr>
            <w:r w:rsidRPr="00DB3D30">
              <w:rPr>
                <w:sz w:val="22"/>
                <w:szCs w:val="22"/>
              </w:rPr>
              <w:t>Friday, 10:00 a.m.</w:t>
            </w:r>
          </w:p>
          <w:p w14:paraId="3AB99303" w14:textId="77777777" w:rsidR="00277ACA" w:rsidRPr="00DB3D30" w:rsidRDefault="00277ACA">
            <w:pPr>
              <w:jc w:val="both"/>
              <w:rPr>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14:paraId="7C49BAD2" w14:textId="77777777" w:rsidR="00277ACA" w:rsidRPr="00DB3D30" w:rsidRDefault="00277ACA">
            <w:pPr>
              <w:jc w:val="both"/>
              <w:rPr>
                <w:sz w:val="22"/>
                <w:szCs w:val="22"/>
                <w:lang w:val="pt-BR"/>
              </w:rPr>
            </w:pPr>
            <w:r w:rsidRPr="00DB3D30">
              <w:rPr>
                <w:sz w:val="22"/>
                <w:szCs w:val="22"/>
                <w:lang w:val="pt-BR"/>
              </w:rPr>
              <w:t xml:space="preserve">2020 Resolution </w:t>
            </w:r>
          </w:p>
          <w:p w14:paraId="3390F73C" w14:textId="77777777" w:rsidR="00277ACA" w:rsidRPr="00DB3D30" w:rsidRDefault="00277ACA">
            <w:pPr>
              <w:jc w:val="both"/>
              <w:rPr>
                <w:rStyle w:val="Hyperlink"/>
                <w:sz w:val="22"/>
                <w:szCs w:val="22"/>
                <w:lang w:val="pt-BR"/>
              </w:rPr>
            </w:pPr>
            <w:r w:rsidRPr="00DB3D30">
              <w:rPr>
                <w:sz w:val="22"/>
                <w:szCs w:val="22"/>
                <w:lang w:val="pt-BR"/>
              </w:rPr>
              <w:t>AG/RES. 2955 (L-O/20)</w:t>
            </w:r>
            <w:r w:rsidRPr="00DB3D30">
              <w:rPr>
                <w:rStyle w:val="Hyperlink"/>
                <w:sz w:val="22"/>
                <w:szCs w:val="22"/>
                <w:lang w:val="pt-BR"/>
              </w:rPr>
              <w:t xml:space="preserve"> </w:t>
            </w:r>
          </w:p>
          <w:p w14:paraId="5B6996D5" w14:textId="77777777" w:rsidR="00277ACA" w:rsidRPr="00DB3D30" w:rsidRDefault="00E57B1D">
            <w:pPr>
              <w:jc w:val="both"/>
              <w:rPr>
                <w:sz w:val="22"/>
                <w:szCs w:val="22"/>
                <w:lang w:val="pt-BR"/>
              </w:rPr>
            </w:pPr>
            <w:hyperlink r:id="rId61" w:history="1">
              <w:r w:rsidR="00277ACA" w:rsidRPr="00DB3D30">
                <w:rPr>
                  <w:rStyle w:val="Hyperlink"/>
                  <w:sz w:val="22"/>
                  <w:szCs w:val="22"/>
                  <w:lang w:val="pt-BR"/>
                </w:rPr>
                <w:t>Español</w:t>
              </w:r>
            </w:hyperlink>
            <w:r w:rsidR="00277ACA" w:rsidRPr="00DB3D30">
              <w:rPr>
                <w:sz w:val="22"/>
                <w:szCs w:val="22"/>
                <w:lang w:val="pt-BR"/>
              </w:rPr>
              <w:t xml:space="preserve"> - </w:t>
            </w:r>
            <w:hyperlink r:id="rId62" w:history="1">
              <w:r w:rsidR="00277ACA" w:rsidRPr="00DB3D30">
                <w:rPr>
                  <w:rStyle w:val="Hyperlink"/>
                  <w:sz w:val="22"/>
                  <w:szCs w:val="22"/>
                  <w:lang w:val="pt-BR"/>
                </w:rPr>
                <w:t>English</w:t>
              </w:r>
            </w:hyperlink>
            <w:r w:rsidR="00277ACA" w:rsidRPr="00DB3D30">
              <w:rPr>
                <w:rStyle w:val="Hyperlink"/>
                <w:sz w:val="22"/>
                <w:szCs w:val="22"/>
                <w:lang w:val="pt-BR"/>
              </w:rPr>
              <w:t xml:space="preserve"> - </w:t>
            </w:r>
            <w:hyperlink r:id="rId63" w:history="1">
              <w:r w:rsidR="00277ACA" w:rsidRPr="00DB3D30">
                <w:rPr>
                  <w:rStyle w:val="Hyperlink"/>
                  <w:color w:val="F47B29"/>
                  <w:sz w:val="22"/>
                  <w:szCs w:val="22"/>
                  <w:shd w:val="clear" w:color="auto" w:fill="FFFFFF"/>
                  <w:lang w:val="pt-BR"/>
                </w:rPr>
                <w:t>Français</w:t>
              </w:r>
            </w:hyperlink>
            <w:r w:rsidR="00277ACA" w:rsidRPr="00DB3D30">
              <w:rPr>
                <w:color w:val="333333"/>
                <w:sz w:val="22"/>
                <w:szCs w:val="22"/>
                <w:shd w:val="clear" w:color="auto" w:fill="FFFFFF"/>
                <w:lang w:val="pt-BR"/>
              </w:rPr>
              <w:t xml:space="preserve"> - </w:t>
            </w:r>
            <w:hyperlink r:id="rId64" w:history="1">
              <w:r w:rsidR="00277ACA" w:rsidRPr="00DB3D30">
                <w:rPr>
                  <w:rStyle w:val="Hyperlink"/>
                  <w:color w:val="0D499C"/>
                  <w:sz w:val="22"/>
                  <w:szCs w:val="22"/>
                  <w:shd w:val="clear" w:color="auto" w:fill="FFFFFF"/>
                  <w:lang w:val="pt-BR"/>
                </w:rPr>
                <w:t>Português</w:t>
              </w:r>
            </w:hyperlink>
            <w:r w:rsidR="00277ACA" w:rsidRPr="00DB3D30">
              <w:rPr>
                <w:snapToGrid w:val="0"/>
                <w:color w:val="000000"/>
                <w:sz w:val="22"/>
                <w:szCs w:val="22"/>
                <w:lang w:val="pt-BR"/>
              </w:rPr>
              <w:t xml:space="preserve">  </w:t>
            </w:r>
          </w:p>
        </w:tc>
        <w:tc>
          <w:tcPr>
            <w:tcW w:w="4381" w:type="dxa"/>
            <w:tcBorders>
              <w:top w:val="single" w:sz="4" w:space="0" w:color="auto"/>
              <w:left w:val="single" w:sz="4" w:space="0" w:color="auto"/>
              <w:bottom w:val="single" w:sz="4" w:space="0" w:color="auto"/>
              <w:right w:val="single" w:sz="4" w:space="0" w:color="auto"/>
            </w:tcBorders>
            <w:hideMark/>
          </w:tcPr>
          <w:p w14:paraId="7CCC41A4" w14:textId="77777777" w:rsidR="00277ACA" w:rsidRPr="00DB3D30" w:rsidRDefault="00277ACA">
            <w:pPr>
              <w:jc w:val="both"/>
              <w:rPr>
                <w:color w:val="000000"/>
                <w:sz w:val="22"/>
                <w:szCs w:val="22"/>
              </w:rPr>
            </w:pPr>
            <w:r w:rsidRPr="00DB3D30">
              <w:rPr>
                <w:color w:val="000000"/>
                <w:sz w:val="22"/>
                <w:szCs w:val="22"/>
              </w:rPr>
              <w:t>Thematic meeting</w:t>
            </w:r>
          </w:p>
          <w:p w14:paraId="42FF2FBB" w14:textId="77777777" w:rsidR="00277ACA" w:rsidRPr="00DB3D30" w:rsidRDefault="00277ACA" w:rsidP="00277ACA">
            <w:pPr>
              <w:pStyle w:val="ListParagraph"/>
              <w:numPr>
                <w:ilvl w:val="0"/>
                <w:numId w:val="41"/>
              </w:numPr>
              <w:jc w:val="both"/>
              <w:rPr>
                <w:color w:val="000000"/>
                <w:sz w:val="22"/>
                <w:szCs w:val="22"/>
              </w:rPr>
            </w:pPr>
            <w:r w:rsidRPr="00DB3D30">
              <w:rPr>
                <w:color w:val="000000"/>
                <w:sz w:val="22"/>
                <w:szCs w:val="22"/>
              </w:rPr>
              <w:t>“Collection of data and inter-American migration statistics”</w:t>
            </w:r>
          </w:p>
        </w:tc>
      </w:tr>
      <w:tr w:rsidR="00277ACA" w:rsidRPr="00DB3D30" w14:paraId="429F9D79"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1C96974F" w14:textId="77777777" w:rsidR="00277ACA" w:rsidRPr="00DB3D30" w:rsidRDefault="00277ACA">
            <w:pPr>
              <w:jc w:val="both"/>
              <w:rPr>
                <w:sz w:val="22"/>
                <w:szCs w:val="22"/>
              </w:rPr>
            </w:pPr>
            <w:r w:rsidRPr="00DB3D30">
              <w:rPr>
                <w:sz w:val="22"/>
                <w:szCs w:val="22"/>
              </w:rPr>
              <w:t>JULY 23, 2021</w:t>
            </w:r>
          </w:p>
          <w:p w14:paraId="5837768F" w14:textId="77777777" w:rsidR="00277ACA" w:rsidRPr="00DB3D30" w:rsidRDefault="00277ACA">
            <w:pPr>
              <w:jc w:val="both"/>
              <w:rPr>
                <w:sz w:val="22"/>
                <w:szCs w:val="22"/>
              </w:rPr>
            </w:pPr>
            <w:r w:rsidRPr="00DB3D30">
              <w:rPr>
                <w:sz w:val="22"/>
                <w:szCs w:val="22"/>
              </w:rPr>
              <w:t>Friday, 10:00 a.m.</w:t>
            </w:r>
          </w:p>
        </w:tc>
        <w:tc>
          <w:tcPr>
            <w:tcW w:w="3150" w:type="dxa"/>
            <w:tcBorders>
              <w:top w:val="single" w:sz="4" w:space="0" w:color="auto"/>
              <w:left w:val="single" w:sz="4" w:space="0" w:color="auto"/>
              <w:bottom w:val="single" w:sz="4" w:space="0" w:color="auto"/>
              <w:right w:val="single" w:sz="4" w:space="0" w:color="auto"/>
            </w:tcBorders>
            <w:hideMark/>
          </w:tcPr>
          <w:p w14:paraId="62CC2304" w14:textId="77777777" w:rsidR="00277ACA" w:rsidRPr="00DB3D30" w:rsidRDefault="00277ACA">
            <w:pPr>
              <w:jc w:val="both"/>
              <w:rPr>
                <w:sz w:val="22"/>
                <w:szCs w:val="22"/>
              </w:rPr>
            </w:pPr>
            <w:r w:rsidRPr="00DB3D30">
              <w:rPr>
                <w:sz w:val="22"/>
                <w:szCs w:val="22"/>
              </w:rPr>
              <w:t xml:space="preserve">AG/ DEC. 88 (XLVI-0/16) </w:t>
            </w:r>
          </w:p>
          <w:p w14:paraId="4C682CD7" w14:textId="77777777" w:rsidR="00277ACA" w:rsidRPr="00DB3D30" w:rsidRDefault="00277ACA">
            <w:pPr>
              <w:jc w:val="both"/>
              <w:rPr>
                <w:sz w:val="22"/>
                <w:szCs w:val="22"/>
              </w:rPr>
            </w:pPr>
            <w:r w:rsidRPr="00DB3D30">
              <w:rPr>
                <w:sz w:val="22"/>
                <w:szCs w:val="22"/>
              </w:rPr>
              <w:t>“Climate Change, Food Security, and Migration in the Americas”</w:t>
            </w:r>
          </w:p>
          <w:p w14:paraId="538D0C85" w14:textId="77777777" w:rsidR="00277ACA" w:rsidRPr="00DB3D30" w:rsidRDefault="00E57B1D">
            <w:pPr>
              <w:jc w:val="both"/>
              <w:rPr>
                <w:sz w:val="22"/>
                <w:szCs w:val="22"/>
              </w:rPr>
            </w:pPr>
            <w:hyperlink r:id="rId65"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66" w:history="1">
              <w:r w:rsidR="00277ACA" w:rsidRPr="00DB3D30">
                <w:rPr>
                  <w:rStyle w:val="Hyperlink"/>
                  <w:sz w:val="22"/>
                  <w:szCs w:val="22"/>
                  <w:lang w:val="es-ES_tradnl"/>
                </w:rPr>
                <w:t>English</w:t>
              </w:r>
            </w:hyperlink>
          </w:p>
        </w:tc>
        <w:tc>
          <w:tcPr>
            <w:tcW w:w="4381" w:type="dxa"/>
            <w:tcBorders>
              <w:top w:val="single" w:sz="4" w:space="0" w:color="auto"/>
              <w:left w:val="single" w:sz="4" w:space="0" w:color="auto"/>
              <w:bottom w:val="single" w:sz="4" w:space="0" w:color="auto"/>
              <w:right w:val="single" w:sz="4" w:space="0" w:color="auto"/>
            </w:tcBorders>
            <w:hideMark/>
          </w:tcPr>
          <w:p w14:paraId="6526310B" w14:textId="77777777" w:rsidR="00277ACA" w:rsidRPr="00DB3D30" w:rsidRDefault="00277ACA">
            <w:pPr>
              <w:jc w:val="both"/>
              <w:rPr>
                <w:color w:val="000000"/>
                <w:sz w:val="22"/>
                <w:szCs w:val="22"/>
              </w:rPr>
            </w:pPr>
            <w:r w:rsidRPr="00DB3D30">
              <w:rPr>
                <w:color w:val="000000"/>
                <w:sz w:val="22"/>
                <w:szCs w:val="22"/>
              </w:rPr>
              <w:t>Thematic meeting</w:t>
            </w:r>
          </w:p>
          <w:p w14:paraId="05344DF7" w14:textId="77777777" w:rsidR="00277ACA" w:rsidRPr="00DB3D30" w:rsidRDefault="00277ACA" w:rsidP="00277ACA">
            <w:pPr>
              <w:pStyle w:val="ListParagraph"/>
              <w:numPr>
                <w:ilvl w:val="0"/>
                <w:numId w:val="41"/>
              </w:numPr>
              <w:jc w:val="both"/>
              <w:rPr>
                <w:color w:val="000000"/>
                <w:sz w:val="22"/>
                <w:szCs w:val="22"/>
              </w:rPr>
            </w:pPr>
            <w:r w:rsidRPr="00DB3D30">
              <w:rPr>
                <w:color w:val="000000"/>
                <w:sz w:val="22"/>
                <w:szCs w:val="22"/>
              </w:rPr>
              <w:t>“Migration and climate change”</w:t>
            </w:r>
          </w:p>
        </w:tc>
      </w:tr>
      <w:tr w:rsidR="00277ACA" w:rsidRPr="00DB3D30" w14:paraId="6C7B6B25"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00691343" w14:textId="77777777" w:rsidR="00277ACA" w:rsidRPr="00DB3D30" w:rsidRDefault="00277ACA" w:rsidP="002D4E2F">
            <w:pPr>
              <w:keepNext/>
              <w:jc w:val="both"/>
              <w:rPr>
                <w:sz w:val="22"/>
                <w:szCs w:val="22"/>
              </w:rPr>
            </w:pPr>
            <w:r w:rsidRPr="00DB3D30">
              <w:rPr>
                <w:sz w:val="22"/>
                <w:szCs w:val="22"/>
              </w:rPr>
              <w:lastRenderedPageBreak/>
              <w:t>AUGUST 10, 2021</w:t>
            </w:r>
          </w:p>
          <w:p w14:paraId="5A149ED2" w14:textId="77777777" w:rsidR="00277ACA" w:rsidRPr="00DB3D30" w:rsidRDefault="00277ACA">
            <w:pPr>
              <w:jc w:val="both"/>
              <w:rPr>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hideMark/>
          </w:tcPr>
          <w:p w14:paraId="641DC1F1" w14:textId="77777777" w:rsidR="00277ACA" w:rsidRPr="00DB3D30" w:rsidRDefault="00277ACA">
            <w:pPr>
              <w:jc w:val="both"/>
              <w:rPr>
                <w:sz w:val="22"/>
                <w:szCs w:val="22"/>
              </w:rPr>
            </w:pPr>
            <w:r w:rsidRPr="00DB3D30">
              <w:rPr>
                <w:sz w:val="22"/>
                <w:szCs w:val="22"/>
              </w:rPr>
              <w:t xml:space="preserve">2020 Resolution </w:t>
            </w:r>
          </w:p>
          <w:p w14:paraId="64A6391A" w14:textId="77777777" w:rsidR="00277ACA" w:rsidRPr="00DB3D30" w:rsidRDefault="00277ACA">
            <w:pPr>
              <w:jc w:val="both"/>
              <w:rPr>
                <w:rStyle w:val="Hyperlink"/>
                <w:sz w:val="22"/>
                <w:szCs w:val="22"/>
                <w:lang w:val="es-ES_tradnl"/>
              </w:rPr>
            </w:pPr>
            <w:r w:rsidRPr="00DB3D30">
              <w:rPr>
                <w:sz w:val="22"/>
                <w:szCs w:val="22"/>
                <w:lang w:val="es-ES_tradnl"/>
              </w:rPr>
              <w:t>AG/RES. 2955 (L-O/20)</w:t>
            </w:r>
            <w:r w:rsidRPr="00DB3D30">
              <w:rPr>
                <w:rStyle w:val="Hyperlink"/>
                <w:sz w:val="22"/>
                <w:szCs w:val="22"/>
                <w:lang w:val="es-ES_tradnl"/>
              </w:rPr>
              <w:t xml:space="preserve"> </w:t>
            </w:r>
          </w:p>
          <w:p w14:paraId="57E992A1" w14:textId="77777777" w:rsidR="00277ACA" w:rsidRPr="00DB3D30" w:rsidRDefault="00E57B1D" w:rsidP="00A9000E">
            <w:pPr>
              <w:rPr>
                <w:sz w:val="22"/>
                <w:szCs w:val="22"/>
              </w:rPr>
            </w:pPr>
            <w:hyperlink r:id="rId67" w:history="1">
              <w:r w:rsidR="00277ACA" w:rsidRPr="00DB3D30">
                <w:rPr>
                  <w:rStyle w:val="Hyperlink"/>
                  <w:sz w:val="22"/>
                  <w:szCs w:val="22"/>
                  <w:lang w:val="es-ES_tradnl"/>
                </w:rPr>
                <w:t>Español</w:t>
              </w:r>
            </w:hyperlink>
            <w:r w:rsidR="00277ACA" w:rsidRPr="00DB3D30">
              <w:rPr>
                <w:sz w:val="22"/>
                <w:szCs w:val="22"/>
                <w:lang w:val="es-ES_tradnl"/>
              </w:rPr>
              <w:t xml:space="preserve"> - </w:t>
            </w:r>
            <w:hyperlink r:id="rId68" w:history="1">
              <w:r w:rsidR="00277ACA" w:rsidRPr="00DB3D30">
                <w:rPr>
                  <w:rStyle w:val="Hyperlink"/>
                  <w:sz w:val="22"/>
                  <w:szCs w:val="22"/>
                  <w:lang w:val="es-ES_tradnl"/>
                </w:rPr>
                <w:t>English</w:t>
              </w:r>
            </w:hyperlink>
            <w:r w:rsidR="00277ACA" w:rsidRPr="00DB3D30">
              <w:rPr>
                <w:rStyle w:val="Hyperlink"/>
                <w:sz w:val="22"/>
                <w:szCs w:val="22"/>
                <w:lang w:val="es-ES_tradnl"/>
              </w:rPr>
              <w:t xml:space="preserve"> - </w:t>
            </w:r>
            <w:hyperlink r:id="rId69" w:history="1">
              <w:r w:rsidR="00277ACA" w:rsidRPr="00DB3D30">
                <w:rPr>
                  <w:rStyle w:val="Hyperlink"/>
                  <w:color w:val="F47B29"/>
                  <w:sz w:val="22"/>
                  <w:szCs w:val="22"/>
                  <w:shd w:val="clear" w:color="auto" w:fill="FFFFFF"/>
                  <w:lang w:val="pt-BR"/>
                </w:rPr>
                <w:t>Français</w:t>
              </w:r>
            </w:hyperlink>
            <w:r w:rsidR="00277ACA" w:rsidRPr="00DB3D30">
              <w:rPr>
                <w:color w:val="333333"/>
                <w:sz w:val="22"/>
                <w:szCs w:val="22"/>
                <w:shd w:val="clear" w:color="auto" w:fill="FFFFFF"/>
                <w:lang w:val="pt-BR"/>
              </w:rPr>
              <w:t xml:space="preserve"> - </w:t>
            </w:r>
            <w:hyperlink r:id="rId70" w:history="1">
              <w:r w:rsidR="00277ACA" w:rsidRPr="00DB3D30">
                <w:rPr>
                  <w:rStyle w:val="Hyperlink"/>
                  <w:color w:val="0D499C"/>
                  <w:sz w:val="22"/>
                  <w:szCs w:val="22"/>
                  <w:shd w:val="clear" w:color="auto" w:fill="FFFFFF"/>
                  <w:lang w:val="pt-BR"/>
                </w:rPr>
                <w:t>Português</w:t>
              </w:r>
            </w:hyperlink>
            <w:r w:rsidR="00277ACA" w:rsidRPr="00DB3D30">
              <w:rPr>
                <w:snapToGrid w:val="0"/>
                <w:color w:val="000000"/>
                <w:sz w:val="22"/>
                <w:szCs w:val="22"/>
                <w:lang w:val="pt-BR"/>
              </w:rPr>
              <w:t xml:space="preserve">  </w:t>
            </w:r>
          </w:p>
        </w:tc>
        <w:tc>
          <w:tcPr>
            <w:tcW w:w="4381" w:type="dxa"/>
            <w:tcBorders>
              <w:top w:val="single" w:sz="4" w:space="0" w:color="auto"/>
              <w:left w:val="single" w:sz="4" w:space="0" w:color="auto"/>
              <w:bottom w:val="single" w:sz="4" w:space="0" w:color="auto"/>
              <w:right w:val="single" w:sz="4" w:space="0" w:color="auto"/>
            </w:tcBorders>
            <w:hideMark/>
          </w:tcPr>
          <w:p w14:paraId="36AB11D1" w14:textId="77777777" w:rsidR="00277ACA" w:rsidRPr="00DB3D30" w:rsidRDefault="00277ACA">
            <w:pPr>
              <w:jc w:val="both"/>
              <w:rPr>
                <w:color w:val="000000"/>
                <w:sz w:val="22"/>
                <w:szCs w:val="22"/>
              </w:rPr>
            </w:pPr>
            <w:r w:rsidRPr="00DB3D30">
              <w:rPr>
                <w:color w:val="000000"/>
                <w:sz w:val="22"/>
                <w:szCs w:val="22"/>
              </w:rPr>
              <w:t>Thematic meeting</w:t>
            </w:r>
          </w:p>
          <w:p w14:paraId="5BD744E8" w14:textId="77777777" w:rsidR="00277ACA" w:rsidRPr="00DB3D30" w:rsidRDefault="00277ACA" w:rsidP="00277ACA">
            <w:pPr>
              <w:pStyle w:val="ListParagraph"/>
              <w:numPr>
                <w:ilvl w:val="0"/>
                <w:numId w:val="41"/>
              </w:numPr>
              <w:jc w:val="both"/>
              <w:rPr>
                <w:color w:val="000000"/>
                <w:sz w:val="22"/>
                <w:szCs w:val="22"/>
              </w:rPr>
            </w:pPr>
            <w:r w:rsidRPr="00DB3D30">
              <w:rPr>
                <w:color w:val="000000"/>
                <w:sz w:val="22"/>
                <w:szCs w:val="22"/>
              </w:rPr>
              <w:t>“Special migration situations in the region” (e.g., Venezuela and Central America);</w:t>
            </w:r>
          </w:p>
        </w:tc>
      </w:tr>
      <w:tr w:rsidR="00277ACA" w:rsidRPr="00DB3D30" w14:paraId="3045D041" w14:textId="77777777" w:rsidTr="00277ACA">
        <w:trPr>
          <w:jc w:val="center"/>
        </w:trPr>
        <w:tc>
          <w:tcPr>
            <w:tcW w:w="2299" w:type="dxa"/>
            <w:tcBorders>
              <w:top w:val="single" w:sz="4" w:space="0" w:color="auto"/>
              <w:left w:val="single" w:sz="4" w:space="0" w:color="auto"/>
              <w:bottom w:val="single" w:sz="4" w:space="0" w:color="auto"/>
              <w:right w:val="single" w:sz="4" w:space="0" w:color="auto"/>
            </w:tcBorders>
            <w:hideMark/>
          </w:tcPr>
          <w:p w14:paraId="55CA55BD" w14:textId="77777777" w:rsidR="00277ACA" w:rsidRPr="00DB3D30" w:rsidRDefault="00277ACA">
            <w:pPr>
              <w:jc w:val="both"/>
              <w:rPr>
                <w:rFonts w:eastAsia="Calibri"/>
                <w:sz w:val="22"/>
                <w:szCs w:val="22"/>
              </w:rPr>
            </w:pPr>
            <w:r w:rsidRPr="00DB3D30">
              <w:rPr>
                <w:sz w:val="22"/>
                <w:szCs w:val="22"/>
              </w:rPr>
              <w:t>AUGUST 17, 2021</w:t>
            </w:r>
          </w:p>
        </w:tc>
        <w:tc>
          <w:tcPr>
            <w:tcW w:w="3150" w:type="dxa"/>
            <w:tcBorders>
              <w:top w:val="single" w:sz="4" w:space="0" w:color="auto"/>
              <w:left w:val="single" w:sz="4" w:space="0" w:color="auto"/>
              <w:bottom w:val="single" w:sz="4" w:space="0" w:color="auto"/>
              <w:right w:val="single" w:sz="4" w:space="0" w:color="auto"/>
            </w:tcBorders>
          </w:tcPr>
          <w:p w14:paraId="4E4811B2" w14:textId="77777777" w:rsidR="00277ACA" w:rsidRPr="00DB3D30" w:rsidRDefault="00277ACA">
            <w:pPr>
              <w:jc w:val="both"/>
              <w:rPr>
                <w:rFonts w:eastAsia="Calibri"/>
                <w:sz w:val="22"/>
                <w:szCs w:val="22"/>
                <w:lang w:val="es-ES"/>
              </w:rPr>
            </w:pPr>
          </w:p>
        </w:tc>
        <w:tc>
          <w:tcPr>
            <w:tcW w:w="4381" w:type="dxa"/>
            <w:tcBorders>
              <w:top w:val="single" w:sz="4" w:space="0" w:color="auto"/>
              <w:left w:val="single" w:sz="4" w:space="0" w:color="auto"/>
              <w:bottom w:val="single" w:sz="4" w:space="0" w:color="auto"/>
              <w:right w:val="single" w:sz="4" w:space="0" w:color="auto"/>
            </w:tcBorders>
            <w:hideMark/>
          </w:tcPr>
          <w:p w14:paraId="3DDBB1EE" w14:textId="77777777" w:rsidR="00277ACA" w:rsidRPr="00DB3D30" w:rsidRDefault="00277ACA">
            <w:pPr>
              <w:jc w:val="both"/>
              <w:rPr>
                <w:rFonts w:eastAsia="Calibri"/>
                <w:sz w:val="22"/>
                <w:szCs w:val="22"/>
              </w:rPr>
            </w:pPr>
            <w:r w:rsidRPr="00DB3D30">
              <w:rPr>
                <w:sz w:val="22"/>
                <w:szCs w:val="22"/>
              </w:rPr>
              <w:t>Distribution by the Chair of paragraphs to be included in the CIDI draft resolution with a view to its submission to the OAS General Assembly.</w:t>
            </w:r>
          </w:p>
        </w:tc>
      </w:tr>
      <w:tr w:rsidR="00277ACA" w:rsidRPr="00DB3D30" w14:paraId="2F2968D0" w14:textId="77777777" w:rsidTr="00277ACA">
        <w:trPr>
          <w:trHeight w:val="422"/>
          <w:jc w:val="center"/>
        </w:trPr>
        <w:tc>
          <w:tcPr>
            <w:tcW w:w="2299" w:type="dxa"/>
            <w:tcBorders>
              <w:top w:val="single" w:sz="4" w:space="0" w:color="auto"/>
              <w:left w:val="single" w:sz="4" w:space="0" w:color="auto"/>
              <w:bottom w:val="single" w:sz="4" w:space="0" w:color="auto"/>
              <w:right w:val="single" w:sz="4" w:space="0" w:color="auto"/>
            </w:tcBorders>
            <w:hideMark/>
          </w:tcPr>
          <w:p w14:paraId="01530A76" w14:textId="77777777" w:rsidR="00277ACA" w:rsidRPr="00DB3D30" w:rsidRDefault="00277ACA">
            <w:pPr>
              <w:jc w:val="both"/>
              <w:rPr>
                <w:sz w:val="22"/>
                <w:szCs w:val="22"/>
              </w:rPr>
            </w:pPr>
            <w:r w:rsidRPr="00DB3D30">
              <w:rPr>
                <w:sz w:val="22"/>
                <w:szCs w:val="22"/>
              </w:rPr>
              <w:t>SEPTEMBER 7, 2021</w:t>
            </w:r>
          </w:p>
          <w:p w14:paraId="69C4F0DC" w14:textId="77777777" w:rsidR="00277ACA" w:rsidRPr="00DB3D30" w:rsidRDefault="00277ACA">
            <w:pPr>
              <w:jc w:val="both"/>
              <w:rPr>
                <w:rFonts w:eastAsia="Calibri"/>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hideMark/>
          </w:tcPr>
          <w:p w14:paraId="43591744" w14:textId="77777777" w:rsidR="00277ACA" w:rsidRPr="00DB3D30" w:rsidRDefault="00277ACA">
            <w:pPr>
              <w:jc w:val="both"/>
              <w:rPr>
                <w:rFonts w:eastAsia="Calibri"/>
                <w:sz w:val="22"/>
                <w:szCs w:val="22"/>
              </w:rPr>
            </w:pPr>
            <w:r w:rsidRPr="00DB3D30">
              <w:rPr>
                <w:sz w:val="22"/>
                <w:szCs w:val="22"/>
              </w:rPr>
              <w:t xml:space="preserve">Rules of Procedure for regular and special meetings of CIDI - </w:t>
            </w:r>
            <w:hyperlink r:id="rId71" w:history="1">
              <w:r w:rsidRPr="00DB3D30">
                <w:rPr>
                  <w:rStyle w:val="Hyperlink"/>
                  <w:sz w:val="22"/>
                  <w:szCs w:val="22"/>
                </w:rPr>
                <w:t>Español</w:t>
              </w:r>
            </w:hyperlink>
            <w:r w:rsidRPr="00DB3D30">
              <w:rPr>
                <w:sz w:val="22"/>
                <w:szCs w:val="22"/>
              </w:rPr>
              <w:t xml:space="preserve"> - </w:t>
            </w:r>
            <w:hyperlink r:id="rId72" w:history="1">
              <w:r w:rsidRPr="00DB3D30">
                <w:rPr>
                  <w:rStyle w:val="Hyperlink"/>
                  <w:sz w:val="22"/>
                  <w:szCs w:val="22"/>
                </w:rPr>
                <w:t>English</w:t>
              </w:r>
            </w:hyperlink>
          </w:p>
        </w:tc>
        <w:tc>
          <w:tcPr>
            <w:tcW w:w="4381" w:type="dxa"/>
            <w:tcBorders>
              <w:top w:val="single" w:sz="4" w:space="0" w:color="auto"/>
              <w:left w:val="single" w:sz="4" w:space="0" w:color="auto"/>
              <w:bottom w:val="single" w:sz="4" w:space="0" w:color="auto"/>
              <w:right w:val="single" w:sz="4" w:space="0" w:color="auto"/>
            </w:tcBorders>
            <w:hideMark/>
          </w:tcPr>
          <w:p w14:paraId="4BDE6DDC" w14:textId="77777777" w:rsidR="00277ACA" w:rsidRPr="00DB3D30" w:rsidRDefault="00277ACA">
            <w:pPr>
              <w:jc w:val="both"/>
              <w:rPr>
                <w:rFonts w:eastAsia="Calibri"/>
                <w:sz w:val="22"/>
                <w:szCs w:val="22"/>
              </w:rPr>
            </w:pPr>
            <w:r w:rsidRPr="00DB3D30">
              <w:rPr>
                <w:sz w:val="22"/>
                <w:szCs w:val="22"/>
              </w:rPr>
              <w:t>Negotiation of paragraphs for inclusion in the draft resolution to be considered by CIDI with a view to its submission to the OAS General Assembly.</w:t>
            </w:r>
          </w:p>
        </w:tc>
      </w:tr>
      <w:tr w:rsidR="00277ACA" w:rsidRPr="00DB3D30" w14:paraId="2A4233F7" w14:textId="77777777" w:rsidTr="00277ACA">
        <w:trPr>
          <w:trHeight w:val="422"/>
          <w:jc w:val="center"/>
        </w:trPr>
        <w:tc>
          <w:tcPr>
            <w:tcW w:w="2299" w:type="dxa"/>
            <w:tcBorders>
              <w:top w:val="single" w:sz="4" w:space="0" w:color="auto"/>
              <w:left w:val="single" w:sz="4" w:space="0" w:color="auto"/>
              <w:bottom w:val="single" w:sz="4" w:space="0" w:color="auto"/>
              <w:right w:val="single" w:sz="4" w:space="0" w:color="auto"/>
            </w:tcBorders>
            <w:hideMark/>
          </w:tcPr>
          <w:p w14:paraId="62A6CFDF" w14:textId="77777777" w:rsidR="00277ACA" w:rsidRPr="00DB3D30" w:rsidRDefault="00277ACA">
            <w:pPr>
              <w:jc w:val="both"/>
              <w:rPr>
                <w:sz w:val="22"/>
                <w:szCs w:val="22"/>
              </w:rPr>
            </w:pPr>
            <w:r w:rsidRPr="00DB3D30">
              <w:rPr>
                <w:sz w:val="22"/>
                <w:szCs w:val="22"/>
              </w:rPr>
              <w:t>SEPTEMBER 14, 2021</w:t>
            </w:r>
          </w:p>
          <w:p w14:paraId="348195D3" w14:textId="77777777" w:rsidR="00277ACA" w:rsidRPr="00DB3D30" w:rsidRDefault="00277ACA">
            <w:pPr>
              <w:jc w:val="both"/>
              <w:rPr>
                <w:rFonts w:eastAsia="Calibri"/>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hideMark/>
          </w:tcPr>
          <w:p w14:paraId="6A5D8422" w14:textId="77777777" w:rsidR="00277ACA" w:rsidRPr="00DB3D30" w:rsidRDefault="00277ACA">
            <w:pPr>
              <w:jc w:val="both"/>
              <w:rPr>
                <w:rFonts w:eastAsia="Calibri"/>
                <w:sz w:val="22"/>
                <w:szCs w:val="22"/>
              </w:rPr>
            </w:pPr>
            <w:r w:rsidRPr="00DB3D30">
              <w:rPr>
                <w:sz w:val="22"/>
                <w:szCs w:val="22"/>
              </w:rPr>
              <w:t>Rules of Procedure for regular and special meetings of CIDI</w:t>
            </w:r>
          </w:p>
        </w:tc>
        <w:tc>
          <w:tcPr>
            <w:tcW w:w="4381" w:type="dxa"/>
            <w:tcBorders>
              <w:top w:val="single" w:sz="4" w:space="0" w:color="auto"/>
              <w:left w:val="single" w:sz="4" w:space="0" w:color="auto"/>
              <w:bottom w:val="single" w:sz="4" w:space="0" w:color="auto"/>
              <w:right w:val="single" w:sz="4" w:space="0" w:color="auto"/>
            </w:tcBorders>
            <w:hideMark/>
          </w:tcPr>
          <w:p w14:paraId="20A30D4E" w14:textId="77777777" w:rsidR="00277ACA" w:rsidRPr="00DB3D30" w:rsidRDefault="00277ACA">
            <w:pPr>
              <w:jc w:val="both"/>
              <w:rPr>
                <w:rFonts w:eastAsia="Calibri"/>
                <w:sz w:val="22"/>
                <w:szCs w:val="22"/>
              </w:rPr>
            </w:pPr>
            <w:r w:rsidRPr="00DB3D30">
              <w:rPr>
                <w:sz w:val="22"/>
                <w:szCs w:val="22"/>
              </w:rPr>
              <w:t>Negotiation of paragraphs for inclusion in the draft resolution to be considered by CIDI with a view to its submission to the OAS General Assembly.</w:t>
            </w:r>
          </w:p>
        </w:tc>
      </w:tr>
      <w:tr w:rsidR="00277ACA" w:rsidRPr="00DB3D30" w14:paraId="3A13322D" w14:textId="77777777" w:rsidTr="00277ACA">
        <w:trPr>
          <w:trHeight w:val="422"/>
          <w:jc w:val="center"/>
        </w:trPr>
        <w:tc>
          <w:tcPr>
            <w:tcW w:w="2299" w:type="dxa"/>
            <w:tcBorders>
              <w:top w:val="single" w:sz="4" w:space="0" w:color="auto"/>
              <w:left w:val="single" w:sz="4" w:space="0" w:color="auto"/>
              <w:bottom w:val="single" w:sz="4" w:space="0" w:color="auto"/>
              <w:right w:val="single" w:sz="4" w:space="0" w:color="auto"/>
            </w:tcBorders>
            <w:hideMark/>
          </w:tcPr>
          <w:p w14:paraId="48D06146" w14:textId="77777777" w:rsidR="00277ACA" w:rsidRPr="00DB3D30" w:rsidRDefault="00277ACA">
            <w:pPr>
              <w:jc w:val="both"/>
              <w:rPr>
                <w:sz w:val="22"/>
                <w:szCs w:val="22"/>
              </w:rPr>
            </w:pPr>
            <w:r w:rsidRPr="00DB3D30">
              <w:rPr>
                <w:sz w:val="22"/>
                <w:szCs w:val="22"/>
              </w:rPr>
              <w:t>SEPTEMBER 21, 2021</w:t>
            </w:r>
          </w:p>
          <w:p w14:paraId="7D308C66" w14:textId="77777777" w:rsidR="00277ACA" w:rsidRPr="00DB3D30" w:rsidRDefault="00277ACA">
            <w:pPr>
              <w:jc w:val="both"/>
              <w:rPr>
                <w:rFonts w:eastAsia="Calibri"/>
                <w:sz w:val="22"/>
                <w:szCs w:val="22"/>
              </w:rPr>
            </w:pPr>
            <w:r w:rsidRPr="00DB3D30">
              <w:rPr>
                <w:sz w:val="22"/>
                <w:szCs w:val="22"/>
              </w:rPr>
              <w:t>Tuesday, 10:00 a.m.</w:t>
            </w:r>
          </w:p>
        </w:tc>
        <w:tc>
          <w:tcPr>
            <w:tcW w:w="3150" w:type="dxa"/>
            <w:tcBorders>
              <w:top w:val="single" w:sz="4" w:space="0" w:color="auto"/>
              <w:left w:val="single" w:sz="4" w:space="0" w:color="auto"/>
              <w:bottom w:val="single" w:sz="4" w:space="0" w:color="auto"/>
              <w:right w:val="single" w:sz="4" w:space="0" w:color="auto"/>
            </w:tcBorders>
            <w:hideMark/>
          </w:tcPr>
          <w:p w14:paraId="4A871A51" w14:textId="77777777" w:rsidR="00277ACA" w:rsidRPr="00DB3D30" w:rsidRDefault="00277ACA">
            <w:pPr>
              <w:jc w:val="both"/>
              <w:rPr>
                <w:rFonts w:eastAsia="Calibri"/>
                <w:sz w:val="22"/>
                <w:szCs w:val="22"/>
              </w:rPr>
            </w:pPr>
            <w:r w:rsidRPr="00DB3D30">
              <w:rPr>
                <w:sz w:val="22"/>
                <w:szCs w:val="22"/>
              </w:rPr>
              <w:t>Rules of Procedure for regular and special meetings of CIDI</w:t>
            </w:r>
          </w:p>
        </w:tc>
        <w:tc>
          <w:tcPr>
            <w:tcW w:w="4381" w:type="dxa"/>
            <w:tcBorders>
              <w:top w:val="single" w:sz="4" w:space="0" w:color="auto"/>
              <w:left w:val="single" w:sz="4" w:space="0" w:color="auto"/>
              <w:bottom w:val="single" w:sz="4" w:space="0" w:color="auto"/>
              <w:right w:val="single" w:sz="4" w:space="0" w:color="auto"/>
            </w:tcBorders>
          </w:tcPr>
          <w:p w14:paraId="3C09799B" w14:textId="77777777" w:rsidR="00277ACA" w:rsidRPr="00DB3D30" w:rsidRDefault="00277ACA">
            <w:pPr>
              <w:jc w:val="both"/>
              <w:rPr>
                <w:rFonts w:eastAsia="Calibri"/>
                <w:sz w:val="22"/>
                <w:szCs w:val="22"/>
              </w:rPr>
            </w:pPr>
            <w:r w:rsidRPr="00DB3D30">
              <w:rPr>
                <w:sz w:val="22"/>
                <w:szCs w:val="22"/>
              </w:rPr>
              <w:t>Final consideration and approval of paragraphs for inclusion in the draft resolution to be considered by CIDI with a view to its submission to the OAS General Assembly.</w:t>
            </w:r>
          </w:p>
          <w:p w14:paraId="528B0387" w14:textId="77777777" w:rsidR="00277ACA" w:rsidRPr="00DB3D30" w:rsidRDefault="00277ACA">
            <w:pPr>
              <w:jc w:val="both"/>
              <w:rPr>
                <w:rFonts w:eastAsia="Calibri"/>
                <w:sz w:val="22"/>
                <w:szCs w:val="22"/>
              </w:rPr>
            </w:pPr>
          </w:p>
        </w:tc>
      </w:tr>
    </w:tbl>
    <w:p w14:paraId="04FFC075" w14:textId="41001AED" w:rsidR="00001B08" w:rsidRPr="00DB3D30" w:rsidRDefault="00A9000E" w:rsidP="00277AC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3C15CA8B" wp14:editId="2CD4423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BB382E" w14:textId="52933485" w:rsidR="00A9000E" w:rsidRPr="00A9000E" w:rsidRDefault="00A9000E">
                            <w:pPr>
                              <w:rPr>
                                <w:sz w:val="18"/>
                              </w:rPr>
                            </w:pPr>
                            <w:r>
                              <w:rPr>
                                <w:sz w:val="18"/>
                              </w:rPr>
                              <w:fldChar w:fldCharType="begin"/>
                            </w:r>
                            <w:r>
                              <w:rPr>
                                <w:sz w:val="18"/>
                              </w:rPr>
                              <w:instrText xml:space="preserve"> FILENAME  \* MERGEFORMAT </w:instrText>
                            </w:r>
                            <w:r>
                              <w:rPr>
                                <w:sz w:val="18"/>
                              </w:rPr>
                              <w:fldChar w:fldCharType="separate"/>
                            </w:r>
                            <w:r>
                              <w:rPr>
                                <w:noProof/>
                                <w:sz w:val="18"/>
                              </w:rPr>
                              <w:t>CIDRP03076E04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5CA8B"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6DBB382E" w14:textId="52933485" w:rsidR="00A9000E" w:rsidRPr="00A9000E" w:rsidRDefault="00A9000E">
                      <w:pPr>
                        <w:rPr>
                          <w:sz w:val="18"/>
                        </w:rPr>
                      </w:pPr>
                      <w:r>
                        <w:rPr>
                          <w:sz w:val="18"/>
                        </w:rPr>
                        <w:fldChar w:fldCharType="begin"/>
                      </w:r>
                      <w:r>
                        <w:rPr>
                          <w:sz w:val="18"/>
                        </w:rPr>
                        <w:instrText xml:space="preserve"> FILENAME  \* MERGEFORMAT </w:instrText>
                      </w:r>
                      <w:r>
                        <w:rPr>
                          <w:sz w:val="18"/>
                        </w:rPr>
                        <w:fldChar w:fldCharType="separate"/>
                      </w:r>
                      <w:r>
                        <w:rPr>
                          <w:noProof/>
                          <w:sz w:val="18"/>
                        </w:rPr>
                        <w:t>CIDRP03076E04</w:t>
                      </w:r>
                      <w:r>
                        <w:rPr>
                          <w:sz w:val="18"/>
                        </w:rPr>
                        <w:fldChar w:fldCharType="end"/>
                      </w:r>
                    </w:p>
                  </w:txbxContent>
                </v:textbox>
                <w10:wrap anchory="page"/>
                <w10:anchorlock/>
              </v:shape>
            </w:pict>
          </mc:Fallback>
        </mc:AlternateContent>
      </w:r>
    </w:p>
    <w:sectPr w:rsidR="00001B08" w:rsidRPr="00DB3D30" w:rsidSect="00FC5F04">
      <w:headerReference w:type="default" r:id="rId73"/>
      <w:headerReference w:type="first" r:id="rId74"/>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44D1" w14:textId="77777777" w:rsidR="00E57B1D" w:rsidRDefault="00E57B1D">
      <w:r>
        <w:separator/>
      </w:r>
    </w:p>
  </w:endnote>
  <w:endnote w:type="continuationSeparator" w:id="0">
    <w:p w14:paraId="38071AEF" w14:textId="77777777" w:rsidR="00E57B1D" w:rsidRDefault="00E57B1D">
      <w:r>
        <w:continuationSeparator/>
      </w:r>
    </w:p>
  </w:endnote>
  <w:endnote w:type="continuationNotice" w:id="1">
    <w:p w14:paraId="538E1D31" w14:textId="77777777" w:rsidR="00E57B1D" w:rsidRDefault="00E57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6AE25" w14:textId="77777777" w:rsidR="00E57B1D" w:rsidRDefault="00E57B1D">
      <w:r>
        <w:separator/>
      </w:r>
    </w:p>
  </w:footnote>
  <w:footnote w:type="continuationSeparator" w:id="0">
    <w:p w14:paraId="0F6257B1" w14:textId="77777777" w:rsidR="00E57B1D" w:rsidRDefault="00E57B1D">
      <w:r>
        <w:continuationSeparator/>
      </w:r>
    </w:p>
  </w:footnote>
  <w:footnote w:type="continuationNotice" w:id="1">
    <w:p w14:paraId="62D5E204" w14:textId="77777777" w:rsidR="00E57B1D" w:rsidRDefault="00E57B1D"/>
  </w:footnote>
  <w:footnote w:id="2">
    <w:p w14:paraId="4B25F80C" w14:textId="77777777" w:rsidR="00277ACA" w:rsidRDefault="00277ACA" w:rsidP="00A9106F">
      <w:pPr>
        <w:pStyle w:val="FootnoteText"/>
        <w:ind w:left="720" w:hanging="360"/>
      </w:pPr>
      <w:r w:rsidRPr="00A9106F">
        <w:rPr>
          <w:rStyle w:val="FootnoteReference"/>
          <w:vertAlign w:val="baseline"/>
        </w:rPr>
        <w:footnoteRef/>
      </w:r>
      <w:r w:rsidRPr="00A9106F">
        <w:t>.</w:t>
      </w:r>
      <w:r>
        <w:tab/>
        <w:t>UNDESA,</w:t>
      </w:r>
      <w:r>
        <w:rPr>
          <w:lang w:val="en-US"/>
        </w:rPr>
        <w:t xml:space="preserve"> Population Facts, September 2019. Available</w:t>
      </w:r>
      <w:r>
        <w:t xml:space="preserve"> at: https://www.un.org/en/development/desa/population/migration/publications/populationfacts/docs/MigrationStock2019_PopFacts_2019-04.pdf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167683"/>
      <w:docPartObj>
        <w:docPartGallery w:val="Page Numbers (Top of Page)"/>
        <w:docPartUnique/>
      </w:docPartObj>
    </w:sdtPr>
    <w:sdtEndPr>
      <w:rPr>
        <w:noProof/>
        <w:sz w:val="22"/>
        <w:szCs w:val="22"/>
      </w:rPr>
    </w:sdtEndPr>
    <w:sdtContent>
      <w:p w14:paraId="595EE8BB" w14:textId="739A61E8" w:rsidR="00FC5F04" w:rsidRPr="00FC5F04" w:rsidRDefault="00FC5F04">
        <w:pPr>
          <w:pStyle w:val="Header"/>
          <w:jc w:val="center"/>
          <w:rPr>
            <w:sz w:val="22"/>
            <w:szCs w:val="22"/>
          </w:rPr>
        </w:pPr>
        <w:r w:rsidRPr="00FC5F04">
          <w:rPr>
            <w:sz w:val="22"/>
            <w:szCs w:val="22"/>
          </w:rPr>
          <w:fldChar w:fldCharType="begin"/>
        </w:r>
        <w:r w:rsidRPr="00FC5F04">
          <w:rPr>
            <w:sz w:val="22"/>
            <w:szCs w:val="22"/>
          </w:rPr>
          <w:instrText xml:space="preserve"> PAGE   \* MERGEFORMAT </w:instrText>
        </w:r>
        <w:r w:rsidRPr="00FC5F04">
          <w:rPr>
            <w:sz w:val="22"/>
            <w:szCs w:val="22"/>
          </w:rPr>
          <w:fldChar w:fldCharType="separate"/>
        </w:r>
        <w:r w:rsidR="00FC16D6">
          <w:rPr>
            <w:noProof/>
            <w:sz w:val="22"/>
            <w:szCs w:val="22"/>
          </w:rPr>
          <w:t>- 3 -</w:t>
        </w:r>
        <w:r w:rsidRPr="00FC5F04">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ECF8" w14:textId="4E6FF381" w:rsidR="0006451E" w:rsidRPr="00D82703" w:rsidRDefault="0006451E" w:rsidP="0006451E">
    <w:pPr>
      <w:tabs>
        <w:tab w:val="center" w:pos="4320"/>
        <w:tab w:val="right" w:pos="8640"/>
      </w:tabs>
      <w:jc w:val="center"/>
      <w:rPr>
        <w:sz w:val="22"/>
        <w:szCs w:val="22"/>
      </w:rPr>
    </w:pPr>
    <w:r w:rsidRPr="00D82703">
      <w:rPr>
        <w:sz w:val="22"/>
        <w:szCs w:val="22"/>
      </w:rPr>
      <w:fldChar w:fldCharType="begin"/>
    </w:r>
    <w:r w:rsidRPr="00D82703">
      <w:rPr>
        <w:sz w:val="22"/>
        <w:szCs w:val="22"/>
      </w:rPr>
      <w:instrText xml:space="preserve"> PAGE </w:instrText>
    </w:r>
    <w:r w:rsidRPr="00D82703">
      <w:rPr>
        <w:sz w:val="22"/>
        <w:szCs w:val="22"/>
      </w:rPr>
      <w:fldChar w:fldCharType="separate"/>
    </w:r>
    <w:r w:rsidR="0040025C">
      <w:rPr>
        <w:noProof/>
        <w:sz w:val="22"/>
        <w:szCs w:val="22"/>
      </w:rPr>
      <w:t>- 5 -</w:t>
    </w:r>
    <w:r w:rsidRPr="00D82703">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65209"/>
      <w:docPartObj>
        <w:docPartGallery w:val="Page Numbers (Top of Page)"/>
        <w:docPartUnique/>
      </w:docPartObj>
    </w:sdtPr>
    <w:sdtEndPr>
      <w:rPr>
        <w:noProof/>
        <w:sz w:val="22"/>
        <w:szCs w:val="22"/>
      </w:rPr>
    </w:sdtEndPr>
    <w:sdtContent>
      <w:p w14:paraId="3386E499" w14:textId="2921E3A9" w:rsidR="00FC5F04" w:rsidRPr="00FC5F04" w:rsidRDefault="00FC5F04">
        <w:pPr>
          <w:pStyle w:val="Header"/>
          <w:jc w:val="center"/>
          <w:rPr>
            <w:sz w:val="22"/>
            <w:szCs w:val="22"/>
          </w:rPr>
        </w:pPr>
        <w:r w:rsidRPr="00FC5F04">
          <w:rPr>
            <w:sz w:val="22"/>
            <w:szCs w:val="22"/>
          </w:rPr>
          <w:fldChar w:fldCharType="begin"/>
        </w:r>
        <w:r w:rsidRPr="00FC5F04">
          <w:rPr>
            <w:sz w:val="22"/>
            <w:szCs w:val="22"/>
          </w:rPr>
          <w:instrText xml:space="preserve"> PAGE   \* MERGEFORMAT </w:instrText>
        </w:r>
        <w:r w:rsidRPr="00FC5F04">
          <w:rPr>
            <w:sz w:val="22"/>
            <w:szCs w:val="22"/>
          </w:rPr>
          <w:fldChar w:fldCharType="separate"/>
        </w:r>
        <w:r w:rsidR="0040025C">
          <w:rPr>
            <w:noProof/>
            <w:sz w:val="22"/>
            <w:szCs w:val="22"/>
          </w:rPr>
          <w:t>- 4 -</w:t>
        </w:r>
        <w:r w:rsidRPr="00FC5F04">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933"/>
    <w:multiLevelType w:val="hybridMultilevel"/>
    <w:tmpl w:val="CFD6B954"/>
    <w:lvl w:ilvl="0" w:tplc="31A856F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451044"/>
    <w:multiLevelType w:val="hybridMultilevel"/>
    <w:tmpl w:val="AA60B89A"/>
    <w:lvl w:ilvl="0" w:tplc="05421D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B25"/>
    <w:multiLevelType w:val="hybridMultilevel"/>
    <w:tmpl w:val="0A78FEB2"/>
    <w:lvl w:ilvl="0" w:tplc="E56278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BA0690"/>
    <w:multiLevelType w:val="hybridMultilevel"/>
    <w:tmpl w:val="03845AEE"/>
    <w:lvl w:ilvl="0" w:tplc="935A81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FA5"/>
    <w:multiLevelType w:val="hybridMultilevel"/>
    <w:tmpl w:val="12CA1572"/>
    <w:lvl w:ilvl="0" w:tplc="D332AE5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172"/>
    <w:multiLevelType w:val="hybridMultilevel"/>
    <w:tmpl w:val="583C72F8"/>
    <w:lvl w:ilvl="0" w:tplc="F06E58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AB54B2"/>
    <w:multiLevelType w:val="hybridMultilevel"/>
    <w:tmpl w:val="0E1CBEC8"/>
    <w:lvl w:ilvl="0" w:tplc="3C223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541FB"/>
    <w:multiLevelType w:val="hybridMultilevel"/>
    <w:tmpl w:val="74BCEBE2"/>
    <w:lvl w:ilvl="0" w:tplc="80B2BA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266A4"/>
    <w:multiLevelType w:val="hybridMultilevel"/>
    <w:tmpl w:val="73D67B98"/>
    <w:lvl w:ilvl="0" w:tplc="A9C2FF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D2C98"/>
    <w:multiLevelType w:val="hybridMultilevel"/>
    <w:tmpl w:val="3DCE91FE"/>
    <w:lvl w:ilvl="0" w:tplc="52BC5B1E">
      <w:start w:val="1"/>
      <w:numFmt w:val="upperRoman"/>
      <w:lvlText w:val="%1."/>
      <w:lvlJc w:val="left"/>
      <w:pPr>
        <w:ind w:left="1440" w:hanging="720"/>
      </w:pPr>
      <w:rPr>
        <w:rFonts w:eastAsia="Times New Roman"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350A8"/>
    <w:multiLevelType w:val="hybridMultilevel"/>
    <w:tmpl w:val="9300DB14"/>
    <w:lvl w:ilvl="0" w:tplc="021680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A859AB"/>
    <w:multiLevelType w:val="hybridMultilevel"/>
    <w:tmpl w:val="A3603D82"/>
    <w:lvl w:ilvl="0" w:tplc="1D6E83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457268"/>
    <w:multiLevelType w:val="hybridMultilevel"/>
    <w:tmpl w:val="26E8133E"/>
    <w:lvl w:ilvl="0" w:tplc="18BC42CE">
      <w:start w:val="1"/>
      <w:numFmt w:val="decimal"/>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4" w15:restartNumberingAfterBreak="0">
    <w:nsid w:val="39CE5FDC"/>
    <w:multiLevelType w:val="hybridMultilevel"/>
    <w:tmpl w:val="2B000862"/>
    <w:lvl w:ilvl="0" w:tplc="E14E2D9C">
      <w:start w:val="1"/>
      <w:numFmt w:val="decimal"/>
      <w:lvlText w:val="%1."/>
      <w:lvlJc w:val="left"/>
      <w:pPr>
        <w:tabs>
          <w:tab w:val="num" w:pos="2160"/>
        </w:tabs>
        <w:ind w:left="2160" w:hanging="1440"/>
      </w:pPr>
      <w:rPr>
        <w:rFonts w:ascii="Times New Roman" w:hAnsi="Times New Roman" w:cs="Times New Roman" w:hint="default"/>
        <w:b w:val="0"/>
        <w:i w:val="0"/>
      </w:rPr>
    </w:lvl>
    <w:lvl w:ilvl="1" w:tplc="3E0E1DCE">
      <w:start w:val="7"/>
      <w:numFmt w:val="decimal"/>
      <w:lvlText w:val="%2."/>
      <w:lvlJc w:val="left"/>
      <w:pPr>
        <w:tabs>
          <w:tab w:val="num" w:pos="0"/>
        </w:tabs>
        <w:ind w:left="0" w:firstLine="720"/>
      </w:pPr>
      <w:rPr>
        <w:rFonts w:hint="default"/>
        <w:b w:val="0"/>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4F0EE8"/>
    <w:multiLevelType w:val="hybridMultilevel"/>
    <w:tmpl w:val="2B000862"/>
    <w:lvl w:ilvl="0" w:tplc="E14E2D9C">
      <w:start w:val="1"/>
      <w:numFmt w:val="decimal"/>
      <w:lvlText w:val="%1."/>
      <w:lvlJc w:val="left"/>
      <w:pPr>
        <w:tabs>
          <w:tab w:val="num" w:pos="2160"/>
        </w:tabs>
        <w:ind w:left="2160" w:hanging="1440"/>
      </w:pPr>
      <w:rPr>
        <w:rFonts w:ascii="Times New Roman" w:hAnsi="Times New Roman" w:cs="Times New Roman" w:hint="default"/>
        <w:b w:val="0"/>
        <w:i w:val="0"/>
      </w:rPr>
    </w:lvl>
    <w:lvl w:ilvl="1" w:tplc="3E0E1DCE">
      <w:start w:val="7"/>
      <w:numFmt w:val="decimal"/>
      <w:lvlText w:val="%2."/>
      <w:lvlJc w:val="left"/>
      <w:pPr>
        <w:tabs>
          <w:tab w:val="num" w:pos="0"/>
        </w:tabs>
        <w:ind w:left="0" w:firstLine="720"/>
      </w:pPr>
      <w:rPr>
        <w:rFonts w:hint="default"/>
        <w:b w:val="0"/>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65679C"/>
    <w:multiLevelType w:val="hybridMultilevel"/>
    <w:tmpl w:val="5382F264"/>
    <w:lvl w:ilvl="0" w:tplc="7A2EA32A">
      <w:start w:val="1"/>
      <w:numFmt w:val="lowerLetter"/>
      <w:lvlText w:val="%1)"/>
      <w:lvlJc w:val="left"/>
      <w:pPr>
        <w:ind w:left="4320" w:hanging="360"/>
      </w:pPr>
      <w:rPr>
        <w:rFonts w:cs="Times New Roman"/>
        <w:b w:val="0"/>
        <w:i w:val="0"/>
        <w:sz w:val="22"/>
        <w:szCs w:val="22"/>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17" w15:restartNumberingAfterBreak="0">
    <w:nsid w:val="43B00113"/>
    <w:multiLevelType w:val="hybridMultilevel"/>
    <w:tmpl w:val="57AC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A5433"/>
    <w:multiLevelType w:val="hybridMultilevel"/>
    <w:tmpl w:val="B6AA20A4"/>
    <w:lvl w:ilvl="0" w:tplc="9666560E">
      <w:start w:val="2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53A69E8"/>
    <w:multiLevelType w:val="hybridMultilevel"/>
    <w:tmpl w:val="029C5C6E"/>
    <w:lvl w:ilvl="0" w:tplc="5922EEF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5B54D19"/>
    <w:multiLevelType w:val="hybridMultilevel"/>
    <w:tmpl w:val="9DFAED18"/>
    <w:lvl w:ilvl="0" w:tplc="7636864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5CF285E"/>
    <w:multiLevelType w:val="hybridMultilevel"/>
    <w:tmpl w:val="8BC6BF62"/>
    <w:lvl w:ilvl="0" w:tplc="044AC4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7743BED"/>
    <w:multiLevelType w:val="hybridMultilevel"/>
    <w:tmpl w:val="52FCFCFA"/>
    <w:lvl w:ilvl="0" w:tplc="52BC5B1E">
      <w:start w:val="1"/>
      <w:numFmt w:val="upperRoman"/>
      <w:lvlText w:val="%1."/>
      <w:lvlJc w:val="left"/>
      <w:pPr>
        <w:ind w:left="1440" w:hanging="720"/>
      </w:pPr>
      <w:rPr>
        <w:rFonts w:eastAsia="Times New Roman"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509A5"/>
    <w:multiLevelType w:val="hybridMultilevel"/>
    <w:tmpl w:val="D0E2178C"/>
    <w:lvl w:ilvl="0" w:tplc="B34637DA">
      <w:start w:val="1"/>
      <w:numFmt w:val="upperRoman"/>
      <w:lvlText w:val="%1."/>
      <w:lvlJc w:val="left"/>
      <w:pPr>
        <w:ind w:left="1440" w:hanging="720"/>
      </w:pPr>
      <w:rPr>
        <w:rFonts w:eastAsia="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FD3734"/>
    <w:multiLevelType w:val="hybridMultilevel"/>
    <w:tmpl w:val="52FCFCFA"/>
    <w:lvl w:ilvl="0" w:tplc="52BC5B1E">
      <w:start w:val="1"/>
      <w:numFmt w:val="upperRoman"/>
      <w:lvlText w:val="%1."/>
      <w:lvlJc w:val="left"/>
      <w:pPr>
        <w:ind w:left="1440" w:hanging="720"/>
      </w:pPr>
      <w:rPr>
        <w:rFonts w:eastAsia="Times New Roman"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114C4"/>
    <w:multiLevelType w:val="hybridMultilevel"/>
    <w:tmpl w:val="52F01FDE"/>
    <w:lvl w:ilvl="0" w:tplc="C11270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410AEB"/>
    <w:multiLevelType w:val="hybridMultilevel"/>
    <w:tmpl w:val="583C72F8"/>
    <w:lvl w:ilvl="0" w:tplc="F06E58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5BB7D07"/>
    <w:multiLevelType w:val="hybridMultilevel"/>
    <w:tmpl w:val="9F10C4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FBF376C"/>
    <w:multiLevelType w:val="hybridMultilevel"/>
    <w:tmpl w:val="3A90374C"/>
    <w:lvl w:ilvl="0" w:tplc="B34637DA">
      <w:start w:val="1"/>
      <w:numFmt w:val="upperRoman"/>
      <w:lvlText w:val="%1."/>
      <w:lvlJc w:val="left"/>
      <w:pPr>
        <w:ind w:left="1440" w:hanging="720"/>
      </w:pPr>
      <w:rPr>
        <w:rFonts w:eastAsia="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1E0893"/>
    <w:multiLevelType w:val="hybridMultilevel"/>
    <w:tmpl w:val="3FCAB104"/>
    <w:lvl w:ilvl="0" w:tplc="4CAAA4F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714AB"/>
    <w:multiLevelType w:val="hybridMultilevel"/>
    <w:tmpl w:val="BF7A1BB2"/>
    <w:lvl w:ilvl="0" w:tplc="A634B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7AE10A3"/>
    <w:multiLevelType w:val="hybridMultilevel"/>
    <w:tmpl w:val="FE64DF4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6F1A08"/>
    <w:multiLevelType w:val="hybridMultilevel"/>
    <w:tmpl w:val="2D767D7C"/>
    <w:lvl w:ilvl="0" w:tplc="D0A02C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4"/>
  </w:num>
  <w:num w:numId="5">
    <w:abstractNumId w:val="11"/>
  </w:num>
  <w:num w:numId="6">
    <w:abstractNumId w:val="5"/>
  </w:num>
  <w:num w:numId="7">
    <w:abstractNumId w:val="2"/>
  </w:num>
  <w:num w:numId="8">
    <w:abstractNumId w:val="8"/>
  </w:num>
  <w:num w:numId="9">
    <w:abstractNumId w:val="21"/>
  </w:num>
  <w:num w:numId="10">
    <w:abstractNumId w:val="31"/>
  </w:num>
  <w:num w:numId="11">
    <w:abstractNumId w:val="25"/>
  </w:num>
  <w:num w:numId="12">
    <w:abstractNumId w:val="30"/>
  </w:num>
  <w:num w:numId="13">
    <w:abstractNumId w:val="12"/>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27"/>
  </w:num>
  <w:num w:numId="19">
    <w:abstractNumId w:val="9"/>
  </w:num>
  <w:num w:numId="20">
    <w:abstractNumId w:val="18"/>
  </w:num>
  <w:num w:numId="21">
    <w:abstractNumId w:val="15"/>
  </w:num>
  <w:num w:numId="22">
    <w:abstractNumId w:val="10"/>
  </w:num>
  <w:num w:numId="23">
    <w:abstractNumId w:val="28"/>
  </w:num>
  <w:num w:numId="24">
    <w:abstractNumId w:val="22"/>
  </w:num>
  <w:num w:numId="25">
    <w:abstractNumId w:val="17"/>
  </w:num>
  <w:num w:numId="26">
    <w:abstractNumId w:val="23"/>
  </w:num>
  <w:num w:numId="27">
    <w:abstractNumId w:val="0"/>
  </w:num>
  <w:num w:numId="28">
    <w:abstractNumId w:val="1"/>
  </w:num>
  <w:num w:numId="29">
    <w:abstractNumId w:val="29"/>
  </w:num>
  <w:num w:numId="30">
    <w:abstractNumId w:val="32"/>
  </w:num>
  <w:num w:numId="31">
    <w:abstractNumId w:val="4"/>
  </w:num>
  <w:num w:numId="32">
    <w:abstractNumId w:val="7"/>
  </w:num>
  <w:num w:numId="33">
    <w:abstractNumId w:val="2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US" w:vendorID="64" w:dllVersion="6" w:nlCheck="1" w:checkStyle="0"/>
  <w:activeWritingStyle w:appName="MSWord" w:lang="es-GT" w:vendorID="64" w:dllVersion="6" w:nlCheck="1" w:checkStyle="0"/>
  <w:activeWritingStyle w:appName="MSWord" w:lang="es-CO" w:vendorID="64" w:dllVersion="6" w:nlCheck="1" w:checkStyle="0"/>
  <w:activeWritingStyle w:appName="MSWord" w:lang="en-US" w:vendorID="64" w:dllVersion="6" w:nlCheck="1" w:checkStyle="1"/>
  <w:activeWritingStyle w:appName="MSWord" w:lang="fr-CA"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US" w:vendorID="64" w:dllVersion="0" w:nlCheck="1" w:checkStyle="0"/>
  <w:activeWritingStyle w:appName="MSWord" w:lang="es-GT"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fr-CA" w:vendorID="64" w:dllVersion="0" w:nlCheck="1" w:checkStyle="0"/>
  <w:activeWritingStyle w:appName="MSWord" w:lang="es-PE"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6" w:nlCheck="1" w:checkStyle="0"/>
  <w:activeWritingStyle w:appName="MSWord" w:lang="es-ES_tradnl"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es-GT"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6E"/>
    <w:rsid w:val="00001B08"/>
    <w:rsid w:val="00001D9C"/>
    <w:rsid w:val="000023BB"/>
    <w:rsid w:val="00013518"/>
    <w:rsid w:val="00014ED0"/>
    <w:rsid w:val="0002307F"/>
    <w:rsid w:val="0002769F"/>
    <w:rsid w:val="000412B2"/>
    <w:rsid w:val="00045349"/>
    <w:rsid w:val="0004637D"/>
    <w:rsid w:val="000512BB"/>
    <w:rsid w:val="0005780A"/>
    <w:rsid w:val="00060D24"/>
    <w:rsid w:val="00060E82"/>
    <w:rsid w:val="0006281E"/>
    <w:rsid w:val="000636F9"/>
    <w:rsid w:val="0006451E"/>
    <w:rsid w:val="000772C6"/>
    <w:rsid w:val="00077349"/>
    <w:rsid w:val="00082707"/>
    <w:rsid w:val="0008375E"/>
    <w:rsid w:val="00094F28"/>
    <w:rsid w:val="000A082F"/>
    <w:rsid w:val="000A3A8F"/>
    <w:rsid w:val="000A52BD"/>
    <w:rsid w:val="000A6128"/>
    <w:rsid w:val="000A75F1"/>
    <w:rsid w:val="000B0EAE"/>
    <w:rsid w:val="000B3E99"/>
    <w:rsid w:val="000E2971"/>
    <w:rsid w:val="000E310D"/>
    <w:rsid w:val="000E3863"/>
    <w:rsid w:val="000E7E2E"/>
    <w:rsid w:val="000F6349"/>
    <w:rsid w:val="000F659B"/>
    <w:rsid w:val="00101D91"/>
    <w:rsid w:val="00102804"/>
    <w:rsid w:val="001069A9"/>
    <w:rsid w:val="00110BDF"/>
    <w:rsid w:val="0011388D"/>
    <w:rsid w:val="0012736D"/>
    <w:rsid w:val="00131342"/>
    <w:rsid w:val="001320E1"/>
    <w:rsid w:val="00146E55"/>
    <w:rsid w:val="00147297"/>
    <w:rsid w:val="00154682"/>
    <w:rsid w:val="00157689"/>
    <w:rsid w:val="00160295"/>
    <w:rsid w:val="001629BF"/>
    <w:rsid w:val="00176D2C"/>
    <w:rsid w:val="00182534"/>
    <w:rsid w:val="001904A2"/>
    <w:rsid w:val="001A50B2"/>
    <w:rsid w:val="001A53DE"/>
    <w:rsid w:val="001B1656"/>
    <w:rsid w:val="001B18D3"/>
    <w:rsid w:val="001C1A53"/>
    <w:rsid w:val="001D6A73"/>
    <w:rsid w:val="002208F3"/>
    <w:rsid w:val="00221A8D"/>
    <w:rsid w:val="002226ED"/>
    <w:rsid w:val="00222D2F"/>
    <w:rsid w:val="00230A83"/>
    <w:rsid w:val="00232A6F"/>
    <w:rsid w:val="00235A00"/>
    <w:rsid w:val="00240B62"/>
    <w:rsid w:val="0025205B"/>
    <w:rsid w:val="002520A3"/>
    <w:rsid w:val="00253777"/>
    <w:rsid w:val="002549F3"/>
    <w:rsid w:val="0025668F"/>
    <w:rsid w:val="00256C9D"/>
    <w:rsid w:val="00257868"/>
    <w:rsid w:val="00263B52"/>
    <w:rsid w:val="002661C6"/>
    <w:rsid w:val="0027200B"/>
    <w:rsid w:val="002736A2"/>
    <w:rsid w:val="00277ACA"/>
    <w:rsid w:val="00284B6E"/>
    <w:rsid w:val="002862C0"/>
    <w:rsid w:val="00286DF2"/>
    <w:rsid w:val="0029101A"/>
    <w:rsid w:val="002A1EAC"/>
    <w:rsid w:val="002A3B38"/>
    <w:rsid w:val="002A7B29"/>
    <w:rsid w:val="002B7136"/>
    <w:rsid w:val="002C5069"/>
    <w:rsid w:val="002D1028"/>
    <w:rsid w:val="002D1AF2"/>
    <w:rsid w:val="002D4E2F"/>
    <w:rsid w:val="002D586B"/>
    <w:rsid w:val="002F40D3"/>
    <w:rsid w:val="00300021"/>
    <w:rsid w:val="00303DD7"/>
    <w:rsid w:val="00304955"/>
    <w:rsid w:val="00313167"/>
    <w:rsid w:val="00325238"/>
    <w:rsid w:val="003362A0"/>
    <w:rsid w:val="00343F08"/>
    <w:rsid w:val="00347260"/>
    <w:rsid w:val="0036378F"/>
    <w:rsid w:val="00365B95"/>
    <w:rsid w:val="00375C96"/>
    <w:rsid w:val="003A671B"/>
    <w:rsid w:val="003C4C04"/>
    <w:rsid w:val="003E3F78"/>
    <w:rsid w:val="003F4322"/>
    <w:rsid w:val="0040025C"/>
    <w:rsid w:val="00401FE4"/>
    <w:rsid w:val="0041088F"/>
    <w:rsid w:val="004206AF"/>
    <w:rsid w:val="00426C47"/>
    <w:rsid w:val="00430D1D"/>
    <w:rsid w:val="00434A4D"/>
    <w:rsid w:val="00436029"/>
    <w:rsid w:val="00445114"/>
    <w:rsid w:val="0044564E"/>
    <w:rsid w:val="004461D1"/>
    <w:rsid w:val="004462AF"/>
    <w:rsid w:val="0044670B"/>
    <w:rsid w:val="00454215"/>
    <w:rsid w:val="0046291D"/>
    <w:rsid w:val="00462D94"/>
    <w:rsid w:val="004638B5"/>
    <w:rsid w:val="0046793C"/>
    <w:rsid w:val="00472F63"/>
    <w:rsid w:val="004831AA"/>
    <w:rsid w:val="00485DA8"/>
    <w:rsid w:val="004871E0"/>
    <w:rsid w:val="004874E5"/>
    <w:rsid w:val="004930F9"/>
    <w:rsid w:val="0049578C"/>
    <w:rsid w:val="004A1469"/>
    <w:rsid w:val="004A3DAC"/>
    <w:rsid w:val="004A58C8"/>
    <w:rsid w:val="004A7280"/>
    <w:rsid w:val="004A7B70"/>
    <w:rsid w:val="004B7688"/>
    <w:rsid w:val="004C0CD6"/>
    <w:rsid w:val="004C2508"/>
    <w:rsid w:val="004C504E"/>
    <w:rsid w:val="004D1E3B"/>
    <w:rsid w:val="004D2626"/>
    <w:rsid w:val="004D4DD1"/>
    <w:rsid w:val="004D5190"/>
    <w:rsid w:val="004E5A3D"/>
    <w:rsid w:val="004F21A1"/>
    <w:rsid w:val="00505786"/>
    <w:rsid w:val="00506772"/>
    <w:rsid w:val="00511222"/>
    <w:rsid w:val="005120F6"/>
    <w:rsid w:val="00516E2D"/>
    <w:rsid w:val="005234A6"/>
    <w:rsid w:val="005249AB"/>
    <w:rsid w:val="00525627"/>
    <w:rsid w:val="005408A7"/>
    <w:rsid w:val="00544A99"/>
    <w:rsid w:val="0054715C"/>
    <w:rsid w:val="00551B72"/>
    <w:rsid w:val="00551F2D"/>
    <w:rsid w:val="00554AD6"/>
    <w:rsid w:val="00554D6B"/>
    <w:rsid w:val="00554EDB"/>
    <w:rsid w:val="0056392D"/>
    <w:rsid w:val="005758AA"/>
    <w:rsid w:val="00575D1C"/>
    <w:rsid w:val="00580ACE"/>
    <w:rsid w:val="00580FA2"/>
    <w:rsid w:val="005819C5"/>
    <w:rsid w:val="00583282"/>
    <w:rsid w:val="00592F5B"/>
    <w:rsid w:val="00597E6D"/>
    <w:rsid w:val="005A230A"/>
    <w:rsid w:val="005A476E"/>
    <w:rsid w:val="005B529B"/>
    <w:rsid w:val="005C22C1"/>
    <w:rsid w:val="005C4491"/>
    <w:rsid w:val="005D36AC"/>
    <w:rsid w:val="005E63D9"/>
    <w:rsid w:val="005E6ECD"/>
    <w:rsid w:val="005E731F"/>
    <w:rsid w:val="005F3E9F"/>
    <w:rsid w:val="00620953"/>
    <w:rsid w:val="00627934"/>
    <w:rsid w:val="00627C9A"/>
    <w:rsid w:val="00627D78"/>
    <w:rsid w:val="00632202"/>
    <w:rsid w:val="00637020"/>
    <w:rsid w:val="00640843"/>
    <w:rsid w:val="00641C73"/>
    <w:rsid w:val="00641EE6"/>
    <w:rsid w:val="006434D2"/>
    <w:rsid w:val="006455B9"/>
    <w:rsid w:val="0065221D"/>
    <w:rsid w:val="006615E5"/>
    <w:rsid w:val="006666BB"/>
    <w:rsid w:val="00676052"/>
    <w:rsid w:val="00676236"/>
    <w:rsid w:val="006774F2"/>
    <w:rsid w:val="006819D8"/>
    <w:rsid w:val="006825B4"/>
    <w:rsid w:val="00684B53"/>
    <w:rsid w:val="00684C06"/>
    <w:rsid w:val="00684DDB"/>
    <w:rsid w:val="006A0C16"/>
    <w:rsid w:val="006A21FD"/>
    <w:rsid w:val="006A418B"/>
    <w:rsid w:val="006A6B77"/>
    <w:rsid w:val="006A7A9F"/>
    <w:rsid w:val="006B01F9"/>
    <w:rsid w:val="006B1370"/>
    <w:rsid w:val="006B2353"/>
    <w:rsid w:val="006B6787"/>
    <w:rsid w:val="006D414B"/>
    <w:rsid w:val="006D6624"/>
    <w:rsid w:val="006E0124"/>
    <w:rsid w:val="006E01BA"/>
    <w:rsid w:val="006F3A1B"/>
    <w:rsid w:val="006F64CD"/>
    <w:rsid w:val="0070017D"/>
    <w:rsid w:val="00711EB2"/>
    <w:rsid w:val="00712EF9"/>
    <w:rsid w:val="007172AE"/>
    <w:rsid w:val="0071737D"/>
    <w:rsid w:val="0072514A"/>
    <w:rsid w:val="00725DA4"/>
    <w:rsid w:val="0072747A"/>
    <w:rsid w:val="00730732"/>
    <w:rsid w:val="0073315B"/>
    <w:rsid w:val="007335FB"/>
    <w:rsid w:val="00741518"/>
    <w:rsid w:val="00741E6C"/>
    <w:rsid w:val="00743E13"/>
    <w:rsid w:val="00751137"/>
    <w:rsid w:val="007608D2"/>
    <w:rsid w:val="00761F81"/>
    <w:rsid w:val="00772182"/>
    <w:rsid w:val="007758F5"/>
    <w:rsid w:val="0077779D"/>
    <w:rsid w:val="00793075"/>
    <w:rsid w:val="0079626E"/>
    <w:rsid w:val="00796489"/>
    <w:rsid w:val="00796DCE"/>
    <w:rsid w:val="007A2A57"/>
    <w:rsid w:val="007A641A"/>
    <w:rsid w:val="007A7403"/>
    <w:rsid w:val="007B0509"/>
    <w:rsid w:val="007B2C9E"/>
    <w:rsid w:val="007B4280"/>
    <w:rsid w:val="007B4F37"/>
    <w:rsid w:val="007B5C47"/>
    <w:rsid w:val="007C43EA"/>
    <w:rsid w:val="007C6E44"/>
    <w:rsid w:val="007D1191"/>
    <w:rsid w:val="007D24D7"/>
    <w:rsid w:val="007D7D4E"/>
    <w:rsid w:val="008009AF"/>
    <w:rsid w:val="0080192F"/>
    <w:rsid w:val="0080693D"/>
    <w:rsid w:val="00811567"/>
    <w:rsid w:val="00812456"/>
    <w:rsid w:val="00813455"/>
    <w:rsid w:val="008153FB"/>
    <w:rsid w:val="0082325A"/>
    <w:rsid w:val="008266D7"/>
    <w:rsid w:val="00831349"/>
    <w:rsid w:val="00844790"/>
    <w:rsid w:val="0084717C"/>
    <w:rsid w:val="00857B2C"/>
    <w:rsid w:val="00857FD6"/>
    <w:rsid w:val="00862F73"/>
    <w:rsid w:val="00875B78"/>
    <w:rsid w:val="00887939"/>
    <w:rsid w:val="008940B2"/>
    <w:rsid w:val="00895B83"/>
    <w:rsid w:val="008A2E5B"/>
    <w:rsid w:val="008A4705"/>
    <w:rsid w:val="008A56E9"/>
    <w:rsid w:val="008B6BB5"/>
    <w:rsid w:val="008C2271"/>
    <w:rsid w:val="008D0622"/>
    <w:rsid w:val="008D1CA0"/>
    <w:rsid w:val="008D22CC"/>
    <w:rsid w:val="008D4E82"/>
    <w:rsid w:val="008E43DF"/>
    <w:rsid w:val="008E626C"/>
    <w:rsid w:val="008E6B4A"/>
    <w:rsid w:val="00900AE8"/>
    <w:rsid w:val="00902720"/>
    <w:rsid w:val="00904023"/>
    <w:rsid w:val="009126D7"/>
    <w:rsid w:val="0091404B"/>
    <w:rsid w:val="009153A2"/>
    <w:rsid w:val="0091541F"/>
    <w:rsid w:val="00920667"/>
    <w:rsid w:val="00921DD8"/>
    <w:rsid w:val="009304DA"/>
    <w:rsid w:val="0093387A"/>
    <w:rsid w:val="00934156"/>
    <w:rsid w:val="0093572E"/>
    <w:rsid w:val="009359A0"/>
    <w:rsid w:val="00941B47"/>
    <w:rsid w:val="009436D7"/>
    <w:rsid w:val="00953725"/>
    <w:rsid w:val="00967FB1"/>
    <w:rsid w:val="00974705"/>
    <w:rsid w:val="00990F16"/>
    <w:rsid w:val="009963C3"/>
    <w:rsid w:val="00996A8C"/>
    <w:rsid w:val="009A7FD3"/>
    <w:rsid w:val="009B6918"/>
    <w:rsid w:val="009C11C6"/>
    <w:rsid w:val="009C1208"/>
    <w:rsid w:val="009C1FDA"/>
    <w:rsid w:val="009D0461"/>
    <w:rsid w:val="009D2C80"/>
    <w:rsid w:val="009E2BB2"/>
    <w:rsid w:val="009E3836"/>
    <w:rsid w:val="009E51CB"/>
    <w:rsid w:val="009E71A3"/>
    <w:rsid w:val="009E7C22"/>
    <w:rsid w:val="009F2751"/>
    <w:rsid w:val="009F7506"/>
    <w:rsid w:val="00A12379"/>
    <w:rsid w:val="00A14689"/>
    <w:rsid w:val="00A15909"/>
    <w:rsid w:val="00A21891"/>
    <w:rsid w:val="00A22568"/>
    <w:rsid w:val="00A30A12"/>
    <w:rsid w:val="00A30F81"/>
    <w:rsid w:val="00A367C2"/>
    <w:rsid w:val="00A37A90"/>
    <w:rsid w:val="00A40763"/>
    <w:rsid w:val="00A43658"/>
    <w:rsid w:val="00A50056"/>
    <w:rsid w:val="00A5212C"/>
    <w:rsid w:val="00A55C24"/>
    <w:rsid w:val="00A65A20"/>
    <w:rsid w:val="00A720E5"/>
    <w:rsid w:val="00A72345"/>
    <w:rsid w:val="00A7485B"/>
    <w:rsid w:val="00A76ABA"/>
    <w:rsid w:val="00A8084D"/>
    <w:rsid w:val="00A83BE3"/>
    <w:rsid w:val="00A8443C"/>
    <w:rsid w:val="00A85177"/>
    <w:rsid w:val="00A872AB"/>
    <w:rsid w:val="00A9000E"/>
    <w:rsid w:val="00A90A54"/>
    <w:rsid w:val="00A9106F"/>
    <w:rsid w:val="00A911F2"/>
    <w:rsid w:val="00A9255D"/>
    <w:rsid w:val="00A93631"/>
    <w:rsid w:val="00AA5296"/>
    <w:rsid w:val="00AA5FBB"/>
    <w:rsid w:val="00AB00EB"/>
    <w:rsid w:val="00AB06F4"/>
    <w:rsid w:val="00AB132A"/>
    <w:rsid w:val="00AB191F"/>
    <w:rsid w:val="00AB4869"/>
    <w:rsid w:val="00AB5D41"/>
    <w:rsid w:val="00AB6098"/>
    <w:rsid w:val="00AC3D5D"/>
    <w:rsid w:val="00AC6E62"/>
    <w:rsid w:val="00AC7CDC"/>
    <w:rsid w:val="00AD0470"/>
    <w:rsid w:val="00AD0B83"/>
    <w:rsid w:val="00AD1798"/>
    <w:rsid w:val="00AD1989"/>
    <w:rsid w:val="00AE2728"/>
    <w:rsid w:val="00AE3A96"/>
    <w:rsid w:val="00AF1E68"/>
    <w:rsid w:val="00AF61EF"/>
    <w:rsid w:val="00AF72D2"/>
    <w:rsid w:val="00AF795E"/>
    <w:rsid w:val="00AF7BE0"/>
    <w:rsid w:val="00B039F5"/>
    <w:rsid w:val="00B105F4"/>
    <w:rsid w:val="00B12DC9"/>
    <w:rsid w:val="00B130F3"/>
    <w:rsid w:val="00B1586D"/>
    <w:rsid w:val="00B24705"/>
    <w:rsid w:val="00B35658"/>
    <w:rsid w:val="00B5101E"/>
    <w:rsid w:val="00B519DE"/>
    <w:rsid w:val="00B70AF8"/>
    <w:rsid w:val="00B84B29"/>
    <w:rsid w:val="00B87F13"/>
    <w:rsid w:val="00BA1653"/>
    <w:rsid w:val="00BB267C"/>
    <w:rsid w:val="00BC5722"/>
    <w:rsid w:val="00BC5ACB"/>
    <w:rsid w:val="00BC5B6B"/>
    <w:rsid w:val="00BC6E3E"/>
    <w:rsid w:val="00BD73FE"/>
    <w:rsid w:val="00BE14AD"/>
    <w:rsid w:val="00BE67A7"/>
    <w:rsid w:val="00BF3739"/>
    <w:rsid w:val="00C12B56"/>
    <w:rsid w:val="00C20A38"/>
    <w:rsid w:val="00C22ED5"/>
    <w:rsid w:val="00C2702E"/>
    <w:rsid w:val="00C32376"/>
    <w:rsid w:val="00C33989"/>
    <w:rsid w:val="00C350A3"/>
    <w:rsid w:val="00C4208D"/>
    <w:rsid w:val="00C426BE"/>
    <w:rsid w:val="00C43B28"/>
    <w:rsid w:val="00C44D44"/>
    <w:rsid w:val="00C6033C"/>
    <w:rsid w:val="00C60503"/>
    <w:rsid w:val="00C63E54"/>
    <w:rsid w:val="00C6757D"/>
    <w:rsid w:val="00C728B7"/>
    <w:rsid w:val="00C732CC"/>
    <w:rsid w:val="00C747D1"/>
    <w:rsid w:val="00C75491"/>
    <w:rsid w:val="00C75A10"/>
    <w:rsid w:val="00C9404D"/>
    <w:rsid w:val="00C97604"/>
    <w:rsid w:val="00CA1133"/>
    <w:rsid w:val="00CA34FA"/>
    <w:rsid w:val="00CA35B4"/>
    <w:rsid w:val="00CA4A80"/>
    <w:rsid w:val="00CA59E2"/>
    <w:rsid w:val="00CB21CF"/>
    <w:rsid w:val="00CC1AB0"/>
    <w:rsid w:val="00CC30F4"/>
    <w:rsid w:val="00CC598D"/>
    <w:rsid w:val="00CC5FD1"/>
    <w:rsid w:val="00CD15E4"/>
    <w:rsid w:val="00CE42B1"/>
    <w:rsid w:val="00CE6A74"/>
    <w:rsid w:val="00CF08FD"/>
    <w:rsid w:val="00CF1031"/>
    <w:rsid w:val="00D003D0"/>
    <w:rsid w:val="00D03C44"/>
    <w:rsid w:val="00D079C7"/>
    <w:rsid w:val="00D12F87"/>
    <w:rsid w:val="00D14154"/>
    <w:rsid w:val="00D163CE"/>
    <w:rsid w:val="00D168F8"/>
    <w:rsid w:val="00D2529D"/>
    <w:rsid w:val="00D271A9"/>
    <w:rsid w:val="00D2755A"/>
    <w:rsid w:val="00D3042C"/>
    <w:rsid w:val="00D354F2"/>
    <w:rsid w:val="00D35C71"/>
    <w:rsid w:val="00D5657B"/>
    <w:rsid w:val="00D606D6"/>
    <w:rsid w:val="00D61577"/>
    <w:rsid w:val="00D62E09"/>
    <w:rsid w:val="00D63881"/>
    <w:rsid w:val="00D704E9"/>
    <w:rsid w:val="00D72C9F"/>
    <w:rsid w:val="00D7381F"/>
    <w:rsid w:val="00D81462"/>
    <w:rsid w:val="00D81AEE"/>
    <w:rsid w:val="00D83ACE"/>
    <w:rsid w:val="00D85E8B"/>
    <w:rsid w:val="00D874D9"/>
    <w:rsid w:val="00D92651"/>
    <w:rsid w:val="00DA283B"/>
    <w:rsid w:val="00DB3D30"/>
    <w:rsid w:val="00DB5094"/>
    <w:rsid w:val="00DC227D"/>
    <w:rsid w:val="00DD17F6"/>
    <w:rsid w:val="00DD1D35"/>
    <w:rsid w:val="00DD73C9"/>
    <w:rsid w:val="00DE1829"/>
    <w:rsid w:val="00DE66B1"/>
    <w:rsid w:val="00DF1979"/>
    <w:rsid w:val="00DF2037"/>
    <w:rsid w:val="00DF5102"/>
    <w:rsid w:val="00E14D40"/>
    <w:rsid w:val="00E24ED3"/>
    <w:rsid w:val="00E36A30"/>
    <w:rsid w:val="00E36DA5"/>
    <w:rsid w:val="00E40E1A"/>
    <w:rsid w:val="00E41F18"/>
    <w:rsid w:val="00E42A37"/>
    <w:rsid w:val="00E43A9D"/>
    <w:rsid w:val="00E50302"/>
    <w:rsid w:val="00E5120E"/>
    <w:rsid w:val="00E51904"/>
    <w:rsid w:val="00E57B1D"/>
    <w:rsid w:val="00E60022"/>
    <w:rsid w:val="00E67EDC"/>
    <w:rsid w:val="00E70C05"/>
    <w:rsid w:val="00E71592"/>
    <w:rsid w:val="00E718EC"/>
    <w:rsid w:val="00E72341"/>
    <w:rsid w:val="00E73D5C"/>
    <w:rsid w:val="00E8229F"/>
    <w:rsid w:val="00E85B75"/>
    <w:rsid w:val="00E8721F"/>
    <w:rsid w:val="00E90464"/>
    <w:rsid w:val="00E91A3A"/>
    <w:rsid w:val="00EA6539"/>
    <w:rsid w:val="00EB1915"/>
    <w:rsid w:val="00EB5CA1"/>
    <w:rsid w:val="00EB5D1D"/>
    <w:rsid w:val="00EC3E1F"/>
    <w:rsid w:val="00ED0C4F"/>
    <w:rsid w:val="00ED2CEA"/>
    <w:rsid w:val="00ED44EF"/>
    <w:rsid w:val="00ED47B5"/>
    <w:rsid w:val="00ED5ECD"/>
    <w:rsid w:val="00EE214F"/>
    <w:rsid w:val="00EE51B4"/>
    <w:rsid w:val="00EF0A9D"/>
    <w:rsid w:val="00EF0D02"/>
    <w:rsid w:val="00EF5F3B"/>
    <w:rsid w:val="00F21931"/>
    <w:rsid w:val="00F21C6B"/>
    <w:rsid w:val="00F3259F"/>
    <w:rsid w:val="00F32678"/>
    <w:rsid w:val="00F358DE"/>
    <w:rsid w:val="00F413A4"/>
    <w:rsid w:val="00F420C7"/>
    <w:rsid w:val="00F45E19"/>
    <w:rsid w:val="00F53FF4"/>
    <w:rsid w:val="00F546D6"/>
    <w:rsid w:val="00F55E8A"/>
    <w:rsid w:val="00F61B4B"/>
    <w:rsid w:val="00F66F33"/>
    <w:rsid w:val="00F673BB"/>
    <w:rsid w:val="00F754EE"/>
    <w:rsid w:val="00F76A1F"/>
    <w:rsid w:val="00F77692"/>
    <w:rsid w:val="00F81CF4"/>
    <w:rsid w:val="00F92D2E"/>
    <w:rsid w:val="00FA0596"/>
    <w:rsid w:val="00FA1D6A"/>
    <w:rsid w:val="00FA2503"/>
    <w:rsid w:val="00FA2B2C"/>
    <w:rsid w:val="00FA6E0A"/>
    <w:rsid w:val="00FB6327"/>
    <w:rsid w:val="00FC07A3"/>
    <w:rsid w:val="00FC16D6"/>
    <w:rsid w:val="00FC5F04"/>
    <w:rsid w:val="00FD184C"/>
    <w:rsid w:val="00FD1F57"/>
    <w:rsid w:val="00FE1351"/>
    <w:rsid w:val="00FF071B"/>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70E1"/>
  <w15:chartTrackingRefBased/>
  <w15:docId w15:val="{3A44321F-CF00-49D0-86E0-DBDDD7F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84B6E"/>
    <w:rPr>
      <w:rFonts w:ascii="Times New Roman" w:eastAsia="Times New Roman" w:hAnsi="Times New Roman"/>
      <w:sz w:val="24"/>
      <w:szCs w:val="24"/>
    </w:rPr>
  </w:style>
  <w:style w:type="paragraph" w:styleId="Heading1">
    <w:name w:val="heading 1"/>
    <w:basedOn w:val="Normal"/>
    <w:next w:val="Normal"/>
    <w:link w:val="Heading1Char"/>
    <w:uiPriority w:val="9"/>
    <w:qFormat/>
    <w:rsid w:val="007B5C47"/>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41088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B6E"/>
    <w:pPr>
      <w:tabs>
        <w:tab w:val="center" w:pos="4680"/>
        <w:tab w:val="right" w:pos="9360"/>
      </w:tabs>
    </w:pPr>
  </w:style>
  <w:style w:type="character" w:customStyle="1" w:styleId="HeaderChar">
    <w:name w:val="Header Char"/>
    <w:link w:val="Header"/>
    <w:uiPriority w:val="99"/>
    <w:rsid w:val="00284B6E"/>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284B6E"/>
    <w:pPr>
      <w:ind w:left="720"/>
    </w:pPr>
  </w:style>
  <w:style w:type="character" w:styleId="Hyperlink">
    <w:name w:val="Hyperlink"/>
    <w:uiPriority w:val="99"/>
    <w:unhideWhenUsed/>
    <w:rsid w:val="00284B6E"/>
    <w:rPr>
      <w:color w:val="0000FF"/>
      <w:u w:val="single"/>
    </w:rPr>
  </w:style>
  <w:style w:type="character" w:customStyle="1" w:styleId="Heading1Char">
    <w:name w:val="Heading 1 Char"/>
    <w:link w:val="Heading1"/>
    <w:uiPriority w:val="9"/>
    <w:rsid w:val="007B5C47"/>
    <w:rPr>
      <w:rFonts w:ascii="Cambria" w:eastAsia="Times New Roman" w:hAnsi="Cambria" w:cs="Times New Roman"/>
      <w:b/>
      <w:bCs/>
      <w:kern w:val="32"/>
      <w:sz w:val="32"/>
      <w:szCs w:val="32"/>
      <w:lang w:val="en-U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rsid w:val="007B5C47"/>
    <w:rPr>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qFormat/>
    <w:rsid w:val="007B5C47"/>
    <w:rPr>
      <w:rFonts w:ascii="Times New Roman" w:eastAsia="Times New Roman" w:hAnsi="Times New Roman" w:cs="Times New Roman"/>
      <w:sz w:val="20"/>
      <w:szCs w:val="20"/>
      <w:lang w:val="es-ES"/>
    </w:rPr>
  </w:style>
  <w:style w:type="character" w:styleId="FootnoteReference">
    <w:name w:val="footnote reference"/>
    <w:aliases w:val="Appel note de bas de page,Ref,de nota al pie,Footnotes refss,normal,ftref,Texto nota al pie,Texto de nota al pie,f,Footnote number,referencia nota al pie,BVI fnr,4_G,16 Point,Superscript 6 Point,Footnote symbol,Footnote,ftr"/>
    <w:qFormat/>
    <w:rsid w:val="007B5C47"/>
    <w:rPr>
      <w:vertAlign w:val="superscript"/>
    </w:rPr>
  </w:style>
  <w:style w:type="character" w:customStyle="1" w:styleId="Heading3Char">
    <w:name w:val="Heading 3 Char"/>
    <w:link w:val="Heading3"/>
    <w:uiPriority w:val="9"/>
    <w:rsid w:val="0041088F"/>
    <w:rPr>
      <w:rFonts w:ascii="Calibri Light" w:eastAsia="Times New Roman" w:hAnsi="Calibri Light" w:cs="Times New Roman"/>
      <w:color w:val="1F3763"/>
      <w:sz w:val="24"/>
      <w:szCs w:val="24"/>
      <w:lang w:val="en-US"/>
    </w:rPr>
  </w:style>
  <w:style w:type="character" w:styleId="Strong">
    <w:name w:val="Strong"/>
    <w:uiPriority w:val="22"/>
    <w:qFormat/>
    <w:rsid w:val="0041088F"/>
    <w:rPr>
      <w:b/>
      <w:bCs/>
    </w:rPr>
  </w:style>
  <w:style w:type="paragraph" w:styleId="BalloonText">
    <w:name w:val="Balloon Text"/>
    <w:basedOn w:val="Normal"/>
    <w:link w:val="BalloonTextChar"/>
    <w:uiPriority w:val="99"/>
    <w:semiHidden/>
    <w:unhideWhenUsed/>
    <w:rsid w:val="008A2E5B"/>
    <w:rPr>
      <w:rFonts w:ascii="Segoe UI" w:hAnsi="Segoe UI" w:cs="Segoe UI"/>
      <w:sz w:val="18"/>
      <w:szCs w:val="18"/>
    </w:rPr>
  </w:style>
  <w:style w:type="character" w:customStyle="1" w:styleId="BalloonTextChar">
    <w:name w:val="Balloon Text Char"/>
    <w:link w:val="BalloonText"/>
    <w:uiPriority w:val="99"/>
    <w:semiHidden/>
    <w:rsid w:val="008A2E5B"/>
    <w:rPr>
      <w:rFonts w:ascii="Segoe UI" w:eastAsia="Times New Roman" w:hAnsi="Segoe UI" w:cs="Segoe UI"/>
      <w:sz w:val="18"/>
      <w:szCs w:val="18"/>
      <w:lang w:val="en-US"/>
    </w:rPr>
  </w:style>
  <w:style w:type="paragraph" w:customStyle="1" w:styleId="GridTable21">
    <w:name w:val="Grid Table 21"/>
    <w:basedOn w:val="Normal"/>
    <w:next w:val="Normal"/>
    <w:uiPriority w:val="37"/>
    <w:semiHidden/>
    <w:unhideWhenUsed/>
    <w:rsid w:val="00A911F2"/>
    <w:pPr>
      <w:spacing w:after="200" w:line="276" w:lineRule="auto"/>
    </w:pPr>
    <w:rPr>
      <w:rFonts w:ascii="Calibri" w:eastAsia="Calibri" w:hAnsi="Calibri"/>
      <w:sz w:val="22"/>
      <w:szCs w:val="22"/>
    </w:rPr>
  </w:style>
  <w:style w:type="character" w:styleId="FollowedHyperlink">
    <w:name w:val="FollowedHyperlink"/>
    <w:uiPriority w:val="99"/>
    <w:semiHidden/>
    <w:unhideWhenUsed/>
    <w:rsid w:val="00E8721F"/>
    <w:rPr>
      <w:color w:val="800080"/>
      <w:u w:val="single"/>
    </w:rPr>
  </w:style>
  <w:style w:type="paragraph" w:styleId="Footer">
    <w:name w:val="footer"/>
    <w:basedOn w:val="Normal"/>
    <w:link w:val="FooterChar"/>
    <w:uiPriority w:val="99"/>
    <w:unhideWhenUsed/>
    <w:rsid w:val="00C6757D"/>
    <w:pPr>
      <w:tabs>
        <w:tab w:val="center" w:pos="4680"/>
        <w:tab w:val="right" w:pos="9360"/>
      </w:tabs>
    </w:pPr>
  </w:style>
  <w:style w:type="character" w:customStyle="1" w:styleId="FooterChar">
    <w:name w:val="Footer Char"/>
    <w:link w:val="Footer"/>
    <w:uiPriority w:val="99"/>
    <w:rsid w:val="00C6757D"/>
    <w:rPr>
      <w:rFonts w:ascii="Times New Roman" w:eastAsia="Times New Roman" w:hAnsi="Times New Roman"/>
      <w:sz w:val="24"/>
      <w:szCs w:val="24"/>
    </w:rPr>
  </w:style>
  <w:style w:type="paragraph" w:styleId="NormalWeb">
    <w:name w:val="Normal (Web)"/>
    <w:basedOn w:val="Normal"/>
    <w:uiPriority w:val="99"/>
    <w:unhideWhenUsed/>
    <w:rsid w:val="00554D6B"/>
    <w:pPr>
      <w:spacing w:before="100" w:beforeAutospacing="1" w:after="100" w:afterAutospacing="1"/>
    </w:pPr>
  </w:style>
  <w:style w:type="paragraph" w:styleId="ListParagraph">
    <w:name w:val="List Paragraph"/>
    <w:basedOn w:val="Normal"/>
    <w:uiPriority w:val="72"/>
    <w:qFormat/>
    <w:rsid w:val="00253777"/>
    <w:pPr>
      <w:ind w:left="720"/>
    </w:pPr>
  </w:style>
  <w:style w:type="character" w:styleId="CommentReference">
    <w:name w:val="annotation reference"/>
    <w:basedOn w:val="DefaultParagraphFont"/>
    <w:uiPriority w:val="99"/>
    <w:semiHidden/>
    <w:unhideWhenUsed/>
    <w:rsid w:val="00235A00"/>
    <w:rPr>
      <w:sz w:val="16"/>
      <w:szCs w:val="16"/>
    </w:rPr>
  </w:style>
  <w:style w:type="paragraph" w:styleId="CommentText">
    <w:name w:val="annotation text"/>
    <w:basedOn w:val="Normal"/>
    <w:link w:val="CommentTextChar"/>
    <w:uiPriority w:val="99"/>
    <w:semiHidden/>
    <w:unhideWhenUsed/>
    <w:rsid w:val="00235A00"/>
    <w:rPr>
      <w:sz w:val="20"/>
      <w:szCs w:val="20"/>
    </w:rPr>
  </w:style>
  <w:style w:type="character" w:customStyle="1" w:styleId="CommentTextChar">
    <w:name w:val="Comment Text Char"/>
    <w:basedOn w:val="DefaultParagraphFont"/>
    <w:link w:val="CommentText"/>
    <w:uiPriority w:val="99"/>
    <w:semiHidden/>
    <w:rsid w:val="00235A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35A00"/>
    <w:rPr>
      <w:b/>
      <w:bCs/>
    </w:rPr>
  </w:style>
  <w:style w:type="character" w:customStyle="1" w:styleId="CommentSubjectChar">
    <w:name w:val="Comment Subject Char"/>
    <w:basedOn w:val="CommentTextChar"/>
    <w:link w:val="CommentSubject"/>
    <w:uiPriority w:val="99"/>
    <w:semiHidden/>
    <w:rsid w:val="00235A00"/>
    <w:rPr>
      <w:rFonts w:ascii="Times New Roman" w:eastAsia="Times New Roman" w:hAnsi="Times New Roman"/>
      <w:b/>
      <w:bCs/>
    </w:rPr>
  </w:style>
  <w:style w:type="paragraph" w:styleId="Revision">
    <w:name w:val="Revision"/>
    <w:hidden/>
    <w:uiPriority w:val="71"/>
    <w:semiHidden/>
    <w:rsid w:val="00B87F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6335">
      <w:bodyDiv w:val="1"/>
      <w:marLeft w:val="0"/>
      <w:marRight w:val="0"/>
      <w:marTop w:val="0"/>
      <w:marBottom w:val="0"/>
      <w:divBdr>
        <w:top w:val="none" w:sz="0" w:space="0" w:color="auto"/>
        <w:left w:val="none" w:sz="0" w:space="0" w:color="auto"/>
        <w:bottom w:val="none" w:sz="0" w:space="0" w:color="auto"/>
        <w:right w:val="none" w:sz="0" w:space="0" w:color="auto"/>
      </w:divBdr>
      <w:divsChild>
        <w:div w:id="329330241">
          <w:marLeft w:val="0"/>
          <w:marRight w:val="0"/>
          <w:marTop w:val="0"/>
          <w:marBottom w:val="0"/>
          <w:divBdr>
            <w:top w:val="none" w:sz="0" w:space="0" w:color="auto"/>
            <w:left w:val="none" w:sz="0" w:space="0" w:color="auto"/>
            <w:bottom w:val="none" w:sz="0" w:space="0" w:color="auto"/>
            <w:right w:val="none" w:sz="0" w:space="0" w:color="auto"/>
          </w:divBdr>
          <w:divsChild>
            <w:div w:id="486871065">
              <w:marLeft w:val="0"/>
              <w:marRight w:val="0"/>
              <w:marTop w:val="0"/>
              <w:marBottom w:val="0"/>
              <w:divBdr>
                <w:top w:val="none" w:sz="0" w:space="0" w:color="auto"/>
                <w:left w:val="none" w:sz="0" w:space="0" w:color="auto"/>
                <w:bottom w:val="none" w:sz="0" w:space="0" w:color="auto"/>
                <w:right w:val="none" w:sz="0" w:space="0" w:color="auto"/>
              </w:divBdr>
              <w:divsChild>
                <w:div w:id="18837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2787">
      <w:bodyDiv w:val="1"/>
      <w:marLeft w:val="0"/>
      <w:marRight w:val="0"/>
      <w:marTop w:val="0"/>
      <w:marBottom w:val="0"/>
      <w:divBdr>
        <w:top w:val="none" w:sz="0" w:space="0" w:color="auto"/>
        <w:left w:val="none" w:sz="0" w:space="0" w:color="auto"/>
        <w:bottom w:val="none" w:sz="0" w:space="0" w:color="auto"/>
        <w:right w:val="none" w:sz="0" w:space="0" w:color="auto"/>
      </w:divBdr>
    </w:div>
    <w:div w:id="1147160282">
      <w:bodyDiv w:val="1"/>
      <w:marLeft w:val="0"/>
      <w:marRight w:val="0"/>
      <w:marTop w:val="0"/>
      <w:marBottom w:val="0"/>
      <w:divBdr>
        <w:top w:val="none" w:sz="0" w:space="0" w:color="auto"/>
        <w:left w:val="none" w:sz="0" w:space="0" w:color="auto"/>
        <w:bottom w:val="none" w:sz="0" w:space="0" w:color="auto"/>
        <w:right w:val="none" w:sz="0" w:space="0" w:color="auto"/>
      </w:divBdr>
    </w:div>
    <w:div w:id="1162156140">
      <w:bodyDiv w:val="1"/>
      <w:marLeft w:val="0"/>
      <w:marRight w:val="0"/>
      <w:marTop w:val="0"/>
      <w:marBottom w:val="0"/>
      <w:divBdr>
        <w:top w:val="none" w:sz="0" w:space="0" w:color="auto"/>
        <w:left w:val="none" w:sz="0" w:space="0" w:color="auto"/>
        <w:bottom w:val="none" w:sz="0" w:space="0" w:color="auto"/>
        <w:right w:val="none" w:sz="0" w:space="0" w:color="auto"/>
      </w:divBdr>
      <w:divsChild>
        <w:div w:id="1583904224">
          <w:marLeft w:val="0"/>
          <w:marRight w:val="0"/>
          <w:marTop w:val="0"/>
          <w:marBottom w:val="0"/>
          <w:divBdr>
            <w:top w:val="none" w:sz="0" w:space="0" w:color="auto"/>
            <w:left w:val="none" w:sz="0" w:space="0" w:color="auto"/>
            <w:bottom w:val="none" w:sz="0" w:space="0" w:color="auto"/>
            <w:right w:val="none" w:sz="0" w:space="0" w:color="auto"/>
          </w:divBdr>
          <w:divsChild>
            <w:div w:id="2034068927">
              <w:marLeft w:val="0"/>
              <w:marRight w:val="0"/>
              <w:marTop w:val="0"/>
              <w:marBottom w:val="0"/>
              <w:divBdr>
                <w:top w:val="none" w:sz="0" w:space="0" w:color="auto"/>
                <w:left w:val="none" w:sz="0" w:space="0" w:color="auto"/>
                <w:bottom w:val="none" w:sz="0" w:space="0" w:color="auto"/>
                <w:right w:val="none" w:sz="0" w:space="0" w:color="auto"/>
              </w:divBdr>
              <w:divsChild>
                <w:div w:id="20809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9875">
      <w:bodyDiv w:val="1"/>
      <w:marLeft w:val="0"/>
      <w:marRight w:val="0"/>
      <w:marTop w:val="0"/>
      <w:marBottom w:val="0"/>
      <w:divBdr>
        <w:top w:val="none" w:sz="0" w:space="0" w:color="auto"/>
        <w:left w:val="none" w:sz="0" w:space="0" w:color="auto"/>
        <w:bottom w:val="none" w:sz="0" w:space="0" w:color="auto"/>
        <w:right w:val="none" w:sz="0" w:space="0" w:color="auto"/>
      </w:divBdr>
    </w:div>
    <w:div w:id="1838770275">
      <w:bodyDiv w:val="1"/>
      <w:marLeft w:val="0"/>
      <w:marRight w:val="0"/>
      <w:marTop w:val="0"/>
      <w:marBottom w:val="0"/>
      <w:divBdr>
        <w:top w:val="none" w:sz="0" w:space="0" w:color="auto"/>
        <w:left w:val="none" w:sz="0" w:space="0" w:color="auto"/>
        <w:bottom w:val="none" w:sz="0" w:space="0" w:color="auto"/>
        <w:right w:val="none" w:sz="0" w:space="0" w:color="auto"/>
      </w:divBdr>
    </w:div>
    <w:div w:id="19319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FRENCH/HIST_21/CIDSC00158F02.docx" TargetMode="External"/><Relationship Id="rId21" Type="http://schemas.openxmlformats.org/officeDocument/2006/relationships/hyperlink" Target="http://scm.oas.org/doc_public/ENGLISH/HIST_18/CIDIS00003E02.doc" TargetMode="External"/><Relationship Id="rId42" Type="http://schemas.openxmlformats.org/officeDocument/2006/relationships/hyperlink" Target="http://scm.oas.org/doc_public/FRENCH/HIST_21/CIDSC00158F02.docx" TargetMode="External"/><Relationship Id="rId47" Type="http://schemas.openxmlformats.org/officeDocument/2006/relationships/hyperlink" Target="http://scm.oas.org/doc_public/ENGLISH/HIST_21/CIDSC00158E02.docx" TargetMode="External"/><Relationship Id="rId63" Type="http://schemas.openxmlformats.org/officeDocument/2006/relationships/hyperlink" Target="http://scm.oas.org/doc_public/FRENCH/HIST_21/CIDSC00158F02.docx" TargetMode="External"/><Relationship Id="rId68" Type="http://schemas.openxmlformats.org/officeDocument/2006/relationships/hyperlink" Target="http://scm.oas.org/doc_public/ENGLISH/HIST_17/CIDSC00039E02.doc" TargetMode="External"/><Relationship Id="rId2" Type="http://schemas.openxmlformats.org/officeDocument/2006/relationships/numbering" Target="numbering.xml"/><Relationship Id="rId16" Type="http://schemas.openxmlformats.org/officeDocument/2006/relationships/hyperlink" Target="http://scm.oas.org/doc_public/SPANISH/HIST_17/CIDSC00039S02.doc" TargetMode="External"/><Relationship Id="rId29" Type="http://schemas.openxmlformats.org/officeDocument/2006/relationships/hyperlink" Target="http://scm.oas.org/doc_public/SPANISH/HIST_18/CIDSC00047S02.doc" TargetMode="External"/><Relationship Id="rId11" Type="http://schemas.openxmlformats.org/officeDocument/2006/relationships/hyperlink" Target="http://scm.oas.org/doc_public/ENGLISH/HIST_19/CIDSC00091E02.doc" TargetMode="External"/><Relationship Id="rId24" Type="http://schemas.openxmlformats.org/officeDocument/2006/relationships/hyperlink" Target="http://scm.oas.org/doc_public/SPANISH/HIST_21/CIDSC00158S02.docx" TargetMode="External"/><Relationship Id="rId32" Type="http://schemas.openxmlformats.org/officeDocument/2006/relationships/hyperlink" Target="http://scm.oas.org/IDMS/Redirectpage.aspx?class=ag/doc.&amp;classNum=5530&amp;lang=s" TargetMode="External"/><Relationship Id="rId37" Type="http://schemas.openxmlformats.org/officeDocument/2006/relationships/hyperlink" Target="http://scm.oas.org/doc_public/SPANISH/HIST_17/CIDSC00039S02.doc" TargetMode="External"/><Relationship Id="rId40" Type="http://schemas.openxmlformats.org/officeDocument/2006/relationships/hyperlink" Target="http://scm.oas.org/doc_public/ENGLISH/HIST_21/CIDSC00158E02.docx" TargetMode="External"/><Relationship Id="rId45" Type="http://schemas.openxmlformats.org/officeDocument/2006/relationships/hyperlink" Target="http://scm.oas.org/doc_public/ENGLISH/HIST_18/CIDIS00003E02.doc" TargetMode="External"/><Relationship Id="rId53" Type="http://schemas.openxmlformats.org/officeDocument/2006/relationships/hyperlink" Target="http://scm.oas.org/doc_public/SPANISH/HIST_17/CIDSC00039S02.doc" TargetMode="External"/><Relationship Id="rId58" Type="http://schemas.openxmlformats.org/officeDocument/2006/relationships/hyperlink" Target="http://scm.oas.org/doc_public/ENGLISH/HIST_17/CIDSC00039E02.doc" TargetMode="External"/><Relationship Id="rId66" Type="http://schemas.openxmlformats.org/officeDocument/2006/relationships/hyperlink" Target="http://scm.oas.org/doc_public/ENGLISH/HIST_17/CIDSC00039E02.doc"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m.oas.org/doc_public/SPANISH/HIST_17/CIDSC00039S02.doc" TargetMode="External"/><Relationship Id="rId19" Type="http://schemas.openxmlformats.org/officeDocument/2006/relationships/hyperlink" Target="http://scm.oas.org/doc_public/ENGLISH/HIST_17/CIDRP01967E02.doc" TargetMode="External"/><Relationship Id="rId14" Type="http://schemas.openxmlformats.org/officeDocument/2006/relationships/hyperlink" Target="http://scm.oas.org/IDMS/Redirectpage.aspx?class=ag/doc.&amp;classNum=5530&amp;lang=s" TargetMode="External"/><Relationship Id="rId22" Type="http://schemas.openxmlformats.org/officeDocument/2006/relationships/hyperlink" Target="http://scm.oas.org/doc_public/SPANISH/HIST_19/CIDSC00090S02.doc" TargetMode="External"/><Relationship Id="rId27" Type="http://schemas.openxmlformats.org/officeDocument/2006/relationships/hyperlink" Target="http://scm.oas.org/doc_public/PORTUGUESE/HIST_21/CIDSC00158P02.docx" TargetMode="External"/><Relationship Id="rId30" Type="http://schemas.openxmlformats.org/officeDocument/2006/relationships/hyperlink" Target="http://scm.oas.org/doc_public/ENGLISH/HIST_18/CIDSC00047E02.doc" TargetMode="External"/><Relationship Id="rId35" Type="http://schemas.openxmlformats.org/officeDocument/2006/relationships/hyperlink" Target="http://scm.oas.org/IDMS/Redirectpage.aspx?class=ag/doc.&amp;classNum=5530&amp;lang=s" TargetMode="External"/><Relationship Id="rId43" Type="http://schemas.openxmlformats.org/officeDocument/2006/relationships/hyperlink" Target="http://scm.oas.org/doc_public/PORTUGUESE/HIST_21/CIDSC00158P02.docx" TargetMode="External"/><Relationship Id="rId48" Type="http://schemas.openxmlformats.org/officeDocument/2006/relationships/hyperlink" Target="http://scm.oas.org/doc_public/ENGLISH/HIST_21/CIDSC00158E02.docx" TargetMode="External"/><Relationship Id="rId56" Type="http://schemas.openxmlformats.org/officeDocument/2006/relationships/hyperlink" Target="http://scm.oas.org/doc_public/ENGLISH/HIST_19/CIDSC00091E02.doc" TargetMode="External"/><Relationship Id="rId64" Type="http://schemas.openxmlformats.org/officeDocument/2006/relationships/hyperlink" Target="http://scm.oas.org/doc_public/PORTUGUESE/HIST_21/CIDSC00158P02.docx" TargetMode="External"/><Relationship Id="rId69" Type="http://schemas.openxmlformats.org/officeDocument/2006/relationships/hyperlink" Target="http://scm.oas.org/doc_public/FRENCH/HIST_21/CIDSC00158F02.docx" TargetMode="External"/><Relationship Id="rId8" Type="http://schemas.openxmlformats.org/officeDocument/2006/relationships/hyperlink" Target="http://scm.oas.org/doc_public/SPANISH/HIST_18/CIDSC00047S02.doc" TargetMode="External"/><Relationship Id="rId51" Type="http://schemas.openxmlformats.org/officeDocument/2006/relationships/hyperlink" Target="http://scm.oas.org/doc_public/SPANISH/HIST_19/CIDSC00091S02.doc" TargetMode="External"/><Relationship Id="rId72" Type="http://schemas.openxmlformats.org/officeDocument/2006/relationships/hyperlink" Target="http://scm.oas.org/IDMS/Redirectpage.aspx?class=cidi/doc.&amp;classNum=257&amp;lang=e" TargetMode="External"/><Relationship Id="rId3" Type="http://schemas.openxmlformats.org/officeDocument/2006/relationships/styles" Target="styles.xml"/><Relationship Id="rId12" Type="http://schemas.openxmlformats.org/officeDocument/2006/relationships/hyperlink" Target="http://scm.oas.org/doc_public/SPANISH/HIST_18/CIDSC00048S02.doc" TargetMode="External"/><Relationship Id="rId17" Type="http://schemas.openxmlformats.org/officeDocument/2006/relationships/hyperlink" Target="http://scm.oas.org/doc_public/ENGLISH/HIST_17/CIDSC00039E02.doc" TargetMode="External"/><Relationship Id="rId25" Type="http://schemas.openxmlformats.org/officeDocument/2006/relationships/hyperlink" Target="http://scm.oas.org/doc_public/ENGLISH/HIST_21/CIDSC00158E02.docx" TargetMode="External"/><Relationship Id="rId33" Type="http://schemas.openxmlformats.org/officeDocument/2006/relationships/hyperlink" Target="http://scm.oas.org/doc_public/SPANISH/HIST_17/CIDSC00039S02.doc" TargetMode="External"/><Relationship Id="rId38" Type="http://schemas.openxmlformats.org/officeDocument/2006/relationships/hyperlink" Target="http://scm.oas.org/doc_public/ENGLISH/HIST_17/CIDSC00039E02.doc" TargetMode="External"/><Relationship Id="rId46" Type="http://schemas.openxmlformats.org/officeDocument/2006/relationships/hyperlink" Target="http://scm.oas.org/doc_public/SPANISH/HIST_21/CIDSC00158S02.docx" TargetMode="External"/><Relationship Id="rId59" Type="http://schemas.openxmlformats.org/officeDocument/2006/relationships/hyperlink" Target="http://scm.oas.org/doc_public/FRENCH/HIST_21/CIDSC00158F02.docx" TargetMode="External"/><Relationship Id="rId67" Type="http://schemas.openxmlformats.org/officeDocument/2006/relationships/hyperlink" Target="http://scm.oas.org/doc_public/SPANISH/HIST_17/CIDSC00039S02.doc" TargetMode="External"/><Relationship Id="rId20" Type="http://schemas.openxmlformats.org/officeDocument/2006/relationships/hyperlink" Target="http://scm.oas.org/doc_public/SPANISH/HIST_18/CIDIS00003S02.doc" TargetMode="External"/><Relationship Id="rId41" Type="http://schemas.openxmlformats.org/officeDocument/2006/relationships/hyperlink" Target="http://scm.oas.org/doc_public/ENGLISH/HIST_21/CIDSC00158E02.docx" TargetMode="External"/><Relationship Id="rId54" Type="http://schemas.openxmlformats.org/officeDocument/2006/relationships/hyperlink" Target="http://scm.oas.org/doc_public/ENGLISH/HIST_17/CIDSC00039E02.doc" TargetMode="External"/><Relationship Id="rId62" Type="http://schemas.openxmlformats.org/officeDocument/2006/relationships/hyperlink" Target="http://scm.oas.org/doc_public/ENGLISH/HIST_17/CIDSC00039E02.doc" TargetMode="External"/><Relationship Id="rId70" Type="http://schemas.openxmlformats.org/officeDocument/2006/relationships/hyperlink" Target="http://scm.oas.org/doc_public/PORTUGUESE/HIST_21/CIDSC00158P02.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ag/doc.&amp;classNum=5530&amp;lang=s" TargetMode="External"/><Relationship Id="rId23" Type="http://schemas.openxmlformats.org/officeDocument/2006/relationships/hyperlink" Target="http://scm.oas.org/doc_public/ENGLISH/HIST_19/CIDSC00090E02.doc" TargetMode="External"/><Relationship Id="rId28" Type="http://schemas.openxmlformats.org/officeDocument/2006/relationships/header" Target="header1.xml"/><Relationship Id="rId36" Type="http://schemas.openxmlformats.org/officeDocument/2006/relationships/hyperlink" Target="http://scm.oas.org/IDMS/Redirectpage.aspx?class=ag/doc.&amp;classNum=5530&amp;lang=s" TargetMode="External"/><Relationship Id="rId49" Type="http://schemas.openxmlformats.org/officeDocument/2006/relationships/hyperlink" Target="http://scm.oas.org/doc_public/FRENCH/HIST_21/CIDSC00158F02.docx" TargetMode="External"/><Relationship Id="rId57" Type="http://schemas.openxmlformats.org/officeDocument/2006/relationships/hyperlink" Target="http://scm.oas.org/doc_public/SPANISH/HIST_17/CIDSC00039S02.doc" TargetMode="External"/><Relationship Id="rId10" Type="http://schemas.openxmlformats.org/officeDocument/2006/relationships/hyperlink" Target="http://scm.oas.org/doc_public/SPANISH/HIST_19/CIDSC00091S02.doc" TargetMode="External"/><Relationship Id="rId31" Type="http://schemas.openxmlformats.org/officeDocument/2006/relationships/hyperlink" Target="http://scm.oas.org/IDMS/Redirectpage.aspx?class=ag/doc.&amp;classNum=5530&amp;lang=s" TargetMode="External"/><Relationship Id="rId44" Type="http://schemas.openxmlformats.org/officeDocument/2006/relationships/hyperlink" Target="http://scm.oas.org/doc_public/SPANISH/HIST_18/CIDIS00003S02.doc" TargetMode="External"/><Relationship Id="rId52" Type="http://schemas.openxmlformats.org/officeDocument/2006/relationships/hyperlink" Target="http://scm.oas.org/doc_public/ENGLISH/HIST_19/CIDSC00091E02.doc" TargetMode="External"/><Relationship Id="rId60" Type="http://schemas.openxmlformats.org/officeDocument/2006/relationships/hyperlink" Target="http://scm.oas.org/doc_public/PORTUGUESE/HIST_21/CIDSC00158P02.docx" TargetMode="External"/><Relationship Id="rId65" Type="http://schemas.openxmlformats.org/officeDocument/2006/relationships/hyperlink" Target="http://scm.oas.org/doc_public/SPANISH/HIST_17/CIDSC00039S02.doc"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m.oas.org/doc_public/ENGLISH/HIST_18/CIDSC00047E02.doc" TargetMode="External"/><Relationship Id="rId13" Type="http://schemas.openxmlformats.org/officeDocument/2006/relationships/hyperlink" Target="http://scm.oas.org/doc_public/ENGLISH/HIST_18/CIDSC00048E02.doc" TargetMode="External"/><Relationship Id="rId18" Type="http://schemas.openxmlformats.org/officeDocument/2006/relationships/hyperlink" Target="http://scm.oas.org/doc_public/SPANISH/HIST_17/CIDRP01967S02.doc" TargetMode="External"/><Relationship Id="rId39" Type="http://schemas.openxmlformats.org/officeDocument/2006/relationships/hyperlink" Target="http://scm.oas.org/doc_public/SPANISH/HIST_21/CIDSC00158S02.docx" TargetMode="External"/><Relationship Id="rId34" Type="http://schemas.openxmlformats.org/officeDocument/2006/relationships/hyperlink" Target="http://scm.oas.org/doc_public/ENGLISH/HIST_17/CIDSC00039E02.doc" TargetMode="External"/><Relationship Id="rId50" Type="http://schemas.openxmlformats.org/officeDocument/2006/relationships/hyperlink" Target="http://scm.oas.org/doc_public/PORTUGUESE/HIST_21/CIDSC00158P02.docx" TargetMode="External"/><Relationship Id="rId55" Type="http://schemas.openxmlformats.org/officeDocument/2006/relationships/hyperlink" Target="http://scm.oas.org/doc_public/SPANISH/HIST_19/CIDSC00091S02.do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m.oas.org/IDMS/Redirectpage.aspx?class=cidi/doc.&amp;classNum=257&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4046-EB5D-4DAC-854B-0B8A2B86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Links>
    <vt:vector size="234" baseType="variant">
      <vt:variant>
        <vt:i4>1572928</vt:i4>
      </vt:variant>
      <vt:variant>
        <vt:i4>114</vt:i4>
      </vt:variant>
      <vt:variant>
        <vt:i4>0</vt:i4>
      </vt:variant>
      <vt:variant>
        <vt:i4>5</vt:i4>
      </vt:variant>
      <vt:variant>
        <vt:lpwstr>http://scm.oas.org/IDMS/Redirectpage.aspx?class=cidi/doc.&amp;classNum=257&amp;lang=e</vt:lpwstr>
      </vt:variant>
      <vt:variant>
        <vt:lpwstr/>
      </vt:variant>
      <vt:variant>
        <vt:i4>1572928</vt:i4>
      </vt:variant>
      <vt:variant>
        <vt:i4>111</vt:i4>
      </vt:variant>
      <vt:variant>
        <vt:i4>0</vt:i4>
      </vt:variant>
      <vt:variant>
        <vt:i4>5</vt:i4>
      </vt:variant>
      <vt:variant>
        <vt:lpwstr>http://scm.oas.org/IDMS/Redirectpage.aspx?class=cidi/doc.&amp;classNum=257&amp;lang=s</vt:lpwstr>
      </vt:variant>
      <vt:variant>
        <vt:lpwstr/>
      </vt:variant>
      <vt:variant>
        <vt:i4>7405611</vt:i4>
      </vt:variant>
      <vt:variant>
        <vt:i4>108</vt:i4>
      </vt:variant>
      <vt:variant>
        <vt:i4>0</vt:i4>
      </vt:variant>
      <vt:variant>
        <vt:i4>5</vt:i4>
      </vt:variant>
      <vt:variant>
        <vt:lpwstr>http://scm.oas.org/doc_public/ENGLISH/HIST_17/CIDRP02014E02.doc</vt:lpwstr>
      </vt:variant>
      <vt:variant>
        <vt:lpwstr/>
      </vt:variant>
      <vt:variant>
        <vt:i4>7143469</vt:i4>
      </vt:variant>
      <vt:variant>
        <vt:i4>105</vt:i4>
      </vt:variant>
      <vt:variant>
        <vt:i4>0</vt:i4>
      </vt:variant>
      <vt:variant>
        <vt:i4>5</vt:i4>
      </vt:variant>
      <vt:variant>
        <vt:lpwstr>http://scm.oas.org/doc_public/SPANISH/HIST_17/CIDRP02014S02.doc</vt:lpwstr>
      </vt:variant>
      <vt:variant>
        <vt:lpwstr/>
      </vt:variant>
      <vt:variant>
        <vt:i4>8192056</vt:i4>
      </vt:variant>
      <vt:variant>
        <vt:i4>102</vt:i4>
      </vt:variant>
      <vt:variant>
        <vt:i4>0</vt:i4>
      </vt:variant>
      <vt:variant>
        <vt:i4>5</vt:i4>
      </vt:variant>
      <vt:variant>
        <vt:lpwstr>http://scm.oas.org/doc_public/ENGLISH/HIST_17/CIDSC00039E02.doc</vt:lpwstr>
      </vt:variant>
      <vt:variant>
        <vt:lpwstr/>
      </vt:variant>
      <vt:variant>
        <vt:i4>6357054</vt:i4>
      </vt:variant>
      <vt:variant>
        <vt:i4>99</vt:i4>
      </vt:variant>
      <vt:variant>
        <vt:i4>0</vt:i4>
      </vt:variant>
      <vt:variant>
        <vt:i4>5</vt:i4>
      </vt:variant>
      <vt:variant>
        <vt:lpwstr>http://scm.oas.org/doc_public/SPANISH/HIST_17/CIDSC00039S02.doc</vt:lpwstr>
      </vt:variant>
      <vt:variant>
        <vt:lpwstr/>
      </vt:variant>
      <vt:variant>
        <vt:i4>1048585</vt:i4>
      </vt:variant>
      <vt:variant>
        <vt:i4>96</vt:i4>
      </vt:variant>
      <vt:variant>
        <vt:i4>0</vt:i4>
      </vt:variant>
      <vt:variant>
        <vt:i4>5</vt:i4>
      </vt:variant>
      <vt:variant>
        <vt:lpwstr>http://scm.oas.org/IDMS/Redirectpage.aspx?class=ag/doc.&amp;classNum=5530&amp;lang=s</vt:lpwstr>
      </vt:variant>
      <vt:variant>
        <vt:lpwstr/>
      </vt:variant>
      <vt:variant>
        <vt:i4>7667772</vt:i4>
      </vt:variant>
      <vt:variant>
        <vt:i4>93</vt:i4>
      </vt:variant>
      <vt:variant>
        <vt:i4>0</vt:i4>
      </vt:variant>
      <vt:variant>
        <vt:i4>5</vt:i4>
      </vt:variant>
      <vt:variant>
        <vt:lpwstr>http://scm.oas.org/doc_public/ENGLISH/HIST_19/CIDSC00091E02.doc</vt:lpwstr>
      </vt:variant>
      <vt:variant>
        <vt:lpwstr/>
      </vt:variant>
      <vt:variant>
        <vt:i4>6881338</vt:i4>
      </vt:variant>
      <vt:variant>
        <vt:i4>90</vt:i4>
      </vt:variant>
      <vt:variant>
        <vt:i4>0</vt:i4>
      </vt:variant>
      <vt:variant>
        <vt:i4>5</vt:i4>
      </vt:variant>
      <vt:variant>
        <vt:lpwstr>http://scm.oas.org/doc_public/SPANISH/HIST_19/CIDSC00091S02.doc</vt:lpwstr>
      </vt:variant>
      <vt:variant>
        <vt:lpwstr/>
      </vt:variant>
      <vt:variant>
        <vt:i4>8192056</vt:i4>
      </vt:variant>
      <vt:variant>
        <vt:i4>87</vt:i4>
      </vt:variant>
      <vt:variant>
        <vt:i4>0</vt:i4>
      </vt:variant>
      <vt:variant>
        <vt:i4>5</vt:i4>
      </vt:variant>
      <vt:variant>
        <vt:lpwstr>http://scm.oas.org/doc_public/ENGLISH/HIST_17/CIDSC00039E02.doc</vt:lpwstr>
      </vt:variant>
      <vt:variant>
        <vt:lpwstr/>
      </vt:variant>
      <vt:variant>
        <vt:i4>6357054</vt:i4>
      </vt:variant>
      <vt:variant>
        <vt:i4>84</vt:i4>
      </vt:variant>
      <vt:variant>
        <vt:i4>0</vt:i4>
      </vt:variant>
      <vt:variant>
        <vt:i4>5</vt:i4>
      </vt:variant>
      <vt:variant>
        <vt:lpwstr>http://scm.oas.org/doc_public/SPANISH/HIST_17/CIDSC00039S02.doc</vt:lpwstr>
      </vt:variant>
      <vt:variant>
        <vt:lpwstr/>
      </vt:variant>
      <vt:variant>
        <vt:i4>1048585</vt:i4>
      </vt:variant>
      <vt:variant>
        <vt:i4>81</vt:i4>
      </vt:variant>
      <vt:variant>
        <vt:i4>0</vt:i4>
      </vt:variant>
      <vt:variant>
        <vt:i4>5</vt:i4>
      </vt:variant>
      <vt:variant>
        <vt:lpwstr>http://scm.oas.org/IDMS/Redirectpage.aspx?class=ag/doc.&amp;classNum=5530&amp;lang=s</vt:lpwstr>
      </vt:variant>
      <vt:variant>
        <vt:lpwstr/>
      </vt:variant>
      <vt:variant>
        <vt:i4>7667772</vt:i4>
      </vt:variant>
      <vt:variant>
        <vt:i4>78</vt:i4>
      </vt:variant>
      <vt:variant>
        <vt:i4>0</vt:i4>
      </vt:variant>
      <vt:variant>
        <vt:i4>5</vt:i4>
      </vt:variant>
      <vt:variant>
        <vt:lpwstr>http://scm.oas.org/doc_public/ENGLISH/HIST_19/CIDSC00091E02.doc</vt:lpwstr>
      </vt:variant>
      <vt:variant>
        <vt:lpwstr/>
      </vt:variant>
      <vt:variant>
        <vt:i4>6881338</vt:i4>
      </vt:variant>
      <vt:variant>
        <vt:i4>75</vt:i4>
      </vt:variant>
      <vt:variant>
        <vt:i4>0</vt:i4>
      </vt:variant>
      <vt:variant>
        <vt:i4>5</vt:i4>
      </vt:variant>
      <vt:variant>
        <vt:lpwstr>http://scm.oas.org/doc_public/SPANISH/HIST_19/CIDSC00091S02.doc</vt:lpwstr>
      </vt:variant>
      <vt:variant>
        <vt:lpwstr/>
      </vt:variant>
      <vt:variant>
        <vt:i4>7143460</vt:i4>
      </vt:variant>
      <vt:variant>
        <vt:i4>72</vt:i4>
      </vt:variant>
      <vt:variant>
        <vt:i4>0</vt:i4>
      </vt:variant>
      <vt:variant>
        <vt:i4>5</vt:i4>
      </vt:variant>
      <vt:variant>
        <vt:lpwstr>http://scm.oas.org/doc_public/ENGLISH/HIST_18/CIDIS00003E02.doc</vt:lpwstr>
      </vt:variant>
      <vt:variant>
        <vt:lpwstr/>
      </vt:variant>
      <vt:variant>
        <vt:i4>7405602</vt:i4>
      </vt:variant>
      <vt:variant>
        <vt:i4>69</vt:i4>
      </vt:variant>
      <vt:variant>
        <vt:i4>0</vt:i4>
      </vt:variant>
      <vt:variant>
        <vt:i4>5</vt:i4>
      </vt:variant>
      <vt:variant>
        <vt:lpwstr>http://scm.oas.org/doc_public/SPANISH/HIST_18/CIDIS00003S02.doc</vt:lpwstr>
      </vt:variant>
      <vt:variant>
        <vt:lpwstr/>
      </vt:variant>
      <vt:variant>
        <vt:i4>8192056</vt:i4>
      </vt:variant>
      <vt:variant>
        <vt:i4>66</vt:i4>
      </vt:variant>
      <vt:variant>
        <vt:i4>0</vt:i4>
      </vt:variant>
      <vt:variant>
        <vt:i4>5</vt:i4>
      </vt:variant>
      <vt:variant>
        <vt:lpwstr>http://scm.oas.org/doc_public/ENGLISH/HIST_17/CIDSC00039E02.doc</vt:lpwstr>
      </vt:variant>
      <vt:variant>
        <vt:lpwstr/>
      </vt:variant>
      <vt:variant>
        <vt:i4>6357054</vt:i4>
      </vt:variant>
      <vt:variant>
        <vt:i4>63</vt:i4>
      </vt:variant>
      <vt:variant>
        <vt:i4>0</vt:i4>
      </vt:variant>
      <vt:variant>
        <vt:i4>5</vt:i4>
      </vt:variant>
      <vt:variant>
        <vt:lpwstr>http://scm.oas.org/doc_public/SPANISH/HIST_17/CIDSC00039S02.doc</vt:lpwstr>
      </vt:variant>
      <vt:variant>
        <vt:lpwstr/>
      </vt:variant>
      <vt:variant>
        <vt:i4>1048585</vt:i4>
      </vt:variant>
      <vt:variant>
        <vt:i4>60</vt:i4>
      </vt:variant>
      <vt:variant>
        <vt:i4>0</vt:i4>
      </vt:variant>
      <vt:variant>
        <vt:i4>5</vt:i4>
      </vt:variant>
      <vt:variant>
        <vt:lpwstr>http://scm.oas.org/IDMS/Redirectpage.aspx?class=ag/doc.&amp;classNum=5530&amp;lang=s</vt:lpwstr>
      </vt:variant>
      <vt:variant>
        <vt:lpwstr/>
      </vt:variant>
      <vt:variant>
        <vt:i4>8192056</vt:i4>
      </vt:variant>
      <vt:variant>
        <vt:i4>57</vt:i4>
      </vt:variant>
      <vt:variant>
        <vt:i4>0</vt:i4>
      </vt:variant>
      <vt:variant>
        <vt:i4>5</vt:i4>
      </vt:variant>
      <vt:variant>
        <vt:lpwstr>http://scm.oas.org/doc_public/ENGLISH/HIST_17/CIDSC00039E02.doc</vt:lpwstr>
      </vt:variant>
      <vt:variant>
        <vt:lpwstr/>
      </vt:variant>
      <vt:variant>
        <vt:i4>6357054</vt:i4>
      </vt:variant>
      <vt:variant>
        <vt:i4>54</vt:i4>
      </vt:variant>
      <vt:variant>
        <vt:i4>0</vt:i4>
      </vt:variant>
      <vt:variant>
        <vt:i4>5</vt:i4>
      </vt:variant>
      <vt:variant>
        <vt:lpwstr>http://scm.oas.org/doc_public/SPANISH/HIST_17/CIDSC00039S02.doc</vt:lpwstr>
      </vt:variant>
      <vt:variant>
        <vt:lpwstr/>
      </vt:variant>
      <vt:variant>
        <vt:i4>1048585</vt:i4>
      </vt:variant>
      <vt:variant>
        <vt:i4>51</vt:i4>
      </vt:variant>
      <vt:variant>
        <vt:i4>0</vt:i4>
      </vt:variant>
      <vt:variant>
        <vt:i4>5</vt:i4>
      </vt:variant>
      <vt:variant>
        <vt:lpwstr>http://scm.oas.org/IDMS/Redirectpage.aspx?class=ag/doc.&amp;classNum=5530&amp;lang=s</vt:lpwstr>
      </vt:variant>
      <vt:variant>
        <vt:lpwstr/>
      </vt:variant>
      <vt:variant>
        <vt:i4>7536688</vt:i4>
      </vt:variant>
      <vt:variant>
        <vt:i4>48</vt:i4>
      </vt:variant>
      <vt:variant>
        <vt:i4>0</vt:i4>
      </vt:variant>
      <vt:variant>
        <vt:i4>5</vt:i4>
      </vt:variant>
      <vt:variant>
        <vt:lpwstr>http://scm.oas.org/doc_public/ENGLISH/HIST_18/CIDSC00047E02.doc</vt:lpwstr>
      </vt:variant>
      <vt:variant>
        <vt:lpwstr/>
      </vt:variant>
      <vt:variant>
        <vt:i4>7274550</vt:i4>
      </vt:variant>
      <vt:variant>
        <vt:i4>45</vt:i4>
      </vt:variant>
      <vt:variant>
        <vt:i4>0</vt:i4>
      </vt:variant>
      <vt:variant>
        <vt:i4>5</vt:i4>
      </vt:variant>
      <vt:variant>
        <vt:lpwstr>http://scm.oas.org/doc_public/SPANISH/HIST_18/CIDSC00047S02.doc</vt:lpwstr>
      </vt:variant>
      <vt:variant>
        <vt:lpwstr/>
      </vt:variant>
      <vt:variant>
        <vt:i4>7602236</vt:i4>
      </vt:variant>
      <vt:variant>
        <vt:i4>42</vt:i4>
      </vt:variant>
      <vt:variant>
        <vt:i4>0</vt:i4>
      </vt:variant>
      <vt:variant>
        <vt:i4>5</vt:i4>
      </vt:variant>
      <vt:variant>
        <vt:lpwstr>http://scm.oas.org/doc_public/ENGLISH/HIST_19/CIDSC00090E02.doc</vt:lpwstr>
      </vt:variant>
      <vt:variant>
        <vt:lpwstr/>
      </vt:variant>
      <vt:variant>
        <vt:i4>6815802</vt:i4>
      </vt:variant>
      <vt:variant>
        <vt:i4>39</vt:i4>
      </vt:variant>
      <vt:variant>
        <vt:i4>0</vt:i4>
      </vt:variant>
      <vt:variant>
        <vt:i4>5</vt:i4>
      </vt:variant>
      <vt:variant>
        <vt:lpwstr>http://scm.oas.org/doc_public/SPANISH/HIST_19/CIDSC00090S02.doc</vt:lpwstr>
      </vt:variant>
      <vt:variant>
        <vt:lpwstr/>
      </vt:variant>
      <vt:variant>
        <vt:i4>7143460</vt:i4>
      </vt:variant>
      <vt:variant>
        <vt:i4>36</vt:i4>
      </vt:variant>
      <vt:variant>
        <vt:i4>0</vt:i4>
      </vt:variant>
      <vt:variant>
        <vt:i4>5</vt:i4>
      </vt:variant>
      <vt:variant>
        <vt:lpwstr>http://scm.oas.org/doc_public/ENGLISH/HIST_18/CIDIS00003E02.doc</vt:lpwstr>
      </vt:variant>
      <vt:variant>
        <vt:lpwstr/>
      </vt:variant>
      <vt:variant>
        <vt:i4>7405602</vt:i4>
      </vt:variant>
      <vt:variant>
        <vt:i4>33</vt:i4>
      </vt:variant>
      <vt:variant>
        <vt:i4>0</vt:i4>
      </vt:variant>
      <vt:variant>
        <vt:i4>5</vt:i4>
      </vt:variant>
      <vt:variant>
        <vt:lpwstr>http://scm.oas.org/doc_public/SPANISH/HIST_18/CIDIS00003S02.doc</vt:lpwstr>
      </vt:variant>
      <vt:variant>
        <vt:lpwstr/>
      </vt:variant>
      <vt:variant>
        <vt:i4>8060975</vt:i4>
      </vt:variant>
      <vt:variant>
        <vt:i4>30</vt:i4>
      </vt:variant>
      <vt:variant>
        <vt:i4>0</vt:i4>
      </vt:variant>
      <vt:variant>
        <vt:i4>5</vt:i4>
      </vt:variant>
      <vt:variant>
        <vt:lpwstr>http://scm.oas.org/doc_public/ENGLISH/HIST_17/CIDRP01967E02.doc</vt:lpwstr>
      </vt:variant>
      <vt:variant>
        <vt:lpwstr/>
      </vt:variant>
      <vt:variant>
        <vt:i4>6750249</vt:i4>
      </vt:variant>
      <vt:variant>
        <vt:i4>27</vt:i4>
      </vt:variant>
      <vt:variant>
        <vt:i4>0</vt:i4>
      </vt:variant>
      <vt:variant>
        <vt:i4>5</vt:i4>
      </vt:variant>
      <vt:variant>
        <vt:lpwstr>http://scm.oas.org/doc_public/SPANISH/HIST_17/CIDRP01967S02.doc</vt:lpwstr>
      </vt:variant>
      <vt:variant>
        <vt:lpwstr/>
      </vt:variant>
      <vt:variant>
        <vt:i4>8192056</vt:i4>
      </vt:variant>
      <vt:variant>
        <vt:i4>24</vt:i4>
      </vt:variant>
      <vt:variant>
        <vt:i4>0</vt:i4>
      </vt:variant>
      <vt:variant>
        <vt:i4>5</vt:i4>
      </vt:variant>
      <vt:variant>
        <vt:lpwstr>http://scm.oas.org/doc_public/ENGLISH/HIST_17/CIDSC00039E02.doc</vt:lpwstr>
      </vt:variant>
      <vt:variant>
        <vt:lpwstr/>
      </vt:variant>
      <vt:variant>
        <vt:i4>6357054</vt:i4>
      </vt:variant>
      <vt:variant>
        <vt:i4>21</vt:i4>
      </vt:variant>
      <vt:variant>
        <vt:i4>0</vt:i4>
      </vt:variant>
      <vt:variant>
        <vt:i4>5</vt:i4>
      </vt:variant>
      <vt:variant>
        <vt:lpwstr>http://scm.oas.org/doc_public/SPANISH/HIST_17/CIDSC00039S02.doc</vt:lpwstr>
      </vt:variant>
      <vt:variant>
        <vt:lpwstr/>
      </vt:variant>
      <vt:variant>
        <vt:i4>1048585</vt:i4>
      </vt:variant>
      <vt:variant>
        <vt:i4>18</vt:i4>
      </vt:variant>
      <vt:variant>
        <vt:i4>0</vt:i4>
      </vt:variant>
      <vt:variant>
        <vt:i4>5</vt:i4>
      </vt:variant>
      <vt:variant>
        <vt:lpwstr>http://scm.oas.org/IDMS/Redirectpage.aspx?class=ag/doc.&amp;classNum=5530&amp;lang=s</vt:lpwstr>
      </vt:variant>
      <vt:variant>
        <vt:lpwstr/>
      </vt:variant>
      <vt:variant>
        <vt:i4>8126512</vt:i4>
      </vt:variant>
      <vt:variant>
        <vt:i4>15</vt:i4>
      </vt:variant>
      <vt:variant>
        <vt:i4>0</vt:i4>
      </vt:variant>
      <vt:variant>
        <vt:i4>5</vt:i4>
      </vt:variant>
      <vt:variant>
        <vt:lpwstr>http://scm.oas.org/doc_public/ENGLISH/HIST_18/CIDSC00048E02.doc</vt:lpwstr>
      </vt:variant>
      <vt:variant>
        <vt:lpwstr/>
      </vt:variant>
      <vt:variant>
        <vt:i4>6291510</vt:i4>
      </vt:variant>
      <vt:variant>
        <vt:i4>12</vt:i4>
      </vt:variant>
      <vt:variant>
        <vt:i4>0</vt:i4>
      </vt:variant>
      <vt:variant>
        <vt:i4>5</vt:i4>
      </vt:variant>
      <vt:variant>
        <vt:lpwstr>http://scm.oas.org/doc_public/SPANISH/HIST_18/CIDSC00048S02.doc</vt:lpwstr>
      </vt:variant>
      <vt:variant>
        <vt:lpwstr/>
      </vt:variant>
      <vt:variant>
        <vt:i4>7667772</vt:i4>
      </vt:variant>
      <vt:variant>
        <vt:i4>9</vt:i4>
      </vt:variant>
      <vt:variant>
        <vt:i4>0</vt:i4>
      </vt:variant>
      <vt:variant>
        <vt:i4>5</vt:i4>
      </vt:variant>
      <vt:variant>
        <vt:lpwstr>http://scm.oas.org/doc_public/ENGLISH/HIST_19/CIDSC00091E02.doc</vt:lpwstr>
      </vt:variant>
      <vt:variant>
        <vt:lpwstr/>
      </vt:variant>
      <vt:variant>
        <vt:i4>6881338</vt:i4>
      </vt:variant>
      <vt:variant>
        <vt:i4>6</vt:i4>
      </vt:variant>
      <vt:variant>
        <vt:i4>0</vt:i4>
      </vt:variant>
      <vt:variant>
        <vt:i4>5</vt:i4>
      </vt:variant>
      <vt:variant>
        <vt:lpwstr>http://scm.oas.org/doc_public/SPANISH/HIST_19/CIDSC00091S02.doc</vt:lpwstr>
      </vt:variant>
      <vt:variant>
        <vt:lpwstr/>
      </vt:variant>
      <vt:variant>
        <vt:i4>7536688</vt:i4>
      </vt:variant>
      <vt:variant>
        <vt:i4>3</vt:i4>
      </vt:variant>
      <vt:variant>
        <vt:i4>0</vt:i4>
      </vt:variant>
      <vt:variant>
        <vt:i4>5</vt:i4>
      </vt:variant>
      <vt:variant>
        <vt:lpwstr>http://scm.oas.org/doc_public/ENGLISH/HIST_18/CIDSC00047E02.doc</vt:lpwstr>
      </vt:variant>
      <vt:variant>
        <vt:lpwstr/>
      </vt:variant>
      <vt:variant>
        <vt:i4>7274550</vt:i4>
      </vt:variant>
      <vt:variant>
        <vt:i4>0</vt:i4>
      </vt:variant>
      <vt:variant>
        <vt:i4>0</vt:i4>
      </vt:variant>
      <vt:variant>
        <vt:i4>5</vt:i4>
      </vt:variant>
      <vt:variant>
        <vt:lpwstr>http://scm.oas.org/doc_public/SPANISH/HIST_18/CIDSC00047S02.doc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Marin</dc:creator>
  <cp:keywords/>
  <cp:lastModifiedBy>Burns, Sandra</cp:lastModifiedBy>
  <cp:revision>3</cp:revision>
  <cp:lastPrinted>2019-03-29T19:03:00Z</cp:lastPrinted>
  <dcterms:created xsi:type="dcterms:W3CDTF">2021-04-12T18:28:00Z</dcterms:created>
  <dcterms:modified xsi:type="dcterms:W3CDTF">2021-04-12T18:28:00Z</dcterms:modified>
</cp:coreProperties>
</file>