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0E2" w:rsidRPr="00BF0C3E" w:rsidRDefault="000340E2" w:rsidP="00045776">
      <w:pPr>
        <w:tabs>
          <w:tab w:val="left" w:pos="6210"/>
          <w:tab w:val="left" w:pos="6300"/>
          <w:tab w:val="left" w:pos="6660"/>
          <w:tab w:val="left" w:pos="7020"/>
        </w:tabs>
        <w:spacing w:after="0" w:line="240" w:lineRule="auto"/>
        <w:jc w:val="both"/>
        <w:rPr>
          <w:rFonts w:ascii="Times New Roman" w:hAnsi="Times New Roman" w:cs="Times New Roman"/>
          <w:lang w:val="en-US"/>
        </w:rPr>
      </w:pPr>
      <w:r w:rsidRPr="00BF0C3E">
        <w:rPr>
          <w:rFonts w:ascii="Times New Roman" w:hAnsi="Times New Roman" w:cs="Times New Roman"/>
          <w:smallCaps/>
          <w:lang w:val="en-US"/>
        </w:rPr>
        <w:t>COMMITTEE ON MIGRATION ISSUES</w:t>
      </w:r>
      <w:r w:rsidRPr="00BF0C3E">
        <w:rPr>
          <w:rFonts w:ascii="Times New Roman" w:hAnsi="Times New Roman" w:cs="Times New Roman"/>
          <w:lang w:val="en-US"/>
        </w:rPr>
        <w:tab/>
      </w:r>
      <w:r w:rsidRPr="00BF0C3E">
        <w:rPr>
          <w:rFonts w:ascii="Times New Roman" w:hAnsi="Times New Roman" w:cs="Times New Roman"/>
          <w:lang w:val="en-US"/>
        </w:rPr>
        <w:tab/>
        <w:t>OEA/Ser.W</w:t>
      </w:r>
    </w:p>
    <w:p w:rsidR="000340E2" w:rsidRPr="00BF0C3E" w:rsidRDefault="000340E2" w:rsidP="00045776">
      <w:pPr>
        <w:tabs>
          <w:tab w:val="left" w:pos="6300"/>
          <w:tab w:val="left" w:pos="6660"/>
          <w:tab w:val="left" w:pos="7020"/>
        </w:tabs>
        <w:spacing w:after="0" w:line="240" w:lineRule="auto"/>
        <w:jc w:val="both"/>
        <w:rPr>
          <w:rFonts w:ascii="Times New Roman" w:hAnsi="Times New Roman" w:cs="Times New Roman"/>
          <w:lang w:val="en-US"/>
        </w:rPr>
      </w:pPr>
      <w:r w:rsidRPr="00BF0C3E">
        <w:rPr>
          <w:rFonts w:ascii="Times New Roman" w:hAnsi="Times New Roman" w:cs="Times New Roman"/>
          <w:lang w:val="en-US"/>
        </w:rPr>
        <w:tab/>
        <w:t>CIDI/CAM/doc.88/21</w:t>
      </w:r>
    </w:p>
    <w:p w:rsidR="000340E2" w:rsidRPr="00BF0C3E" w:rsidRDefault="000340E2" w:rsidP="00045776">
      <w:pPr>
        <w:tabs>
          <w:tab w:val="left" w:pos="6210"/>
          <w:tab w:val="left" w:pos="6300"/>
          <w:tab w:val="left" w:pos="6390"/>
          <w:tab w:val="left" w:pos="6480"/>
          <w:tab w:val="left" w:pos="6660"/>
          <w:tab w:val="left" w:pos="7020"/>
        </w:tabs>
        <w:spacing w:after="0" w:line="240" w:lineRule="auto"/>
        <w:jc w:val="both"/>
        <w:rPr>
          <w:rFonts w:ascii="Times New Roman" w:hAnsi="Times New Roman" w:cs="Times New Roman"/>
          <w:lang w:val="en-US"/>
        </w:rPr>
      </w:pPr>
      <w:r w:rsidRPr="00BF0C3E">
        <w:rPr>
          <w:rFonts w:ascii="Times New Roman" w:hAnsi="Times New Roman" w:cs="Times New Roman"/>
          <w:lang w:val="en-US"/>
        </w:rPr>
        <w:tab/>
      </w:r>
      <w:r w:rsidRPr="00BF0C3E">
        <w:rPr>
          <w:rFonts w:ascii="Times New Roman" w:hAnsi="Times New Roman" w:cs="Times New Roman"/>
          <w:lang w:val="en-US"/>
        </w:rPr>
        <w:tab/>
        <w:t>19 March 2021</w:t>
      </w:r>
    </w:p>
    <w:p w:rsidR="000340E2" w:rsidRPr="00BF0C3E" w:rsidRDefault="000340E2" w:rsidP="00045776">
      <w:pPr>
        <w:tabs>
          <w:tab w:val="left" w:pos="6120"/>
          <w:tab w:val="left" w:pos="6300"/>
          <w:tab w:val="left" w:pos="6660"/>
          <w:tab w:val="left" w:pos="7020"/>
        </w:tabs>
        <w:spacing w:after="0" w:line="240" w:lineRule="auto"/>
        <w:jc w:val="both"/>
        <w:rPr>
          <w:rFonts w:ascii="Times New Roman" w:hAnsi="Times New Roman" w:cs="Times New Roman"/>
          <w:lang w:val="en-US"/>
        </w:rPr>
      </w:pPr>
      <w:r w:rsidRPr="00BF0C3E">
        <w:rPr>
          <w:rFonts w:ascii="Times New Roman" w:hAnsi="Times New Roman" w:cs="Times New Roman"/>
          <w:lang w:val="en-US"/>
        </w:rPr>
        <w:tab/>
      </w:r>
      <w:r w:rsidRPr="00BF0C3E">
        <w:rPr>
          <w:rFonts w:ascii="Times New Roman" w:hAnsi="Times New Roman" w:cs="Times New Roman"/>
          <w:lang w:val="en-US"/>
        </w:rPr>
        <w:tab/>
        <w:t>Original: Spanish</w:t>
      </w:r>
    </w:p>
    <w:p w:rsidR="000340E2" w:rsidRPr="00BF0C3E" w:rsidRDefault="000340E2" w:rsidP="00045776">
      <w:pPr>
        <w:pBdr>
          <w:bottom w:val="single" w:sz="12" w:space="1" w:color="auto"/>
        </w:pBdr>
        <w:tabs>
          <w:tab w:val="left" w:pos="6750"/>
        </w:tabs>
        <w:spacing w:after="0" w:line="240" w:lineRule="auto"/>
        <w:jc w:val="both"/>
        <w:rPr>
          <w:rFonts w:ascii="Times New Roman" w:hAnsi="Times New Roman" w:cs="Times New Roman"/>
          <w:b/>
          <w:bCs/>
          <w:lang w:val="en-US"/>
        </w:rPr>
      </w:pPr>
    </w:p>
    <w:p w:rsidR="000340E2" w:rsidRPr="00BF0C3E" w:rsidRDefault="000340E2" w:rsidP="00045776">
      <w:pPr>
        <w:pStyle w:val="MediumShading1-Accent11"/>
        <w:jc w:val="both"/>
        <w:rPr>
          <w:rFonts w:ascii="Times New Roman" w:hAnsi="Times New Roman" w:cs="Times New Roman"/>
          <w:lang w:val="en-US"/>
        </w:rPr>
      </w:pPr>
    </w:p>
    <w:p w:rsidR="000340E2" w:rsidRPr="00BF0C3E" w:rsidRDefault="000340E2" w:rsidP="00045776">
      <w:pPr>
        <w:pStyle w:val="MediumShading1-Accent11"/>
        <w:jc w:val="both"/>
        <w:rPr>
          <w:rFonts w:ascii="Times New Roman" w:hAnsi="Times New Roman" w:cs="Times New Roman"/>
          <w:lang w:val="en-US"/>
        </w:rPr>
      </w:pPr>
    </w:p>
    <w:p w:rsidR="000340E2" w:rsidRPr="00BF0C3E" w:rsidRDefault="000340E2" w:rsidP="00045776">
      <w:pPr>
        <w:pStyle w:val="MediumShading1-Accent11"/>
        <w:jc w:val="center"/>
        <w:rPr>
          <w:rFonts w:ascii="Times New Roman" w:hAnsi="Times New Roman" w:cs="Times New Roman"/>
          <w:lang w:val="en-US"/>
        </w:rPr>
      </w:pPr>
      <w:r w:rsidRPr="00BF0C3E">
        <w:rPr>
          <w:rFonts w:ascii="Times New Roman" w:hAnsi="Times New Roman" w:cs="Times New Roman"/>
          <w:lang w:val="en-US"/>
        </w:rPr>
        <w:t>CONCEPT PAPER</w:t>
      </w:r>
    </w:p>
    <w:p w:rsidR="000340E2" w:rsidRPr="00BF0C3E" w:rsidRDefault="000340E2" w:rsidP="00045776">
      <w:pPr>
        <w:pStyle w:val="MediumShading1-Accent11"/>
        <w:jc w:val="center"/>
        <w:rPr>
          <w:rFonts w:ascii="Times New Roman" w:hAnsi="Times New Roman" w:cs="Times New Roman"/>
          <w:lang w:val="en-US"/>
        </w:rPr>
      </w:pPr>
    </w:p>
    <w:p w:rsidR="000340E2" w:rsidRPr="00BF0C3E" w:rsidRDefault="000340E2" w:rsidP="00045776">
      <w:pPr>
        <w:pStyle w:val="MediumShading1-Accent11"/>
        <w:jc w:val="center"/>
        <w:rPr>
          <w:rFonts w:ascii="Times New Roman" w:hAnsi="Times New Roman" w:cs="Times New Roman"/>
          <w:lang w:val="en-US"/>
        </w:rPr>
      </w:pPr>
      <w:r w:rsidRPr="00BF0C3E">
        <w:rPr>
          <w:rFonts w:ascii="Times New Roman" w:hAnsi="Times New Roman" w:cs="Times New Roman"/>
          <w:lang w:val="en-US"/>
        </w:rPr>
        <w:t>THEMATIC MEETING:</w:t>
      </w:r>
    </w:p>
    <w:p w:rsidR="000340E2" w:rsidRPr="00BF0C3E" w:rsidRDefault="000340E2" w:rsidP="00045776">
      <w:pPr>
        <w:pStyle w:val="MediumShading1-Accent11"/>
        <w:jc w:val="center"/>
        <w:rPr>
          <w:rFonts w:ascii="Times New Roman" w:hAnsi="Times New Roman" w:cs="Times New Roman"/>
          <w:lang w:val="en-US"/>
        </w:rPr>
      </w:pPr>
      <w:r w:rsidRPr="00BF0C3E">
        <w:rPr>
          <w:rFonts w:ascii="Times New Roman" w:hAnsi="Times New Roman" w:cs="Times New Roman"/>
          <w:lang w:val="en-US"/>
        </w:rPr>
        <w:t>“</w:t>
      </w:r>
      <w:r w:rsidRPr="00BF0C3E">
        <w:rPr>
          <w:rFonts w:ascii="Times New Roman" w:hAnsi="Times New Roman" w:cs="Times New Roman"/>
          <w:highlight w:val="white"/>
          <w:lang w:val="en-US"/>
        </w:rPr>
        <w:t xml:space="preserve">ATTENDING TO THE VICTIMS </w:t>
      </w:r>
      <w:r w:rsidRPr="00BF0C3E">
        <w:rPr>
          <w:rFonts w:ascii="Times New Roman" w:hAnsi="Times New Roman" w:cs="Times New Roman"/>
          <w:highlight w:val="white"/>
          <w:lang w:val="en-US"/>
        </w:rPr>
        <w:br/>
        <w:t>OF HUMAN TRAFFICKING AND MIGRANT SMUGGLING”</w:t>
      </w:r>
    </w:p>
    <w:p w:rsidR="000340E2" w:rsidRPr="00BF0C3E" w:rsidRDefault="000340E2" w:rsidP="00045776">
      <w:pPr>
        <w:pStyle w:val="MediumShading1-Accent11"/>
        <w:jc w:val="center"/>
        <w:rPr>
          <w:rFonts w:ascii="Times New Roman" w:hAnsi="Times New Roman" w:cs="Times New Roman"/>
          <w:lang w:val="en-US"/>
        </w:rPr>
      </w:pPr>
    </w:p>
    <w:p w:rsidR="000340E2" w:rsidRPr="00BF0C3E" w:rsidRDefault="000340E2" w:rsidP="00045776">
      <w:pPr>
        <w:pStyle w:val="MediumShading1-Accent11"/>
        <w:jc w:val="center"/>
        <w:rPr>
          <w:rFonts w:ascii="Times New Roman" w:hAnsi="Times New Roman" w:cs="Times New Roman"/>
          <w:lang w:val="en-US"/>
        </w:rPr>
      </w:pPr>
      <w:r w:rsidRPr="00BF0C3E">
        <w:rPr>
          <w:rFonts w:ascii="Times New Roman" w:hAnsi="Times New Roman" w:cs="Times New Roman"/>
          <w:lang w:val="en-US"/>
        </w:rPr>
        <w:t>(March 2021)</w:t>
      </w:r>
    </w:p>
    <w:p w:rsidR="000340E2" w:rsidRPr="00BF0C3E" w:rsidRDefault="000340E2" w:rsidP="00045776">
      <w:pPr>
        <w:pStyle w:val="MediumShading1-Accent11"/>
        <w:jc w:val="center"/>
        <w:rPr>
          <w:rFonts w:ascii="Times New Roman" w:hAnsi="Times New Roman" w:cs="Times New Roman"/>
          <w:lang w:val="en-US"/>
        </w:rPr>
      </w:pPr>
    </w:p>
    <w:p w:rsidR="000340E2" w:rsidRPr="00BF0C3E" w:rsidRDefault="000340E2" w:rsidP="00045776">
      <w:pPr>
        <w:pStyle w:val="MediumShading1-Accent11"/>
        <w:jc w:val="center"/>
        <w:rPr>
          <w:rFonts w:ascii="Times New Roman" w:hAnsi="Times New Roman" w:cs="Times New Roman"/>
          <w:lang w:val="en-US"/>
        </w:rPr>
      </w:pPr>
      <w:r w:rsidRPr="00BF0C3E">
        <w:rPr>
          <w:rFonts w:ascii="Times New Roman" w:hAnsi="Times New Roman" w:cs="Times New Roman"/>
          <w:lang w:val="en-US"/>
        </w:rPr>
        <w:t>(Prepared by the Chair of the CAM with support from the Technical Secretariat)</w:t>
      </w:r>
    </w:p>
    <w:p w:rsidR="000340E2" w:rsidRPr="00BF0C3E" w:rsidRDefault="000340E2" w:rsidP="00045776">
      <w:pPr>
        <w:pStyle w:val="MediumShading1-Accent11"/>
        <w:jc w:val="both"/>
        <w:rPr>
          <w:rFonts w:ascii="Times New Roman" w:hAnsi="Times New Roman" w:cs="Times New Roman"/>
          <w:lang w:val="en-US"/>
        </w:rPr>
      </w:pPr>
    </w:p>
    <w:p w:rsidR="000340E2" w:rsidRPr="00BF0C3E" w:rsidRDefault="000340E2" w:rsidP="00045776">
      <w:pPr>
        <w:pStyle w:val="ListParagraph"/>
        <w:numPr>
          <w:ilvl w:val="0"/>
          <w:numId w:val="32"/>
        </w:numPr>
        <w:tabs>
          <w:tab w:val="left" w:pos="0"/>
        </w:tabs>
        <w:spacing w:after="0" w:line="240" w:lineRule="auto"/>
        <w:jc w:val="both"/>
        <w:rPr>
          <w:rFonts w:ascii="Times New Roman" w:hAnsi="Times New Roman" w:cs="Times New Roman"/>
          <w:highlight w:val="white"/>
          <w:u w:val="single"/>
          <w:lang w:val="en-US"/>
        </w:rPr>
      </w:pPr>
      <w:r w:rsidRPr="00BF0C3E">
        <w:rPr>
          <w:rFonts w:ascii="Times New Roman" w:hAnsi="Times New Roman" w:cs="Times New Roman"/>
          <w:highlight w:val="white"/>
          <w:u w:val="single"/>
          <w:lang w:val="en-US"/>
        </w:rPr>
        <w:t>Introduction</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Human trafficking and migrant smuggling constitute two of the main migration-related challenges. The Americas are not free of these scourges: in the region, the various manifestations of vulnerability faced by thousands of migrants—particularly those in irregular migratory situations, asylum seekers, refugees, and stateless persons—make them potential victims of human trafficking for the purposes of sexual exploitation, forced prostitution, forced labor, criminal activities, begging, forced marriages, and organ harvesting and, in addition, they can be forced to resort to migrant smugglers on account of the absence or inadequacy of regular channels for safe, orderly, and regular migration.</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To respond to the challenges posed by human trafficking and migrant smuggling, in Palermo, Italy, in 2000, the United Nations member states adopted the </w:t>
      </w:r>
      <w:bookmarkStart w:id="0" w:name="_Hlk67053853"/>
      <w:r w:rsidRPr="00BF0C3E">
        <w:rPr>
          <w:rFonts w:ascii="Times New Roman" w:hAnsi="Times New Roman" w:cs="Times New Roman"/>
          <w:highlight w:val="white"/>
          <w:lang w:val="en-US"/>
        </w:rPr>
        <w:t>Protocol to Prevent, Suppress, and Punish Trafficking in Persons, Especially Women and Children, and the Protocol against the Smuggling of Migrants by Land, Sea, and Air</w:t>
      </w:r>
      <w:bookmarkEnd w:id="0"/>
      <w:r w:rsidRPr="00BF0C3E">
        <w:rPr>
          <w:rFonts w:ascii="Times New Roman" w:hAnsi="Times New Roman" w:cs="Times New Roman"/>
          <w:highlight w:val="white"/>
          <w:lang w:val="en-US"/>
        </w:rPr>
        <w:t xml:space="preserve"> to supplement the United Nations Convention against Transnational Organized Crime. They are jointly known as the Palermo Protocols.</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B95444">
      <w:pPr>
        <w:pStyle w:val="ListParagraph"/>
        <w:numPr>
          <w:ilvl w:val="0"/>
          <w:numId w:val="30"/>
        </w:numPr>
        <w:tabs>
          <w:tab w:val="left" w:pos="1080"/>
        </w:tabs>
        <w:spacing w:after="0" w:line="240" w:lineRule="auto"/>
        <w:ind w:left="0"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Human trafficking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Article 3 of the Protocol to Prevent, Suppress, and Punish Trafficking in Persons, Especially Women and Children, states that: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F80520">
      <w:pPr>
        <w:pStyle w:val="ListParagraph"/>
        <w:numPr>
          <w:ilvl w:val="0"/>
          <w:numId w:val="31"/>
        </w:numPr>
        <w:spacing w:after="0" w:line="240" w:lineRule="auto"/>
        <w:ind w:right="144"/>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 </w:t>
      </w:r>
    </w:p>
    <w:p w:rsidR="000340E2" w:rsidRPr="00BF0C3E" w:rsidRDefault="000340E2" w:rsidP="00045776">
      <w:pPr>
        <w:spacing w:after="0" w:line="240" w:lineRule="auto"/>
        <w:ind w:right="144"/>
        <w:jc w:val="both"/>
        <w:rPr>
          <w:rFonts w:ascii="Times New Roman" w:hAnsi="Times New Roman" w:cs="Times New Roman"/>
          <w:highlight w:val="white"/>
          <w:lang w:val="en-US"/>
        </w:rPr>
      </w:pPr>
    </w:p>
    <w:p w:rsidR="000340E2" w:rsidRPr="00BF0C3E" w:rsidRDefault="000340E2" w:rsidP="000D28ED">
      <w:pPr>
        <w:pStyle w:val="ListParagraph"/>
        <w:numPr>
          <w:ilvl w:val="0"/>
          <w:numId w:val="31"/>
        </w:numPr>
        <w:spacing w:after="0" w:line="240" w:lineRule="auto"/>
        <w:ind w:right="144"/>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The consent of a victim of trafficking in persons to the intended exploitation set forth in subparagraph (a) of this article shall be irrelevant where any of the means set forth in subparagraph (a) have been used; </w:t>
      </w:r>
    </w:p>
    <w:p w:rsidR="000340E2" w:rsidRPr="00BF0C3E" w:rsidRDefault="000340E2" w:rsidP="000D28ED">
      <w:pPr>
        <w:pStyle w:val="ListParagraph"/>
        <w:spacing w:after="0" w:line="240" w:lineRule="auto"/>
        <w:ind w:right="144"/>
        <w:jc w:val="both"/>
        <w:rPr>
          <w:rFonts w:ascii="Times New Roman" w:hAnsi="Times New Roman" w:cs="Times New Roman"/>
          <w:highlight w:val="white"/>
          <w:lang w:val="en-US"/>
        </w:rPr>
      </w:pPr>
    </w:p>
    <w:p w:rsidR="000340E2" w:rsidRPr="00BF0C3E" w:rsidRDefault="000340E2" w:rsidP="00045776">
      <w:pPr>
        <w:pStyle w:val="ListParagraph"/>
        <w:numPr>
          <w:ilvl w:val="0"/>
          <w:numId w:val="31"/>
        </w:numPr>
        <w:spacing w:after="0" w:line="240" w:lineRule="auto"/>
        <w:ind w:right="144"/>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The recruitment, transportation, transfer, harbouring or receipt of a child for the purpose of exploitation shall be considered “trafficking in persons” even if this does not involve any of the means set forth in subparagraph (a) of this article;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pStyle w:val="ListParagraph"/>
        <w:numPr>
          <w:ilvl w:val="0"/>
          <w:numId w:val="31"/>
        </w:numPr>
        <w:spacing w:after="0" w:line="240" w:lineRule="auto"/>
        <w:ind w:right="144"/>
        <w:jc w:val="both"/>
        <w:rPr>
          <w:rFonts w:ascii="Times New Roman" w:hAnsi="Times New Roman" w:cs="Times New Roman"/>
          <w:highlight w:val="white"/>
          <w:lang w:val="en-US"/>
        </w:rPr>
      </w:pPr>
      <w:r w:rsidRPr="00BF0C3E">
        <w:rPr>
          <w:rFonts w:ascii="Times New Roman" w:hAnsi="Times New Roman" w:cs="Times New Roman"/>
          <w:highlight w:val="white"/>
          <w:lang w:val="en-US"/>
        </w:rPr>
        <w:t>“Child” shall mean any person under eighteen years of age.</w:t>
      </w:r>
    </w:p>
    <w:p w:rsidR="000340E2" w:rsidRPr="00BF0C3E" w:rsidRDefault="000340E2" w:rsidP="00045776">
      <w:pPr>
        <w:spacing w:after="0" w:line="240" w:lineRule="auto"/>
        <w:ind w:left="360" w:right="144"/>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Thus, it follows that the definition of human trafficking enshrined in the Palermo Protocols comprises three elements: (1) acts, (2) means of commission, and (3) ulterior purposes.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F80520">
      <w:pPr>
        <w:numPr>
          <w:ilvl w:val="0"/>
          <w:numId w:val="28"/>
        </w:numPr>
        <w:spacing w:after="0" w:line="240" w:lineRule="auto"/>
        <w:ind w:left="1080" w:right="144"/>
        <w:jc w:val="both"/>
        <w:rPr>
          <w:rFonts w:ascii="Times New Roman" w:hAnsi="Times New Roman" w:cs="Times New Roman"/>
          <w:highlight w:val="white"/>
          <w:lang w:val="en-US"/>
        </w:rPr>
      </w:pPr>
      <w:r w:rsidRPr="00BF0C3E">
        <w:rPr>
          <w:rFonts w:ascii="Times New Roman" w:hAnsi="Times New Roman" w:cs="Times New Roman"/>
          <w:highlight w:val="white"/>
          <w:lang w:val="en-US"/>
        </w:rPr>
        <w:t>Acts: the recruitment, transportation, transfer, harbouring, or receipt of persons.</w:t>
      </w:r>
    </w:p>
    <w:p w:rsidR="000340E2" w:rsidRPr="00BF0C3E" w:rsidRDefault="000340E2" w:rsidP="00F80520">
      <w:pPr>
        <w:numPr>
          <w:ilvl w:val="0"/>
          <w:numId w:val="28"/>
        </w:numPr>
        <w:spacing w:after="0" w:line="240" w:lineRule="auto"/>
        <w:ind w:left="1080" w:right="144"/>
        <w:jc w:val="both"/>
        <w:rPr>
          <w:rFonts w:ascii="Times New Roman" w:hAnsi="Times New Roman" w:cs="Times New Roman"/>
          <w:highlight w:val="white"/>
          <w:lang w:val="en-US"/>
        </w:rPr>
      </w:pPr>
      <w:r w:rsidRPr="00BF0C3E">
        <w:rPr>
          <w:rFonts w:ascii="Times New Roman" w:hAnsi="Times New Roman" w:cs="Times New Roman"/>
          <w:highlight w:val="white"/>
          <w:lang w:val="en-US"/>
        </w:rPr>
        <w:t>Means of commission: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w:t>
      </w:r>
    </w:p>
    <w:p w:rsidR="000340E2" w:rsidRPr="00BF0C3E" w:rsidRDefault="000340E2" w:rsidP="00F80520">
      <w:pPr>
        <w:numPr>
          <w:ilvl w:val="0"/>
          <w:numId w:val="28"/>
        </w:numPr>
        <w:spacing w:after="0" w:line="240" w:lineRule="auto"/>
        <w:ind w:left="1080" w:right="144"/>
        <w:jc w:val="both"/>
        <w:rPr>
          <w:rFonts w:ascii="Times New Roman" w:hAnsi="Times New Roman" w:cs="Times New Roman"/>
          <w:highlight w:val="white"/>
          <w:lang w:val="en-US"/>
        </w:rPr>
      </w:pPr>
      <w:r w:rsidRPr="00BF0C3E">
        <w:rPr>
          <w:rFonts w:ascii="Times New Roman" w:hAnsi="Times New Roman" w:cs="Times New Roman"/>
          <w:highlight w:val="white"/>
          <w:lang w:val="en-US"/>
        </w:rPr>
        <w:t>Ulterior purposes: for the purpose of exploitation, including the exploitation of the prostitution of others or other forms of sexual exploitation, forced labor or services, slavery or practices similar to slavery, servitude, or the removal of organs.</w:t>
      </w:r>
    </w:p>
    <w:p w:rsidR="000340E2" w:rsidRPr="00BF0C3E" w:rsidRDefault="000340E2" w:rsidP="00045776">
      <w:pPr>
        <w:spacing w:after="0" w:line="240" w:lineRule="auto"/>
        <w:ind w:left="1440" w:right="144"/>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lang w:val="en-US"/>
        </w:rPr>
      </w:pPr>
      <w:r w:rsidRPr="00BF0C3E">
        <w:rPr>
          <w:rFonts w:ascii="Times New Roman" w:hAnsi="Times New Roman" w:cs="Times New Roman"/>
          <w:lang w:val="en-US"/>
        </w:rPr>
        <w:t>The Inter-American Commission on Human Rights (IACHR) has said that in order to determine the scope of human trafficking in the framework of the inter-American system, consideration must be given to the definition contained in the 2000 United Nations Protocol to Prevent, Suppress, and Punish Trafficking in Persons, Especially Women and Children. In line with that, the IACHR has stated that the provisions of Article 6 of the American Convention on Human Rights, which enshrines the absolute and non-derogable prohibition of slavery, servitude, the slave trade, and trafficking in women in all their forms, must be interpreted in light of the definition of trafficking in persons set forth in Article 3(a) of the Palermo Protocol.</w:t>
      </w:r>
      <w:r w:rsidRPr="00BF0C3E">
        <w:rPr>
          <w:rFonts w:ascii="Times New Roman" w:hAnsi="Times New Roman" w:cs="Times New Roman"/>
          <w:vertAlign w:val="superscript"/>
          <w:lang w:val="en-US"/>
        </w:rPr>
        <w:footnoteReference w:id="1"/>
      </w:r>
      <w:r w:rsidRPr="00BF0C3E">
        <w:rPr>
          <w:rFonts w:ascii="Times New Roman" w:hAnsi="Times New Roman" w:cs="Times New Roman"/>
          <w:lang w:val="en-US"/>
        </w:rPr>
        <w:t xml:space="preserve"> </w:t>
      </w:r>
    </w:p>
    <w:p w:rsidR="000340E2" w:rsidRPr="00BF0C3E" w:rsidRDefault="000340E2" w:rsidP="00045776">
      <w:pPr>
        <w:spacing w:after="0" w:line="240" w:lineRule="auto"/>
        <w:ind w:right="144" w:firstLine="720"/>
        <w:jc w:val="both"/>
        <w:rPr>
          <w:rFonts w:ascii="Times New Roman" w:hAnsi="Times New Roman" w:cs="Times New Roman"/>
          <w:lang w:val="en-US"/>
        </w:rPr>
      </w:pPr>
    </w:p>
    <w:p w:rsidR="000340E2" w:rsidRPr="00BF0C3E" w:rsidRDefault="000340E2" w:rsidP="00045776">
      <w:pPr>
        <w:spacing w:after="0" w:line="240" w:lineRule="auto"/>
        <w:ind w:right="144" w:firstLine="720"/>
        <w:jc w:val="both"/>
        <w:rPr>
          <w:rFonts w:ascii="Times New Roman" w:hAnsi="Times New Roman" w:cs="Times New Roman"/>
          <w:lang w:val="en-US"/>
        </w:rPr>
      </w:pPr>
      <w:r w:rsidRPr="00BF0C3E">
        <w:rPr>
          <w:rFonts w:ascii="Times New Roman" w:hAnsi="Times New Roman" w:cs="Times New Roman"/>
          <w:lang w:val="en-US"/>
        </w:rPr>
        <w:t xml:space="preserve">The IACHR has additionally ruled that “the prohibition of slavery and similar practices, such as human trafficking, are part of customary international law and </w:t>
      </w:r>
      <w:r w:rsidRPr="00BF0C3E">
        <w:rPr>
          <w:rFonts w:ascii="Times New Roman" w:hAnsi="Times New Roman" w:cs="Times New Roman"/>
          <w:i/>
          <w:iCs/>
          <w:lang w:val="en-US"/>
        </w:rPr>
        <w:t>jus cogens</w:t>
      </w:r>
      <w:r w:rsidRPr="00BF0C3E">
        <w:rPr>
          <w:rFonts w:ascii="Times New Roman" w:hAnsi="Times New Roman" w:cs="Times New Roman"/>
          <w:lang w:val="en-US"/>
        </w:rPr>
        <w:t xml:space="preserve">. Protection against slavery is an obligation </w:t>
      </w:r>
      <w:r w:rsidRPr="00BF0C3E">
        <w:rPr>
          <w:rFonts w:ascii="Times New Roman" w:hAnsi="Times New Roman" w:cs="Times New Roman"/>
          <w:i/>
          <w:iCs/>
          <w:lang w:val="en-US"/>
        </w:rPr>
        <w:t>erga omnes</w:t>
      </w:r>
      <w:r w:rsidRPr="00BF0C3E">
        <w:rPr>
          <w:rFonts w:ascii="Times New Roman" w:hAnsi="Times New Roman" w:cs="Times New Roman"/>
          <w:lang w:val="en-US"/>
        </w:rPr>
        <w:t xml:space="preserve"> and binding on the States, emanating from international human rights standards.”</w:t>
      </w:r>
      <w:bookmarkStart w:id="1" w:name="_Hlk67055305"/>
      <w:r w:rsidRPr="00BF0C3E">
        <w:rPr>
          <w:rFonts w:ascii="Times New Roman" w:hAnsi="Times New Roman" w:cs="Times New Roman"/>
          <w:vertAlign w:val="superscript"/>
          <w:lang w:val="en-US"/>
        </w:rPr>
        <w:footnoteReference w:id="2"/>
      </w:r>
      <w:bookmarkEnd w:id="1"/>
    </w:p>
    <w:p w:rsidR="000340E2" w:rsidRPr="00BF0C3E" w:rsidRDefault="000340E2" w:rsidP="00045776">
      <w:pPr>
        <w:spacing w:after="0" w:line="240" w:lineRule="auto"/>
        <w:ind w:right="144" w:firstLine="720"/>
        <w:jc w:val="both"/>
        <w:rPr>
          <w:rFonts w:ascii="Times New Roman" w:hAnsi="Times New Roman" w:cs="Times New Roman"/>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B95444">
      <w:pPr>
        <w:pStyle w:val="ListParagraph"/>
        <w:keepNext/>
        <w:numPr>
          <w:ilvl w:val="0"/>
          <w:numId w:val="30"/>
        </w:numPr>
        <w:tabs>
          <w:tab w:val="left" w:pos="1080"/>
        </w:tabs>
        <w:spacing w:after="0" w:line="240" w:lineRule="auto"/>
        <w:ind w:left="0"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lastRenderedPageBreak/>
        <w:t>Migrant smuggling</w:t>
      </w:r>
    </w:p>
    <w:p w:rsidR="000340E2" w:rsidRPr="00BF0C3E" w:rsidRDefault="000340E2" w:rsidP="000D28ED">
      <w:pPr>
        <w:keepNext/>
        <w:spacing w:after="0" w:line="240" w:lineRule="auto"/>
        <w:ind w:left="360" w:right="144"/>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As regards the definition of “migrant smuggling,” Article 3 of the Protocol against the Smuggling of Migrants by Land, Sea, and Air provides that: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F80520">
      <w:pPr>
        <w:pStyle w:val="ListParagraph"/>
        <w:numPr>
          <w:ilvl w:val="0"/>
          <w:numId w:val="34"/>
        </w:numPr>
        <w:spacing w:after="0" w:line="240" w:lineRule="auto"/>
        <w:ind w:right="144"/>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“Smuggling of migrants” shall mean the procurement, in order to obtain, directly or indirectly, a financial or other material benefit, of the illegal entry of a person into a State Party of which the person is not a national or a permanent resident;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B95444">
      <w:pPr>
        <w:pStyle w:val="ListParagraph"/>
        <w:numPr>
          <w:ilvl w:val="0"/>
          <w:numId w:val="34"/>
        </w:numPr>
        <w:spacing w:after="0" w:line="240" w:lineRule="auto"/>
        <w:ind w:right="144"/>
        <w:jc w:val="both"/>
        <w:rPr>
          <w:rFonts w:ascii="Times New Roman" w:hAnsi="Times New Roman" w:cs="Times New Roman"/>
          <w:highlight w:val="white"/>
          <w:lang w:val="en-US"/>
        </w:rPr>
      </w:pPr>
      <w:r w:rsidRPr="00BF0C3E">
        <w:rPr>
          <w:rFonts w:ascii="Times New Roman" w:hAnsi="Times New Roman" w:cs="Times New Roman"/>
          <w:highlight w:val="white"/>
          <w:lang w:val="en-US"/>
        </w:rPr>
        <w:t>“Illegal entry” shall mean crossing borders without complying with the necessary requirements for legal entry into the receiving State.</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pStyle w:val="ListParagraph"/>
        <w:numPr>
          <w:ilvl w:val="0"/>
          <w:numId w:val="32"/>
        </w:numPr>
        <w:tabs>
          <w:tab w:val="left" w:pos="0"/>
        </w:tabs>
        <w:spacing w:after="0" w:line="240" w:lineRule="auto"/>
        <w:jc w:val="both"/>
        <w:rPr>
          <w:rFonts w:ascii="Times New Roman" w:hAnsi="Times New Roman" w:cs="Times New Roman"/>
          <w:highlight w:val="white"/>
          <w:u w:val="single"/>
          <w:lang w:val="en-US"/>
        </w:rPr>
      </w:pPr>
      <w:r w:rsidRPr="00BF0C3E">
        <w:rPr>
          <w:rFonts w:ascii="Times New Roman" w:hAnsi="Times New Roman" w:cs="Times New Roman"/>
          <w:highlight w:val="white"/>
          <w:u w:val="single"/>
          <w:lang w:val="en-US"/>
        </w:rPr>
        <w:t>Regional context</w:t>
      </w:r>
    </w:p>
    <w:p w:rsidR="000340E2" w:rsidRPr="00BF0C3E" w:rsidRDefault="000340E2" w:rsidP="00045776">
      <w:pPr>
        <w:tabs>
          <w:tab w:val="left" w:pos="0"/>
        </w:tabs>
        <w:spacing w:after="0" w:line="240" w:lineRule="auto"/>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According to the </w:t>
      </w:r>
      <w:r w:rsidRPr="00BF0C3E">
        <w:rPr>
          <w:rFonts w:ascii="Times New Roman" w:hAnsi="Times New Roman" w:cs="Times New Roman"/>
          <w:i/>
          <w:iCs/>
          <w:highlight w:val="white"/>
          <w:lang w:val="en-US"/>
        </w:rPr>
        <w:t>Global Report on Trafficking in Persons</w:t>
      </w:r>
      <w:r w:rsidRPr="00BF0C3E">
        <w:rPr>
          <w:rFonts w:ascii="Times New Roman" w:hAnsi="Times New Roman" w:cs="Times New Roman"/>
          <w:highlight w:val="white"/>
          <w:lang w:val="en-US"/>
        </w:rPr>
        <w:t xml:space="preserve"> published by the United Nations Office on Drugs and Crime (UNODC) in 2020, the North American countries are characterized by increasing numbers of trafficking victims within their borders, primarily women trafficked for the purpose of sexual exploitation.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In South America, the dynamics of human trafficking are quite complex but, at the same time, limited in terms of their geographical scope.</w:t>
      </w:r>
      <w:r w:rsidRPr="00BF0C3E">
        <w:rPr>
          <w:rFonts w:ascii="Times New Roman" w:hAnsi="Times New Roman" w:cs="Times New Roman"/>
          <w:highlight w:val="white"/>
          <w:vertAlign w:val="superscript"/>
          <w:lang w:val="en-US"/>
        </w:rPr>
        <w:footnoteReference w:id="3"/>
      </w:r>
      <w:r w:rsidRPr="00BF0C3E">
        <w:rPr>
          <w:rFonts w:ascii="Times New Roman" w:hAnsi="Times New Roman" w:cs="Times New Roman"/>
          <w:highlight w:val="white"/>
          <w:lang w:val="en-US"/>
        </w:rPr>
        <w:t xml:space="preserve"> In Argentina, for example, victims of human trafficking from Paraguay and Bolivia have been detected, while in Colombia and Peru, victims from Venezuela have been found; meanwhile, Brazil and Chile are also destinations for victims from Bolivia and Peru, along with other countries of origin; and Peru is also a destination for victims of human trafficking from neighboring countries. In particular, this report notes that trafficking victims from the northern part of South America are detected in the richer countries of the neighboring subregion, while in Central America and the Caribbean, victims are detected who are nationals of those regions’ countries or certain states of South America.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The social protection of vulnerable and trafficked populations during the migration process and in their countries of destination has previously been highlighted as an issue of particular importance in discussions between states. In contexts of high rates of migration or human mobility, the number of cases of human trafficking tends to increase because the vulnerability of migrants, asylum-seekers, refugees, and stateless persons generally reaches alarming levels in crisis situations. It is therefore necessary for the Organization of American States (OAS) to generate coordinated responses that cover the actions carried out by migrants’ countries of origin, transit, destination, and return and, in that undertaking, the Committee on Migration Affairs (CAM) can play a key role.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In the New York Declaration for Refugees and Migrants (Resolution 71/1), the states expressed their commitment, first, to “vigorously combat human trafficking and migrant smuggling with a view to their elimination, including through targeted measures to identify victims of human trafficking or those at risk of trafficking”; second, to “provide support for the victims of human trafficking”; and, third, “to prevent human trafficking among those affected by displacement” (para. 35).</w:t>
      </w:r>
      <w:r w:rsidRPr="00BF0C3E">
        <w:rPr>
          <w:rFonts w:ascii="Times New Roman" w:hAnsi="Times New Roman" w:cs="Times New Roman"/>
          <w:highlight w:val="white"/>
          <w:vertAlign w:val="superscript"/>
          <w:lang w:val="en-US"/>
        </w:rPr>
        <w:footnoteReference w:id="4"/>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The need to implement the unanimous commitments of all 193 United Nations member states set out in the New York Declaration is heightened in the context of the COVID-19 pandemic, when rising levels of unemployment have led to a global recession with deteriorating economic and labor prospects in many countries, potentially creating an increase in the number of people at risk of being trafficked. Global data on trafficking victims provide examples of surges in victims from countries facing drastic economic downturns.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In recent years, and particularly over the past year, many of the region’s countries have suffered significant contractions in their GDP, and the figures suggest that large sectors of the population are now below the poverty line. Against that backdrop, issues such as irregular migration and informal or precarious employment—in addition to the dangers found along migration routes and family fragmentation—have increased the risk of migrants, asylum seekers, refugees, and stateless persons falling victim to human trafficking or having to resort to migrant smugglers.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Thus, the Organization of American States and the United Nations Office on Drugs and Crime have predicted an increase in the crossborder trafficking of persons from the countries most affected by the economic impact of the COVID-19 pandemic. Studies conducted to measure the effects of the COVID-19 pandemic on migrants have found that they have been disproportionately affected, with a large percentage of them losing their jobs due to the pandemic,</w:t>
      </w:r>
      <w:r w:rsidRPr="00BF0C3E">
        <w:rPr>
          <w:rFonts w:ascii="Times New Roman" w:hAnsi="Times New Roman" w:cs="Times New Roman"/>
          <w:highlight w:val="white"/>
          <w:vertAlign w:val="superscript"/>
          <w:lang w:val="en-US"/>
        </w:rPr>
        <w:footnoteReference w:id="5"/>
      </w:r>
      <w:r w:rsidRPr="00BF0C3E">
        <w:rPr>
          <w:rFonts w:ascii="Times New Roman" w:hAnsi="Times New Roman" w:cs="Times New Roman"/>
          <w:highlight w:val="white"/>
          <w:lang w:val="en-US"/>
        </w:rPr>
        <w:t xml:space="preserve"> which in turn makes them more vulnerable to becoming victims of human traffickers.</w:t>
      </w:r>
      <w:r w:rsidRPr="00BF0C3E">
        <w:rPr>
          <w:rFonts w:ascii="Times New Roman" w:hAnsi="Times New Roman" w:cs="Times New Roman"/>
          <w:highlight w:val="white"/>
          <w:vertAlign w:val="superscript"/>
          <w:lang w:val="en-US"/>
        </w:rPr>
        <w:footnoteReference w:id="6"/>
      </w:r>
      <w:r w:rsidRPr="00BF0C3E">
        <w:rPr>
          <w:rFonts w:ascii="Times New Roman" w:hAnsi="Times New Roman" w:cs="Times New Roman"/>
          <w:highlight w:val="white"/>
          <w:lang w:val="en-US"/>
        </w:rPr>
        <w:t xml:space="preserve">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pStyle w:val="ListParagraph"/>
        <w:numPr>
          <w:ilvl w:val="0"/>
          <w:numId w:val="32"/>
        </w:numPr>
        <w:tabs>
          <w:tab w:val="left" w:pos="0"/>
        </w:tabs>
        <w:spacing w:after="0" w:line="240" w:lineRule="auto"/>
        <w:jc w:val="both"/>
        <w:rPr>
          <w:rFonts w:ascii="Times New Roman" w:hAnsi="Times New Roman" w:cs="Times New Roman"/>
          <w:highlight w:val="white"/>
          <w:u w:val="single"/>
          <w:lang w:val="en-US"/>
        </w:rPr>
      </w:pPr>
      <w:r w:rsidRPr="00BF0C3E">
        <w:rPr>
          <w:rFonts w:ascii="Times New Roman" w:hAnsi="Times New Roman" w:cs="Times New Roman"/>
          <w:highlight w:val="white"/>
          <w:u w:val="single"/>
          <w:lang w:val="en-US"/>
        </w:rPr>
        <w:t>Main forms of human trafficking and victim profiles</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Persons can be trafficked for a range of purposes, with sexual exploitation frequently identified as the most common, followed by forced labor. Similarly, the victims’ profiles tend to determine the forms of exploitation they suffer. In 2018, for example, most women were trafficked for sexual exploitation, while men were trafficked primarily for forced labor.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Individuals belonging to vulnerable groups are more likely to fall victims of human trafficking. Likewise, women are affected disproportionately: in 2018, out of every ten human trafficking victims detected worldwide, around five were adult women and two were girls. Approximately one third of the total number of detected victims were children, while adult men accounted for 20%.</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Note should also be taken of the forms of exploitation suffered by trafficked women. Women trafficked into domestic service may remain invisible to the authorities for years due to the conditions of this type of work, characterized by long hours and barriers to travel and socialization outside the home. Likewise, victims of trafficking for the purpose of sexual exploitation or forced prostitution often see their health, physical and mental integrity, and, in the most serious cases, even </w:t>
      </w:r>
      <w:r w:rsidRPr="00BF0C3E">
        <w:rPr>
          <w:rFonts w:ascii="Times New Roman" w:hAnsi="Times New Roman" w:cs="Times New Roman"/>
          <w:highlight w:val="white"/>
          <w:lang w:val="en-US"/>
        </w:rPr>
        <w:lastRenderedPageBreak/>
        <w:t xml:space="preserve">their lives threatened, as they are more exposed to contracting sexually transmitted diseases and suffering different forms of physical and psychological violence.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Economic adversity—deepened by economic downturns such as the one caused by COVID-19 pandemic—also puts potential migrants at particular risk as, in the process of looking for work abroad, they may fall prey to human trafficking networks that present themselves as “employment agencies” in order to deceive them, rob them of their money and documents, and subject them to inhumane working conditions. Similarly, LGBTIQ people are at greater risk of becoming victims of human trafficking for forced labor and sexual exploitation because they are often marginalized by family and friends to the point of being forced to abandon their home; thus, they are more likely to become victims of traffickers who take advantage of this situation of helplessness and defenseless.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515825" w:rsidP="00045776">
      <w:pPr>
        <w:spacing w:after="0" w:line="240" w:lineRule="auto"/>
        <w:ind w:right="144" w:firstLine="720"/>
        <w:jc w:val="both"/>
        <w:rPr>
          <w:rFonts w:ascii="Times New Roman" w:hAnsi="Times New Roman" w:cs="Times New Roman"/>
          <w:highlight w:val="white"/>
          <w:lang w:val="en-US"/>
        </w:rPr>
      </w:pPr>
      <w:r>
        <w:rPr>
          <w:rFonts w:ascii="Times New Roman" w:hAnsi="Times New Roman" w:cs="Times New Roman"/>
          <w:noProof/>
          <w:lang w:val="en-US"/>
        </w:rPr>
        <w:pict>
          <v:shapetype id="_x0000_t202" coordsize="21600,21600" o:spt="202" path="m,l,21600r21600,l21600,xe">
            <v:stroke joinstyle="miter"/>
            <v:path gradientshapeok="t" o:connecttype="rect"/>
          </v:shapetype>
          <v:shape id="_x0000_s1030" type="#_x0000_t202" style="position:absolute;left:0;text-align:left;margin-left:-7.2pt;margin-top:10in;width:266.4pt;height:18pt;z-index:251659264;mso-wrap-style:tight;mso-position-horizontal:absolute;mso-position-vertical:absolute;mso-position-vertical-relative:page" filled="f" stroked="f">
            <v:textbox>
              <w:txbxContent>
                <w:p w:rsidR="00515825" w:rsidRPr="00515825" w:rsidRDefault="0051582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CIDRP03129E04</w:t>
                  </w:r>
                  <w:r>
                    <w:rPr>
                      <w:rFonts w:ascii="Times New Roman" w:hAnsi="Times New Roman" w:cs="Times New Roman"/>
                      <w:sz w:val="18"/>
                    </w:rPr>
                    <w:fldChar w:fldCharType="end"/>
                  </w:r>
                </w:p>
              </w:txbxContent>
            </v:textbox>
            <w10:wrap anchory="page"/>
            <w10:anchorlock/>
          </v:shape>
        </w:pict>
      </w:r>
      <w:r w:rsidR="000340E2" w:rsidRPr="00BF0C3E">
        <w:rPr>
          <w:rFonts w:ascii="Times New Roman" w:hAnsi="Times New Roman" w:cs="Times New Roman"/>
          <w:highlight w:val="white"/>
          <w:lang w:val="en-US"/>
        </w:rPr>
        <w:t>Human trafficking for the purpose of exploiting the victims in criminal activities is another issue that creates particularly complex challenges in the context of migratory movements. The crimes detected range from minor offenses such as petty theft to more serious ones such as trafficking or selling drugs, contract killings, or participation in murders, along with other forms of criminal conduct and serious human rights violations. In this way, the victims of this form of human trafficking end up increasing crime rates in their destination countries, a situation that favors the deepening of xenophobia and discrimination in the communities where those criminal acts are carried out.</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515825" w:rsidP="00045776">
      <w:pPr>
        <w:spacing w:after="0" w:line="240" w:lineRule="auto"/>
        <w:ind w:right="144" w:firstLine="720"/>
        <w:jc w:val="both"/>
        <w:rPr>
          <w:rFonts w:ascii="Times New Roman" w:hAnsi="Times New Roman" w:cs="Times New Roman"/>
          <w:highlight w:val="white"/>
          <w:lang w:val="en-US"/>
        </w:rPr>
      </w:pPr>
      <w:r>
        <w:rPr>
          <w:rFonts w:ascii="Times New Roman" w:hAnsi="Times New Roman" w:cs="Times New Roman"/>
          <w:noProof/>
          <w:lang w:val="pt-BR" w:eastAsia="pt-BR" w:bidi="ne-NP"/>
        </w:rPr>
        <w:pict>
          <v:shape id="_x0000_s1028" type="#_x0000_t202" style="position:absolute;left:0;text-align:left;margin-left:-7.2pt;margin-top:824.4pt;width:266.4pt;height:18pt;z-index:251658240;mso-wrap-style:tight;mso-position-horizontal:absolute;mso-position-vertical:absolute;mso-position-vertical-relative:page" filled="f" stroked="f">
            <v:textbox>
              <w:txbxContent>
                <w:p w:rsidR="006A6596" w:rsidRPr="006A6596" w:rsidRDefault="006A659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CIDRP03129E03</w:t>
                  </w:r>
                  <w:r>
                    <w:rPr>
                      <w:rFonts w:ascii="Times New Roman" w:hAnsi="Times New Roman" w:cs="Times New Roman"/>
                      <w:sz w:val="18"/>
                    </w:rPr>
                    <w:fldChar w:fldCharType="end"/>
                  </w:r>
                </w:p>
              </w:txbxContent>
            </v:textbox>
            <w10:wrap anchory="page"/>
            <w10:anchorlock/>
          </v:shape>
        </w:pict>
      </w:r>
      <w:r w:rsidR="000340E2" w:rsidRPr="00BF0C3E">
        <w:rPr>
          <w:rFonts w:ascii="Times New Roman" w:hAnsi="Times New Roman" w:cs="Times New Roman"/>
          <w:highlight w:val="white"/>
          <w:lang w:val="en-US"/>
        </w:rPr>
        <w:t xml:space="preserve">In conclusion, establishing measures to ensure protection for human trafficking victims responds to the principle of protecting and respecting international and inter-American human rights rules and standards, in addition to guaranteeing the rule of law in emergency or crisis situations. In the context of the COVID-19 pandemic, the risk of falling victim to human trafficking faced by various vulnerable groups has been heightened. In addition, migrants are more severely affected by the impact of the global economic recession brought on by the health emergency and, as a result, their vulnerability has increased.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The region’s states have accepted the need to provide support for human trafficking victims, and the aspiration is that this support be offered to all victims regardless of their immigration status. Consequently, facilitating the trafficking victims’ access to the protection systems that exists remains a pending challenge on the region’s agenda.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The physical and psychological recovery of victims, as well as their reintegration into their host societies, is still a pending task that requires the implementation of protection and assistance mechanisms. Those mechanisms must provide for health, legal, and psychosocial care and, if the victim so wishes, the possibility of repatriation. </w:t>
      </w: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p>
    <w:p w:rsidR="000340E2" w:rsidRPr="00BF0C3E" w:rsidRDefault="000340E2" w:rsidP="00045776">
      <w:pPr>
        <w:spacing w:after="0" w:line="240" w:lineRule="auto"/>
        <w:ind w:right="144" w:firstLine="720"/>
        <w:jc w:val="both"/>
        <w:rPr>
          <w:rFonts w:ascii="Times New Roman" w:hAnsi="Times New Roman" w:cs="Times New Roman"/>
          <w:highlight w:val="white"/>
          <w:lang w:val="en-US"/>
        </w:rPr>
      </w:pPr>
      <w:r w:rsidRPr="00BF0C3E">
        <w:rPr>
          <w:rFonts w:ascii="Times New Roman" w:hAnsi="Times New Roman" w:cs="Times New Roman"/>
          <w:highlight w:val="white"/>
          <w:lang w:val="en-US"/>
        </w:rPr>
        <w:t xml:space="preserve">Based on the above, this meeting will examine aspects of the policies in place in the region’s countries to prevent human trafficking and to care for the victims of this scourge, particularly when it involves migrants. The floor will be opened up for interventions on these topics by the delegations and, in particular, states are requested to share their good practices in the area in order to consolidate the information and make it available to all the member states. </w:t>
      </w:r>
    </w:p>
    <w:p w:rsidR="000340E2" w:rsidRPr="00BF0C3E" w:rsidRDefault="000340E2" w:rsidP="00045776">
      <w:pPr>
        <w:pStyle w:val="MediumShading1-Accent11"/>
        <w:ind w:right="144" w:firstLine="720"/>
        <w:jc w:val="both"/>
        <w:rPr>
          <w:rFonts w:ascii="Times New Roman" w:hAnsi="Times New Roman" w:cs="Times New Roman"/>
          <w:lang w:val="en-US"/>
        </w:rPr>
      </w:pPr>
      <w:bookmarkStart w:id="2" w:name="_GoBack"/>
      <w:bookmarkEnd w:id="2"/>
    </w:p>
    <w:sectPr w:rsidR="000340E2" w:rsidRPr="00BF0C3E" w:rsidSect="0064043D">
      <w:headerReference w:type="default" r:id="rId7"/>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E2" w:rsidRDefault="000340E2" w:rsidP="004E4634">
      <w:pPr>
        <w:spacing w:after="0" w:line="240" w:lineRule="auto"/>
      </w:pPr>
      <w:r>
        <w:separator/>
      </w:r>
    </w:p>
  </w:endnote>
  <w:endnote w:type="continuationSeparator" w:id="0">
    <w:p w:rsidR="000340E2" w:rsidRDefault="000340E2" w:rsidP="004E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E2" w:rsidRPr="00045776" w:rsidRDefault="000340E2" w:rsidP="004E14E8">
      <w:pPr>
        <w:spacing w:after="0" w:line="240" w:lineRule="auto"/>
        <w:rPr>
          <w:noProof/>
          <w:lang w:val="en-US"/>
        </w:rPr>
      </w:pPr>
      <w:r w:rsidRPr="00045776">
        <w:rPr>
          <w:noProof/>
          <w:lang w:val="en-US"/>
        </w:rPr>
        <w:separator/>
      </w:r>
    </w:p>
  </w:footnote>
  <w:footnote w:type="continuationSeparator" w:id="0">
    <w:p w:rsidR="000340E2" w:rsidRPr="00045776" w:rsidRDefault="000340E2" w:rsidP="004E14E8">
      <w:pPr>
        <w:spacing w:after="0" w:line="240" w:lineRule="auto"/>
        <w:rPr>
          <w:noProof/>
          <w:lang w:val="en-US"/>
        </w:rPr>
      </w:pPr>
      <w:r w:rsidRPr="00045776">
        <w:rPr>
          <w:noProof/>
          <w:lang w:val="en-US"/>
        </w:rPr>
        <w:continuationSeparator/>
      </w:r>
    </w:p>
  </w:footnote>
  <w:footnote w:id="1">
    <w:p w:rsidR="000340E2" w:rsidRPr="004613E2" w:rsidRDefault="000340E2" w:rsidP="00C370F3">
      <w:pPr>
        <w:pStyle w:val="FootnoteText"/>
        <w:tabs>
          <w:tab w:val="left" w:pos="720"/>
        </w:tabs>
        <w:spacing w:line="240" w:lineRule="auto"/>
        <w:ind w:firstLine="360"/>
        <w:jc w:val="both"/>
        <w:rPr>
          <w:lang w:val="en-US"/>
        </w:rPr>
      </w:pPr>
      <w:r w:rsidRPr="00C370F3">
        <w:rPr>
          <w:rStyle w:val="FootnoteReference"/>
          <w:rFonts w:ascii="Times New Roman" w:hAnsi="Times New Roman" w:cs="Times New Roman"/>
          <w:lang w:val="en-US"/>
        </w:rPr>
        <w:footnoteRef/>
      </w:r>
      <w:r w:rsidRPr="00C370F3">
        <w:rPr>
          <w:rFonts w:ascii="Times New Roman" w:hAnsi="Times New Roman" w:cs="Times New Roman"/>
          <w:lang w:val="en-US"/>
        </w:rPr>
        <w:t xml:space="preserve"> </w:t>
      </w:r>
      <w:r w:rsidRPr="00C370F3">
        <w:rPr>
          <w:rFonts w:ascii="Times New Roman" w:hAnsi="Times New Roman" w:cs="Times New Roman"/>
          <w:lang w:val="en-US"/>
        </w:rPr>
        <w:tab/>
        <w:t xml:space="preserve">IACHR, </w:t>
      </w:r>
      <w:r w:rsidRPr="00C370F3">
        <w:rPr>
          <w:rFonts w:ascii="Times New Roman" w:hAnsi="Times New Roman" w:cs="Times New Roman"/>
          <w:i/>
          <w:iCs/>
          <w:lang w:val="en-US"/>
        </w:rPr>
        <w:t>Human Rights of Migrants, Refugees, Stateless Persons, Victims of Human Trafficking, and Internally Displaced Persons: Norms and Standards of the Inter-American Human Rights System.</w:t>
      </w:r>
      <w:r w:rsidRPr="00C370F3">
        <w:rPr>
          <w:rFonts w:ascii="Times New Roman" w:hAnsi="Times New Roman" w:cs="Times New Roman"/>
          <w:lang w:val="en-US"/>
        </w:rPr>
        <w:t xml:space="preserve"> Washington, 2015, p. 110.</w:t>
      </w:r>
    </w:p>
  </w:footnote>
  <w:footnote w:id="2">
    <w:p w:rsidR="000340E2" w:rsidRPr="004613E2" w:rsidRDefault="000340E2" w:rsidP="00C370F3">
      <w:pPr>
        <w:pStyle w:val="FootnoteText"/>
        <w:tabs>
          <w:tab w:val="left" w:pos="720"/>
        </w:tabs>
        <w:spacing w:line="240" w:lineRule="auto"/>
        <w:ind w:firstLine="360"/>
        <w:jc w:val="both"/>
        <w:rPr>
          <w:lang w:val="en-US"/>
        </w:rPr>
      </w:pPr>
      <w:r w:rsidRPr="00C370F3">
        <w:rPr>
          <w:rStyle w:val="FootnoteReference"/>
          <w:rFonts w:ascii="Times New Roman" w:hAnsi="Times New Roman" w:cs="Times New Roman"/>
          <w:lang w:val="en-US"/>
        </w:rPr>
        <w:footnoteRef/>
      </w:r>
      <w:r w:rsidRPr="00C370F3">
        <w:rPr>
          <w:rFonts w:ascii="Times New Roman" w:hAnsi="Times New Roman" w:cs="Times New Roman"/>
          <w:lang w:val="en-US"/>
        </w:rPr>
        <w:t xml:space="preserve"> </w:t>
      </w:r>
      <w:r w:rsidRPr="00C370F3">
        <w:rPr>
          <w:rFonts w:ascii="Times New Roman" w:hAnsi="Times New Roman" w:cs="Times New Roman"/>
          <w:lang w:val="en-US"/>
        </w:rPr>
        <w:tab/>
        <w:t xml:space="preserve">IACHR, </w:t>
      </w:r>
      <w:r w:rsidRPr="00C370F3">
        <w:rPr>
          <w:rFonts w:ascii="Times New Roman" w:hAnsi="Times New Roman" w:cs="Times New Roman"/>
          <w:i/>
          <w:iCs/>
          <w:lang w:val="en-US"/>
        </w:rPr>
        <w:t xml:space="preserve">Human Rights of Migrants, Refugees, Stateless Persons, Victims of Human Trafficking, and Internally Displaced Persons: Norms and Standards of the Inter-American Human Rights System. </w:t>
      </w:r>
      <w:r w:rsidRPr="00C370F3">
        <w:rPr>
          <w:rFonts w:ascii="Times New Roman" w:hAnsi="Times New Roman" w:cs="Times New Roman"/>
          <w:lang w:val="en-US"/>
        </w:rPr>
        <w:t>Washington, 2015, p. 109-110.</w:t>
      </w:r>
    </w:p>
  </w:footnote>
  <w:footnote w:id="3">
    <w:p w:rsidR="000340E2" w:rsidRPr="004613E2" w:rsidRDefault="000340E2" w:rsidP="00C370F3">
      <w:pPr>
        <w:tabs>
          <w:tab w:val="left" w:pos="720"/>
        </w:tabs>
        <w:spacing w:line="240" w:lineRule="auto"/>
        <w:ind w:firstLine="360"/>
        <w:jc w:val="both"/>
        <w:rPr>
          <w:lang w:val="en-US"/>
        </w:rPr>
      </w:pPr>
      <w:r w:rsidRPr="00C370F3">
        <w:rPr>
          <w:rFonts w:ascii="Times New Roman" w:hAnsi="Times New Roman" w:cs="Times New Roman"/>
          <w:sz w:val="20"/>
          <w:szCs w:val="20"/>
          <w:vertAlign w:val="superscript"/>
          <w:lang w:val="en-US"/>
        </w:rPr>
        <w:footnoteRef/>
      </w:r>
      <w:r w:rsidRPr="00C370F3">
        <w:rPr>
          <w:rFonts w:ascii="Times New Roman" w:hAnsi="Times New Roman" w:cs="Times New Roman"/>
          <w:sz w:val="20"/>
          <w:szCs w:val="20"/>
          <w:lang w:val="en-US"/>
        </w:rPr>
        <w:t xml:space="preserve"> </w:t>
      </w:r>
      <w:r w:rsidRPr="00C370F3">
        <w:rPr>
          <w:rFonts w:ascii="Times New Roman" w:hAnsi="Times New Roman" w:cs="Times New Roman"/>
          <w:sz w:val="20"/>
          <w:szCs w:val="20"/>
          <w:lang w:val="en-US"/>
        </w:rPr>
        <w:tab/>
        <w:t xml:space="preserve">UNODC, </w:t>
      </w:r>
      <w:r w:rsidRPr="00C370F3">
        <w:rPr>
          <w:rFonts w:ascii="Times New Roman" w:hAnsi="Times New Roman" w:cs="Times New Roman"/>
          <w:i/>
          <w:iCs/>
          <w:sz w:val="20"/>
          <w:szCs w:val="20"/>
          <w:lang w:val="en-US"/>
        </w:rPr>
        <w:t>Global Report on Trafficking in Persons 2020</w:t>
      </w:r>
      <w:r w:rsidRPr="00C370F3">
        <w:rPr>
          <w:rFonts w:ascii="Times New Roman" w:hAnsi="Times New Roman" w:cs="Times New Roman"/>
          <w:sz w:val="20"/>
          <w:szCs w:val="20"/>
          <w:lang w:val="en-US"/>
        </w:rPr>
        <w:t>. Vienna, 2021, p. 155.</w:t>
      </w:r>
    </w:p>
  </w:footnote>
  <w:footnote w:id="4">
    <w:p w:rsidR="000340E2" w:rsidRPr="004613E2" w:rsidRDefault="000340E2" w:rsidP="00C370F3">
      <w:pPr>
        <w:tabs>
          <w:tab w:val="left" w:pos="720"/>
        </w:tabs>
        <w:spacing w:line="240" w:lineRule="auto"/>
        <w:ind w:firstLine="360"/>
        <w:jc w:val="both"/>
        <w:rPr>
          <w:lang w:val="en-US"/>
        </w:rPr>
      </w:pPr>
      <w:r w:rsidRPr="00C370F3">
        <w:rPr>
          <w:rFonts w:ascii="Times New Roman" w:hAnsi="Times New Roman" w:cs="Times New Roman"/>
          <w:sz w:val="20"/>
          <w:szCs w:val="20"/>
          <w:vertAlign w:val="superscript"/>
          <w:lang w:val="en-US"/>
        </w:rPr>
        <w:footnoteRef/>
      </w:r>
      <w:r w:rsidRPr="00C370F3">
        <w:rPr>
          <w:rFonts w:ascii="Times New Roman" w:hAnsi="Times New Roman" w:cs="Times New Roman"/>
          <w:sz w:val="20"/>
          <w:szCs w:val="20"/>
          <w:lang w:val="en-US"/>
        </w:rPr>
        <w:t xml:space="preserve"> </w:t>
      </w:r>
      <w:r w:rsidRPr="00C370F3">
        <w:rPr>
          <w:rFonts w:ascii="Times New Roman" w:hAnsi="Times New Roman" w:cs="Times New Roman"/>
          <w:sz w:val="20"/>
          <w:szCs w:val="20"/>
          <w:lang w:val="en-US"/>
        </w:rPr>
        <w:tab/>
        <w:t>UNHCR. https://www.acnur.org/trata-y-trafico-de-personas.html</w:t>
      </w:r>
    </w:p>
  </w:footnote>
  <w:footnote w:id="5">
    <w:p w:rsidR="000340E2" w:rsidRPr="004613E2" w:rsidRDefault="000340E2" w:rsidP="00C370F3">
      <w:pPr>
        <w:tabs>
          <w:tab w:val="left" w:pos="720"/>
        </w:tabs>
        <w:spacing w:line="240" w:lineRule="auto"/>
        <w:ind w:firstLine="360"/>
        <w:jc w:val="both"/>
        <w:rPr>
          <w:lang w:val="en-US"/>
        </w:rPr>
      </w:pPr>
      <w:r w:rsidRPr="00C370F3">
        <w:rPr>
          <w:rFonts w:ascii="Times New Roman" w:hAnsi="Times New Roman" w:cs="Times New Roman"/>
          <w:sz w:val="20"/>
          <w:szCs w:val="20"/>
          <w:vertAlign w:val="superscript"/>
          <w:lang w:val="en-US"/>
        </w:rPr>
        <w:footnoteRef/>
      </w:r>
      <w:r w:rsidRPr="00C370F3">
        <w:rPr>
          <w:rFonts w:ascii="Times New Roman" w:hAnsi="Times New Roman" w:cs="Times New Roman"/>
          <w:sz w:val="20"/>
          <w:szCs w:val="20"/>
          <w:lang w:val="en-US"/>
        </w:rPr>
        <w:t xml:space="preserve"> </w:t>
      </w:r>
      <w:r w:rsidRPr="00C370F3">
        <w:rPr>
          <w:rFonts w:ascii="Times New Roman" w:hAnsi="Times New Roman" w:cs="Times New Roman"/>
          <w:sz w:val="20"/>
          <w:szCs w:val="20"/>
          <w:lang w:val="en-US"/>
        </w:rPr>
        <w:tab/>
        <w:t xml:space="preserve">ECLAC. </w:t>
      </w:r>
      <w:r w:rsidRPr="00C370F3">
        <w:rPr>
          <w:rFonts w:ascii="Times New Roman" w:hAnsi="Times New Roman" w:cs="Times New Roman"/>
          <w:i/>
          <w:iCs/>
          <w:sz w:val="20"/>
          <w:szCs w:val="20"/>
          <w:lang w:val="en-US"/>
        </w:rPr>
        <w:t>The impact of COVID-19: An opportunity to reaffirm the central role of migrants’ human rights in sustainable development.</w:t>
      </w:r>
      <w:r w:rsidRPr="00C370F3">
        <w:rPr>
          <w:rFonts w:ascii="Times New Roman" w:hAnsi="Times New Roman" w:cs="Times New Roman"/>
          <w:sz w:val="20"/>
          <w:szCs w:val="20"/>
          <w:lang w:val="en-US"/>
        </w:rPr>
        <w:t xml:space="preserve"> November 2020.</w:t>
      </w:r>
    </w:p>
  </w:footnote>
  <w:footnote w:id="6">
    <w:p w:rsidR="000340E2" w:rsidRDefault="000340E2" w:rsidP="00C370F3">
      <w:pPr>
        <w:pStyle w:val="FootnoteText"/>
        <w:tabs>
          <w:tab w:val="left" w:pos="720"/>
        </w:tabs>
        <w:spacing w:line="240" w:lineRule="auto"/>
        <w:ind w:firstLine="360"/>
        <w:jc w:val="both"/>
      </w:pPr>
      <w:r w:rsidRPr="00C370F3">
        <w:rPr>
          <w:rStyle w:val="FootnoteReference"/>
          <w:rFonts w:ascii="Times New Roman" w:hAnsi="Times New Roman" w:cs="Times New Roman"/>
          <w:lang w:val="en-US"/>
        </w:rPr>
        <w:footnoteRef/>
      </w:r>
      <w:r w:rsidRPr="00C370F3">
        <w:rPr>
          <w:rFonts w:ascii="Times New Roman" w:hAnsi="Times New Roman" w:cs="Times New Roman"/>
          <w:lang w:val="en-US"/>
        </w:rPr>
        <w:t xml:space="preserve"> See: BOTERO, Álvaro, “Considerations for a response to COVID-19 that is inclusive of internally displaced people, migrants, asylum seekers, and refugees in the Americas,” in: OAS, </w:t>
      </w:r>
      <w:r w:rsidRPr="00C370F3">
        <w:rPr>
          <w:rFonts w:ascii="Times New Roman" w:hAnsi="Times New Roman" w:cs="Times New Roman"/>
          <w:i/>
          <w:iCs/>
          <w:lang w:val="en-US"/>
        </w:rPr>
        <w:t>Practical Guide to Inclusive Rights-Focused Responses to COVID-19 in the Americas.</w:t>
      </w:r>
      <w:r w:rsidRPr="00C370F3">
        <w:rPr>
          <w:rFonts w:ascii="Times New Roman" w:hAnsi="Times New Roman" w:cs="Times New Roman"/>
          <w:lang w:val="en-US"/>
        </w:rPr>
        <w:t xml:space="preserve"> Washington, 2020, p. 55.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E2" w:rsidRPr="00045776" w:rsidRDefault="000340E2">
    <w:pPr>
      <w:pStyle w:val="Header"/>
      <w:jc w:val="center"/>
      <w:rPr>
        <w:noProof/>
        <w:lang w:val="en-US"/>
      </w:rPr>
    </w:pPr>
    <w:r w:rsidRPr="00045776">
      <w:rPr>
        <w:noProof/>
        <w:lang w:val="en-US"/>
      </w:rPr>
      <w:fldChar w:fldCharType="begin"/>
    </w:r>
    <w:r w:rsidRPr="00045776">
      <w:rPr>
        <w:noProof/>
        <w:lang w:val="en-US"/>
      </w:rPr>
      <w:instrText xml:space="preserve"> PAGE   \* MERGEFORMAT </w:instrText>
    </w:r>
    <w:r w:rsidRPr="00045776">
      <w:rPr>
        <w:noProof/>
        <w:lang w:val="en-US"/>
      </w:rPr>
      <w:fldChar w:fldCharType="separate"/>
    </w:r>
    <w:r w:rsidR="00515825">
      <w:rPr>
        <w:noProof/>
        <w:lang w:val="en-US"/>
      </w:rPr>
      <w:t>- 5 -</w:t>
    </w:r>
    <w:r w:rsidRPr="00045776">
      <w:rPr>
        <w:noProof/>
        <w:lang w:val="en-US"/>
      </w:rPr>
      <w:fldChar w:fldCharType="end"/>
    </w:r>
  </w:p>
  <w:p w:rsidR="000340E2" w:rsidRPr="00045776" w:rsidRDefault="000340E2">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069"/>
    <w:multiLevelType w:val="hybridMultilevel"/>
    <w:tmpl w:val="48B473B4"/>
    <w:lvl w:ilvl="0" w:tplc="CA3285AA">
      <w:start w:val="1"/>
      <w:numFmt w:val="decimal"/>
      <w:lvlText w:val="%1)"/>
      <w:lvlJc w:val="left"/>
      <w:pPr>
        <w:ind w:left="1080" w:hanging="360"/>
      </w:pPr>
      <w:rPr>
        <w:rFonts w:hint="default"/>
      </w:rPr>
    </w:lvl>
    <w:lvl w:ilvl="1" w:tplc="71B4A1E8">
      <w:start w:val="1"/>
      <w:numFmt w:val="lowerLetter"/>
      <w:lvlText w:val="%2."/>
      <w:lvlJc w:val="left"/>
      <w:pPr>
        <w:ind w:left="1800" w:hanging="360"/>
      </w:pPr>
    </w:lvl>
    <w:lvl w:ilvl="2" w:tplc="BEBCAA90">
      <w:start w:val="1"/>
      <w:numFmt w:val="lowerRoman"/>
      <w:lvlText w:val="%3."/>
      <w:lvlJc w:val="right"/>
      <w:pPr>
        <w:ind w:left="2520" w:hanging="180"/>
      </w:pPr>
    </w:lvl>
    <w:lvl w:ilvl="3" w:tplc="EB16698C">
      <w:start w:val="1"/>
      <w:numFmt w:val="decimal"/>
      <w:lvlText w:val="%4."/>
      <w:lvlJc w:val="left"/>
      <w:pPr>
        <w:ind w:left="3240" w:hanging="360"/>
      </w:pPr>
    </w:lvl>
    <w:lvl w:ilvl="4" w:tplc="BA38A8FE">
      <w:start w:val="1"/>
      <w:numFmt w:val="lowerLetter"/>
      <w:lvlText w:val="%5."/>
      <w:lvlJc w:val="left"/>
      <w:pPr>
        <w:ind w:left="3960" w:hanging="360"/>
      </w:pPr>
    </w:lvl>
    <w:lvl w:ilvl="5" w:tplc="A3C43F58">
      <w:start w:val="1"/>
      <w:numFmt w:val="lowerRoman"/>
      <w:lvlText w:val="%6."/>
      <w:lvlJc w:val="right"/>
      <w:pPr>
        <w:ind w:left="4680" w:hanging="180"/>
      </w:pPr>
    </w:lvl>
    <w:lvl w:ilvl="6" w:tplc="7AA44912">
      <w:start w:val="1"/>
      <w:numFmt w:val="decimal"/>
      <w:lvlText w:val="%7."/>
      <w:lvlJc w:val="left"/>
      <w:pPr>
        <w:ind w:left="5400" w:hanging="360"/>
      </w:pPr>
    </w:lvl>
    <w:lvl w:ilvl="7" w:tplc="9F9CD30C">
      <w:start w:val="1"/>
      <w:numFmt w:val="lowerLetter"/>
      <w:lvlText w:val="%8."/>
      <w:lvlJc w:val="left"/>
      <w:pPr>
        <w:ind w:left="6120" w:hanging="360"/>
      </w:pPr>
    </w:lvl>
    <w:lvl w:ilvl="8" w:tplc="2978621A">
      <w:start w:val="1"/>
      <w:numFmt w:val="lowerRoman"/>
      <w:lvlText w:val="%9."/>
      <w:lvlJc w:val="right"/>
      <w:pPr>
        <w:ind w:left="6840" w:hanging="180"/>
      </w:pPr>
    </w:lvl>
  </w:abstractNum>
  <w:abstractNum w:abstractNumId="1" w15:restartNumberingAfterBreak="0">
    <w:nsid w:val="06B634C8"/>
    <w:multiLevelType w:val="hybridMultilevel"/>
    <w:tmpl w:val="0E5ACD76"/>
    <w:lvl w:ilvl="0" w:tplc="CD4C735E">
      <w:start w:val="1"/>
      <w:numFmt w:val="lowerLetter"/>
      <w:lvlText w:val="(%1)"/>
      <w:lvlJc w:val="left"/>
      <w:pPr>
        <w:tabs>
          <w:tab w:val="num" w:pos="0"/>
        </w:tabs>
        <w:ind w:left="720" w:hanging="360"/>
      </w:pPr>
      <w:rPr>
        <w:rFonts w:hint="default"/>
        <w:vanish w:val="0"/>
      </w:rPr>
    </w:lvl>
    <w:lvl w:ilvl="1" w:tplc="048E2C8E">
      <w:start w:val="1"/>
      <w:numFmt w:val="lowerLetter"/>
      <w:lvlText w:val="%2."/>
      <w:lvlJc w:val="left"/>
      <w:pPr>
        <w:ind w:left="1440" w:hanging="360"/>
      </w:pPr>
    </w:lvl>
    <w:lvl w:ilvl="2" w:tplc="A6BACB3A">
      <w:start w:val="1"/>
      <w:numFmt w:val="lowerRoman"/>
      <w:lvlText w:val="%3."/>
      <w:lvlJc w:val="right"/>
      <w:pPr>
        <w:ind w:left="2160" w:hanging="180"/>
      </w:pPr>
    </w:lvl>
    <w:lvl w:ilvl="3" w:tplc="06D80554">
      <w:start w:val="1"/>
      <w:numFmt w:val="decimal"/>
      <w:lvlText w:val="%4."/>
      <w:lvlJc w:val="left"/>
      <w:pPr>
        <w:ind w:left="2880" w:hanging="360"/>
      </w:pPr>
    </w:lvl>
    <w:lvl w:ilvl="4" w:tplc="D8B05364">
      <w:start w:val="1"/>
      <w:numFmt w:val="lowerLetter"/>
      <w:lvlText w:val="%5."/>
      <w:lvlJc w:val="left"/>
      <w:pPr>
        <w:ind w:left="3600" w:hanging="360"/>
      </w:pPr>
    </w:lvl>
    <w:lvl w:ilvl="5" w:tplc="8D601502">
      <w:start w:val="1"/>
      <w:numFmt w:val="lowerRoman"/>
      <w:lvlText w:val="%6."/>
      <w:lvlJc w:val="right"/>
      <w:pPr>
        <w:ind w:left="4320" w:hanging="180"/>
      </w:pPr>
    </w:lvl>
    <w:lvl w:ilvl="6" w:tplc="341805D6">
      <w:start w:val="1"/>
      <w:numFmt w:val="decimal"/>
      <w:lvlText w:val="%7."/>
      <w:lvlJc w:val="left"/>
      <w:pPr>
        <w:ind w:left="5040" w:hanging="360"/>
      </w:pPr>
    </w:lvl>
    <w:lvl w:ilvl="7" w:tplc="29F61930">
      <w:start w:val="1"/>
      <w:numFmt w:val="lowerLetter"/>
      <w:lvlText w:val="%8."/>
      <w:lvlJc w:val="left"/>
      <w:pPr>
        <w:ind w:left="5760" w:hanging="360"/>
      </w:pPr>
    </w:lvl>
    <w:lvl w:ilvl="8" w:tplc="C708FB9E">
      <w:start w:val="1"/>
      <w:numFmt w:val="lowerRoman"/>
      <w:lvlText w:val="%9."/>
      <w:lvlJc w:val="right"/>
      <w:pPr>
        <w:ind w:left="6480" w:hanging="180"/>
      </w:pPr>
    </w:lvl>
  </w:abstractNum>
  <w:abstractNum w:abstractNumId="2" w15:restartNumberingAfterBreak="0">
    <w:nsid w:val="10140522"/>
    <w:multiLevelType w:val="hybridMultilevel"/>
    <w:tmpl w:val="1D6060AC"/>
    <w:lvl w:ilvl="0" w:tplc="99A27982">
      <w:start w:val="1"/>
      <w:numFmt w:val="bullet"/>
      <w:lvlText w:val=""/>
      <w:lvlJc w:val="left"/>
      <w:pPr>
        <w:ind w:left="720" w:hanging="360"/>
      </w:pPr>
      <w:rPr>
        <w:rFonts w:ascii="Symbol" w:hAnsi="Symbol" w:cs="Symbol" w:hint="default"/>
      </w:rPr>
    </w:lvl>
    <w:lvl w:ilvl="1" w:tplc="D5AE1BD4">
      <w:start w:val="1"/>
      <w:numFmt w:val="bullet"/>
      <w:lvlText w:val="o"/>
      <w:lvlJc w:val="left"/>
      <w:pPr>
        <w:ind w:left="1440" w:hanging="360"/>
      </w:pPr>
      <w:rPr>
        <w:rFonts w:ascii="Courier New" w:hAnsi="Courier New" w:cs="Courier New" w:hint="default"/>
      </w:rPr>
    </w:lvl>
    <w:lvl w:ilvl="2" w:tplc="EAD6DCC2">
      <w:start w:val="1"/>
      <w:numFmt w:val="bullet"/>
      <w:lvlText w:val=""/>
      <w:lvlJc w:val="left"/>
      <w:pPr>
        <w:ind w:left="2160" w:hanging="360"/>
      </w:pPr>
      <w:rPr>
        <w:rFonts w:ascii="Wingdings" w:hAnsi="Wingdings" w:cs="Wingdings" w:hint="default"/>
      </w:rPr>
    </w:lvl>
    <w:lvl w:ilvl="3" w:tplc="8828FDBA">
      <w:start w:val="1"/>
      <w:numFmt w:val="bullet"/>
      <w:lvlText w:val=""/>
      <w:lvlJc w:val="left"/>
      <w:pPr>
        <w:ind w:left="2880" w:hanging="360"/>
      </w:pPr>
      <w:rPr>
        <w:rFonts w:ascii="Symbol" w:hAnsi="Symbol" w:cs="Symbol" w:hint="default"/>
      </w:rPr>
    </w:lvl>
    <w:lvl w:ilvl="4" w:tplc="8376EBA6">
      <w:start w:val="1"/>
      <w:numFmt w:val="bullet"/>
      <w:lvlText w:val="o"/>
      <w:lvlJc w:val="left"/>
      <w:pPr>
        <w:ind w:left="3600" w:hanging="360"/>
      </w:pPr>
      <w:rPr>
        <w:rFonts w:ascii="Courier New" w:hAnsi="Courier New" w:cs="Courier New" w:hint="default"/>
      </w:rPr>
    </w:lvl>
    <w:lvl w:ilvl="5" w:tplc="E73A1B00">
      <w:start w:val="1"/>
      <w:numFmt w:val="bullet"/>
      <w:lvlText w:val=""/>
      <w:lvlJc w:val="left"/>
      <w:pPr>
        <w:ind w:left="4320" w:hanging="360"/>
      </w:pPr>
      <w:rPr>
        <w:rFonts w:ascii="Wingdings" w:hAnsi="Wingdings" w:cs="Wingdings" w:hint="default"/>
      </w:rPr>
    </w:lvl>
    <w:lvl w:ilvl="6" w:tplc="312A6C8C">
      <w:start w:val="1"/>
      <w:numFmt w:val="bullet"/>
      <w:lvlText w:val=""/>
      <w:lvlJc w:val="left"/>
      <w:pPr>
        <w:ind w:left="5040" w:hanging="360"/>
      </w:pPr>
      <w:rPr>
        <w:rFonts w:ascii="Symbol" w:hAnsi="Symbol" w:cs="Symbol" w:hint="default"/>
      </w:rPr>
    </w:lvl>
    <w:lvl w:ilvl="7" w:tplc="D23AB4A6">
      <w:start w:val="1"/>
      <w:numFmt w:val="bullet"/>
      <w:lvlText w:val="o"/>
      <w:lvlJc w:val="left"/>
      <w:pPr>
        <w:ind w:left="5760" w:hanging="360"/>
      </w:pPr>
      <w:rPr>
        <w:rFonts w:ascii="Courier New" w:hAnsi="Courier New" w:cs="Courier New" w:hint="default"/>
      </w:rPr>
    </w:lvl>
    <w:lvl w:ilvl="8" w:tplc="CB40F74A">
      <w:start w:val="1"/>
      <w:numFmt w:val="bullet"/>
      <w:lvlText w:val=""/>
      <w:lvlJc w:val="left"/>
      <w:pPr>
        <w:ind w:left="6480" w:hanging="360"/>
      </w:pPr>
      <w:rPr>
        <w:rFonts w:ascii="Wingdings" w:hAnsi="Wingdings" w:cs="Wingdings" w:hint="default"/>
      </w:rPr>
    </w:lvl>
  </w:abstractNum>
  <w:abstractNum w:abstractNumId="3" w15:restartNumberingAfterBreak="0">
    <w:nsid w:val="112913F8"/>
    <w:multiLevelType w:val="hybridMultilevel"/>
    <w:tmpl w:val="784A1AAA"/>
    <w:lvl w:ilvl="0" w:tplc="5CF69E54">
      <w:start w:val="1"/>
      <w:numFmt w:val="bullet"/>
      <w:lvlText w:val="•"/>
      <w:lvlJc w:val="left"/>
      <w:pPr>
        <w:tabs>
          <w:tab w:val="num" w:pos="720"/>
        </w:tabs>
        <w:ind w:left="720" w:hanging="360"/>
      </w:pPr>
      <w:rPr>
        <w:rFonts w:ascii="Arial" w:hAnsi="Arial" w:cs="Arial" w:hint="default"/>
      </w:rPr>
    </w:lvl>
    <w:lvl w:ilvl="1" w:tplc="A70E4BA8">
      <w:start w:val="1"/>
      <w:numFmt w:val="bullet"/>
      <w:lvlText w:val="•"/>
      <w:lvlJc w:val="left"/>
      <w:pPr>
        <w:tabs>
          <w:tab w:val="num" w:pos="1440"/>
        </w:tabs>
        <w:ind w:left="1440" w:hanging="360"/>
      </w:pPr>
      <w:rPr>
        <w:rFonts w:ascii="Arial" w:hAnsi="Arial" w:cs="Arial" w:hint="default"/>
      </w:rPr>
    </w:lvl>
    <w:lvl w:ilvl="2" w:tplc="E8C6B788">
      <w:start w:val="1"/>
      <w:numFmt w:val="bullet"/>
      <w:lvlText w:val="•"/>
      <w:lvlJc w:val="left"/>
      <w:pPr>
        <w:tabs>
          <w:tab w:val="num" w:pos="2160"/>
        </w:tabs>
        <w:ind w:left="2160" w:hanging="360"/>
      </w:pPr>
      <w:rPr>
        <w:rFonts w:ascii="Arial" w:hAnsi="Arial" w:cs="Arial" w:hint="default"/>
      </w:rPr>
    </w:lvl>
    <w:lvl w:ilvl="3" w:tplc="6748A32C">
      <w:start w:val="1"/>
      <w:numFmt w:val="bullet"/>
      <w:lvlText w:val="•"/>
      <w:lvlJc w:val="left"/>
      <w:pPr>
        <w:tabs>
          <w:tab w:val="num" w:pos="2880"/>
        </w:tabs>
        <w:ind w:left="2880" w:hanging="360"/>
      </w:pPr>
      <w:rPr>
        <w:rFonts w:ascii="Arial" w:hAnsi="Arial" w:cs="Arial" w:hint="default"/>
      </w:rPr>
    </w:lvl>
    <w:lvl w:ilvl="4" w:tplc="6B1A33A8">
      <w:start w:val="1"/>
      <w:numFmt w:val="bullet"/>
      <w:lvlText w:val="•"/>
      <w:lvlJc w:val="left"/>
      <w:pPr>
        <w:tabs>
          <w:tab w:val="num" w:pos="3600"/>
        </w:tabs>
        <w:ind w:left="3600" w:hanging="360"/>
      </w:pPr>
      <w:rPr>
        <w:rFonts w:ascii="Arial" w:hAnsi="Arial" w:cs="Arial" w:hint="default"/>
      </w:rPr>
    </w:lvl>
    <w:lvl w:ilvl="5" w:tplc="2612D28A">
      <w:start w:val="1"/>
      <w:numFmt w:val="bullet"/>
      <w:lvlText w:val="•"/>
      <w:lvlJc w:val="left"/>
      <w:pPr>
        <w:tabs>
          <w:tab w:val="num" w:pos="4320"/>
        </w:tabs>
        <w:ind w:left="4320" w:hanging="360"/>
      </w:pPr>
      <w:rPr>
        <w:rFonts w:ascii="Arial" w:hAnsi="Arial" w:cs="Arial" w:hint="default"/>
      </w:rPr>
    </w:lvl>
    <w:lvl w:ilvl="6" w:tplc="9990D5DE">
      <w:start w:val="1"/>
      <w:numFmt w:val="bullet"/>
      <w:lvlText w:val="•"/>
      <w:lvlJc w:val="left"/>
      <w:pPr>
        <w:tabs>
          <w:tab w:val="num" w:pos="5040"/>
        </w:tabs>
        <w:ind w:left="5040" w:hanging="360"/>
      </w:pPr>
      <w:rPr>
        <w:rFonts w:ascii="Arial" w:hAnsi="Arial" w:cs="Arial" w:hint="default"/>
      </w:rPr>
    </w:lvl>
    <w:lvl w:ilvl="7" w:tplc="39B077D0">
      <w:start w:val="1"/>
      <w:numFmt w:val="bullet"/>
      <w:lvlText w:val="•"/>
      <w:lvlJc w:val="left"/>
      <w:pPr>
        <w:tabs>
          <w:tab w:val="num" w:pos="5760"/>
        </w:tabs>
        <w:ind w:left="5760" w:hanging="360"/>
      </w:pPr>
      <w:rPr>
        <w:rFonts w:ascii="Arial" w:hAnsi="Arial" w:cs="Arial" w:hint="default"/>
      </w:rPr>
    </w:lvl>
    <w:lvl w:ilvl="8" w:tplc="E878EB1A">
      <w:start w:val="1"/>
      <w:numFmt w:val="bullet"/>
      <w:lvlText w:val="•"/>
      <w:lvlJc w:val="left"/>
      <w:pPr>
        <w:tabs>
          <w:tab w:val="num" w:pos="6480"/>
        </w:tabs>
        <w:ind w:left="6480" w:hanging="360"/>
      </w:pPr>
      <w:rPr>
        <w:rFonts w:ascii="Arial" w:hAnsi="Arial" w:cs="Arial" w:hint="default"/>
      </w:rPr>
    </w:lvl>
  </w:abstractNum>
  <w:abstractNum w:abstractNumId="4" w15:restartNumberingAfterBreak="0">
    <w:nsid w:val="189A073A"/>
    <w:multiLevelType w:val="hybridMultilevel"/>
    <w:tmpl w:val="272288C0"/>
    <w:lvl w:ilvl="0" w:tplc="F59AAE8A">
      <w:start w:val="1"/>
      <w:numFmt w:val="decimal"/>
      <w:lvlText w:val="%1."/>
      <w:lvlJc w:val="left"/>
      <w:pPr>
        <w:ind w:left="630" w:hanging="360"/>
      </w:pPr>
      <w:rPr>
        <w:rFonts w:hint="default"/>
      </w:rPr>
    </w:lvl>
    <w:lvl w:ilvl="1" w:tplc="51AEF4DE">
      <w:start w:val="1"/>
      <w:numFmt w:val="lowerLetter"/>
      <w:lvlText w:val="%2."/>
      <w:lvlJc w:val="left"/>
      <w:pPr>
        <w:ind w:left="1350" w:hanging="360"/>
      </w:pPr>
    </w:lvl>
    <w:lvl w:ilvl="2" w:tplc="83C4994E">
      <w:start w:val="1"/>
      <w:numFmt w:val="lowerRoman"/>
      <w:lvlText w:val="%3."/>
      <w:lvlJc w:val="right"/>
      <w:pPr>
        <w:ind w:left="2070" w:hanging="180"/>
      </w:pPr>
    </w:lvl>
    <w:lvl w:ilvl="3" w:tplc="DE86411E">
      <w:start w:val="1"/>
      <w:numFmt w:val="decimal"/>
      <w:lvlText w:val="%4."/>
      <w:lvlJc w:val="left"/>
      <w:pPr>
        <w:ind w:left="2790" w:hanging="360"/>
      </w:pPr>
    </w:lvl>
    <w:lvl w:ilvl="4" w:tplc="6F4E8988">
      <w:start w:val="1"/>
      <w:numFmt w:val="lowerLetter"/>
      <w:lvlText w:val="%5."/>
      <w:lvlJc w:val="left"/>
      <w:pPr>
        <w:ind w:left="3510" w:hanging="360"/>
      </w:pPr>
    </w:lvl>
    <w:lvl w:ilvl="5" w:tplc="8ABCE7A8">
      <w:start w:val="1"/>
      <w:numFmt w:val="lowerRoman"/>
      <w:lvlText w:val="%6."/>
      <w:lvlJc w:val="right"/>
      <w:pPr>
        <w:ind w:left="4230" w:hanging="180"/>
      </w:pPr>
    </w:lvl>
    <w:lvl w:ilvl="6" w:tplc="BABC2FCC">
      <w:start w:val="1"/>
      <w:numFmt w:val="decimal"/>
      <w:lvlText w:val="%7."/>
      <w:lvlJc w:val="left"/>
      <w:pPr>
        <w:ind w:left="4950" w:hanging="360"/>
      </w:pPr>
    </w:lvl>
    <w:lvl w:ilvl="7" w:tplc="122455E0">
      <w:start w:val="1"/>
      <w:numFmt w:val="lowerLetter"/>
      <w:lvlText w:val="%8."/>
      <w:lvlJc w:val="left"/>
      <w:pPr>
        <w:ind w:left="5670" w:hanging="360"/>
      </w:pPr>
    </w:lvl>
    <w:lvl w:ilvl="8" w:tplc="DBD2902A">
      <w:start w:val="1"/>
      <w:numFmt w:val="lowerRoman"/>
      <w:lvlText w:val="%9."/>
      <w:lvlJc w:val="right"/>
      <w:pPr>
        <w:ind w:left="6390" w:hanging="180"/>
      </w:pPr>
    </w:lvl>
  </w:abstractNum>
  <w:abstractNum w:abstractNumId="5" w15:restartNumberingAfterBreak="0">
    <w:nsid w:val="18A63C9A"/>
    <w:multiLevelType w:val="hybridMultilevel"/>
    <w:tmpl w:val="EE4C79DA"/>
    <w:lvl w:ilvl="0" w:tplc="15386E8E">
      <w:start w:val="1"/>
      <w:numFmt w:val="upperLetter"/>
      <w:lvlText w:val="%1."/>
      <w:lvlJc w:val="left"/>
      <w:pPr>
        <w:ind w:left="720" w:hanging="360"/>
      </w:pPr>
      <w:rPr>
        <w:rFonts w:hint="default"/>
      </w:rPr>
    </w:lvl>
    <w:lvl w:ilvl="1" w:tplc="97923C7E">
      <w:start w:val="1"/>
      <w:numFmt w:val="lowerLetter"/>
      <w:lvlText w:val="%2."/>
      <w:lvlJc w:val="left"/>
      <w:pPr>
        <w:ind w:left="1440" w:hanging="360"/>
      </w:pPr>
    </w:lvl>
    <w:lvl w:ilvl="2" w:tplc="3F74AB98">
      <w:start w:val="1"/>
      <w:numFmt w:val="lowerRoman"/>
      <w:lvlText w:val="%3."/>
      <w:lvlJc w:val="right"/>
      <w:pPr>
        <w:ind w:left="2160" w:hanging="180"/>
      </w:pPr>
    </w:lvl>
    <w:lvl w:ilvl="3" w:tplc="61FA358C">
      <w:start w:val="1"/>
      <w:numFmt w:val="decimal"/>
      <w:lvlText w:val="%4."/>
      <w:lvlJc w:val="left"/>
      <w:pPr>
        <w:ind w:left="2880" w:hanging="360"/>
      </w:pPr>
    </w:lvl>
    <w:lvl w:ilvl="4" w:tplc="CD0CB926">
      <w:start w:val="1"/>
      <w:numFmt w:val="lowerLetter"/>
      <w:lvlText w:val="%5."/>
      <w:lvlJc w:val="left"/>
      <w:pPr>
        <w:ind w:left="3600" w:hanging="360"/>
      </w:pPr>
    </w:lvl>
    <w:lvl w:ilvl="5" w:tplc="5DC85CFA">
      <w:start w:val="1"/>
      <w:numFmt w:val="lowerRoman"/>
      <w:lvlText w:val="%6."/>
      <w:lvlJc w:val="right"/>
      <w:pPr>
        <w:ind w:left="4320" w:hanging="180"/>
      </w:pPr>
    </w:lvl>
    <w:lvl w:ilvl="6" w:tplc="3934CA6C">
      <w:start w:val="1"/>
      <w:numFmt w:val="decimal"/>
      <w:lvlText w:val="%7."/>
      <w:lvlJc w:val="left"/>
      <w:pPr>
        <w:ind w:left="5040" w:hanging="360"/>
      </w:pPr>
    </w:lvl>
    <w:lvl w:ilvl="7" w:tplc="07D2777C">
      <w:start w:val="1"/>
      <w:numFmt w:val="lowerLetter"/>
      <w:lvlText w:val="%8."/>
      <w:lvlJc w:val="left"/>
      <w:pPr>
        <w:ind w:left="5760" w:hanging="360"/>
      </w:pPr>
    </w:lvl>
    <w:lvl w:ilvl="8" w:tplc="5A967F8E">
      <w:start w:val="1"/>
      <w:numFmt w:val="lowerRoman"/>
      <w:lvlText w:val="%9."/>
      <w:lvlJc w:val="right"/>
      <w:pPr>
        <w:ind w:left="6480" w:hanging="180"/>
      </w:pPr>
    </w:lvl>
  </w:abstractNum>
  <w:abstractNum w:abstractNumId="6" w15:restartNumberingAfterBreak="0">
    <w:nsid w:val="1ACB0C99"/>
    <w:multiLevelType w:val="hybridMultilevel"/>
    <w:tmpl w:val="4462EEF0"/>
    <w:lvl w:ilvl="0" w:tplc="0C64B8A6">
      <w:start w:val="1"/>
      <w:numFmt w:val="decimal"/>
      <w:lvlText w:val="%1)"/>
      <w:lvlJc w:val="left"/>
      <w:pPr>
        <w:ind w:left="1080" w:hanging="360"/>
      </w:pPr>
      <w:rPr>
        <w:rFonts w:hint="default"/>
      </w:rPr>
    </w:lvl>
    <w:lvl w:ilvl="1" w:tplc="2EFA769A">
      <w:start w:val="1"/>
      <w:numFmt w:val="lowerLetter"/>
      <w:lvlText w:val="%2."/>
      <w:lvlJc w:val="left"/>
      <w:pPr>
        <w:ind w:left="1800" w:hanging="360"/>
      </w:pPr>
    </w:lvl>
    <w:lvl w:ilvl="2" w:tplc="8D380798">
      <w:start w:val="1"/>
      <w:numFmt w:val="lowerRoman"/>
      <w:lvlText w:val="%3."/>
      <w:lvlJc w:val="right"/>
      <w:pPr>
        <w:ind w:left="2520" w:hanging="180"/>
      </w:pPr>
    </w:lvl>
    <w:lvl w:ilvl="3" w:tplc="8C2E60DA">
      <w:start w:val="1"/>
      <w:numFmt w:val="decimal"/>
      <w:lvlText w:val="%4."/>
      <w:lvlJc w:val="left"/>
      <w:pPr>
        <w:ind w:left="3240" w:hanging="360"/>
      </w:pPr>
    </w:lvl>
    <w:lvl w:ilvl="4" w:tplc="EE3AC056">
      <w:start w:val="1"/>
      <w:numFmt w:val="lowerLetter"/>
      <w:lvlText w:val="%5."/>
      <w:lvlJc w:val="left"/>
      <w:pPr>
        <w:ind w:left="3960" w:hanging="360"/>
      </w:pPr>
    </w:lvl>
    <w:lvl w:ilvl="5" w:tplc="20EC4C50">
      <w:start w:val="1"/>
      <w:numFmt w:val="lowerRoman"/>
      <w:lvlText w:val="%6."/>
      <w:lvlJc w:val="right"/>
      <w:pPr>
        <w:ind w:left="4680" w:hanging="180"/>
      </w:pPr>
    </w:lvl>
    <w:lvl w:ilvl="6" w:tplc="1B5AA6AA">
      <w:start w:val="1"/>
      <w:numFmt w:val="decimal"/>
      <w:lvlText w:val="%7."/>
      <w:lvlJc w:val="left"/>
      <w:pPr>
        <w:ind w:left="5400" w:hanging="360"/>
      </w:pPr>
    </w:lvl>
    <w:lvl w:ilvl="7" w:tplc="54547C66">
      <w:start w:val="1"/>
      <w:numFmt w:val="lowerLetter"/>
      <w:lvlText w:val="%8."/>
      <w:lvlJc w:val="left"/>
      <w:pPr>
        <w:ind w:left="6120" w:hanging="360"/>
      </w:pPr>
    </w:lvl>
    <w:lvl w:ilvl="8" w:tplc="EFC8748E">
      <w:start w:val="1"/>
      <w:numFmt w:val="lowerRoman"/>
      <w:lvlText w:val="%9."/>
      <w:lvlJc w:val="right"/>
      <w:pPr>
        <w:ind w:left="6840" w:hanging="180"/>
      </w:pPr>
    </w:lvl>
  </w:abstractNum>
  <w:abstractNum w:abstractNumId="7" w15:restartNumberingAfterBreak="0">
    <w:nsid w:val="1DC41313"/>
    <w:multiLevelType w:val="hybridMultilevel"/>
    <w:tmpl w:val="627E1898"/>
    <w:lvl w:ilvl="0" w:tplc="EB62BBFA">
      <w:start w:val="1"/>
      <w:numFmt w:val="decimal"/>
      <w:lvlText w:val="%1)"/>
      <w:lvlJc w:val="left"/>
      <w:pPr>
        <w:ind w:left="720" w:hanging="360"/>
      </w:pPr>
      <w:rPr>
        <w:rFonts w:hint="default"/>
      </w:rPr>
    </w:lvl>
    <w:lvl w:ilvl="1" w:tplc="F18627BC">
      <w:start w:val="1"/>
      <w:numFmt w:val="lowerLetter"/>
      <w:lvlText w:val="%2."/>
      <w:lvlJc w:val="left"/>
      <w:pPr>
        <w:ind w:left="1440" w:hanging="360"/>
      </w:pPr>
    </w:lvl>
    <w:lvl w:ilvl="2" w:tplc="E084D39E">
      <w:start w:val="1"/>
      <w:numFmt w:val="lowerRoman"/>
      <w:lvlText w:val="%3."/>
      <w:lvlJc w:val="right"/>
      <w:pPr>
        <w:ind w:left="2160" w:hanging="180"/>
      </w:pPr>
    </w:lvl>
    <w:lvl w:ilvl="3" w:tplc="058E5D78">
      <w:start w:val="1"/>
      <w:numFmt w:val="decimal"/>
      <w:lvlText w:val="%4."/>
      <w:lvlJc w:val="left"/>
      <w:pPr>
        <w:ind w:left="2880" w:hanging="360"/>
      </w:pPr>
    </w:lvl>
    <w:lvl w:ilvl="4" w:tplc="513CD734">
      <w:start w:val="1"/>
      <w:numFmt w:val="lowerLetter"/>
      <w:lvlText w:val="%5."/>
      <w:lvlJc w:val="left"/>
      <w:pPr>
        <w:ind w:left="3600" w:hanging="360"/>
      </w:pPr>
    </w:lvl>
    <w:lvl w:ilvl="5" w:tplc="85EE71B6">
      <w:start w:val="1"/>
      <w:numFmt w:val="lowerRoman"/>
      <w:lvlText w:val="%6."/>
      <w:lvlJc w:val="right"/>
      <w:pPr>
        <w:ind w:left="4320" w:hanging="180"/>
      </w:pPr>
    </w:lvl>
    <w:lvl w:ilvl="6" w:tplc="ECDA218E">
      <w:start w:val="1"/>
      <w:numFmt w:val="decimal"/>
      <w:lvlText w:val="%7."/>
      <w:lvlJc w:val="left"/>
      <w:pPr>
        <w:ind w:left="5040" w:hanging="360"/>
      </w:pPr>
    </w:lvl>
    <w:lvl w:ilvl="7" w:tplc="85C2F8A6">
      <w:start w:val="1"/>
      <w:numFmt w:val="lowerLetter"/>
      <w:lvlText w:val="%8."/>
      <w:lvlJc w:val="left"/>
      <w:pPr>
        <w:ind w:left="5760" w:hanging="360"/>
      </w:pPr>
    </w:lvl>
    <w:lvl w:ilvl="8" w:tplc="A09E3F76">
      <w:start w:val="1"/>
      <w:numFmt w:val="lowerRoman"/>
      <w:lvlText w:val="%9."/>
      <w:lvlJc w:val="right"/>
      <w:pPr>
        <w:ind w:left="6480" w:hanging="180"/>
      </w:pPr>
    </w:lvl>
  </w:abstractNum>
  <w:abstractNum w:abstractNumId="8" w15:restartNumberingAfterBreak="0">
    <w:nsid w:val="20A21F9D"/>
    <w:multiLevelType w:val="hybridMultilevel"/>
    <w:tmpl w:val="D152F280"/>
    <w:lvl w:ilvl="0" w:tplc="C88C276A">
      <w:start w:val="1"/>
      <w:numFmt w:val="bullet"/>
      <w:lvlText w:val=""/>
      <w:lvlJc w:val="left"/>
      <w:pPr>
        <w:ind w:left="1440" w:hanging="360"/>
      </w:pPr>
      <w:rPr>
        <w:rFonts w:ascii="Symbol" w:hAnsi="Symbol" w:cs="Symbol" w:hint="default"/>
        <w:vanish w:val="0"/>
      </w:rPr>
    </w:lvl>
    <w:lvl w:ilvl="1" w:tplc="785CCB00">
      <w:start w:val="1"/>
      <w:numFmt w:val="bullet"/>
      <w:lvlText w:val="o"/>
      <w:lvlJc w:val="left"/>
      <w:pPr>
        <w:ind w:left="2160" w:hanging="360"/>
      </w:pPr>
      <w:rPr>
        <w:rFonts w:ascii="Courier New" w:hAnsi="Courier New" w:cs="Courier New" w:hint="default"/>
      </w:rPr>
    </w:lvl>
    <w:lvl w:ilvl="2" w:tplc="41CE0C66">
      <w:start w:val="1"/>
      <w:numFmt w:val="bullet"/>
      <w:lvlText w:val=""/>
      <w:lvlJc w:val="left"/>
      <w:pPr>
        <w:ind w:left="2880" w:hanging="360"/>
      </w:pPr>
      <w:rPr>
        <w:rFonts w:ascii="Wingdings" w:hAnsi="Wingdings" w:cs="Wingdings" w:hint="default"/>
      </w:rPr>
    </w:lvl>
    <w:lvl w:ilvl="3" w:tplc="15246CCA">
      <w:start w:val="1"/>
      <w:numFmt w:val="bullet"/>
      <w:lvlText w:val=""/>
      <w:lvlJc w:val="left"/>
      <w:pPr>
        <w:ind w:left="3600" w:hanging="360"/>
      </w:pPr>
      <w:rPr>
        <w:rFonts w:ascii="Symbol" w:hAnsi="Symbol" w:cs="Symbol" w:hint="default"/>
      </w:rPr>
    </w:lvl>
    <w:lvl w:ilvl="4" w:tplc="FEFC9E82">
      <w:start w:val="1"/>
      <w:numFmt w:val="bullet"/>
      <w:lvlText w:val="o"/>
      <w:lvlJc w:val="left"/>
      <w:pPr>
        <w:ind w:left="4320" w:hanging="360"/>
      </w:pPr>
      <w:rPr>
        <w:rFonts w:ascii="Courier New" w:hAnsi="Courier New" w:cs="Courier New" w:hint="default"/>
      </w:rPr>
    </w:lvl>
    <w:lvl w:ilvl="5" w:tplc="4AB68836">
      <w:start w:val="1"/>
      <w:numFmt w:val="bullet"/>
      <w:lvlText w:val=""/>
      <w:lvlJc w:val="left"/>
      <w:pPr>
        <w:ind w:left="5040" w:hanging="360"/>
      </w:pPr>
      <w:rPr>
        <w:rFonts w:ascii="Wingdings" w:hAnsi="Wingdings" w:cs="Wingdings" w:hint="default"/>
      </w:rPr>
    </w:lvl>
    <w:lvl w:ilvl="6" w:tplc="F2DA48F0">
      <w:start w:val="1"/>
      <w:numFmt w:val="bullet"/>
      <w:lvlText w:val=""/>
      <w:lvlJc w:val="left"/>
      <w:pPr>
        <w:ind w:left="5760" w:hanging="360"/>
      </w:pPr>
      <w:rPr>
        <w:rFonts w:ascii="Symbol" w:hAnsi="Symbol" w:cs="Symbol" w:hint="default"/>
      </w:rPr>
    </w:lvl>
    <w:lvl w:ilvl="7" w:tplc="851642C8">
      <w:start w:val="1"/>
      <w:numFmt w:val="bullet"/>
      <w:lvlText w:val="o"/>
      <w:lvlJc w:val="left"/>
      <w:pPr>
        <w:ind w:left="6480" w:hanging="360"/>
      </w:pPr>
      <w:rPr>
        <w:rFonts w:ascii="Courier New" w:hAnsi="Courier New" w:cs="Courier New" w:hint="default"/>
      </w:rPr>
    </w:lvl>
    <w:lvl w:ilvl="8" w:tplc="727A4858">
      <w:start w:val="1"/>
      <w:numFmt w:val="bullet"/>
      <w:lvlText w:val=""/>
      <w:lvlJc w:val="left"/>
      <w:pPr>
        <w:ind w:left="7200" w:hanging="360"/>
      </w:pPr>
      <w:rPr>
        <w:rFonts w:ascii="Wingdings" w:hAnsi="Wingdings" w:cs="Wingdings" w:hint="default"/>
      </w:rPr>
    </w:lvl>
  </w:abstractNum>
  <w:abstractNum w:abstractNumId="9" w15:restartNumberingAfterBreak="0">
    <w:nsid w:val="243D76D2"/>
    <w:multiLevelType w:val="hybridMultilevel"/>
    <w:tmpl w:val="90AC899E"/>
    <w:lvl w:ilvl="0" w:tplc="EB222A06">
      <w:start w:val="1"/>
      <w:numFmt w:val="decimal"/>
      <w:lvlText w:val="%1)"/>
      <w:lvlJc w:val="left"/>
      <w:pPr>
        <w:ind w:left="1080" w:hanging="360"/>
      </w:pPr>
      <w:rPr>
        <w:rFonts w:hint="default"/>
      </w:rPr>
    </w:lvl>
    <w:lvl w:ilvl="1" w:tplc="9826681E">
      <w:start w:val="1"/>
      <w:numFmt w:val="lowerLetter"/>
      <w:lvlText w:val="%2."/>
      <w:lvlJc w:val="left"/>
      <w:pPr>
        <w:ind w:left="1800" w:hanging="360"/>
      </w:pPr>
    </w:lvl>
    <w:lvl w:ilvl="2" w:tplc="CCDCC234">
      <w:start w:val="1"/>
      <w:numFmt w:val="lowerRoman"/>
      <w:lvlText w:val="%3."/>
      <w:lvlJc w:val="right"/>
      <w:pPr>
        <w:ind w:left="2520" w:hanging="180"/>
      </w:pPr>
    </w:lvl>
    <w:lvl w:ilvl="3" w:tplc="CA6664C4">
      <w:start w:val="1"/>
      <w:numFmt w:val="decimal"/>
      <w:lvlText w:val="%4."/>
      <w:lvlJc w:val="left"/>
      <w:pPr>
        <w:ind w:left="3240" w:hanging="360"/>
      </w:pPr>
    </w:lvl>
    <w:lvl w:ilvl="4" w:tplc="1A14F5E2">
      <w:start w:val="1"/>
      <w:numFmt w:val="lowerLetter"/>
      <w:lvlText w:val="%5."/>
      <w:lvlJc w:val="left"/>
      <w:pPr>
        <w:ind w:left="3960" w:hanging="360"/>
      </w:pPr>
    </w:lvl>
    <w:lvl w:ilvl="5" w:tplc="71DC6CEE">
      <w:start w:val="1"/>
      <w:numFmt w:val="lowerRoman"/>
      <w:lvlText w:val="%6."/>
      <w:lvlJc w:val="right"/>
      <w:pPr>
        <w:ind w:left="4680" w:hanging="180"/>
      </w:pPr>
    </w:lvl>
    <w:lvl w:ilvl="6" w:tplc="51300FAE">
      <w:start w:val="1"/>
      <w:numFmt w:val="decimal"/>
      <w:lvlText w:val="%7."/>
      <w:lvlJc w:val="left"/>
      <w:pPr>
        <w:ind w:left="5400" w:hanging="360"/>
      </w:pPr>
    </w:lvl>
    <w:lvl w:ilvl="7" w:tplc="EA904264">
      <w:start w:val="1"/>
      <w:numFmt w:val="lowerLetter"/>
      <w:lvlText w:val="%8."/>
      <w:lvlJc w:val="left"/>
      <w:pPr>
        <w:ind w:left="6120" w:hanging="360"/>
      </w:pPr>
    </w:lvl>
    <w:lvl w:ilvl="8" w:tplc="4E4E9080">
      <w:start w:val="1"/>
      <w:numFmt w:val="lowerRoman"/>
      <w:lvlText w:val="%9."/>
      <w:lvlJc w:val="right"/>
      <w:pPr>
        <w:ind w:left="6840" w:hanging="180"/>
      </w:pPr>
    </w:lvl>
  </w:abstractNum>
  <w:abstractNum w:abstractNumId="10" w15:restartNumberingAfterBreak="0">
    <w:nsid w:val="301E369E"/>
    <w:multiLevelType w:val="hybridMultilevel"/>
    <w:tmpl w:val="B042811A"/>
    <w:lvl w:ilvl="0" w:tplc="F2704006">
      <w:start w:val="1"/>
      <w:numFmt w:val="upperLetter"/>
      <w:lvlText w:val="%1."/>
      <w:lvlJc w:val="left"/>
      <w:pPr>
        <w:ind w:left="720" w:hanging="360"/>
      </w:pPr>
      <w:rPr>
        <w:rFonts w:hint="default"/>
      </w:rPr>
    </w:lvl>
    <w:lvl w:ilvl="1" w:tplc="B44EC0E0">
      <w:start w:val="1"/>
      <w:numFmt w:val="lowerLetter"/>
      <w:lvlText w:val="%2."/>
      <w:lvlJc w:val="left"/>
      <w:pPr>
        <w:ind w:left="1440" w:hanging="360"/>
      </w:pPr>
    </w:lvl>
    <w:lvl w:ilvl="2" w:tplc="06C4FF8C">
      <w:start w:val="1"/>
      <w:numFmt w:val="lowerRoman"/>
      <w:lvlText w:val="%3."/>
      <w:lvlJc w:val="right"/>
      <w:pPr>
        <w:ind w:left="2160" w:hanging="180"/>
      </w:pPr>
    </w:lvl>
    <w:lvl w:ilvl="3" w:tplc="631A684E">
      <w:start w:val="1"/>
      <w:numFmt w:val="decimal"/>
      <w:lvlText w:val="%4."/>
      <w:lvlJc w:val="left"/>
      <w:pPr>
        <w:ind w:left="2880" w:hanging="360"/>
      </w:pPr>
    </w:lvl>
    <w:lvl w:ilvl="4" w:tplc="FAFAD668">
      <w:start w:val="1"/>
      <w:numFmt w:val="lowerLetter"/>
      <w:lvlText w:val="%5."/>
      <w:lvlJc w:val="left"/>
      <w:pPr>
        <w:ind w:left="3600" w:hanging="360"/>
      </w:pPr>
    </w:lvl>
    <w:lvl w:ilvl="5" w:tplc="E5741E36">
      <w:start w:val="1"/>
      <w:numFmt w:val="lowerRoman"/>
      <w:lvlText w:val="%6."/>
      <w:lvlJc w:val="right"/>
      <w:pPr>
        <w:ind w:left="4320" w:hanging="180"/>
      </w:pPr>
    </w:lvl>
    <w:lvl w:ilvl="6" w:tplc="8514DB5A">
      <w:start w:val="1"/>
      <w:numFmt w:val="decimal"/>
      <w:lvlText w:val="%7."/>
      <w:lvlJc w:val="left"/>
      <w:pPr>
        <w:ind w:left="5040" w:hanging="360"/>
      </w:pPr>
    </w:lvl>
    <w:lvl w:ilvl="7" w:tplc="8996C1FC">
      <w:start w:val="1"/>
      <w:numFmt w:val="lowerLetter"/>
      <w:lvlText w:val="%8."/>
      <w:lvlJc w:val="left"/>
      <w:pPr>
        <w:ind w:left="5760" w:hanging="360"/>
      </w:pPr>
    </w:lvl>
    <w:lvl w:ilvl="8" w:tplc="7486A5EC">
      <w:start w:val="1"/>
      <w:numFmt w:val="lowerRoman"/>
      <w:lvlText w:val="%9."/>
      <w:lvlJc w:val="right"/>
      <w:pPr>
        <w:ind w:left="6480" w:hanging="180"/>
      </w:pPr>
    </w:lvl>
  </w:abstractNum>
  <w:abstractNum w:abstractNumId="11" w15:restartNumberingAfterBreak="0">
    <w:nsid w:val="31EA243E"/>
    <w:multiLevelType w:val="hybridMultilevel"/>
    <w:tmpl w:val="3A9E425C"/>
    <w:lvl w:ilvl="0" w:tplc="F31E86A0">
      <w:start w:val="1"/>
      <w:numFmt w:val="bullet"/>
      <w:lvlText w:val="•"/>
      <w:lvlJc w:val="left"/>
      <w:pPr>
        <w:tabs>
          <w:tab w:val="num" w:pos="720"/>
        </w:tabs>
        <w:ind w:left="720" w:hanging="360"/>
      </w:pPr>
      <w:rPr>
        <w:rFonts w:ascii="Arial" w:hAnsi="Arial" w:cs="Arial" w:hint="default"/>
      </w:rPr>
    </w:lvl>
    <w:lvl w:ilvl="1" w:tplc="156C4484">
      <w:start w:val="1"/>
      <w:numFmt w:val="bullet"/>
      <w:lvlText w:val="•"/>
      <w:lvlJc w:val="left"/>
      <w:pPr>
        <w:tabs>
          <w:tab w:val="num" w:pos="1440"/>
        </w:tabs>
        <w:ind w:left="1440" w:hanging="360"/>
      </w:pPr>
      <w:rPr>
        <w:rFonts w:ascii="Arial" w:hAnsi="Arial" w:cs="Arial" w:hint="default"/>
      </w:rPr>
    </w:lvl>
    <w:lvl w:ilvl="2" w:tplc="03285C42">
      <w:start w:val="1"/>
      <w:numFmt w:val="bullet"/>
      <w:lvlText w:val="•"/>
      <w:lvlJc w:val="left"/>
      <w:pPr>
        <w:tabs>
          <w:tab w:val="num" w:pos="2160"/>
        </w:tabs>
        <w:ind w:left="2160" w:hanging="360"/>
      </w:pPr>
      <w:rPr>
        <w:rFonts w:ascii="Arial" w:hAnsi="Arial" w:cs="Arial" w:hint="default"/>
      </w:rPr>
    </w:lvl>
    <w:lvl w:ilvl="3" w:tplc="A72CDEC0">
      <w:start w:val="1"/>
      <w:numFmt w:val="bullet"/>
      <w:lvlText w:val="•"/>
      <w:lvlJc w:val="left"/>
      <w:pPr>
        <w:tabs>
          <w:tab w:val="num" w:pos="2880"/>
        </w:tabs>
        <w:ind w:left="2880" w:hanging="360"/>
      </w:pPr>
      <w:rPr>
        <w:rFonts w:ascii="Arial" w:hAnsi="Arial" w:cs="Arial" w:hint="default"/>
      </w:rPr>
    </w:lvl>
    <w:lvl w:ilvl="4" w:tplc="191CC93E">
      <w:start w:val="1"/>
      <w:numFmt w:val="bullet"/>
      <w:lvlText w:val="•"/>
      <w:lvlJc w:val="left"/>
      <w:pPr>
        <w:tabs>
          <w:tab w:val="num" w:pos="3600"/>
        </w:tabs>
        <w:ind w:left="3600" w:hanging="360"/>
      </w:pPr>
      <w:rPr>
        <w:rFonts w:ascii="Arial" w:hAnsi="Arial" w:cs="Arial" w:hint="default"/>
      </w:rPr>
    </w:lvl>
    <w:lvl w:ilvl="5" w:tplc="F5A68B94">
      <w:start w:val="1"/>
      <w:numFmt w:val="bullet"/>
      <w:lvlText w:val="•"/>
      <w:lvlJc w:val="left"/>
      <w:pPr>
        <w:tabs>
          <w:tab w:val="num" w:pos="4320"/>
        </w:tabs>
        <w:ind w:left="4320" w:hanging="360"/>
      </w:pPr>
      <w:rPr>
        <w:rFonts w:ascii="Arial" w:hAnsi="Arial" w:cs="Arial" w:hint="default"/>
      </w:rPr>
    </w:lvl>
    <w:lvl w:ilvl="6" w:tplc="0F2ECC66">
      <w:start w:val="1"/>
      <w:numFmt w:val="bullet"/>
      <w:lvlText w:val="•"/>
      <w:lvlJc w:val="left"/>
      <w:pPr>
        <w:tabs>
          <w:tab w:val="num" w:pos="5040"/>
        </w:tabs>
        <w:ind w:left="5040" w:hanging="360"/>
      </w:pPr>
      <w:rPr>
        <w:rFonts w:ascii="Arial" w:hAnsi="Arial" w:cs="Arial" w:hint="default"/>
      </w:rPr>
    </w:lvl>
    <w:lvl w:ilvl="7" w:tplc="16A068AC">
      <w:start w:val="1"/>
      <w:numFmt w:val="bullet"/>
      <w:lvlText w:val="•"/>
      <w:lvlJc w:val="left"/>
      <w:pPr>
        <w:tabs>
          <w:tab w:val="num" w:pos="5760"/>
        </w:tabs>
        <w:ind w:left="5760" w:hanging="360"/>
      </w:pPr>
      <w:rPr>
        <w:rFonts w:ascii="Arial" w:hAnsi="Arial" w:cs="Arial" w:hint="default"/>
      </w:rPr>
    </w:lvl>
    <w:lvl w:ilvl="8" w:tplc="F7D448F4">
      <w:start w:val="1"/>
      <w:numFmt w:val="bullet"/>
      <w:lvlText w:val="•"/>
      <w:lvlJc w:val="left"/>
      <w:pPr>
        <w:tabs>
          <w:tab w:val="num" w:pos="6480"/>
        </w:tabs>
        <w:ind w:left="6480" w:hanging="360"/>
      </w:pPr>
      <w:rPr>
        <w:rFonts w:ascii="Arial" w:hAnsi="Arial" w:cs="Arial" w:hint="default"/>
      </w:rPr>
    </w:lvl>
  </w:abstractNum>
  <w:abstractNum w:abstractNumId="12" w15:restartNumberingAfterBreak="0">
    <w:nsid w:val="334B086F"/>
    <w:multiLevelType w:val="hybridMultilevel"/>
    <w:tmpl w:val="50CAB6E8"/>
    <w:lvl w:ilvl="0" w:tplc="4F20ED50">
      <w:start w:val="1"/>
      <w:numFmt w:val="upperRoman"/>
      <w:lvlText w:val="%1."/>
      <w:lvlJc w:val="left"/>
      <w:pPr>
        <w:ind w:left="1080" w:hanging="720"/>
      </w:pPr>
      <w:rPr>
        <w:rFonts w:hint="default"/>
      </w:rPr>
    </w:lvl>
    <w:lvl w:ilvl="1" w:tplc="AAF4E670">
      <w:start w:val="1"/>
      <w:numFmt w:val="lowerLetter"/>
      <w:lvlText w:val="%2."/>
      <w:lvlJc w:val="left"/>
      <w:pPr>
        <w:ind w:left="1440" w:hanging="360"/>
      </w:pPr>
    </w:lvl>
    <w:lvl w:ilvl="2" w:tplc="ED00B5A4">
      <w:start w:val="1"/>
      <w:numFmt w:val="lowerRoman"/>
      <w:lvlText w:val="%3."/>
      <w:lvlJc w:val="right"/>
      <w:pPr>
        <w:ind w:left="2160" w:hanging="180"/>
      </w:pPr>
    </w:lvl>
    <w:lvl w:ilvl="3" w:tplc="DB225954">
      <w:start w:val="1"/>
      <w:numFmt w:val="decimal"/>
      <w:lvlText w:val="%4."/>
      <w:lvlJc w:val="left"/>
      <w:pPr>
        <w:ind w:left="2880" w:hanging="360"/>
      </w:pPr>
    </w:lvl>
    <w:lvl w:ilvl="4" w:tplc="4A0060D8">
      <w:start w:val="1"/>
      <w:numFmt w:val="lowerLetter"/>
      <w:lvlText w:val="%5."/>
      <w:lvlJc w:val="left"/>
      <w:pPr>
        <w:ind w:left="3600" w:hanging="360"/>
      </w:pPr>
    </w:lvl>
    <w:lvl w:ilvl="5" w:tplc="B2727086">
      <w:start w:val="1"/>
      <w:numFmt w:val="lowerRoman"/>
      <w:lvlText w:val="%6."/>
      <w:lvlJc w:val="right"/>
      <w:pPr>
        <w:ind w:left="4320" w:hanging="180"/>
      </w:pPr>
    </w:lvl>
    <w:lvl w:ilvl="6" w:tplc="57D27750">
      <w:start w:val="1"/>
      <w:numFmt w:val="decimal"/>
      <w:lvlText w:val="%7."/>
      <w:lvlJc w:val="left"/>
      <w:pPr>
        <w:ind w:left="5040" w:hanging="360"/>
      </w:pPr>
    </w:lvl>
    <w:lvl w:ilvl="7" w:tplc="A3FA60B8">
      <w:start w:val="1"/>
      <w:numFmt w:val="lowerLetter"/>
      <w:lvlText w:val="%8."/>
      <w:lvlJc w:val="left"/>
      <w:pPr>
        <w:ind w:left="5760" w:hanging="360"/>
      </w:pPr>
    </w:lvl>
    <w:lvl w:ilvl="8" w:tplc="EDF696CC">
      <w:start w:val="1"/>
      <w:numFmt w:val="lowerRoman"/>
      <w:lvlText w:val="%9."/>
      <w:lvlJc w:val="right"/>
      <w:pPr>
        <w:ind w:left="6480" w:hanging="180"/>
      </w:pPr>
    </w:lvl>
  </w:abstractNum>
  <w:abstractNum w:abstractNumId="13" w15:restartNumberingAfterBreak="0">
    <w:nsid w:val="356776C7"/>
    <w:multiLevelType w:val="multilevel"/>
    <w:tmpl w:val="9330250C"/>
    <w:lvl w:ilvl="0">
      <w:start w:val="1"/>
      <w:numFmt w:val="lowerLetter"/>
      <w:lvlText w:val="%1)"/>
      <w:lvlJc w:val="left"/>
      <w:pPr>
        <w:ind w:left="720" w:hanging="360"/>
      </w:pPr>
      <w:rPr>
        <w:rFonts w:hint="default"/>
        <w: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CA0A21"/>
    <w:multiLevelType w:val="hybridMultilevel"/>
    <w:tmpl w:val="5D168450"/>
    <w:lvl w:ilvl="0" w:tplc="8F60C1F8">
      <w:start w:val="1"/>
      <w:numFmt w:val="lowerLetter"/>
      <w:lvlText w:val="%1."/>
      <w:lvlJc w:val="left"/>
      <w:pPr>
        <w:ind w:left="720" w:hanging="360"/>
      </w:pPr>
      <w:rPr>
        <w:rFonts w:hint="default"/>
        <w:vanish w:val="0"/>
      </w:rPr>
    </w:lvl>
    <w:lvl w:ilvl="1" w:tplc="58A06D12">
      <w:start w:val="1"/>
      <w:numFmt w:val="lowerLetter"/>
      <w:lvlText w:val="%2."/>
      <w:lvlJc w:val="left"/>
      <w:pPr>
        <w:ind w:left="1440" w:hanging="360"/>
      </w:pPr>
    </w:lvl>
    <w:lvl w:ilvl="2" w:tplc="E6EC7746">
      <w:start w:val="1"/>
      <w:numFmt w:val="lowerRoman"/>
      <w:lvlText w:val="%3."/>
      <w:lvlJc w:val="right"/>
      <w:pPr>
        <w:ind w:left="2160" w:hanging="180"/>
      </w:pPr>
    </w:lvl>
    <w:lvl w:ilvl="3" w:tplc="29088C52">
      <w:start w:val="1"/>
      <w:numFmt w:val="decimal"/>
      <w:lvlText w:val="%4."/>
      <w:lvlJc w:val="left"/>
      <w:pPr>
        <w:ind w:left="2880" w:hanging="360"/>
      </w:pPr>
    </w:lvl>
    <w:lvl w:ilvl="4" w:tplc="CBBEEF3A">
      <w:start w:val="1"/>
      <w:numFmt w:val="lowerLetter"/>
      <w:lvlText w:val="%5."/>
      <w:lvlJc w:val="left"/>
      <w:pPr>
        <w:ind w:left="3600" w:hanging="360"/>
      </w:pPr>
    </w:lvl>
    <w:lvl w:ilvl="5" w:tplc="4AAC37EE">
      <w:start w:val="1"/>
      <w:numFmt w:val="lowerRoman"/>
      <w:lvlText w:val="%6."/>
      <w:lvlJc w:val="right"/>
      <w:pPr>
        <w:ind w:left="4320" w:hanging="180"/>
      </w:pPr>
    </w:lvl>
    <w:lvl w:ilvl="6" w:tplc="0920752C">
      <w:start w:val="1"/>
      <w:numFmt w:val="decimal"/>
      <w:lvlText w:val="%7."/>
      <w:lvlJc w:val="left"/>
      <w:pPr>
        <w:ind w:left="5040" w:hanging="360"/>
      </w:pPr>
    </w:lvl>
    <w:lvl w:ilvl="7" w:tplc="83E4287A">
      <w:start w:val="1"/>
      <w:numFmt w:val="lowerLetter"/>
      <w:lvlText w:val="%8."/>
      <w:lvlJc w:val="left"/>
      <w:pPr>
        <w:ind w:left="5760" w:hanging="360"/>
      </w:pPr>
    </w:lvl>
    <w:lvl w:ilvl="8" w:tplc="249A8C00">
      <w:start w:val="1"/>
      <w:numFmt w:val="lowerRoman"/>
      <w:lvlText w:val="%9."/>
      <w:lvlJc w:val="right"/>
      <w:pPr>
        <w:ind w:left="6480" w:hanging="180"/>
      </w:pPr>
    </w:lvl>
  </w:abstractNum>
  <w:abstractNum w:abstractNumId="15" w15:restartNumberingAfterBreak="0">
    <w:nsid w:val="3AD53BD6"/>
    <w:multiLevelType w:val="hybridMultilevel"/>
    <w:tmpl w:val="C02CEAD0"/>
    <w:lvl w:ilvl="0" w:tplc="469661EC">
      <w:start w:val="1"/>
      <w:numFmt w:val="decimal"/>
      <w:lvlText w:val="%1)"/>
      <w:lvlJc w:val="left"/>
      <w:pPr>
        <w:ind w:left="720" w:hanging="360"/>
      </w:pPr>
      <w:rPr>
        <w:rFonts w:hint="default"/>
      </w:rPr>
    </w:lvl>
    <w:lvl w:ilvl="1" w:tplc="2FB6AA22">
      <w:start w:val="1"/>
      <w:numFmt w:val="lowerLetter"/>
      <w:lvlText w:val="%2."/>
      <w:lvlJc w:val="left"/>
      <w:pPr>
        <w:ind w:left="1440" w:hanging="360"/>
      </w:pPr>
    </w:lvl>
    <w:lvl w:ilvl="2" w:tplc="8EAA9040">
      <w:start w:val="1"/>
      <w:numFmt w:val="lowerRoman"/>
      <w:lvlText w:val="%3."/>
      <w:lvlJc w:val="right"/>
      <w:pPr>
        <w:ind w:left="2160" w:hanging="180"/>
      </w:pPr>
    </w:lvl>
    <w:lvl w:ilvl="3" w:tplc="85AE00FE">
      <w:start w:val="1"/>
      <w:numFmt w:val="decimal"/>
      <w:lvlText w:val="%4."/>
      <w:lvlJc w:val="left"/>
      <w:pPr>
        <w:ind w:left="2880" w:hanging="360"/>
      </w:pPr>
    </w:lvl>
    <w:lvl w:ilvl="4" w:tplc="920E9E88">
      <w:start w:val="1"/>
      <w:numFmt w:val="lowerLetter"/>
      <w:lvlText w:val="%5."/>
      <w:lvlJc w:val="left"/>
      <w:pPr>
        <w:ind w:left="3600" w:hanging="360"/>
      </w:pPr>
    </w:lvl>
    <w:lvl w:ilvl="5" w:tplc="34121908">
      <w:start w:val="1"/>
      <w:numFmt w:val="lowerRoman"/>
      <w:lvlText w:val="%6."/>
      <w:lvlJc w:val="right"/>
      <w:pPr>
        <w:ind w:left="4320" w:hanging="180"/>
      </w:pPr>
    </w:lvl>
    <w:lvl w:ilvl="6" w:tplc="A7AACF58">
      <w:start w:val="1"/>
      <w:numFmt w:val="decimal"/>
      <w:lvlText w:val="%7."/>
      <w:lvlJc w:val="left"/>
      <w:pPr>
        <w:ind w:left="5040" w:hanging="360"/>
      </w:pPr>
    </w:lvl>
    <w:lvl w:ilvl="7" w:tplc="1E3405E4">
      <w:start w:val="1"/>
      <w:numFmt w:val="lowerLetter"/>
      <w:lvlText w:val="%8."/>
      <w:lvlJc w:val="left"/>
      <w:pPr>
        <w:ind w:left="5760" w:hanging="360"/>
      </w:pPr>
    </w:lvl>
    <w:lvl w:ilvl="8" w:tplc="6A0CDDC0">
      <w:start w:val="1"/>
      <w:numFmt w:val="lowerRoman"/>
      <w:lvlText w:val="%9."/>
      <w:lvlJc w:val="right"/>
      <w:pPr>
        <w:ind w:left="6480" w:hanging="180"/>
      </w:pPr>
    </w:lvl>
  </w:abstractNum>
  <w:abstractNum w:abstractNumId="16" w15:restartNumberingAfterBreak="0">
    <w:nsid w:val="3C0C5ECF"/>
    <w:multiLevelType w:val="hybridMultilevel"/>
    <w:tmpl w:val="D9B6DCAC"/>
    <w:lvl w:ilvl="0" w:tplc="93DAB3B2">
      <w:start w:val="1"/>
      <w:numFmt w:val="decimal"/>
      <w:lvlText w:val="%1."/>
      <w:lvlJc w:val="left"/>
      <w:pPr>
        <w:ind w:left="720" w:hanging="360"/>
      </w:pPr>
    </w:lvl>
    <w:lvl w:ilvl="1" w:tplc="6144FD52">
      <w:start w:val="1"/>
      <w:numFmt w:val="lowerLetter"/>
      <w:lvlText w:val="%2."/>
      <w:lvlJc w:val="left"/>
      <w:pPr>
        <w:ind w:left="1440" w:hanging="360"/>
      </w:pPr>
    </w:lvl>
    <w:lvl w:ilvl="2" w:tplc="FAA058EC">
      <w:start w:val="1"/>
      <w:numFmt w:val="lowerRoman"/>
      <w:lvlText w:val="%3."/>
      <w:lvlJc w:val="right"/>
      <w:pPr>
        <w:ind w:left="2160" w:hanging="180"/>
      </w:pPr>
    </w:lvl>
    <w:lvl w:ilvl="3" w:tplc="CAD00310">
      <w:start w:val="1"/>
      <w:numFmt w:val="decimal"/>
      <w:lvlText w:val="%4."/>
      <w:lvlJc w:val="left"/>
      <w:pPr>
        <w:ind w:left="2880" w:hanging="360"/>
      </w:pPr>
    </w:lvl>
    <w:lvl w:ilvl="4" w:tplc="D48A5D90">
      <w:start w:val="1"/>
      <w:numFmt w:val="lowerLetter"/>
      <w:lvlText w:val="%5."/>
      <w:lvlJc w:val="left"/>
      <w:pPr>
        <w:ind w:left="3600" w:hanging="360"/>
      </w:pPr>
    </w:lvl>
    <w:lvl w:ilvl="5" w:tplc="BCCEDBF8">
      <w:start w:val="1"/>
      <w:numFmt w:val="lowerRoman"/>
      <w:lvlText w:val="%6."/>
      <w:lvlJc w:val="right"/>
      <w:pPr>
        <w:ind w:left="4320" w:hanging="180"/>
      </w:pPr>
    </w:lvl>
    <w:lvl w:ilvl="6" w:tplc="5A5C0FB8">
      <w:start w:val="1"/>
      <w:numFmt w:val="decimal"/>
      <w:lvlText w:val="%7."/>
      <w:lvlJc w:val="left"/>
      <w:pPr>
        <w:ind w:left="5040" w:hanging="360"/>
      </w:pPr>
    </w:lvl>
    <w:lvl w:ilvl="7" w:tplc="6D2C9B3E">
      <w:start w:val="1"/>
      <w:numFmt w:val="lowerLetter"/>
      <w:lvlText w:val="%8."/>
      <w:lvlJc w:val="left"/>
      <w:pPr>
        <w:ind w:left="5760" w:hanging="360"/>
      </w:pPr>
    </w:lvl>
    <w:lvl w:ilvl="8" w:tplc="2190DC7E">
      <w:start w:val="1"/>
      <w:numFmt w:val="lowerRoman"/>
      <w:lvlText w:val="%9."/>
      <w:lvlJc w:val="right"/>
      <w:pPr>
        <w:ind w:left="6480" w:hanging="180"/>
      </w:pPr>
    </w:lvl>
  </w:abstractNum>
  <w:abstractNum w:abstractNumId="17" w15:restartNumberingAfterBreak="0">
    <w:nsid w:val="3D9B3192"/>
    <w:multiLevelType w:val="hybridMultilevel"/>
    <w:tmpl w:val="F8EAB5A6"/>
    <w:lvl w:ilvl="0" w:tplc="8C0636C8">
      <w:start w:val="1"/>
      <w:numFmt w:val="bullet"/>
      <w:lvlText w:val="•"/>
      <w:lvlJc w:val="left"/>
      <w:pPr>
        <w:tabs>
          <w:tab w:val="num" w:pos="720"/>
        </w:tabs>
        <w:ind w:left="720" w:hanging="360"/>
      </w:pPr>
      <w:rPr>
        <w:rFonts w:ascii="Arial" w:hAnsi="Arial" w:cs="Arial" w:hint="default"/>
      </w:rPr>
    </w:lvl>
    <w:lvl w:ilvl="1" w:tplc="12BACBE0">
      <w:start w:val="1"/>
      <w:numFmt w:val="bullet"/>
      <w:lvlText w:val="•"/>
      <w:lvlJc w:val="left"/>
      <w:pPr>
        <w:tabs>
          <w:tab w:val="num" w:pos="1440"/>
        </w:tabs>
        <w:ind w:left="1440" w:hanging="360"/>
      </w:pPr>
      <w:rPr>
        <w:rFonts w:ascii="Arial" w:hAnsi="Arial" w:cs="Arial" w:hint="default"/>
      </w:rPr>
    </w:lvl>
    <w:lvl w:ilvl="2" w:tplc="0B26F600">
      <w:start w:val="1"/>
      <w:numFmt w:val="bullet"/>
      <w:lvlText w:val="•"/>
      <w:lvlJc w:val="left"/>
      <w:pPr>
        <w:tabs>
          <w:tab w:val="num" w:pos="2160"/>
        </w:tabs>
        <w:ind w:left="2160" w:hanging="360"/>
      </w:pPr>
      <w:rPr>
        <w:rFonts w:ascii="Arial" w:hAnsi="Arial" w:cs="Arial" w:hint="default"/>
      </w:rPr>
    </w:lvl>
    <w:lvl w:ilvl="3" w:tplc="F780A624">
      <w:start w:val="1"/>
      <w:numFmt w:val="bullet"/>
      <w:lvlText w:val="•"/>
      <w:lvlJc w:val="left"/>
      <w:pPr>
        <w:tabs>
          <w:tab w:val="num" w:pos="2880"/>
        </w:tabs>
        <w:ind w:left="2880" w:hanging="360"/>
      </w:pPr>
      <w:rPr>
        <w:rFonts w:ascii="Arial" w:hAnsi="Arial" w:cs="Arial" w:hint="default"/>
      </w:rPr>
    </w:lvl>
    <w:lvl w:ilvl="4" w:tplc="528C17EC">
      <w:start w:val="1"/>
      <w:numFmt w:val="bullet"/>
      <w:lvlText w:val="•"/>
      <w:lvlJc w:val="left"/>
      <w:pPr>
        <w:tabs>
          <w:tab w:val="num" w:pos="3600"/>
        </w:tabs>
        <w:ind w:left="3600" w:hanging="360"/>
      </w:pPr>
      <w:rPr>
        <w:rFonts w:ascii="Arial" w:hAnsi="Arial" w:cs="Arial" w:hint="default"/>
      </w:rPr>
    </w:lvl>
    <w:lvl w:ilvl="5" w:tplc="12521750">
      <w:start w:val="1"/>
      <w:numFmt w:val="bullet"/>
      <w:lvlText w:val="•"/>
      <w:lvlJc w:val="left"/>
      <w:pPr>
        <w:tabs>
          <w:tab w:val="num" w:pos="4320"/>
        </w:tabs>
        <w:ind w:left="4320" w:hanging="360"/>
      </w:pPr>
      <w:rPr>
        <w:rFonts w:ascii="Arial" w:hAnsi="Arial" w:cs="Arial" w:hint="default"/>
      </w:rPr>
    </w:lvl>
    <w:lvl w:ilvl="6" w:tplc="BB6E2436">
      <w:start w:val="1"/>
      <w:numFmt w:val="bullet"/>
      <w:lvlText w:val="•"/>
      <w:lvlJc w:val="left"/>
      <w:pPr>
        <w:tabs>
          <w:tab w:val="num" w:pos="5040"/>
        </w:tabs>
        <w:ind w:left="5040" w:hanging="360"/>
      </w:pPr>
      <w:rPr>
        <w:rFonts w:ascii="Arial" w:hAnsi="Arial" w:cs="Arial" w:hint="default"/>
      </w:rPr>
    </w:lvl>
    <w:lvl w:ilvl="7" w:tplc="9AECDF68">
      <w:start w:val="1"/>
      <w:numFmt w:val="bullet"/>
      <w:lvlText w:val="•"/>
      <w:lvlJc w:val="left"/>
      <w:pPr>
        <w:tabs>
          <w:tab w:val="num" w:pos="5760"/>
        </w:tabs>
        <w:ind w:left="5760" w:hanging="360"/>
      </w:pPr>
      <w:rPr>
        <w:rFonts w:ascii="Arial" w:hAnsi="Arial" w:cs="Arial" w:hint="default"/>
      </w:rPr>
    </w:lvl>
    <w:lvl w:ilvl="8" w:tplc="240C65EA">
      <w:start w:val="1"/>
      <w:numFmt w:val="bullet"/>
      <w:lvlText w:val="•"/>
      <w:lvlJc w:val="left"/>
      <w:pPr>
        <w:tabs>
          <w:tab w:val="num" w:pos="6480"/>
        </w:tabs>
        <w:ind w:left="6480" w:hanging="360"/>
      </w:pPr>
      <w:rPr>
        <w:rFonts w:ascii="Arial" w:hAnsi="Arial" w:cs="Arial" w:hint="default"/>
      </w:rPr>
    </w:lvl>
  </w:abstractNum>
  <w:abstractNum w:abstractNumId="18" w15:restartNumberingAfterBreak="0">
    <w:nsid w:val="3EB13ECF"/>
    <w:multiLevelType w:val="hybridMultilevel"/>
    <w:tmpl w:val="8E3ACEBC"/>
    <w:lvl w:ilvl="0" w:tplc="31B66B54">
      <w:start w:val="1"/>
      <w:numFmt w:val="decimal"/>
      <w:lvlText w:val="%1)"/>
      <w:lvlJc w:val="left"/>
      <w:pPr>
        <w:ind w:left="720" w:hanging="360"/>
      </w:pPr>
      <w:rPr>
        <w:rFonts w:hint="default"/>
      </w:rPr>
    </w:lvl>
    <w:lvl w:ilvl="1" w:tplc="083888E6">
      <w:start w:val="1"/>
      <w:numFmt w:val="lowerLetter"/>
      <w:lvlText w:val="%2."/>
      <w:lvlJc w:val="left"/>
      <w:pPr>
        <w:ind w:left="1440" w:hanging="360"/>
      </w:pPr>
    </w:lvl>
    <w:lvl w:ilvl="2" w:tplc="6B96DCE4">
      <w:start w:val="1"/>
      <w:numFmt w:val="lowerRoman"/>
      <w:lvlText w:val="%3."/>
      <w:lvlJc w:val="right"/>
      <w:pPr>
        <w:ind w:left="2160" w:hanging="180"/>
      </w:pPr>
    </w:lvl>
    <w:lvl w:ilvl="3" w:tplc="AEDA7076">
      <w:start w:val="1"/>
      <w:numFmt w:val="decimal"/>
      <w:lvlText w:val="%4."/>
      <w:lvlJc w:val="left"/>
      <w:pPr>
        <w:ind w:left="2880" w:hanging="360"/>
      </w:pPr>
    </w:lvl>
    <w:lvl w:ilvl="4" w:tplc="FD0A372E">
      <w:start w:val="1"/>
      <w:numFmt w:val="lowerLetter"/>
      <w:lvlText w:val="%5."/>
      <w:lvlJc w:val="left"/>
      <w:pPr>
        <w:ind w:left="3600" w:hanging="360"/>
      </w:pPr>
    </w:lvl>
    <w:lvl w:ilvl="5" w:tplc="2EBC61BA">
      <w:start w:val="1"/>
      <w:numFmt w:val="lowerRoman"/>
      <w:lvlText w:val="%6."/>
      <w:lvlJc w:val="right"/>
      <w:pPr>
        <w:ind w:left="4320" w:hanging="180"/>
      </w:pPr>
    </w:lvl>
    <w:lvl w:ilvl="6" w:tplc="8F22AF96">
      <w:start w:val="1"/>
      <w:numFmt w:val="decimal"/>
      <w:lvlText w:val="%7."/>
      <w:lvlJc w:val="left"/>
      <w:pPr>
        <w:ind w:left="5040" w:hanging="360"/>
      </w:pPr>
    </w:lvl>
    <w:lvl w:ilvl="7" w:tplc="9C6448A0">
      <w:start w:val="1"/>
      <w:numFmt w:val="lowerLetter"/>
      <w:lvlText w:val="%8."/>
      <w:lvlJc w:val="left"/>
      <w:pPr>
        <w:ind w:left="5760" w:hanging="360"/>
      </w:pPr>
    </w:lvl>
    <w:lvl w:ilvl="8" w:tplc="967446DA">
      <w:start w:val="1"/>
      <w:numFmt w:val="lowerRoman"/>
      <w:lvlText w:val="%9."/>
      <w:lvlJc w:val="right"/>
      <w:pPr>
        <w:ind w:left="6480" w:hanging="180"/>
      </w:pPr>
    </w:lvl>
  </w:abstractNum>
  <w:abstractNum w:abstractNumId="19" w15:restartNumberingAfterBreak="0">
    <w:nsid w:val="405F3DF5"/>
    <w:multiLevelType w:val="hybridMultilevel"/>
    <w:tmpl w:val="F070C210"/>
    <w:lvl w:ilvl="0" w:tplc="99724DFC">
      <w:start w:val="1"/>
      <w:numFmt w:val="lowerLetter"/>
      <w:lvlText w:val="%1."/>
      <w:lvlJc w:val="left"/>
      <w:pPr>
        <w:ind w:left="720" w:hanging="360"/>
      </w:pPr>
      <w:rPr>
        <w:rFonts w:hint="default"/>
      </w:rPr>
    </w:lvl>
    <w:lvl w:ilvl="1" w:tplc="17601B82">
      <w:start w:val="1"/>
      <w:numFmt w:val="lowerLetter"/>
      <w:lvlText w:val="%2."/>
      <w:lvlJc w:val="left"/>
      <w:pPr>
        <w:ind w:left="1440" w:hanging="360"/>
      </w:pPr>
    </w:lvl>
    <w:lvl w:ilvl="2" w:tplc="98D8FE6E">
      <w:start w:val="1"/>
      <w:numFmt w:val="lowerRoman"/>
      <w:lvlText w:val="%3."/>
      <w:lvlJc w:val="right"/>
      <w:pPr>
        <w:ind w:left="2160" w:hanging="180"/>
      </w:pPr>
    </w:lvl>
    <w:lvl w:ilvl="3" w:tplc="70583AE4">
      <w:start w:val="1"/>
      <w:numFmt w:val="decimal"/>
      <w:lvlText w:val="%4."/>
      <w:lvlJc w:val="left"/>
      <w:pPr>
        <w:ind w:left="2880" w:hanging="360"/>
      </w:pPr>
    </w:lvl>
    <w:lvl w:ilvl="4" w:tplc="8E9EBC8C">
      <w:start w:val="1"/>
      <w:numFmt w:val="lowerLetter"/>
      <w:lvlText w:val="%5."/>
      <w:lvlJc w:val="left"/>
      <w:pPr>
        <w:ind w:left="3600" w:hanging="360"/>
      </w:pPr>
    </w:lvl>
    <w:lvl w:ilvl="5" w:tplc="E0DA9784">
      <w:start w:val="1"/>
      <w:numFmt w:val="lowerRoman"/>
      <w:lvlText w:val="%6."/>
      <w:lvlJc w:val="right"/>
      <w:pPr>
        <w:ind w:left="4320" w:hanging="180"/>
      </w:pPr>
    </w:lvl>
    <w:lvl w:ilvl="6" w:tplc="23A2753E">
      <w:start w:val="1"/>
      <w:numFmt w:val="decimal"/>
      <w:lvlText w:val="%7."/>
      <w:lvlJc w:val="left"/>
      <w:pPr>
        <w:ind w:left="5040" w:hanging="360"/>
      </w:pPr>
    </w:lvl>
    <w:lvl w:ilvl="7" w:tplc="64CC84DA">
      <w:start w:val="1"/>
      <w:numFmt w:val="lowerLetter"/>
      <w:lvlText w:val="%8."/>
      <w:lvlJc w:val="left"/>
      <w:pPr>
        <w:ind w:left="5760" w:hanging="360"/>
      </w:pPr>
    </w:lvl>
    <w:lvl w:ilvl="8" w:tplc="0CDEEA6C">
      <w:start w:val="1"/>
      <w:numFmt w:val="lowerRoman"/>
      <w:lvlText w:val="%9."/>
      <w:lvlJc w:val="right"/>
      <w:pPr>
        <w:ind w:left="6480" w:hanging="180"/>
      </w:pPr>
    </w:lvl>
  </w:abstractNum>
  <w:abstractNum w:abstractNumId="20" w15:restartNumberingAfterBreak="0">
    <w:nsid w:val="43CB0F8E"/>
    <w:multiLevelType w:val="hybridMultilevel"/>
    <w:tmpl w:val="C2E0BB9A"/>
    <w:lvl w:ilvl="0" w:tplc="C0C015A0">
      <w:numFmt w:val="bullet"/>
      <w:lvlText w:val="-"/>
      <w:lvlJc w:val="left"/>
      <w:pPr>
        <w:ind w:left="720" w:hanging="360"/>
      </w:pPr>
      <w:rPr>
        <w:rFonts w:ascii="Cambria" w:eastAsia="SimSun" w:hAnsi="Cambria" w:hint="default"/>
      </w:rPr>
    </w:lvl>
    <w:lvl w:ilvl="1" w:tplc="EA521296">
      <w:start w:val="1"/>
      <w:numFmt w:val="bullet"/>
      <w:lvlText w:val="o"/>
      <w:lvlJc w:val="left"/>
      <w:pPr>
        <w:ind w:left="1440" w:hanging="360"/>
      </w:pPr>
      <w:rPr>
        <w:rFonts w:ascii="Courier New" w:hAnsi="Courier New" w:cs="Courier New" w:hint="default"/>
      </w:rPr>
    </w:lvl>
    <w:lvl w:ilvl="2" w:tplc="545CC696">
      <w:start w:val="1"/>
      <w:numFmt w:val="bullet"/>
      <w:lvlText w:val=""/>
      <w:lvlJc w:val="left"/>
      <w:pPr>
        <w:ind w:left="2160" w:hanging="360"/>
      </w:pPr>
      <w:rPr>
        <w:rFonts w:ascii="Wingdings" w:hAnsi="Wingdings" w:cs="Wingdings" w:hint="default"/>
      </w:rPr>
    </w:lvl>
    <w:lvl w:ilvl="3" w:tplc="002615E6">
      <w:start w:val="1"/>
      <w:numFmt w:val="bullet"/>
      <w:lvlText w:val=""/>
      <w:lvlJc w:val="left"/>
      <w:pPr>
        <w:ind w:left="2880" w:hanging="360"/>
      </w:pPr>
      <w:rPr>
        <w:rFonts w:ascii="Symbol" w:hAnsi="Symbol" w:cs="Symbol" w:hint="default"/>
      </w:rPr>
    </w:lvl>
    <w:lvl w:ilvl="4" w:tplc="67908198">
      <w:start w:val="1"/>
      <w:numFmt w:val="bullet"/>
      <w:lvlText w:val="o"/>
      <w:lvlJc w:val="left"/>
      <w:pPr>
        <w:ind w:left="3600" w:hanging="360"/>
      </w:pPr>
      <w:rPr>
        <w:rFonts w:ascii="Courier New" w:hAnsi="Courier New" w:cs="Courier New" w:hint="default"/>
      </w:rPr>
    </w:lvl>
    <w:lvl w:ilvl="5" w:tplc="4BD0C4F4">
      <w:start w:val="1"/>
      <w:numFmt w:val="bullet"/>
      <w:lvlText w:val=""/>
      <w:lvlJc w:val="left"/>
      <w:pPr>
        <w:ind w:left="4320" w:hanging="360"/>
      </w:pPr>
      <w:rPr>
        <w:rFonts w:ascii="Wingdings" w:hAnsi="Wingdings" w:cs="Wingdings" w:hint="default"/>
      </w:rPr>
    </w:lvl>
    <w:lvl w:ilvl="6" w:tplc="652E296C">
      <w:start w:val="1"/>
      <w:numFmt w:val="bullet"/>
      <w:lvlText w:val=""/>
      <w:lvlJc w:val="left"/>
      <w:pPr>
        <w:ind w:left="5040" w:hanging="360"/>
      </w:pPr>
      <w:rPr>
        <w:rFonts w:ascii="Symbol" w:hAnsi="Symbol" w:cs="Symbol" w:hint="default"/>
      </w:rPr>
    </w:lvl>
    <w:lvl w:ilvl="7" w:tplc="6AB2B22A">
      <w:start w:val="1"/>
      <w:numFmt w:val="bullet"/>
      <w:lvlText w:val="o"/>
      <w:lvlJc w:val="left"/>
      <w:pPr>
        <w:ind w:left="5760" w:hanging="360"/>
      </w:pPr>
      <w:rPr>
        <w:rFonts w:ascii="Courier New" w:hAnsi="Courier New" w:cs="Courier New" w:hint="default"/>
      </w:rPr>
    </w:lvl>
    <w:lvl w:ilvl="8" w:tplc="989AF2CA">
      <w:start w:val="1"/>
      <w:numFmt w:val="bullet"/>
      <w:lvlText w:val=""/>
      <w:lvlJc w:val="left"/>
      <w:pPr>
        <w:ind w:left="6480" w:hanging="360"/>
      </w:pPr>
      <w:rPr>
        <w:rFonts w:ascii="Wingdings" w:hAnsi="Wingdings" w:cs="Wingdings" w:hint="default"/>
      </w:rPr>
    </w:lvl>
  </w:abstractNum>
  <w:abstractNum w:abstractNumId="21" w15:restartNumberingAfterBreak="0">
    <w:nsid w:val="44216E9D"/>
    <w:multiLevelType w:val="multilevel"/>
    <w:tmpl w:val="B2D4F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5F21F04"/>
    <w:multiLevelType w:val="hybridMultilevel"/>
    <w:tmpl w:val="323A49B8"/>
    <w:lvl w:ilvl="0" w:tplc="F41A1156">
      <w:start w:val="1"/>
      <w:numFmt w:val="bullet"/>
      <w:lvlText w:val=""/>
      <w:lvlJc w:val="left"/>
      <w:pPr>
        <w:ind w:left="720" w:hanging="360"/>
      </w:pPr>
      <w:rPr>
        <w:rFonts w:ascii="Symbol" w:hAnsi="Symbol" w:cs="Symbol" w:hint="default"/>
      </w:rPr>
    </w:lvl>
    <w:lvl w:ilvl="1" w:tplc="87DC6E4A">
      <w:start w:val="1"/>
      <w:numFmt w:val="bullet"/>
      <w:lvlText w:val="o"/>
      <w:lvlJc w:val="left"/>
      <w:pPr>
        <w:ind w:left="1440" w:hanging="360"/>
      </w:pPr>
      <w:rPr>
        <w:rFonts w:ascii="Courier New" w:hAnsi="Courier New" w:cs="Courier New" w:hint="default"/>
      </w:rPr>
    </w:lvl>
    <w:lvl w:ilvl="2" w:tplc="7A0ED40A">
      <w:start w:val="1"/>
      <w:numFmt w:val="bullet"/>
      <w:lvlText w:val=""/>
      <w:lvlJc w:val="left"/>
      <w:pPr>
        <w:ind w:left="2160" w:hanging="360"/>
      </w:pPr>
      <w:rPr>
        <w:rFonts w:ascii="Wingdings" w:hAnsi="Wingdings" w:cs="Wingdings" w:hint="default"/>
      </w:rPr>
    </w:lvl>
    <w:lvl w:ilvl="3" w:tplc="14185BD2">
      <w:start w:val="1"/>
      <w:numFmt w:val="bullet"/>
      <w:lvlText w:val=""/>
      <w:lvlJc w:val="left"/>
      <w:pPr>
        <w:ind w:left="2880" w:hanging="360"/>
      </w:pPr>
      <w:rPr>
        <w:rFonts w:ascii="Symbol" w:hAnsi="Symbol" w:cs="Symbol" w:hint="default"/>
      </w:rPr>
    </w:lvl>
    <w:lvl w:ilvl="4" w:tplc="1274521E">
      <w:start w:val="1"/>
      <w:numFmt w:val="bullet"/>
      <w:lvlText w:val="o"/>
      <w:lvlJc w:val="left"/>
      <w:pPr>
        <w:ind w:left="3600" w:hanging="360"/>
      </w:pPr>
      <w:rPr>
        <w:rFonts w:ascii="Courier New" w:hAnsi="Courier New" w:cs="Courier New" w:hint="default"/>
      </w:rPr>
    </w:lvl>
    <w:lvl w:ilvl="5" w:tplc="B0C61C5C">
      <w:start w:val="1"/>
      <w:numFmt w:val="bullet"/>
      <w:lvlText w:val=""/>
      <w:lvlJc w:val="left"/>
      <w:pPr>
        <w:ind w:left="4320" w:hanging="360"/>
      </w:pPr>
      <w:rPr>
        <w:rFonts w:ascii="Wingdings" w:hAnsi="Wingdings" w:cs="Wingdings" w:hint="default"/>
      </w:rPr>
    </w:lvl>
    <w:lvl w:ilvl="6" w:tplc="3516E206">
      <w:start w:val="1"/>
      <w:numFmt w:val="bullet"/>
      <w:lvlText w:val=""/>
      <w:lvlJc w:val="left"/>
      <w:pPr>
        <w:ind w:left="5040" w:hanging="360"/>
      </w:pPr>
      <w:rPr>
        <w:rFonts w:ascii="Symbol" w:hAnsi="Symbol" w:cs="Symbol" w:hint="default"/>
      </w:rPr>
    </w:lvl>
    <w:lvl w:ilvl="7" w:tplc="AD16D5D0">
      <w:start w:val="1"/>
      <w:numFmt w:val="bullet"/>
      <w:lvlText w:val="o"/>
      <w:lvlJc w:val="left"/>
      <w:pPr>
        <w:ind w:left="5760" w:hanging="360"/>
      </w:pPr>
      <w:rPr>
        <w:rFonts w:ascii="Courier New" w:hAnsi="Courier New" w:cs="Courier New" w:hint="default"/>
      </w:rPr>
    </w:lvl>
    <w:lvl w:ilvl="8" w:tplc="409CF140">
      <w:start w:val="1"/>
      <w:numFmt w:val="bullet"/>
      <w:lvlText w:val=""/>
      <w:lvlJc w:val="left"/>
      <w:pPr>
        <w:ind w:left="6480" w:hanging="360"/>
      </w:pPr>
      <w:rPr>
        <w:rFonts w:ascii="Wingdings" w:hAnsi="Wingdings" w:cs="Wingdings" w:hint="default"/>
      </w:rPr>
    </w:lvl>
  </w:abstractNum>
  <w:abstractNum w:abstractNumId="23" w15:restartNumberingAfterBreak="0">
    <w:nsid w:val="4C5B0C93"/>
    <w:multiLevelType w:val="hybridMultilevel"/>
    <w:tmpl w:val="19262532"/>
    <w:lvl w:ilvl="0" w:tplc="C3A0482A">
      <w:start w:val="1"/>
      <w:numFmt w:val="bullet"/>
      <w:lvlText w:val="•"/>
      <w:lvlJc w:val="left"/>
      <w:pPr>
        <w:tabs>
          <w:tab w:val="num" w:pos="720"/>
        </w:tabs>
        <w:ind w:left="720" w:hanging="360"/>
      </w:pPr>
      <w:rPr>
        <w:rFonts w:ascii="Arial" w:hAnsi="Arial" w:cs="Arial" w:hint="default"/>
      </w:rPr>
    </w:lvl>
    <w:lvl w:ilvl="1" w:tplc="F55A47E0">
      <w:start w:val="1"/>
      <w:numFmt w:val="bullet"/>
      <w:lvlText w:val="•"/>
      <w:lvlJc w:val="left"/>
      <w:pPr>
        <w:tabs>
          <w:tab w:val="num" w:pos="1440"/>
        </w:tabs>
        <w:ind w:left="1440" w:hanging="360"/>
      </w:pPr>
      <w:rPr>
        <w:rFonts w:ascii="Arial" w:hAnsi="Arial" w:cs="Arial" w:hint="default"/>
      </w:rPr>
    </w:lvl>
    <w:lvl w:ilvl="2" w:tplc="C45C918E">
      <w:start w:val="1"/>
      <w:numFmt w:val="decimal"/>
      <w:lvlText w:val="%3."/>
      <w:lvlJc w:val="left"/>
      <w:pPr>
        <w:tabs>
          <w:tab w:val="num" w:pos="2160"/>
        </w:tabs>
        <w:ind w:left="2160" w:hanging="360"/>
      </w:pPr>
    </w:lvl>
    <w:lvl w:ilvl="3" w:tplc="6590A832">
      <w:start w:val="1"/>
      <w:numFmt w:val="bullet"/>
      <w:lvlText w:val="•"/>
      <w:lvlJc w:val="left"/>
      <w:pPr>
        <w:tabs>
          <w:tab w:val="num" w:pos="2880"/>
        </w:tabs>
        <w:ind w:left="2880" w:hanging="360"/>
      </w:pPr>
      <w:rPr>
        <w:rFonts w:ascii="Arial" w:hAnsi="Arial" w:cs="Arial" w:hint="default"/>
      </w:rPr>
    </w:lvl>
    <w:lvl w:ilvl="4" w:tplc="0958D900">
      <w:start w:val="1"/>
      <w:numFmt w:val="bullet"/>
      <w:lvlText w:val="•"/>
      <w:lvlJc w:val="left"/>
      <w:pPr>
        <w:tabs>
          <w:tab w:val="num" w:pos="3600"/>
        </w:tabs>
        <w:ind w:left="3600" w:hanging="360"/>
      </w:pPr>
      <w:rPr>
        <w:rFonts w:ascii="Arial" w:hAnsi="Arial" w:cs="Arial" w:hint="default"/>
      </w:rPr>
    </w:lvl>
    <w:lvl w:ilvl="5" w:tplc="6412A4F6">
      <w:start w:val="1"/>
      <w:numFmt w:val="bullet"/>
      <w:lvlText w:val="•"/>
      <w:lvlJc w:val="left"/>
      <w:pPr>
        <w:tabs>
          <w:tab w:val="num" w:pos="4320"/>
        </w:tabs>
        <w:ind w:left="4320" w:hanging="360"/>
      </w:pPr>
      <w:rPr>
        <w:rFonts w:ascii="Arial" w:hAnsi="Arial" w:cs="Arial" w:hint="default"/>
      </w:rPr>
    </w:lvl>
    <w:lvl w:ilvl="6" w:tplc="24A430A6">
      <w:start w:val="1"/>
      <w:numFmt w:val="bullet"/>
      <w:lvlText w:val="•"/>
      <w:lvlJc w:val="left"/>
      <w:pPr>
        <w:tabs>
          <w:tab w:val="num" w:pos="5040"/>
        </w:tabs>
        <w:ind w:left="5040" w:hanging="360"/>
      </w:pPr>
      <w:rPr>
        <w:rFonts w:ascii="Arial" w:hAnsi="Arial" w:cs="Arial" w:hint="default"/>
      </w:rPr>
    </w:lvl>
    <w:lvl w:ilvl="7" w:tplc="D12876DC">
      <w:start w:val="1"/>
      <w:numFmt w:val="bullet"/>
      <w:lvlText w:val="•"/>
      <w:lvlJc w:val="left"/>
      <w:pPr>
        <w:tabs>
          <w:tab w:val="num" w:pos="5760"/>
        </w:tabs>
        <w:ind w:left="5760" w:hanging="360"/>
      </w:pPr>
      <w:rPr>
        <w:rFonts w:ascii="Arial" w:hAnsi="Arial" w:cs="Arial" w:hint="default"/>
      </w:rPr>
    </w:lvl>
    <w:lvl w:ilvl="8" w:tplc="6BB8D438">
      <w:start w:val="1"/>
      <w:numFmt w:val="bullet"/>
      <w:lvlText w:val="•"/>
      <w:lvlJc w:val="left"/>
      <w:pPr>
        <w:tabs>
          <w:tab w:val="num" w:pos="6480"/>
        </w:tabs>
        <w:ind w:left="6480" w:hanging="360"/>
      </w:pPr>
      <w:rPr>
        <w:rFonts w:ascii="Arial" w:hAnsi="Arial" w:cs="Arial" w:hint="default"/>
      </w:rPr>
    </w:lvl>
  </w:abstractNum>
  <w:abstractNum w:abstractNumId="24" w15:restartNumberingAfterBreak="0">
    <w:nsid w:val="4DC8458B"/>
    <w:multiLevelType w:val="hybridMultilevel"/>
    <w:tmpl w:val="40DC9046"/>
    <w:lvl w:ilvl="0" w:tplc="1374A6C4">
      <w:start w:val="1"/>
      <w:numFmt w:val="bullet"/>
      <w:lvlText w:val="•"/>
      <w:lvlJc w:val="left"/>
      <w:pPr>
        <w:tabs>
          <w:tab w:val="num" w:pos="720"/>
        </w:tabs>
        <w:ind w:left="720" w:hanging="360"/>
      </w:pPr>
      <w:rPr>
        <w:rFonts w:ascii="Arial" w:hAnsi="Arial" w:cs="Arial" w:hint="default"/>
      </w:rPr>
    </w:lvl>
    <w:lvl w:ilvl="1" w:tplc="25CEC3CE">
      <w:start w:val="1"/>
      <w:numFmt w:val="bullet"/>
      <w:lvlText w:val="•"/>
      <w:lvlJc w:val="left"/>
      <w:pPr>
        <w:tabs>
          <w:tab w:val="num" w:pos="1440"/>
        </w:tabs>
        <w:ind w:left="1440" w:hanging="360"/>
      </w:pPr>
      <w:rPr>
        <w:rFonts w:ascii="Arial" w:hAnsi="Arial" w:cs="Arial" w:hint="default"/>
      </w:rPr>
    </w:lvl>
    <w:lvl w:ilvl="2" w:tplc="6C5A2D7C">
      <w:start w:val="1"/>
      <w:numFmt w:val="bullet"/>
      <w:lvlText w:val="•"/>
      <w:lvlJc w:val="left"/>
      <w:pPr>
        <w:tabs>
          <w:tab w:val="num" w:pos="2160"/>
        </w:tabs>
        <w:ind w:left="2160" w:hanging="360"/>
      </w:pPr>
      <w:rPr>
        <w:rFonts w:ascii="Arial" w:hAnsi="Arial" w:cs="Arial" w:hint="default"/>
      </w:rPr>
    </w:lvl>
    <w:lvl w:ilvl="3" w:tplc="68A02CDA">
      <w:start w:val="1"/>
      <w:numFmt w:val="bullet"/>
      <w:lvlText w:val="•"/>
      <w:lvlJc w:val="left"/>
      <w:pPr>
        <w:tabs>
          <w:tab w:val="num" w:pos="2880"/>
        </w:tabs>
        <w:ind w:left="2880" w:hanging="360"/>
      </w:pPr>
      <w:rPr>
        <w:rFonts w:ascii="Arial" w:hAnsi="Arial" w:cs="Arial" w:hint="default"/>
      </w:rPr>
    </w:lvl>
    <w:lvl w:ilvl="4" w:tplc="13620D46">
      <w:start w:val="1"/>
      <w:numFmt w:val="bullet"/>
      <w:lvlText w:val="•"/>
      <w:lvlJc w:val="left"/>
      <w:pPr>
        <w:tabs>
          <w:tab w:val="num" w:pos="3600"/>
        </w:tabs>
        <w:ind w:left="3600" w:hanging="360"/>
      </w:pPr>
      <w:rPr>
        <w:rFonts w:ascii="Arial" w:hAnsi="Arial" w:cs="Arial" w:hint="default"/>
      </w:rPr>
    </w:lvl>
    <w:lvl w:ilvl="5" w:tplc="9090635E">
      <w:start w:val="1"/>
      <w:numFmt w:val="bullet"/>
      <w:lvlText w:val="•"/>
      <w:lvlJc w:val="left"/>
      <w:pPr>
        <w:tabs>
          <w:tab w:val="num" w:pos="4320"/>
        </w:tabs>
        <w:ind w:left="4320" w:hanging="360"/>
      </w:pPr>
      <w:rPr>
        <w:rFonts w:ascii="Arial" w:hAnsi="Arial" w:cs="Arial" w:hint="default"/>
      </w:rPr>
    </w:lvl>
    <w:lvl w:ilvl="6" w:tplc="811A4F04">
      <w:start w:val="1"/>
      <w:numFmt w:val="bullet"/>
      <w:lvlText w:val="•"/>
      <w:lvlJc w:val="left"/>
      <w:pPr>
        <w:tabs>
          <w:tab w:val="num" w:pos="5040"/>
        </w:tabs>
        <w:ind w:left="5040" w:hanging="360"/>
      </w:pPr>
      <w:rPr>
        <w:rFonts w:ascii="Arial" w:hAnsi="Arial" w:cs="Arial" w:hint="default"/>
      </w:rPr>
    </w:lvl>
    <w:lvl w:ilvl="7" w:tplc="C2D269AC">
      <w:start w:val="1"/>
      <w:numFmt w:val="bullet"/>
      <w:lvlText w:val="•"/>
      <w:lvlJc w:val="left"/>
      <w:pPr>
        <w:tabs>
          <w:tab w:val="num" w:pos="5760"/>
        </w:tabs>
        <w:ind w:left="5760" w:hanging="360"/>
      </w:pPr>
      <w:rPr>
        <w:rFonts w:ascii="Arial" w:hAnsi="Arial" w:cs="Arial" w:hint="default"/>
      </w:rPr>
    </w:lvl>
    <w:lvl w:ilvl="8" w:tplc="59BA9F12">
      <w:start w:val="1"/>
      <w:numFmt w:val="bullet"/>
      <w:lvlText w:val="•"/>
      <w:lvlJc w:val="left"/>
      <w:pPr>
        <w:tabs>
          <w:tab w:val="num" w:pos="6480"/>
        </w:tabs>
        <w:ind w:left="6480" w:hanging="360"/>
      </w:pPr>
      <w:rPr>
        <w:rFonts w:ascii="Arial" w:hAnsi="Arial" w:cs="Arial" w:hint="default"/>
      </w:rPr>
    </w:lvl>
  </w:abstractNum>
  <w:abstractNum w:abstractNumId="25" w15:restartNumberingAfterBreak="0">
    <w:nsid w:val="502437B9"/>
    <w:multiLevelType w:val="hybridMultilevel"/>
    <w:tmpl w:val="DEF63EA8"/>
    <w:lvl w:ilvl="0" w:tplc="E9866090">
      <w:start w:val="1"/>
      <w:numFmt w:val="decimal"/>
      <w:lvlText w:val="%1)"/>
      <w:lvlJc w:val="left"/>
      <w:pPr>
        <w:ind w:left="720" w:hanging="360"/>
      </w:pPr>
      <w:rPr>
        <w:rFonts w:hint="default"/>
        <w:b/>
        <w:bCs/>
      </w:rPr>
    </w:lvl>
    <w:lvl w:ilvl="1" w:tplc="D7D0E606">
      <w:start w:val="1"/>
      <w:numFmt w:val="lowerLetter"/>
      <w:lvlText w:val="%2."/>
      <w:lvlJc w:val="left"/>
      <w:pPr>
        <w:ind w:left="1440" w:hanging="360"/>
      </w:pPr>
    </w:lvl>
    <w:lvl w:ilvl="2" w:tplc="08F26892">
      <w:start w:val="1"/>
      <w:numFmt w:val="lowerRoman"/>
      <w:lvlText w:val="%3."/>
      <w:lvlJc w:val="right"/>
      <w:pPr>
        <w:ind w:left="2160" w:hanging="180"/>
      </w:pPr>
    </w:lvl>
    <w:lvl w:ilvl="3" w:tplc="3206773E">
      <w:start w:val="1"/>
      <w:numFmt w:val="decimal"/>
      <w:lvlText w:val="%4."/>
      <w:lvlJc w:val="left"/>
      <w:pPr>
        <w:ind w:left="2880" w:hanging="360"/>
      </w:pPr>
    </w:lvl>
    <w:lvl w:ilvl="4" w:tplc="0C56ADB0">
      <w:start w:val="1"/>
      <w:numFmt w:val="lowerLetter"/>
      <w:lvlText w:val="%5."/>
      <w:lvlJc w:val="left"/>
      <w:pPr>
        <w:ind w:left="3600" w:hanging="360"/>
      </w:pPr>
    </w:lvl>
    <w:lvl w:ilvl="5" w:tplc="DF3E06DA">
      <w:start w:val="1"/>
      <w:numFmt w:val="lowerRoman"/>
      <w:lvlText w:val="%6."/>
      <w:lvlJc w:val="right"/>
      <w:pPr>
        <w:ind w:left="4320" w:hanging="180"/>
      </w:pPr>
    </w:lvl>
    <w:lvl w:ilvl="6" w:tplc="12743554">
      <w:start w:val="1"/>
      <w:numFmt w:val="decimal"/>
      <w:lvlText w:val="%7."/>
      <w:lvlJc w:val="left"/>
      <w:pPr>
        <w:ind w:left="5040" w:hanging="360"/>
      </w:pPr>
    </w:lvl>
    <w:lvl w:ilvl="7" w:tplc="3E0EEB8E">
      <w:start w:val="1"/>
      <w:numFmt w:val="lowerLetter"/>
      <w:lvlText w:val="%8."/>
      <w:lvlJc w:val="left"/>
      <w:pPr>
        <w:ind w:left="5760" w:hanging="360"/>
      </w:pPr>
    </w:lvl>
    <w:lvl w:ilvl="8" w:tplc="4B0EC638">
      <w:start w:val="1"/>
      <w:numFmt w:val="lowerRoman"/>
      <w:lvlText w:val="%9."/>
      <w:lvlJc w:val="right"/>
      <w:pPr>
        <w:ind w:left="6480" w:hanging="180"/>
      </w:pPr>
    </w:lvl>
  </w:abstractNum>
  <w:abstractNum w:abstractNumId="26" w15:restartNumberingAfterBreak="0">
    <w:nsid w:val="505B020A"/>
    <w:multiLevelType w:val="hybridMultilevel"/>
    <w:tmpl w:val="AD6814A0"/>
    <w:lvl w:ilvl="0" w:tplc="A6AECC62">
      <w:start w:val="1"/>
      <w:numFmt w:val="decimal"/>
      <w:lvlText w:val="%1."/>
      <w:lvlJc w:val="left"/>
      <w:pPr>
        <w:ind w:left="720" w:hanging="360"/>
      </w:pPr>
      <w:rPr>
        <w:vanish w:val="0"/>
      </w:rPr>
    </w:lvl>
    <w:lvl w:ilvl="1" w:tplc="54442F08">
      <w:start w:val="1"/>
      <w:numFmt w:val="lowerLetter"/>
      <w:lvlText w:val="%2."/>
      <w:lvlJc w:val="left"/>
      <w:pPr>
        <w:ind w:left="1440" w:hanging="360"/>
      </w:pPr>
    </w:lvl>
    <w:lvl w:ilvl="2" w:tplc="CA0833C4">
      <w:start w:val="1"/>
      <w:numFmt w:val="lowerRoman"/>
      <w:lvlText w:val="%3."/>
      <w:lvlJc w:val="right"/>
      <w:pPr>
        <w:ind w:left="2160" w:hanging="180"/>
      </w:pPr>
    </w:lvl>
    <w:lvl w:ilvl="3" w:tplc="41FA5E92">
      <w:start w:val="1"/>
      <w:numFmt w:val="decimal"/>
      <w:lvlText w:val="%4."/>
      <w:lvlJc w:val="left"/>
      <w:pPr>
        <w:ind w:left="2880" w:hanging="360"/>
      </w:pPr>
    </w:lvl>
    <w:lvl w:ilvl="4" w:tplc="821872C4">
      <w:start w:val="1"/>
      <w:numFmt w:val="lowerLetter"/>
      <w:lvlText w:val="%5."/>
      <w:lvlJc w:val="left"/>
      <w:pPr>
        <w:ind w:left="3600" w:hanging="360"/>
      </w:pPr>
    </w:lvl>
    <w:lvl w:ilvl="5" w:tplc="401E32F0">
      <w:start w:val="1"/>
      <w:numFmt w:val="lowerRoman"/>
      <w:lvlText w:val="%6."/>
      <w:lvlJc w:val="right"/>
      <w:pPr>
        <w:ind w:left="4320" w:hanging="180"/>
      </w:pPr>
    </w:lvl>
    <w:lvl w:ilvl="6" w:tplc="73168FCC">
      <w:start w:val="1"/>
      <w:numFmt w:val="decimal"/>
      <w:lvlText w:val="%7."/>
      <w:lvlJc w:val="left"/>
      <w:pPr>
        <w:ind w:left="5040" w:hanging="360"/>
      </w:pPr>
    </w:lvl>
    <w:lvl w:ilvl="7" w:tplc="EF7295D0">
      <w:start w:val="1"/>
      <w:numFmt w:val="lowerLetter"/>
      <w:lvlText w:val="%8."/>
      <w:lvlJc w:val="left"/>
      <w:pPr>
        <w:ind w:left="5760" w:hanging="360"/>
      </w:pPr>
    </w:lvl>
    <w:lvl w:ilvl="8" w:tplc="EFF06674">
      <w:start w:val="1"/>
      <w:numFmt w:val="lowerRoman"/>
      <w:lvlText w:val="%9."/>
      <w:lvlJc w:val="right"/>
      <w:pPr>
        <w:ind w:left="6480" w:hanging="180"/>
      </w:pPr>
    </w:lvl>
  </w:abstractNum>
  <w:abstractNum w:abstractNumId="27" w15:restartNumberingAfterBreak="0">
    <w:nsid w:val="510A27C4"/>
    <w:multiLevelType w:val="hybridMultilevel"/>
    <w:tmpl w:val="A340525E"/>
    <w:lvl w:ilvl="0" w:tplc="CD4C735E">
      <w:start w:val="1"/>
      <w:numFmt w:val="lowerLetter"/>
      <w:lvlText w:val="(%1)"/>
      <w:lvlJc w:val="left"/>
      <w:pPr>
        <w:tabs>
          <w:tab w:val="num" w:pos="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69153ED"/>
    <w:multiLevelType w:val="hybridMultilevel"/>
    <w:tmpl w:val="1204793C"/>
    <w:lvl w:ilvl="0" w:tplc="E500B2BA">
      <w:start w:val="1"/>
      <w:numFmt w:val="decimal"/>
      <w:lvlText w:val="%1."/>
      <w:lvlJc w:val="left"/>
      <w:pPr>
        <w:ind w:left="1723" w:hanging="360"/>
      </w:pPr>
    </w:lvl>
    <w:lvl w:ilvl="1" w:tplc="32123B52">
      <w:start w:val="1"/>
      <w:numFmt w:val="lowerLetter"/>
      <w:lvlText w:val="%2."/>
      <w:lvlJc w:val="left"/>
      <w:pPr>
        <w:ind w:left="2443" w:hanging="360"/>
      </w:pPr>
    </w:lvl>
    <w:lvl w:ilvl="2" w:tplc="37A4DF0A">
      <w:start w:val="1"/>
      <w:numFmt w:val="lowerRoman"/>
      <w:lvlText w:val="%3."/>
      <w:lvlJc w:val="right"/>
      <w:pPr>
        <w:ind w:left="3163" w:hanging="180"/>
      </w:pPr>
    </w:lvl>
    <w:lvl w:ilvl="3" w:tplc="1C94A1C8">
      <w:start w:val="1"/>
      <w:numFmt w:val="decimal"/>
      <w:lvlText w:val="%4."/>
      <w:lvlJc w:val="left"/>
      <w:pPr>
        <w:ind w:left="3883" w:hanging="360"/>
      </w:pPr>
    </w:lvl>
    <w:lvl w:ilvl="4" w:tplc="1E109B8E">
      <w:start w:val="1"/>
      <w:numFmt w:val="lowerLetter"/>
      <w:lvlText w:val="%5."/>
      <w:lvlJc w:val="left"/>
      <w:pPr>
        <w:ind w:left="4603" w:hanging="360"/>
      </w:pPr>
    </w:lvl>
    <w:lvl w:ilvl="5" w:tplc="FC840284">
      <w:start w:val="1"/>
      <w:numFmt w:val="lowerRoman"/>
      <w:lvlText w:val="%6."/>
      <w:lvlJc w:val="right"/>
      <w:pPr>
        <w:ind w:left="5323" w:hanging="180"/>
      </w:pPr>
    </w:lvl>
    <w:lvl w:ilvl="6" w:tplc="F068801C">
      <w:start w:val="1"/>
      <w:numFmt w:val="decimal"/>
      <w:lvlText w:val="%7."/>
      <w:lvlJc w:val="left"/>
      <w:pPr>
        <w:ind w:left="6043" w:hanging="360"/>
      </w:pPr>
    </w:lvl>
    <w:lvl w:ilvl="7" w:tplc="379A93E2">
      <w:start w:val="1"/>
      <w:numFmt w:val="lowerLetter"/>
      <w:lvlText w:val="%8."/>
      <w:lvlJc w:val="left"/>
      <w:pPr>
        <w:ind w:left="6763" w:hanging="360"/>
      </w:pPr>
    </w:lvl>
    <w:lvl w:ilvl="8" w:tplc="A7EC758A">
      <w:start w:val="1"/>
      <w:numFmt w:val="lowerRoman"/>
      <w:lvlText w:val="%9."/>
      <w:lvlJc w:val="right"/>
      <w:pPr>
        <w:ind w:left="7483" w:hanging="180"/>
      </w:pPr>
    </w:lvl>
  </w:abstractNum>
  <w:abstractNum w:abstractNumId="29" w15:restartNumberingAfterBreak="0">
    <w:nsid w:val="57CD2D1F"/>
    <w:multiLevelType w:val="hybridMultilevel"/>
    <w:tmpl w:val="73309482"/>
    <w:lvl w:ilvl="0" w:tplc="B4A24356">
      <w:start w:val="1"/>
      <w:numFmt w:val="decimal"/>
      <w:lvlText w:val="%1)"/>
      <w:lvlJc w:val="left"/>
      <w:pPr>
        <w:ind w:left="1080" w:hanging="360"/>
      </w:pPr>
      <w:rPr>
        <w:rFonts w:hint="default"/>
      </w:rPr>
    </w:lvl>
    <w:lvl w:ilvl="1" w:tplc="C570D21C">
      <w:start w:val="1"/>
      <w:numFmt w:val="lowerLetter"/>
      <w:lvlText w:val="%2."/>
      <w:lvlJc w:val="left"/>
      <w:pPr>
        <w:ind w:left="1800" w:hanging="360"/>
      </w:pPr>
    </w:lvl>
    <w:lvl w:ilvl="2" w:tplc="184C88D4">
      <w:start w:val="1"/>
      <w:numFmt w:val="lowerRoman"/>
      <w:lvlText w:val="%3."/>
      <w:lvlJc w:val="right"/>
      <w:pPr>
        <w:ind w:left="2520" w:hanging="180"/>
      </w:pPr>
    </w:lvl>
    <w:lvl w:ilvl="3" w:tplc="B78274A0">
      <w:start w:val="1"/>
      <w:numFmt w:val="decimal"/>
      <w:lvlText w:val="%4."/>
      <w:lvlJc w:val="left"/>
      <w:pPr>
        <w:ind w:left="3240" w:hanging="360"/>
      </w:pPr>
    </w:lvl>
    <w:lvl w:ilvl="4" w:tplc="A3A0CE1A">
      <w:start w:val="1"/>
      <w:numFmt w:val="lowerLetter"/>
      <w:lvlText w:val="%5."/>
      <w:lvlJc w:val="left"/>
      <w:pPr>
        <w:ind w:left="3960" w:hanging="360"/>
      </w:pPr>
    </w:lvl>
    <w:lvl w:ilvl="5" w:tplc="3EE41450">
      <w:start w:val="1"/>
      <w:numFmt w:val="lowerRoman"/>
      <w:lvlText w:val="%6."/>
      <w:lvlJc w:val="right"/>
      <w:pPr>
        <w:ind w:left="4680" w:hanging="180"/>
      </w:pPr>
    </w:lvl>
    <w:lvl w:ilvl="6" w:tplc="C2FA71C2">
      <w:start w:val="1"/>
      <w:numFmt w:val="decimal"/>
      <w:lvlText w:val="%7."/>
      <w:lvlJc w:val="left"/>
      <w:pPr>
        <w:ind w:left="5400" w:hanging="360"/>
      </w:pPr>
    </w:lvl>
    <w:lvl w:ilvl="7" w:tplc="BEBCB9F4">
      <w:start w:val="1"/>
      <w:numFmt w:val="lowerLetter"/>
      <w:lvlText w:val="%8."/>
      <w:lvlJc w:val="left"/>
      <w:pPr>
        <w:ind w:left="6120" w:hanging="360"/>
      </w:pPr>
    </w:lvl>
    <w:lvl w:ilvl="8" w:tplc="52865790">
      <w:start w:val="1"/>
      <w:numFmt w:val="lowerRoman"/>
      <w:lvlText w:val="%9."/>
      <w:lvlJc w:val="right"/>
      <w:pPr>
        <w:ind w:left="6840" w:hanging="180"/>
      </w:pPr>
    </w:lvl>
  </w:abstractNum>
  <w:abstractNum w:abstractNumId="30" w15:restartNumberingAfterBreak="0">
    <w:nsid w:val="612802E7"/>
    <w:multiLevelType w:val="hybridMultilevel"/>
    <w:tmpl w:val="36746BF6"/>
    <w:lvl w:ilvl="0" w:tplc="9F4CB338">
      <w:start w:val="1"/>
      <w:numFmt w:val="decimal"/>
      <w:lvlText w:val="%1)"/>
      <w:lvlJc w:val="left"/>
      <w:pPr>
        <w:ind w:left="720" w:hanging="360"/>
      </w:pPr>
      <w:rPr>
        <w:rFonts w:hint="default"/>
      </w:rPr>
    </w:lvl>
    <w:lvl w:ilvl="1" w:tplc="15DCEF76">
      <w:start w:val="1"/>
      <w:numFmt w:val="lowerLetter"/>
      <w:lvlText w:val="%2."/>
      <w:lvlJc w:val="left"/>
      <w:pPr>
        <w:ind w:left="1440" w:hanging="360"/>
      </w:pPr>
    </w:lvl>
    <w:lvl w:ilvl="2" w:tplc="1DC22726">
      <w:start w:val="1"/>
      <w:numFmt w:val="lowerRoman"/>
      <w:lvlText w:val="%3."/>
      <w:lvlJc w:val="right"/>
      <w:pPr>
        <w:ind w:left="2160" w:hanging="180"/>
      </w:pPr>
    </w:lvl>
    <w:lvl w:ilvl="3" w:tplc="5B6A6D0A">
      <w:start w:val="1"/>
      <w:numFmt w:val="decimal"/>
      <w:lvlText w:val="%4."/>
      <w:lvlJc w:val="left"/>
      <w:pPr>
        <w:ind w:left="2880" w:hanging="360"/>
      </w:pPr>
    </w:lvl>
    <w:lvl w:ilvl="4" w:tplc="7248D51A">
      <w:start w:val="1"/>
      <w:numFmt w:val="lowerLetter"/>
      <w:lvlText w:val="%5."/>
      <w:lvlJc w:val="left"/>
      <w:pPr>
        <w:ind w:left="3600" w:hanging="360"/>
      </w:pPr>
    </w:lvl>
    <w:lvl w:ilvl="5" w:tplc="CD8629C2">
      <w:start w:val="1"/>
      <w:numFmt w:val="lowerRoman"/>
      <w:lvlText w:val="%6."/>
      <w:lvlJc w:val="right"/>
      <w:pPr>
        <w:ind w:left="4320" w:hanging="180"/>
      </w:pPr>
    </w:lvl>
    <w:lvl w:ilvl="6" w:tplc="40F0A7A0">
      <w:start w:val="1"/>
      <w:numFmt w:val="decimal"/>
      <w:lvlText w:val="%7."/>
      <w:lvlJc w:val="left"/>
      <w:pPr>
        <w:ind w:left="5040" w:hanging="360"/>
      </w:pPr>
    </w:lvl>
    <w:lvl w:ilvl="7" w:tplc="20F83C90">
      <w:start w:val="1"/>
      <w:numFmt w:val="lowerLetter"/>
      <w:lvlText w:val="%8."/>
      <w:lvlJc w:val="left"/>
      <w:pPr>
        <w:ind w:left="5760" w:hanging="360"/>
      </w:pPr>
    </w:lvl>
    <w:lvl w:ilvl="8" w:tplc="C9C88F28">
      <w:start w:val="1"/>
      <w:numFmt w:val="lowerRoman"/>
      <w:lvlText w:val="%9."/>
      <w:lvlJc w:val="right"/>
      <w:pPr>
        <w:ind w:left="6480" w:hanging="180"/>
      </w:pPr>
    </w:lvl>
  </w:abstractNum>
  <w:abstractNum w:abstractNumId="31" w15:restartNumberingAfterBreak="0">
    <w:nsid w:val="63614C40"/>
    <w:multiLevelType w:val="hybridMultilevel"/>
    <w:tmpl w:val="04CC5A68"/>
    <w:lvl w:ilvl="0" w:tplc="887C942E">
      <w:start w:val="1"/>
      <w:numFmt w:val="bullet"/>
      <w:lvlText w:val=""/>
      <w:lvlJc w:val="left"/>
      <w:pPr>
        <w:ind w:left="720" w:hanging="360"/>
      </w:pPr>
      <w:rPr>
        <w:rFonts w:ascii="Symbol" w:hAnsi="Symbol" w:cs="Symbol" w:hint="default"/>
      </w:rPr>
    </w:lvl>
    <w:lvl w:ilvl="1" w:tplc="365A8CC4">
      <w:start w:val="1"/>
      <w:numFmt w:val="bullet"/>
      <w:lvlText w:val="o"/>
      <w:lvlJc w:val="left"/>
      <w:pPr>
        <w:ind w:left="1440" w:hanging="360"/>
      </w:pPr>
      <w:rPr>
        <w:rFonts w:ascii="Courier New" w:hAnsi="Courier New" w:cs="Courier New" w:hint="default"/>
      </w:rPr>
    </w:lvl>
    <w:lvl w:ilvl="2" w:tplc="C68CA1C6">
      <w:start w:val="1"/>
      <w:numFmt w:val="bullet"/>
      <w:lvlText w:val=""/>
      <w:lvlJc w:val="left"/>
      <w:pPr>
        <w:ind w:left="2160" w:hanging="360"/>
      </w:pPr>
      <w:rPr>
        <w:rFonts w:ascii="Wingdings" w:hAnsi="Wingdings" w:cs="Wingdings" w:hint="default"/>
      </w:rPr>
    </w:lvl>
    <w:lvl w:ilvl="3" w:tplc="95845E14">
      <w:start w:val="1"/>
      <w:numFmt w:val="bullet"/>
      <w:lvlText w:val=""/>
      <w:lvlJc w:val="left"/>
      <w:pPr>
        <w:ind w:left="2880" w:hanging="360"/>
      </w:pPr>
      <w:rPr>
        <w:rFonts w:ascii="Symbol" w:hAnsi="Symbol" w:cs="Symbol" w:hint="default"/>
      </w:rPr>
    </w:lvl>
    <w:lvl w:ilvl="4" w:tplc="B9A0BC8A">
      <w:start w:val="1"/>
      <w:numFmt w:val="bullet"/>
      <w:lvlText w:val="o"/>
      <w:lvlJc w:val="left"/>
      <w:pPr>
        <w:ind w:left="3600" w:hanging="360"/>
      </w:pPr>
      <w:rPr>
        <w:rFonts w:ascii="Courier New" w:hAnsi="Courier New" w:cs="Courier New" w:hint="default"/>
      </w:rPr>
    </w:lvl>
    <w:lvl w:ilvl="5" w:tplc="9AE02BCC">
      <w:start w:val="1"/>
      <w:numFmt w:val="bullet"/>
      <w:lvlText w:val=""/>
      <w:lvlJc w:val="left"/>
      <w:pPr>
        <w:ind w:left="4320" w:hanging="360"/>
      </w:pPr>
      <w:rPr>
        <w:rFonts w:ascii="Wingdings" w:hAnsi="Wingdings" w:cs="Wingdings" w:hint="default"/>
      </w:rPr>
    </w:lvl>
    <w:lvl w:ilvl="6" w:tplc="A6E2D0BE">
      <w:start w:val="1"/>
      <w:numFmt w:val="bullet"/>
      <w:lvlText w:val=""/>
      <w:lvlJc w:val="left"/>
      <w:pPr>
        <w:ind w:left="5040" w:hanging="360"/>
      </w:pPr>
      <w:rPr>
        <w:rFonts w:ascii="Symbol" w:hAnsi="Symbol" w:cs="Symbol" w:hint="default"/>
      </w:rPr>
    </w:lvl>
    <w:lvl w:ilvl="7" w:tplc="BCE2BA6C">
      <w:start w:val="1"/>
      <w:numFmt w:val="bullet"/>
      <w:lvlText w:val="o"/>
      <w:lvlJc w:val="left"/>
      <w:pPr>
        <w:ind w:left="5760" w:hanging="360"/>
      </w:pPr>
      <w:rPr>
        <w:rFonts w:ascii="Courier New" w:hAnsi="Courier New" w:cs="Courier New" w:hint="default"/>
      </w:rPr>
    </w:lvl>
    <w:lvl w:ilvl="8" w:tplc="5FCC825E">
      <w:start w:val="1"/>
      <w:numFmt w:val="bullet"/>
      <w:lvlText w:val=""/>
      <w:lvlJc w:val="left"/>
      <w:pPr>
        <w:ind w:left="6480" w:hanging="360"/>
      </w:pPr>
      <w:rPr>
        <w:rFonts w:ascii="Wingdings" w:hAnsi="Wingdings" w:cs="Wingdings" w:hint="default"/>
      </w:rPr>
    </w:lvl>
  </w:abstractNum>
  <w:abstractNum w:abstractNumId="32" w15:restartNumberingAfterBreak="0">
    <w:nsid w:val="6F4B5ECE"/>
    <w:multiLevelType w:val="hybridMultilevel"/>
    <w:tmpl w:val="D9F07742"/>
    <w:lvl w:ilvl="0" w:tplc="D02CCB3E">
      <w:start w:val="1"/>
      <w:numFmt w:val="decimal"/>
      <w:lvlText w:val="%1."/>
      <w:lvlJc w:val="left"/>
      <w:pPr>
        <w:ind w:left="720" w:hanging="360"/>
      </w:pPr>
      <w:rPr>
        <w:rFonts w:hint="default"/>
        <w:i/>
        <w:iCs/>
      </w:rPr>
    </w:lvl>
    <w:lvl w:ilvl="1" w:tplc="AC247C12">
      <w:start w:val="1"/>
      <w:numFmt w:val="lowerLetter"/>
      <w:lvlText w:val="%2."/>
      <w:lvlJc w:val="left"/>
      <w:pPr>
        <w:ind w:left="1440" w:hanging="360"/>
      </w:pPr>
    </w:lvl>
    <w:lvl w:ilvl="2" w:tplc="25FEDDA8">
      <w:start w:val="1"/>
      <w:numFmt w:val="lowerRoman"/>
      <w:lvlText w:val="%3."/>
      <w:lvlJc w:val="right"/>
      <w:pPr>
        <w:ind w:left="2160" w:hanging="180"/>
      </w:pPr>
    </w:lvl>
    <w:lvl w:ilvl="3" w:tplc="337A2744">
      <w:start w:val="1"/>
      <w:numFmt w:val="decimal"/>
      <w:lvlText w:val="%4."/>
      <w:lvlJc w:val="left"/>
      <w:pPr>
        <w:ind w:left="2880" w:hanging="360"/>
      </w:pPr>
    </w:lvl>
    <w:lvl w:ilvl="4" w:tplc="BE92976C">
      <w:start w:val="1"/>
      <w:numFmt w:val="lowerLetter"/>
      <w:lvlText w:val="%5."/>
      <w:lvlJc w:val="left"/>
      <w:pPr>
        <w:ind w:left="3600" w:hanging="360"/>
      </w:pPr>
    </w:lvl>
    <w:lvl w:ilvl="5" w:tplc="B600C25A">
      <w:start w:val="1"/>
      <w:numFmt w:val="lowerRoman"/>
      <w:lvlText w:val="%6."/>
      <w:lvlJc w:val="right"/>
      <w:pPr>
        <w:ind w:left="4320" w:hanging="180"/>
      </w:pPr>
    </w:lvl>
    <w:lvl w:ilvl="6" w:tplc="8FEE046C">
      <w:start w:val="1"/>
      <w:numFmt w:val="decimal"/>
      <w:lvlText w:val="%7."/>
      <w:lvlJc w:val="left"/>
      <w:pPr>
        <w:ind w:left="5040" w:hanging="360"/>
      </w:pPr>
    </w:lvl>
    <w:lvl w:ilvl="7" w:tplc="FE78F67C">
      <w:start w:val="1"/>
      <w:numFmt w:val="lowerLetter"/>
      <w:lvlText w:val="%8."/>
      <w:lvlJc w:val="left"/>
      <w:pPr>
        <w:ind w:left="5760" w:hanging="360"/>
      </w:pPr>
    </w:lvl>
    <w:lvl w:ilvl="8" w:tplc="7452E3D8">
      <w:start w:val="1"/>
      <w:numFmt w:val="lowerRoman"/>
      <w:lvlText w:val="%9."/>
      <w:lvlJc w:val="right"/>
      <w:pPr>
        <w:ind w:left="6480" w:hanging="180"/>
      </w:pPr>
    </w:lvl>
  </w:abstractNum>
  <w:abstractNum w:abstractNumId="33" w15:restartNumberingAfterBreak="0">
    <w:nsid w:val="707F7FFB"/>
    <w:multiLevelType w:val="hybridMultilevel"/>
    <w:tmpl w:val="E86E6776"/>
    <w:lvl w:ilvl="0" w:tplc="506CB3F4">
      <w:start w:val="1"/>
      <w:numFmt w:val="decimal"/>
      <w:lvlText w:val="%1."/>
      <w:lvlJc w:val="left"/>
      <w:pPr>
        <w:ind w:left="720" w:hanging="360"/>
      </w:pPr>
      <w:rPr>
        <w:rFonts w:hint="default"/>
      </w:rPr>
    </w:lvl>
    <w:lvl w:ilvl="1" w:tplc="37CC064E">
      <w:start w:val="1"/>
      <w:numFmt w:val="lowerLetter"/>
      <w:lvlText w:val="%2."/>
      <w:lvlJc w:val="left"/>
      <w:pPr>
        <w:ind w:left="1440" w:hanging="360"/>
      </w:pPr>
    </w:lvl>
    <w:lvl w:ilvl="2" w:tplc="550AC1D4">
      <w:start w:val="1"/>
      <w:numFmt w:val="lowerRoman"/>
      <w:lvlText w:val="%3."/>
      <w:lvlJc w:val="right"/>
      <w:pPr>
        <w:ind w:left="2160" w:hanging="180"/>
      </w:pPr>
    </w:lvl>
    <w:lvl w:ilvl="3" w:tplc="79040C1C">
      <w:start w:val="1"/>
      <w:numFmt w:val="decimal"/>
      <w:lvlText w:val="%4."/>
      <w:lvlJc w:val="left"/>
      <w:pPr>
        <w:ind w:left="2880" w:hanging="360"/>
      </w:pPr>
    </w:lvl>
    <w:lvl w:ilvl="4" w:tplc="FC84168E">
      <w:start w:val="1"/>
      <w:numFmt w:val="lowerLetter"/>
      <w:lvlText w:val="%5."/>
      <w:lvlJc w:val="left"/>
      <w:pPr>
        <w:ind w:left="3600" w:hanging="360"/>
      </w:pPr>
    </w:lvl>
    <w:lvl w:ilvl="5" w:tplc="C95093A2">
      <w:start w:val="1"/>
      <w:numFmt w:val="lowerRoman"/>
      <w:lvlText w:val="%6."/>
      <w:lvlJc w:val="right"/>
      <w:pPr>
        <w:ind w:left="4320" w:hanging="180"/>
      </w:pPr>
    </w:lvl>
    <w:lvl w:ilvl="6" w:tplc="5C105AFA">
      <w:start w:val="1"/>
      <w:numFmt w:val="decimal"/>
      <w:lvlText w:val="%7."/>
      <w:lvlJc w:val="left"/>
      <w:pPr>
        <w:ind w:left="5040" w:hanging="360"/>
      </w:pPr>
    </w:lvl>
    <w:lvl w:ilvl="7" w:tplc="8886EDD4">
      <w:start w:val="1"/>
      <w:numFmt w:val="lowerLetter"/>
      <w:lvlText w:val="%8."/>
      <w:lvlJc w:val="left"/>
      <w:pPr>
        <w:ind w:left="5760" w:hanging="360"/>
      </w:pPr>
    </w:lvl>
    <w:lvl w:ilvl="8" w:tplc="7C6816BA">
      <w:start w:val="1"/>
      <w:numFmt w:val="lowerRoman"/>
      <w:lvlText w:val="%9."/>
      <w:lvlJc w:val="right"/>
      <w:pPr>
        <w:ind w:left="6480" w:hanging="180"/>
      </w:pPr>
    </w:lvl>
  </w:abstractNum>
  <w:num w:numId="1">
    <w:abstractNumId w:val="22"/>
  </w:num>
  <w:num w:numId="2">
    <w:abstractNumId w:val="18"/>
  </w:num>
  <w:num w:numId="3">
    <w:abstractNumId w:val="33"/>
  </w:num>
  <w:num w:numId="4">
    <w:abstractNumId w:val="32"/>
  </w:num>
  <w:num w:numId="5">
    <w:abstractNumId w:val="20"/>
  </w:num>
  <w:num w:numId="6">
    <w:abstractNumId w:val="2"/>
  </w:num>
  <w:num w:numId="7">
    <w:abstractNumId w:val="19"/>
  </w:num>
  <w:num w:numId="8">
    <w:abstractNumId w:val="31"/>
  </w:num>
  <w:num w:numId="9">
    <w:abstractNumId w:val="4"/>
  </w:num>
  <w:num w:numId="10">
    <w:abstractNumId w:val="17"/>
  </w:num>
  <w:num w:numId="11">
    <w:abstractNumId w:val="23"/>
  </w:num>
  <w:num w:numId="12">
    <w:abstractNumId w:val="11"/>
  </w:num>
  <w:num w:numId="13">
    <w:abstractNumId w:val="3"/>
  </w:num>
  <w:num w:numId="14">
    <w:abstractNumId w:val="24"/>
  </w:num>
  <w:num w:numId="15">
    <w:abstractNumId w:val="30"/>
  </w:num>
  <w:num w:numId="16">
    <w:abstractNumId w:val="21"/>
  </w:num>
  <w:num w:numId="17">
    <w:abstractNumId w:val="6"/>
  </w:num>
  <w:num w:numId="18">
    <w:abstractNumId w:val="7"/>
  </w:num>
  <w:num w:numId="19">
    <w:abstractNumId w:val="25"/>
  </w:num>
  <w:num w:numId="20">
    <w:abstractNumId w:val="16"/>
  </w:num>
  <w:num w:numId="21">
    <w:abstractNumId w:val="15"/>
  </w:num>
  <w:num w:numId="22">
    <w:abstractNumId w:val="9"/>
  </w:num>
  <w:num w:numId="23">
    <w:abstractNumId w:val="12"/>
  </w:num>
  <w:num w:numId="24">
    <w:abstractNumId w:val="10"/>
  </w:num>
  <w:num w:numId="25">
    <w:abstractNumId w:val="5"/>
  </w:num>
  <w:num w:numId="26">
    <w:abstractNumId w:val="0"/>
  </w:num>
  <w:num w:numId="27">
    <w:abstractNumId w:val="29"/>
  </w:num>
  <w:num w:numId="28">
    <w:abstractNumId w:val="8"/>
  </w:num>
  <w:num w:numId="29">
    <w:abstractNumId w:val="28"/>
  </w:num>
  <w:num w:numId="30">
    <w:abstractNumId w:val="14"/>
  </w:num>
  <w:num w:numId="31">
    <w:abstractNumId w:val="1"/>
  </w:num>
  <w:num w:numId="32">
    <w:abstractNumId w:val="26"/>
  </w:num>
  <w:num w:numId="33">
    <w:abstractNumId w:val="1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4E8"/>
    <w:rsid w:val="00000FA5"/>
    <w:rsid w:val="00002D73"/>
    <w:rsid w:val="00003741"/>
    <w:rsid w:val="00011663"/>
    <w:rsid w:val="000156D2"/>
    <w:rsid w:val="000202A4"/>
    <w:rsid w:val="00020958"/>
    <w:rsid w:val="00024B99"/>
    <w:rsid w:val="00026A25"/>
    <w:rsid w:val="000340E2"/>
    <w:rsid w:val="00044AA0"/>
    <w:rsid w:val="00045776"/>
    <w:rsid w:val="000476D1"/>
    <w:rsid w:val="00053CA2"/>
    <w:rsid w:val="00074455"/>
    <w:rsid w:val="000901C7"/>
    <w:rsid w:val="00095EF0"/>
    <w:rsid w:val="000A05DC"/>
    <w:rsid w:val="000A09F7"/>
    <w:rsid w:val="000A19D8"/>
    <w:rsid w:val="000A2A41"/>
    <w:rsid w:val="000B54DE"/>
    <w:rsid w:val="000C0CAB"/>
    <w:rsid w:val="000C6073"/>
    <w:rsid w:val="000C71B5"/>
    <w:rsid w:val="000D13A3"/>
    <w:rsid w:val="000D28ED"/>
    <w:rsid w:val="000D5385"/>
    <w:rsid w:val="000E1309"/>
    <w:rsid w:val="000E1FFB"/>
    <w:rsid w:val="000E211D"/>
    <w:rsid w:val="000E3CDF"/>
    <w:rsid w:val="000E4BCE"/>
    <w:rsid w:val="000E7767"/>
    <w:rsid w:val="000E7E40"/>
    <w:rsid w:val="000F4808"/>
    <w:rsid w:val="001020E5"/>
    <w:rsid w:val="001055DB"/>
    <w:rsid w:val="0011108F"/>
    <w:rsid w:val="00114A52"/>
    <w:rsid w:val="00115749"/>
    <w:rsid w:val="001164A9"/>
    <w:rsid w:val="00116EA5"/>
    <w:rsid w:val="0011718F"/>
    <w:rsid w:val="00117533"/>
    <w:rsid w:val="001178B3"/>
    <w:rsid w:val="00127881"/>
    <w:rsid w:val="00131DE4"/>
    <w:rsid w:val="0013205F"/>
    <w:rsid w:val="0014324D"/>
    <w:rsid w:val="00143941"/>
    <w:rsid w:val="00143CA2"/>
    <w:rsid w:val="001500A2"/>
    <w:rsid w:val="0017147A"/>
    <w:rsid w:val="001714FF"/>
    <w:rsid w:val="001723CE"/>
    <w:rsid w:val="00172F1A"/>
    <w:rsid w:val="00177D8C"/>
    <w:rsid w:val="0018267F"/>
    <w:rsid w:val="0018412F"/>
    <w:rsid w:val="001860FD"/>
    <w:rsid w:val="00186772"/>
    <w:rsid w:val="001959A4"/>
    <w:rsid w:val="0019736B"/>
    <w:rsid w:val="001974DA"/>
    <w:rsid w:val="00197702"/>
    <w:rsid w:val="001A3CEB"/>
    <w:rsid w:val="001A56A3"/>
    <w:rsid w:val="001B1B18"/>
    <w:rsid w:val="001B4050"/>
    <w:rsid w:val="001C051C"/>
    <w:rsid w:val="001C173E"/>
    <w:rsid w:val="001C256A"/>
    <w:rsid w:val="001C545F"/>
    <w:rsid w:val="001D0BD8"/>
    <w:rsid w:val="001D2F5F"/>
    <w:rsid w:val="001D50E8"/>
    <w:rsid w:val="001D5428"/>
    <w:rsid w:val="001D5B48"/>
    <w:rsid w:val="001D5B51"/>
    <w:rsid w:val="001D5F80"/>
    <w:rsid w:val="001D6C42"/>
    <w:rsid w:val="001E15EB"/>
    <w:rsid w:val="001E3002"/>
    <w:rsid w:val="001F12DD"/>
    <w:rsid w:val="001F2834"/>
    <w:rsid w:val="001F3FC5"/>
    <w:rsid w:val="001F5B71"/>
    <w:rsid w:val="002006AA"/>
    <w:rsid w:val="00203CBA"/>
    <w:rsid w:val="002063E0"/>
    <w:rsid w:val="00207338"/>
    <w:rsid w:val="002079E4"/>
    <w:rsid w:val="0021299A"/>
    <w:rsid w:val="00215DAA"/>
    <w:rsid w:val="002168DD"/>
    <w:rsid w:val="002242CF"/>
    <w:rsid w:val="00224EA1"/>
    <w:rsid w:val="00225319"/>
    <w:rsid w:val="002253C4"/>
    <w:rsid w:val="00226887"/>
    <w:rsid w:val="002313E7"/>
    <w:rsid w:val="00233389"/>
    <w:rsid w:val="002443C2"/>
    <w:rsid w:val="00245E12"/>
    <w:rsid w:val="00250D74"/>
    <w:rsid w:val="00254236"/>
    <w:rsid w:val="00257E95"/>
    <w:rsid w:val="002604D2"/>
    <w:rsid w:val="0026210A"/>
    <w:rsid w:val="002659CE"/>
    <w:rsid w:val="00266F52"/>
    <w:rsid w:val="002753A2"/>
    <w:rsid w:val="002867DD"/>
    <w:rsid w:val="00290F90"/>
    <w:rsid w:val="00291A7C"/>
    <w:rsid w:val="0029342A"/>
    <w:rsid w:val="002957D3"/>
    <w:rsid w:val="00295B56"/>
    <w:rsid w:val="002A7C01"/>
    <w:rsid w:val="002B0170"/>
    <w:rsid w:val="002B3A05"/>
    <w:rsid w:val="002B3ECF"/>
    <w:rsid w:val="002B72C4"/>
    <w:rsid w:val="002C2822"/>
    <w:rsid w:val="002C2A99"/>
    <w:rsid w:val="002C2AB8"/>
    <w:rsid w:val="002C5DA9"/>
    <w:rsid w:val="002D273F"/>
    <w:rsid w:val="002D27D0"/>
    <w:rsid w:val="002D3E24"/>
    <w:rsid w:val="002E108E"/>
    <w:rsid w:val="002E2625"/>
    <w:rsid w:val="002E6EB7"/>
    <w:rsid w:val="00301481"/>
    <w:rsid w:val="0030611C"/>
    <w:rsid w:val="00311334"/>
    <w:rsid w:val="00314CD6"/>
    <w:rsid w:val="00315BE1"/>
    <w:rsid w:val="0031661B"/>
    <w:rsid w:val="0031671E"/>
    <w:rsid w:val="003175EE"/>
    <w:rsid w:val="00322A6B"/>
    <w:rsid w:val="00323F4E"/>
    <w:rsid w:val="00334203"/>
    <w:rsid w:val="0033535A"/>
    <w:rsid w:val="00336005"/>
    <w:rsid w:val="0033770A"/>
    <w:rsid w:val="00340BF3"/>
    <w:rsid w:val="003451BF"/>
    <w:rsid w:val="0034621B"/>
    <w:rsid w:val="0034683E"/>
    <w:rsid w:val="00346DBD"/>
    <w:rsid w:val="003472EE"/>
    <w:rsid w:val="00347419"/>
    <w:rsid w:val="003521A3"/>
    <w:rsid w:val="00353898"/>
    <w:rsid w:val="00353D57"/>
    <w:rsid w:val="00353DE5"/>
    <w:rsid w:val="0035538B"/>
    <w:rsid w:val="0036359F"/>
    <w:rsid w:val="00365647"/>
    <w:rsid w:val="00365B44"/>
    <w:rsid w:val="00365E48"/>
    <w:rsid w:val="003667A4"/>
    <w:rsid w:val="00370C7D"/>
    <w:rsid w:val="00371322"/>
    <w:rsid w:val="003732BE"/>
    <w:rsid w:val="00375697"/>
    <w:rsid w:val="00376DA2"/>
    <w:rsid w:val="0038213F"/>
    <w:rsid w:val="00382E1D"/>
    <w:rsid w:val="0038438B"/>
    <w:rsid w:val="003853C5"/>
    <w:rsid w:val="00386626"/>
    <w:rsid w:val="00390A92"/>
    <w:rsid w:val="00390E59"/>
    <w:rsid w:val="00392F4C"/>
    <w:rsid w:val="003956F5"/>
    <w:rsid w:val="00396CEE"/>
    <w:rsid w:val="003A1A48"/>
    <w:rsid w:val="003A2B1A"/>
    <w:rsid w:val="003A3D0A"/>
    <w:rsid w:val="003A40E7"/>
    <w:rsid w:val="003A4187"/>
    <w:rsid w:val="003A5916"/>
    <w:rsid w:val="003B2E6A"/>
    <w:rsid w:val="003B45E9"/>
    <w:rsid w:val="003B6F62"/>
    <w:rsid w:val="003B6F64"/>
    <w:rsid w:val="003C0367"/>
    <w:rsid w:val="003C218B"/>
    <w:rsid w:val="003C35B6"/>
    <w:rsid w:val="003C4E48"/>
    <w:rsid w:val="003C69C2"/>
    <w:rsid w:val="003C7813"/>
    <w:rsid w:val="003E338E"/>
    <w:rsid w:val="003E4127"/>
    <w:rsid w:val="003F2109"/>
    <w:rsid w:val="003F2A64"/>
    <w:rsid w:val="003F6051"/>
    <w:rsid w:val="00403179"/>
    <w:rsid w:val="004076CB"/>
    <w:rsid w:val="0041112D"/>
    <w:rsid w:val="00414710"/>
    <w:rsid w:val="004163F1"/>
    <w:rsid w:val="00421208"/>
    <w:rsid w:val="00422045"/>
    <w:rsid w:val="0042476E"/>
    <w:rsid w:val="00435F03"/>
    <w:rsid w:val="0044227E"/>
    <w:rsid w:val="00442A2C"/>
    <w:rsid w:val="00451E92"/>
    <w:rsid w:val="00454059"/>
    <w:rsid w:val="00457A8B"/>
    <w:rsid w:val="004613E2"/>
    <w:rsid w:val="004659A6"/>
    <w:rsid w:val="00466336"/>
    <w:rsid w:val="00467F2A"/>
    <w:rsid w:val="00470656"/>
    <w:rsid w:val="00471A54"/>
    <w:rsid w:val="00474BD4"/>
    <w:rsid w:val="00477535"/>
    <w:rsid w:val="004822F9"/>
    <w:rsid w:val="00482B4D"/>
    <w:rsid w:val="00490E83"/>
    <w:rsid w:val="00492EC1"/>
    <w:rsid w:val="00493525"/>
    <w:rsid w:val="004963FD"/>
    <w:rsid w:val="00497289"/>
    <w:rsid w:val="004977AC"/>
    <w:rsid w:val="004A298A"/>
    <w:rsid w:val="004A7280"/>
    <w:rsid w:val="004B22F5"/>
    <w:rsid w:val="004B31A7"/>
    <w:rsid w:val="004C1618"/>
    <w:rsid w:val="004C5EA7"/>
    <w:rsid w:val="004C72C9"/>
    <w:rsid w:val="004C7C83"/>
    <w:rsid w:val="004D210E"/>
    <w:rsid w:val="004D2C54"/>
    <w:rsid w:val="004D4470"/>
    <w:rsid w:val="004D5BFF"/>
    <w:rsid w:val="004E14E8"/>
    <w:rsid w:val="004E360D"/>
    <w:rsid w:val="004E4634"/>
    <w:rsid w:val="004E73DA"/>
    <w:rsid w:val="004E7792"/>
    <w:rsid w:val="004F1A9A"/>
    <w:rsid w:val="004F484E"/>
    <w:rsid w:val="004F4B8B"/>
    <w:rsid w:val="004F4CF0"/>
    <w:rsid w:val="004F5964"/>
    <w:rsid w:val="004F6F2C"/>
    <w:rsid w:val="004F794E"/>
    <w:rsid w:val="005011EB"/>
    <w:rsid w:val="00501C5D"/>
    <w:rsid w:val="00503A91"/>
    <w:rsid w:val="00504E2C"/>
    <w:rsid w:val="00511AFB"/>
    <w:rsid w:val="00512540"/>
    <w:rsid w:val="00514653"/>
    <w:rsid w:val="00515825"/>
    <w:rsid w:val="005158FB"/>
    <w:rsid w:val="0052227B"/>
    <w:rsid w:val="005263D1"/>
    <w:rsid w:val="00530949"/>
    <w:rsid w:val="00532450"/>
    <w:rsid w:val="00535812"/>
    <w:rsid w:val="00545092"/>
    <w:rsid w:val="00552255"/>
    <w:rsid w:val="00554FCE"/>
    <w:rsid w:val="00562781"/>
    <w:rsid w:val="00563BA6"/>
    <w:rsid w:val="005655C7"/>
    <w:rsid w:val="0056697C"/>
    <w:rsid w:val="00580789"/>
    <w:rsid w:val="005838F9"/>
    <w:rsid w:val="005840FA"/>
    <w:rsid w:val="0058770C"/>
    <w:rsid w:val="005920EB"/>
    <w:rsid w:val="0059305C"/>
    <w:rsid w:val="00593AE2"/>
    <w:rsid w:val="005941E4"/>
    <w:rsid w:val="0059466A"/>
    <w:rsid w:val="00596FD2"/>
    <w:rsid w:val="005A2463"/>
    <w:rsid w:val="005A6966"/>
    <w:rsid w:val="005A6AFD"/>
    <w:rsid w:val="005B0D5A"/>
    <w:rsid w:val="005B2C56"/>
    <w:rsid w:val="005B4A58"/>
    <w:rsid w:val="005B6841"/>
    <w:rsid w:val="005B6B60"/>
    <w:rsid w:val="005C22B4"/>
    <w:rsid w:val="005C3B3A"/>
    <w:rsid w:val="005C5500"/>
    <w:rsid w:val="005D0B5D"/>
    <w:rsid w:val="005E3F15"/>
    <w:rsid w:val="005E3F8B"/>
    <w:rsid w:val="005E65D4"/>
    <w:rsid w:val="005E7784"/>
    <w:rsid w:val="005F45F7"/>
    <w:rsid w:val="005F5437"/>
    <w:rsid w:val="005F6E84"/>
    <w:rsid w:val="0060187B"/>
    <w:rsid w:val="00601A35"/>
    <w:rsid w:val="0060466E"/>
    <w:rsid w:val="00605F39"/>
    <w:rsid w:val="00605F42"/>
    <w:rsid w:val="00607AA9"/>
    <w:rsid w:val="00612395"/>
    <w:rsid w:val="00622718"/>
    <w:rsid w:val="00624A51"/>
    <w:rsid w:val="0062588F"/>
    <w:rsid w:val="00626735"/>
    <w:rsid w:val="00632813"/>
    <w:rsid w:val="0064043D"/>
    <w:rsid w:val="0064477C"/>
    <w:rsid w:val="0065596C"/>
    <w:rsid w:val="0066200D"/>
    <w:rsid w:val="00663791"/>
    <w:rsid w:val="00664143"/>
    <w:rsid w:val="00665575"/>
    <w:rsid w:val="00667975"/>
    <w:rsid w:val="00667A3A"/>
    <w:rsid w:val="00667A7D"/>
    <w:rsid w:val="006726FC"/>
    <w:rsid w:val="006732C8"/>
    <w:rsid w:val="00675EEB"/>
    <w:rsid w:val="00681E31"/>
    <w:rsid w:val="00684555"/>
    <w:rsid w:val="00684DBC"/>
    <w:rsid w:val="0068660B"/>
    <w:rsid w:val="006910D0"/>
    <w:rsid w:val="0069314E"/>
    <w:rsid w:val="00693F8B"/>
    <w:rsid w:val="00695679"/>
    <w:rsid w:val="00697331"/>
    <w:rsid w:val="006A231C"/>
    <w:rsid w:val="006A41F2"/>
    <w:rsid w:val="006A6065"/>
    <w:rsid w:val="006A6596"/>
    <w:rsid w:val="006A6E32"/>
    <w:rsid w:val="006A7ABA"/>
    <w:rsid w:val="006B0005"/>
    <w:rsid w:val="006B0F17"/>
    <w:rsid w:val="006B51FC"/>
    <w:rsid w:val="006B675F"/>
    <w:rsid w:val="006B7B25"/>
    <w:rsid w:val="006C161E"/>
    <w:rsid w:val="006C4F40"/>
    <w:rsid w:val="006C5D93"/>
    <w:rsid w:val="006D4280"/>
    <w:rsid w:val="006D78B6"/>
    <w:rsid w:val="006E1D65"/>
    <w:rsid w:val="006E225B"/>
    <w:rsid w:val="006E45AE"/>
    <w:rsid w:val="006E4D30"/>
    <w:rsid w:val="006F5CA5"/>
    <w:rsid w:val="006F5D11"/>
    <w:rsid w:val="006F6EBE"/>
    <w:rsid w:val="006F7728"/>
    <w:rsid w:val="0070103F"/>
    <w:rsid w:val="00707AF3"/>
    <w:rsid w:val="00707BD1"/>
    <w:rsid w:val="007116F5"/>
    <w:rsid w:val="00712AF3"/>
    <w:rsid w:val="00717742"/>
    <w:rsid w:val="007225B6"/>
    <w:rsid w:val="00723B40"/>
    <w:rsid w:val="007248DC"/>
    <w:rsid w:val="007259F0"/>
    <w:rsid w:val="0073556D"/>
    <w:rsid w:val="007409E7"/>
    <w:rsid w:val="00742642"/>
    <w:rsid w:val="007429FD"/>
    <w:rsid w:val="007470B5"/>
    <w:rsid w:val="00751269"/>
    <w:rsid w:val="0075246A"/>
    <w:rsid w:val="0075478A"/>
    <w:rsid w:val="00757E4F"/>
    <w:rsid w:val="00757EA0"/>
    <w:rsid w:val="00760568"/>
    <w:rsid w:val="007617D9"/>
    <w:rsid w:val="00762F32"/>
    <w:rsid w:val="00767B9D"/>
    <w:rsid w:val="007703E9"/>
    <w:rsid w:val="00771C4C"/>
    <w:rsid w:val="00771C81"/>
    <w:rsid w:val="00771CA1"/>
    <w:rsid w:val="00774729"/>
    <w:rsid w:val="00776EC6"/>
    <w:rsid w:val="00780BB7"/>
    <w:rsid w:val="00785140"/>
    <w:rsid w:val="0078515B"/>
    <w:rsid w:val="00786F72"/>
    <w:rsid w:val="00791A93"/>
    <w:rsid w:val="007947F5"/>
    <w:rsid w:val="007957DA"/>
    <w:rsid w:val="007A2B61"/>
    <w:rsid w:val="007B2252"/>
    <w:rsid w:val="007B23CB"/>
    <w:rsid w:val="007B55F2"/>
    <w:rsid w:val="007C0C36"/>
    <w:rsid w:val="007C234D"/>
    <w:rsid w:val="007D02A7"/>
    <w:rsid w:val="007D4028"/>
    <w:rsid w:val="007D480D"/>
    <w:rsid w:val="007E4557"/>
    <w:rsid w:val="007E5FBD"/>
    <w:rsid w:val="007F4BC3"/>
    <w:rsid w:val="007F4C9E"/>
    <w:rsid w:val="007F5524"/>
    <w:rsid w:val="007F5530"/>
    <w:rsid w:val="008042BA"/>
    <w:rsid w:val="00804E5A"/>
    <w:rsid w:val="00805E0A"/>
    <w:rsid w:val="00810077"/>
    <w:rsid w:val="0081075C"/>
    <w:rsid w:val="008108CE"/>
    <w:rsid w:val="0081161D"/>
    <w:rsid w:val="00812F07"/>
    <w:rsid w:val="008134D5"/>
    <w:rsid w:val="00816146"/>
    <w:rsid w:val="008202A0"/>
    <w:rsid w:val="00820A42"/>
    <w:rsid w:val="00821000"/>
    <w:rsid w:val="008252F4"/>
    <w:rsid w:val="00825D4F"/>
    <w:rsid w:val="00831799"/>
    <w:rsid w:val="00832C26"/>
    <w:rsid w:val="0083340F"/>
    <w:rsid w:val="008402CA"/>
    <w:rsid w:val="008453A3"/>
    <w:rsid w:val="008462EC"/>
    <w:rsid w:val="00852782"/>
    <w:rsid w:val="00853580"/>
    <w:rsid w:val="00853615"/>
    <w:rsid w:val="008566A9"/>
    <w:rsid w:val="00857FF0"/>
    <w:rsid w:val="00861ED8"/>
    <w:rsid w:val="008625F6"/>
    <w:rsid w:val="008708C6"/>
    <w:rsid w:val="00871893"/>
    <w:rsid w:val="00873BB7"/>
    <w:rsid w:val="008808BA"/>
    <w:rsid w:val="00882A15"/>
    <w:rsid w:val="008844FB"/>
    <w:rsid w:val="00885DCE"/>
    <w:rsid w:val="00893ED6"/>
    <w:rsid w:val="00894F31"/>
    <w:rsid w:val="00895D21"/>
    <w:rsid w:val="008A0FC0"/>
    <w:rsid w:val="008A445C"/>
    <w:rsid w:val="008A4F6C"/>
    <w:rsid w:val="008A71D1"/>
    <w:rsid w:val="008A7C27"/>
    <w:rsid w:val="008B4E94"/>
    <w:rsid w:val="008B5F75"/>
    <w:rsid w:val="008B60D0"/>
    <w:rsid w:val="008C1639"/>
    <w:rsid w:val="008C541F"/>
    <w:rsid w:val="008C7841"/>
    <w:rsid w:val="008C7E53"/>
    <w:rsid w:val="008D0D5E"/>
    <w:rsid w:val="008D5F68"/>
    <w:rsid w:val="008D603A"/>
    <w:rsid w:val="008D618F"/>
    <w:rsid w:val="008E164F"/>
    <w:rsid w:val="008E76CC"/>
    <w:rsid w:val="008F090F"/>
    <w:rsid w:val="00904750"/>
    <w:rsid w:val="00906734"/>
    <w:rsid w:val="00906F55"/>
    <w:rsid w:val="00927A43"/>
    <w:rsid w:val="00927CB9"/>
    <w:rsid w:val="009314A8"/>
    <w:rsid w:val="0093307C"/>
    <w:rsid w:val="00935D0C"/>
    <w:rsid w:val="00940962"/>
    <w:rsid w:val="00941CFF"/>
    <w:rsid w:val="00945F95"/>
    <w:rsid w:val="00951187"/>
    <w:rsid w:val="00954405"/>
    <w:rsid w:val="00955E15"/>
    <w:rsid w:val="0096135D"/>
    <w:rsid w:val="00962D62"/>
    <w:rsid w:val="0096345F"/>
    <w:rsid w:val="00966DED"/>
    <w:rsid w:val="00967618"/>
    <w:rsid w:val="009727F2"/>
    <w:rsid w:val="00975451"/>
    <w:rsid w:val="00984F93"/>
    <w:rsid w:val="00985516"/>
    <w:rsid w:val="00985580"/>
    <w:rsid w:val="00986424"/>
    <w:rsid w:val="00987640"/>
    <w:rsid w:val="00993A60"/>
    <w:rsid w:val="009A197E"/>
    <w:rsid w:val="009B096A"/>
    <w:rsid w:val="009B7338"/>
    <w:rsid w:val="009C2526"/>
    <w:rsid w:val="009C2EF0"/>
    <w:rsid w:val="009C37C6"/>
    <w:rsid w:val="009C7050"/>
    <w:rsid w:val="009C740D"/>
    <w:rsid w:val="009D0B3E"/>
    <w:rsid w:val="009D2FD6"/>
    <w:rsid w:val="009D3D60"/>
    <w:rsid w:val="009D62D9"/>
    <w:rsid w:val="009E260F"/>
    <w:rsid w:val="009E45A6"/>
    <w:rsid w:val="009E466D"/>
    <w:rsid w:val="009E5E35"/>
    <w:rsid w:val="009E7066"/>
    <w:rsid w:val="009E73A7"/>
    <w:rsid w:val="009E751A"/>
    <w:rsid w:val="009E7BCD"/>
    <w:rsid w:val="009F13A1"/>
    <w:rsid w:val="009F2153"/>
    <w:rsid w:val="009F484F"/>
    <w:rsid w:val="009F62CA"/>
    <w:rsid w:val="009F78E2"/>
    <w:rsid w:val="009F7F43"/>
    <w:rsid w:val="00A05DE0"/>
    <w:rsid w:val="00A05FFF"/>
    <w:rsid w:val="00A155B9"/>
    <w:rsid w:val="00A214F5"/>
    <w:rsid w:val="00A23D9C"/>
    <w:rsid w:val="00A27251"/>
    <w:rsid w:val="00A27924"/>
    <w:rsid w:val="00A33370"/>
    <w:rsid w:val="00A33EDF"/>
    <w:rsid w:val="00A34618"/>
    <w:rsid w:val="00A35D2F"/>
    <w:rsid w:val="00A37619"/>
    <w:rsid w:val="00A4083D"/>
    <w:rsid w:val="00A41A90"/>
    <w:rsid w:val="00A43581"/>
    <w:rsid w:val="00A504FE"/>
    <w:rsid w:val="00A524FA"/>
    <w:rsid w:val="00A52F5B"/>
    <w:rsid w:val="00A53031"/>
    <w:rsid w:val="00A55AB8"/>
    <w:rsid w:val="00A616E9"/>
    <w:rsid w:val="00A663A0"/>
    <w:rsid w:val="00A7489D"/>
    <w:rsid w:val="00A74A27"/>
    <w:rsid w:val="00A818B8"/>
    <w:rsid w:val="00A82300"/>
    <w:rsid w:val="00A823A5"/>
    <w:rsid w:val="00A82EEC"/>
    <w:rsid w:val="00A82F03"/>
    <w:rsid w:val="00A8460D"/>
    <w:rsid w:val="00A91CDF"/>
    <w:rsid w:val="00A9500C"/>
    <w:rsid w:val="00A9711C"/>
    <w:rsid w:val="00A973C2"/>
    <w:rsid w:val="00AA012B"/>
    <w:rsid w:val="00AA0CCE"/>
    <w:rsid w:val="00AA1AA4"/>
    <w:rsid w:val="00AB3524"/>
    <w:rsid w:val="00AB3AC1"/>
    <w:rsid w:val="00AB5414"/>
    <w:rsid w:val="00AB5B0D"/>
    <w:rsid w:val="00AC05F3"/>
    <w:rsid w:val="00AC081E"/>
    <w:rsid w:val="00AC24B6"/>
    <w:rsid w:val="00AC4403"/>
    <w:rsid w:val="00AC586A"/>
    <w:rsid w:val="00AD1243"/>
    <w:rsid w:val="00AD280A"/>
    <w:rsid w:val="00AD7DF3"/>
    <w:rsid w:val="00AE178A"/>
    <w:rsid w:val="00AE3645"/>
    <w:rsid w:val="00AE7621"/>
    <w:rsid w:val="00AE7A1A"/>
    <w:rsid w:val="00AF08BB"/>
    <w:rsid w:val="00AF2455"/>
    <w:rsid w:val="00AF3FB4"/>
    <w:rsid w:val="00AF4CA9"/>
    <w:rsid w:val="00AF55AD"/>
    <w:rsid w:val="00AF6A9E"/>
    <w:rsid w:val="00B01788"/>
    <w:rsid w:val="00B031B8"/>
    <w:rsid w:val="00B07CEC"/>
    <w:rsid w:val="00B11601"/>
    <w:rsid w:val="00B126B2"/>
    <w:rsid w:val="00B2071C"/>
    <w:rsid w:val="00B224AD"/>
    <w:rsid w:val="00B2600E"/>
    <w:rsid w:val="00B270B9"/>
    <w:rsid w:val="00B36E59"/>
    <w:rsid w:val="00B3753F"/>
    <w:rsid w:val="00B41CF3"/>
    <w:rsid w:val="00B5749B"/>
    <w:rsid w:val="00B57536"/>
    <w:rsid w:val="00B57F66"/>
    <w:rsid w:val="00B62C28"/>
    <w:rsid w:val="00B631FB"/>
    <w:rsid w:val="00B66A68"/>
    <w:rsid w:val="00B72EC1"/>
    <w:rsid w:val="00B741BE"/>
    <w:rsid w:val="00B9264E"/>
    <w:rsid w:val="00B93FF5"/>
    <w:rsid w:val="00B95444"/>
    <w:rsid w:val="00B9751E"/>
    <w:rsid w:val="00BA1ADC"/>
    <w:rsid w:val="00BB013A"/>
    <w:rsid w:val="00BB3507"/>
    <w:rsid w:val="00BB4524"/>
    <w:rsid w:val="00BB5E9F"/>
    <w:rsid w:val="00BC0504"/>
    <w:rsid w:val="00BC2062"/>
    <w:rsid w:val="00BC5933"/>
    <w:rsid w:val="00BC69D8"/>
    <w:rsid w:val="00BD0AB9"/>
    <w:rsid w:val="00BD2DE7"/>
    <w:rsid w:val="00BD2FBD"/>
    <w:rsid w:val="00BD55DF"/>
    <w:rsid w:val="00BD784B"/>
    <w:rsid w:val="00BE0477"/>
    <w:rsid w:val="00BE18DA"/>
    <w:rsid w:val="00BE3B43"/>
    <w:rsid w:val="00BF03C9"/>
    <w:rsid w:val="00BF0BDB"/>
    <w:rsid w:val="00BF0C3E"/>
    <w:rsid w:val="00BF3DBB"/>
    <w:rsid w:val="00BF5758"/>
    <w:rsid w:val="00BF72DD"/>
    <w:rsid w:val="00C005DE"/>
    <w:rsid w:val="00C00CF4"/>
    <w:rsid w:val="00C0712A"/>
    <w:rsid w:val="00C1555C"/>
    <w:rsid w:val="00C20D15"/>
    <w:rsid w:val="00C2241C"/>
    <w:rsid w:val="00C3067B"/>
    <w:rsid w:val="00C30862"/>
    <w:rsid w:val="00C30DAB"/>
    <w:rsid w:val="00C31A54"/>
    <w:rsid w:val="00C32809"/>
    <w:rsid w:val="00C32E7E"/>
    <w:rsid w:val="00C33420"/>
    <w:rsid w:val="00C34ECA"/>
    <w:rsid w:val="00C36169"/>
    <w:rsid w:val="00C370F3"/>
    <w:rsid w:val="00C37E6F"/>
    <w:rsid w:val="00C44656"/>
    <w:rsid w:val="00C45064"/>
    <w:rsid w:val="00C462EA"/>
    <w:rsid w:val="00C47833"/>
    <w:rsid w:val="00C5181F"/>
    <w:rsid w:val="00C53B10"/>
    <w:rsid w:val="00C56DC7"/>
    <w:rsid w:val="00C622C3"/>
    <w:rsid w:val="00C64F1C"/>
    <w:rsid w:val="00C65DC6"/>
    <w:rsid w:val="00C67D42"/>
    <w:rsid w:val="00C76FFC"/>
    <w:rsid w:val="00C7712D"/>
    <w:rsid w:val="00C77558"/>
    <w:rsid w:val="00C77686"/>
    <w:rsid w:val="00C829EE"/>
    <w:rsid w:val="00C83840"/>
    <w:rsid w:val="00C84655"/>
    <w:rsid w:val="00C91BE2"/>
    <w:rsid w:val="00C96C5F"/>
    <w:rsid w:val="00CA4C44"/>
    <w:rsid w:val="00CB1335"/>
    <w:rsid w:val="00CB1965"/>
    <w:rsid w:val="00CB1FC8"/>
    <w:rsid w:val="00CB4DF5"/>
    <w:rsid w:val="00CB6BC0"/>
    <w:rsid w:val="00CC1228"/>
    <w:rsid w:val="00CC28DE"/>
    <w:rsid w:val="00CC4145"/>
    <w:rsid w:val="00CC5EED"/>
    <w:rsid w:val="00CC6D23"/>
    <w:rsid w:val="00CD1E54"/>
    <w:rsid w:val="00CD42F2"/>
    <w:rsid w:val="00CF0543"/>
    <w:rsid w:val="00CF3709"/>
    <w:rsid w:val="00D007D2"/>
    <w:rsid w:val="00D01E5A"/>
    <w:rsid w:val="00D04F36"/>
    <w:rsid w:val="00D148EB"/>
    <w:rsid w:val="00D1572D"/>
    <w:rsid w:val="00D16C9F"/>
    <w:rsid w:val="00D2090E"/>
    <w:rsid w:val="00D21B3E"/>
    <w:rsid w:val="00D21B67"/>
    <w:rsid w:val="00D266C1"/>
    <w:rsid w:val="00D30F7A"/>
    <w:rsid w:val="00D3106C"/>
    <w:rsid w:val="00D33023"/>
    <w:rsid w:val="00D33985"/>
    <w:rsid w:val="00D33BA4"/>
    <w:rsid w:val="00D342D8"/>
    <w:rsid w:val="00D3700A"/>
    <w:rsid w:val="00D42E89"/>
    <w:rsid w:val="00D440F7"/>
    <w:rsid w:val="00D44B42"/>
    <w:rsid w:val="00D44B65"/>
    <w:rsid w:val="00D475B1"/>
    <w:rsid w:val="00D47F1E"/>
    <w:rsid w:val="00D543DD"/>
    <w:rsid w:val="00D547F7"/>
    <w:rsid w:val="00D63E4B"/>
    <w:rsid w:val="00D705CE"/>
    <w:rsid w:val="00D75542"/>
    <w:rsid w:val="00D75C8E"/>
    <w:rsid w:val="00D76B31"/>
    <w:rsid w:val="00D82B8B"/>
    <w:rsid w:val="00D83AA2"/>
    <w:rsid w:val="00D90233"/>
    <w:rsid w:val="00D9248D"/>
    <w:rsid w:val="00D92B47"/>
    <w:rsid w:val="00D93AB7"/>
    <w:rsid w:val="00D942E7"/>
    <w:rsid w:val="00D9459D"/>
    <w:rsid w:val="00D97677"/>
    <w:rsid w:val="00D9793E"/>
    <w:rsid w:val="00DA09F3"/>
    <w:rsid w:val="00DB15C4"/>
    <w:rsid w:val="00DB176D"/>
    <w:rsid w:val="00DB1779"/>
    <w:rsid w:val="00DC3796"/>
    <w:rsid w:val="00DC3A37"/>
    <w:rsid w:val="00DC56B8"/>
    <w:rsid w:val="00DC6C5D"/>
    <w:rsid w:val="00DD0A13"/>
    <w:rsid w:val="00DD16CE"/>
    <w:rsid w:val="00DD2AC7"/>
    <w:rsid w:val="00DD3D74"/>
    <w:rsid w:val="00DE474B"/>
    <w:rsid w:val="00DF0FF9"/>
    <w:rsid w:val="00DF144A"/>
    <w:rsid w:val="00DF1FD9"/>
    <w:rsid w:val="00DF21E6"/>
    <w:rsid w:val="00DF4204"/>
    <w:rsid w:val="00DF4472"/>
    <w:rsid w:val="00DF7F0D"/>
    <w:rsid w:val="00E02C67"/>
    <w:rsid w:val="00E04BF5"/>
    <w:rsid w:val="00E06ED5"/>
    <w:rsid w:val="00E110C1"/>
    <w:rsid w:val="00E11D8A"/>
    <w:rsid w:val="00E21DE1"/>
    <w:rsid w:val="00E23173"/>
    <w:rsid w:val="00E23AC2"/>
    <w:rsid w:val="00E278B7"/>
    <w:rsid w:val="00E3256F"/>
    <w:rsid w:val="00E32990"/>
    <w:rsid w:val="00E36024"/>
    <w:rsid w:val="00E41CF2"/>
    <w:rsid w:val="00E42088"/>
    <w:rsid w:val="00E43311"/>
    <w:rsid w:val="00E44F0A"/>
    <w:rsid w:val="00E47AE9"/>
    <w:rsid w:val="00E53037"/>
    <w:rsid w:val="00E55391"/>
    <w:rsid w:val="00E62052"/>
    <w:rsid w:val="00E632AC"/>
    <w:rsid w:val="00E674BC"/>
    <w:rsid w:val="00E70229"/>
    <w:rsid w:val="00E7136B"/>
    <w:rsid w:val="00E76C9B"/>
    <w:rsid w:val="00E77FB4"/>
    <w:rsid w:val="00E8073F"/>
    <w:rsid w:val="00E81218"/>
    <w:rsid w:val="00E84B72"/>
    <w:rsid w:val="00E84EB9"/>
    <w:rsid w:val="00EA0AC2"/>
    <w:rsid w:val="00EA3378"/>
    <w:rsid w:val="00EA625C"/>
    <w:rsid w:val="00EA7FEA"/>
    <w:rsid w:val="00EB07AF"/>
    <w:rsid w:val="00EB2BF2"/>
    <w:rsid w:val="00EC05E5"/>
    <w:rsid w:val="00EC0FCF"/>
    <w:rsid w:val="00ED1256"/>
    <w:rsid w:val="00ED4E56"/>
    <w:rsid w:val="00EE14F7"/>
    <w:rsid w:val="00EE1F37"/>
    <w:rsid w:val="00EF462A"/>
    <w:rsid w:val="00F050B1"/>
    <w:rsid w:val="00F06E99"/>
    <w:rsid w:val="00F0732D"/>
    <w:rsid w:val="00F14793"/>
    <w:rsid w:val="00F15FFE"/>
    <w:rsid w:val="00F16A54"/>
    <w:rsid w:val="00F25E76"/>
    <w:rsid w:val="00F33F40"/>
    <w:rsid w:val="00F412AA"/>
    <w:rsid w:val="00F414BD"/>
    <w:rsid w:val="00F430EE"/>
    <w:rsid w:val="00F44B71"/>
    <w:rsid w:val="00F45D29"/>
    <w:rsid w:val="00F47BD2"/>
    <w:rsid w:val="00F5015E"/>
    <w:rsid w:val="00F50A40"/>
    <w:rsid w:val="00F56218"/>
    <w:rsid w:val="00F60EA6"/>
    <w:rsid w:val="00F61044"/>
    <w:rsid w:val="00F63D53"/>
    <w:rsid w:val="00F73068"/>
    <w:rsid w:val="00F732F0"/>
    <w:rsid w:val="00F80520"/>
    <w:rsid w:val="00F80B06"/>
    <w:rsid w:val="00F83D48"/>
    <w:rsid w:val="00F852FF"/>
    <w:rsid w:val="00F90BA6"/>
    <w:rsid w:val="00F96947"/>
    <w:rsid w:val="00FA227B"/>
    <w:rsid w:val="00FA50C6"/>
    <w:rsid w:val="00FA5998"/>
    <w:rsid w:val="00FB12FE"/>
    <w:rsid w:val="00FB2DF1"/>
    <w:rsid w:val="00FB2EEF"/>
    <w:rsid w:val="00FB60CF"/>
    <w:rsid w:val="00FC399D"/>
    <w:rsid w:val="00FC6685"/>
    <w:rsid w:val="00FC6A48"/>
    <w:rsid w:val="00FD0AC5"/>
    <w:rsid w:val="00FD48E5"/>
    <w:rsid w:val="00FD5949"/>
    <w:rsid w:val="00FE176B"/>
    <w:rsid w:val="00FF2093"/>
    <w:rsid w:val="00FF420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78B4839F-C3EC-4FF6-85EC-7AD8FA83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BD"/>
    <w:pPr>
      <w:spacing w:after="200" w:line="276" w:lineRule="auto"/>
    </w:pPr>
    <w:rPr>
      <w:rFonts w:cs="Calibri"/>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E14E8"/>
    <w:rPr>
      <w:sz w:val="20"/>
      <w:szCs w:val="20"/>
    </w:rPr>
  </w:style>
  <w:style w:type="character" w:customStyle="1" w:styleId="FootnoteTextChar">
    <w:name w:val="Footnote Text Char"/>
    <w:basedOn w:val="DefaultParagraphFont"/>
    <w:link w:val="FootnoteText"/>
    <w:uiPriority w:val="99"/>
    <w:locked/>
    <w:rsid w:val="004E14E8"/>
    <w:rPr>
      <w:lang w:val="es-EC"/>
    </w:rPr>
  </w:style>
  <w:style w:type="character" w:styleId="FootnoteReference">
    <w:name w:val="footnote reference"/>
    <w:basedOn w:val="DefaultParagraphFont"/>
    <w:uiPriority w:val="99"/>
    <w:semiHidden/>
    <w:rsid w:val="004E14E8"/>
    <w:rPr>
      <w:vertAlign w:val="superscript"/>
    </w:rPr>
  </w:style>
  <w:style w:type="paragraph" w:customStyle="1" w:styleId="MediumShading1-Accent11">
    <w:name w:val="Medium Shading 1 - Accent 11"/>
    <w:uiPriority w:val="99"/>
    <w:rsid w:val="004E14E8"/>
    <w:rPr>
      <w:rFonts w:cs="Calibri"/>
      <w:lang w:val="es-EC"/>
    </w:rPr>
  </w:style>
  <w:style w:type="paragraph" w:styleId="Header">
    <w:name w:val="header"/>
    <w:basedOn w:val="Normal"/>
    <w:link w:val="HeaderChar"/>
    <w:uiPriority w:val="99"/>
    <w:rsid w:val="00024B99"/>
    <w:pPr>
      <w:tabs>
        <w:tab w:val="center" w:pos="4680"/>
        <w:tab w:val="right" w:pos="9360"/>
      </w:tabs>
    </w:pPr>
  </w:style>
  <w:style w:type="character" w:customStyle="1" w:styleId="HeaderChar">
    <w:name w:val="Header Char"/>
    <w:basedOn w:val="DefaultParagraphFont"/>
    <w:link w:val="Header"/>
    <w:uiPriority w:val="99"/>
    <w:locked/>
    <w:rsid w:val="00024B99"/>
    <w:rPr>
      <w:sz w:val="22"/>
      <w:szCs w:val="22"/>
      <w:lang w:val="es-EC"/>
    </w:rPr>
  </w:style>
  <w:style w:type="paragraph" w:styleId="Footer">
    <w:name w:val="footer"/>
    <w:basedOn w:val="Normal"/>
    <w:link w:val="FooterChar"/>
    <w:uiPriority w:val="99"/>
    <w:rsid w:val="00024B99"/>
    <w:pPr>
      <w:tabs>
        <w:tab w:val="center" w:pos="4680"/>
        <w:tab w:val="right" w:pos="9360"/>
      </w:tabs>
    </w:pPr>
  </w:style>
  <w:style w:type="character" w:customStyle="1" w:styleId="FooterChar">
    <w:name w:val="Footer Char"/>
    <w:basedOn w:val="DefaultParagraphFont"/>
    <w:link w:val="Footer"/>
    <w:uiPriority w:val="99"/>
    <w:locked/>
    <w:rsid w:val="00024B99"/>
    <w:rPr>
      <w:sz w:val="22"/>
      <w:szCs w:val="22"/>
      <w:lang w:val="es-EC"/>
    </w:rPr>
  </w:style>
  <w:style w:type="character" w:styleId="Hyperlink">
    <w:name w:val="Hyperlink"/>
    <w:basedOn w:val="DefaultParagraphFont"/>
    <w:uiPriority w:val="99"/>
    <w:rsid w:val="00074455"/>
    <w:rPr>
      <w:color w:val="auto"/>
      <w:u w:val="single"/>
    </w:rPr>
  </w:style>
  <w:style w:type="paragraph" w:styleId="EndnoteText">
    <w:name w:val="endnote text"/>
    <w:basedOn w:val="Normal"/>
    <w:link w:val="EndnoteTextChar"/>
    <w:uiPriority w:val="99"/>
    <w:semiHidden/>
    <w:rsid w:val="009E466D"/>
    <w:rPr>
      <w:sz w:val="20"/>
      <w:szCs w:val="20"/>
    </w:rPr>
  </w:style>
  <w:style w:type="character" w:customStyle="1" w:styleId="EndnoteTextChar">
    <w:name w:val="Endnote Text Char"/>
    <w:basedOn w:val="DefaultParagraphFont"/>
    <w:link w:val="EndnoteText"/>
    <w:uiPriority w:val="99"/>
    <w:semiHidden/>
    <w:locked/>
    <w:rsid w:val="009E466D"/>
    <w:rPr>
      <w:lang w:val="es-EC"/>
    </w:rPr>
  </w:style>
  <w:style w:type="character" w:styleId="EndnoteReference">
    <w:name w:val="endnote reference"/>
    <w:basedOn w:val="DefaultParagraphFont"/>
    <w:uiPriority w:val="99"/>
    <w:semiHidden/>
    <w:rsid w:val="009E466D"/>
    <w:rPr>
      <w:vertAlign w:val="superscript"/>
    </w:rPr>
  </w:style>
  <w:style w:type="paragraph" w:customStyle="1" w:styleId="ColorfulList-Accent11">
    <w:name w:val="Colorful List - Accent 11"/>
    <w:basedOn w:val="Normal"/>
    <w:uiPriority w:val="99"/>
    <w:rsid w:val="003E338E"/>
    <w:pPr>
      <w:spacing w:after="160" w:line="259" w:lineRule="auto"/>
      <w:ind w:left="720"/>
    </w:pPr>
    <w:rPr>
      <w:lang w:val="es-ES_tradnl"/>
    </w:rPr>
  </w:style>
  <w:style w:type="paragraph" w:styleId="BlockText">
    <w:name w:val="Block Text"/>
    <w:basedOn w:val="Normal"/>
    <w:uiPriority w:val="99"/>
    <w:semiHidden/>
    <w:rsid w:val="00DF4472"/>
    <w:pPr>
      <w:spacing w:after="120"/>
      <w:ind w:left="1440" w:right="1440"/>
    </w:pPr>
  </w:style>
  <w:style w:type="paragraph" w:styleId="BalloonText">
    <w:name w:val="Balloon Text"/>
    <w:basedOn w:val="Normal"/>
    <w:link w:val="BalloonTextChar"/>
    <w:uiPriority w:val="99"/>
    <w:semiHidden/>
    <w:rsid w:val="00DA0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A09F3"/>
    <w:rPr>
      <w:rFonts w:ascii="Segoe UI" w:hAnsi="Segoe UI" w:cs="Segoe UI"/>
      <w:sz w:val="18"/>
      <w:szCs w:val="18"/>
      <w:lang w:val="es-EC"/>
    </w:rPr>
  </w:style>
  <w:style w:type="character" w:styleId="CommentReference">
    <w:name w:val="annotation reference"/>
    <w:basedOn w:val="DefaultParagraphFont"/>
    <w:uiPriority w:val="99"/>
    <w:semiHidden/>
    <w:rsid w:val="00C31A54"/>
    <w:rPr>
      <w:sz w:val="16"/>
      <w:szCs w:val="16"/>
    </w:rPr>
  </w:style>
  <w:style w:type="paragraph" w:styleId="CommentText">
    <w:name w:val="annotation text"/>
    <w:basedOn w:val="Normal"/>
    <w:link w:val="CommentTextChar"/>
    <w:uiPriority w:val="99"/>
    <w:semiHidden/>
    <w:rsid w:val="00C31A54"/>
    <w:rPr>
      <w:sz w:val="20"/>
      <w:szCs w:val="20"/>
    </w:rPr>
  </w:style>
  <w:style w:type="character" w:customStyle="1" w:styleId="CommentTextChar">
    <w:name w:val="Comment Text Char"/>
    <w:basedOn w:val="DefaultParagraphFont"/>
    <w:link w:val="CommentText"/>
    <w:uiPriority w:val="99"/>
    <w:semiHidden/>
    <w:locked/>
    <w:rsid w:val="00C31A54"/>
    <w:rPr>
      <w:lang w:val="es-EC"/>
    </w:rPr>
  </w:style>
  <w:style w:type="paragraph" w:styleId="CommentSubject">
    <w:name w:val="annotation subject"/>
    <w:basedOn w:val="CommentText"/>
    <w:next w:val="CommentText"/>
    <w:link w:val="CommentSubjectChar"/>
    <w:uiPriority w:val="99"/>
    <w:semiHidden/>
    <w:rsid w:val="00C31A54"/>
    <w:rPr>
      <w:b/>
      <w:bCs/>
    </w:rPr>
  </w:style>
  <w:style w:type="character" w:customStyle="1" w:styleId="CommentSubjectChar">
    <w:name w:val="Comment Subject Char"/>
    <w:basedOn w:val="CommentTextChar"/>
    <w:link w:val="CommentSubject"/>
    <w:uiPriority w:val="99"/>
    <w:semiHidden/>
    <w:locked/>
    <w:rsid w:val="00C31A54"/>
    <w:rPr>
      <w:b/>
      <w:bCs/>
      <w:lang w:val="es-EC"/>
    </w:rPr>
  </w:style>
  <w:style w:type="paragraph" w:customStyle="1" w:styleId="MediumGrid1-Accent21">
    <w:name w:val="Medium Grid 1 - Accent 21"/>
    <w:basedOn w:val="Normal"/>
    <w:uiPriority w:val="99"/>
    <w:rsid w:val="00B41CF3"/>
    <w:pPr>
      <w:spacing w:after="160" w:line="259" w:lineRule="auto"/>
      <w:ind w:left="720"/>
    </w:pPr>
    <w:rPr>
      <w:lang w:val="en-US"/>
    </w:rPr>
  </w:style>
  <w:style w:type="character" w:styleId="FollowedHyperlink">
    <w:name w:val="FollowedHyperlink"/>
    <w:basedOn w:val="DefaultParagraphFont"/>
    <w:uiPriority w:val="99"/>
    <w:semiHidden/>
    <w:rsid w:val="007C234D"/>
    <w:rPr>
      <w:color w:val="auto"/>
      <w:u w:val="single"/>
    </w:rPr>
  </w:style>
  <w:style w:type="paragraph" w:customStyle="1" w:styleId="MediumGrid2-Accent11">
    <w:name w:val="Medium Grid 2 - Accent 11"/>
    <w:uiPriority w:val="99"/>
    <w:rsid w:val="00477535"/>
    <w:rPr>
      <w:rFonts w:cs="Calibri"/>
      <w:lang w:val="es-EC"/>
    </w:rPr>
  </w:style>
  <w:style w:type="paragraph" w:styleId="ListParagraph">
    <w:name w:val="List Paragraph"/>
    <w:basedOn w:val="Normal"/>
    <w:uiPriority w:val="99"/>
    <w:qFormat/>
    <w:rsid w:val="006B7B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2093</Words>
  <Characters>11935</Characters>
  <Application>Microsoft Office Word</Application>
  <DocSecurity>0</DocSecurity>
  <Lines>99</Lines>
  <Paragraphs>27</Paragraphs>
  <ScaleCrop>false</ScaleCrop>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12</cp:revision>
  <cp:lastPrinted>2020-03-05T23:34:00Z</cp:lastPrinted>
  <dcterms:created xsi:type="dcterms:W3CDTF">2021-03-20T00:15:00Z</dcterms:created>
  <dcterms:modified xsi:type="dcterms:W3CDTF">2021-03-23T22:18:00Z</dcterms:modified>
</cp:coreProperties>
</file>