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E74D" w14:textId="77777777" w:rsidR="005C14B6" w:rsidRPr="0095500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ES"/>
        </w:rPr>
      </w:pPr>
      <w:bookmarkStart w:id="0" w:name="_top"/>
      <w:bookmarkEnd w:id="0"/>
      <w:r w:rsidRPr="00955003">
        <w:rPr>
          <w:rFonts w:ascii="Times New Roman" w:hAnsi="Times New Roman"/>
          <w:caps/>
          <w:lang w:val="es-ES"/>
        </w:rPr>
        <w:t>comisiÓn de Asuntos Migratorios</w:t>
      </w:r>
      <w:r w:rsidRPr="00955003">
        <w:rPr>
          <w:rFonts w:ascii="Times New Roman" w:hAnsi="Times New Roman"/>
          <w:lang w:val="es-ES"/>
        </w:rPr>
        <w:tab/>
        <w:t>OEA/</w:t>
      </w:r>
      <w:proofErr w:type="spellStart"/>
      <w:r w:rsidRPr="00955003">
        <w:rPr>
          <w:rFonts w:ascii="Times New Roman" w:hAnsi="Times New Roman"/>
          <w:lang w:val="es-ES"/>
        </w:rPr>
        <w:t>Ser.W</w:t>
      </w:r>
      <w:proofErr w:type="spellEnd"/>
    </w:p>
    <w:p w14:paraId="46FF5D46" w14:textId="0D6EFF69" w:rsidR="005C14B6" w:rsidRPr="0095500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955003">
        <w:rPr>
          <w:rFonts w:ascii="Times New Roman" w:hAnsi="Times New Roman"/>
          <w:lang w:val="es-ES"/>
        </w:rPr>
        <w:tab/>
      </w:r>
      <w:r w:rsidRPr="00955003">
        <w:rPr>
          <w:rFonts w:ascii="Times New Roman" w:hAnsi="Times New Roman"/>
          <w:lang w:val="pt-BR"/>
        </w:rPr>
        <w:t>CIDI/CAM/doc.</w:t>
      </w:r>
      <w:r w:rsidR="00BF40BE" w:rsidRPr="00955003">
        <w:rPr>
          <w:rFonts w:ascii="Times New Roman" w:hAnsi="Times New Roman"/>
          <w:lang w:val="pt-BR"/>
        </w:rPr>
        <w:t>9</w:t>
      </w:r>
      <w:r w:rsidR="00697156" w:rsidRPr="00955003">
        <w:rPr>
          <w:rFonts w:ascii="Times New Roman" w:hAnsi="Times New Roman"/>
          <w:lang w:val="pt-BR"/>
        </w:rPr>
        <w:t>3</w:t>
      </w:r>
      <w:r w:rsidRPr="00955003">
        <w:rPr>
          <w:rFonts w:ascii="Times New Roman" w:hAnsi="Times New Roman"/>
          <w:lang w:val="pt-BR"/>
        </w:rPr>
        <w:t>/</w:t>
      </w:r>
      <w:r w:rsidR="0040654E" w:rsidRPr="00955003">
        <w:rPr>
          <w:rFonts w:ascii="Times New Roman" w:hAnsi="Times New Roman"/>
          <w:lang w:val="pt-BR"/>
        </w:rPr>
        <w:t>2</w:t>
      </w:r>
      <w:r w:rsidR="00B57809" w:rsidRPr="00955003">
        <w:rPr>
          <w:rFonts w:ascii="Times New Roman" w:hAnsi="Times New Roman"/>
          <w:lang w:val="pt-BR"/>
        </w:rPr>
        <w:t>1</w:t>
      </w:r>
      <w:r w:rsidR="0057698E" w:rsidRPr="00955003">
        <w:rPr>
          <w:rFonts w:ascii="Times New Roman" w:hAnsi="Times New Roman"/>
          <w:lang w:val="pt-BR"/>
        </w:rPr>
        <w:t xml:space="preserve"> </w:t>
      </w:r>
      <w:r w:rsidR="008925BE" w:rsidRPr="00955003">
        <w:rPr>
          <w:rFonts w:ascii="Times New Roman" w:hAnsi="Times New Roman"/>
          <w:lang w:val="pt-BR"/>
        </w:rPr>
        <w:t>rev.1</w:t>
      </w:r>
    </w:p>
    <w:p w14:paraId="4DAA1A46" w14:textId="11CE7F90" w:rsidR="005C14B6" w:rsidRPr="0095500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955003">
        <w:rPr>
          <w:rFonts w:ascii="Times New Roman" w:hAnsi="Times New Roman"/>
          <w:lang w:val="pt-BR"/>
        </w:rPr>
        <w:tab/>
      </w:r>
      <w:r w:rsidR="008925BE" w:rsidRPr="00955003">
        <w:rPr>
          <w:rFonts w:ascii="Times New Roman" w:hAnsi="Times New Roman"/>
          <w:lang w:val="pt-BR"/>
        </w:rPr>
        <w:t>21 junio</w:t>
      </w:r>
      <w:r w:rsidR="00697156" w:rsidRPr="00955003">
        <w:rPr>
          <w:rFonts w:ascii="Times New Roman" w:hAnsi="Times New Roman"/>
          <w:lang w:val="pt-BR"/>
        </w:rPr>
        <w:t xml:space="preserve"> </w:t>
      </w:r>
      <w:r w:rsidRPr="00955003">
        <w:rPr>
          <w:rFonts w:ascii="Times New Roman" w:hAnsi="Times New Roman"/>
          <w:lang w:val="pt-BR"/>
        </w:rPr>
        <w:t>20</w:t>
      </w:r>
      <w:r w:rsidR="0040654E" w:rsidRPr="00955003">
        <w:rPr>
          <w:rFonts w:ascii="Times New Roman" w:hAnsi="Times New Roman"/>
          <w:lang w:val="pt-BR"/>
        </w:rPr>
        <w:t>2</w:t>
      </w:r>
      <w:r w:rsidR="00B57809" w:rsidRPr="00955003">
        <w:rPr>
          <w:rFonts w:ascii="Times New Roman" w:hAnsi="Times New Roman"/>
          <w:lang w:val="pt-BR"/>
        </w:rPr>
        <w:t>1</w:t>
      </w:r>
      <w:r w:rsidRPr="00955003">
        <w:rPr>
          <w:rFonts w:ascii="Times New Roman" w:hAnsi="Times New Roman"/>
          <w:lang w:val="pt-BR"/>
        </w:rPr>
        <w:t xml:space="preserve"> </w:t>
      </w:r>
    </w:p>
    <w:p w14:paraId="11BED316" w14:textId="3EB79E3D" w:rsidR="005C14B6" w:rsidRPr="00955003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  <w:r w:rsidRPr="00955003">
        <w:rPr>
          <w:rFonts w:ascii="Times New Roman" w:hAnsi="Times New Roman"/>
          <w:lang w:val="pt-BR"/>
        </w:rPr>
        <w:tab/>
        <w:t xml:space="preserve">Original: </w:t>
      </w:r>
      <w:r w:rsidR="00F94359" w:rsidRPr="00955003">
        <w:rPr>
          <w:rFonts w:ascii="Times New Roman" w:hAnsi="Times New Roman"/>
          <w:lang w:val="pt-BR"/>
        </w:rPr>
        <w:t>inglés</w:t>
      </w:r>
      <w:r w:rsidR="008925BE" w:rsidRPr="00955003">
        <w:rPr>
          <w:rFonts w:ascii="Times New Roman" w:hAnsi="Times New Roman"/>
          <w:lang w:val="pt-BR"/>
        </w:rPr>
        <w:t>/epañol</w:t>
      </w:r>
    </w:p>
    <w:p w14:paraId="60B4BCCB" w14:textId="77777777" w:rsidR="005109FF" w:rsidRPr="00955003" w:rsidRDefault="005109FF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</w:p>
    <w:p w14:paraId="10BBB4BB" w14:textId="77777777" w:rsidR="00CD7F92" w:rsidRPr="00955003" w:rsidRDefault="00CD7F92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C111C84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77F985F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50532A1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3741437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73877FE" w14:textId="77777777" w:rsidR="005C14B6" w:rsidRPr="00955003" w:rsidRDefault="005C14B6" w:rsidP="008E2B64">
      <w:pPr>
        <w:spacing w:after="0" w:line="240" w:lineRule="auto"/>
        <w:jc w:val="right"/>
        <w:rPr>
          <w:rFonts w:ascii="Times New Roman" w:hAnsi="Times New Roman"/>
          <w:lang w:val="pt-BR"/>
        </w:rPr>
      </w:pPr>
    </w:p>
    <w:p w14:paraId="5C602868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6FFB1584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E754CD6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511662A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7892A7B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42F86A0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E4C8F13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3A19BBEC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84B156B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600A454" w14:textId="39E094A5" w:rsidR="002D36A4" w:rsidRPr="00955003" w:rsidRDefault="00A15E24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955003">
        <w:rPr>
          <w:rFonts w:ascii="Times New Roman" w:hAnsi="Times New Roman"/>
          <w:lang w:val="es-ES"/>
        </w:rPr>
        <w:t xml:space="preserve">SESION </w:t>
      </w:r>
      <w:r w:rsidR="002D36A4" w:rsidRPr="00955003">
        <w:rPr>
          <w:rFonts w:ascii="Times New Roman" w:hAnsi="Times New Roman"/>
          <w:lang w:val="es-ES"/>
        </w:rPr>
        <w:t>TEMÁTICA</w:t>
      </w:r>
    </w:p>
    <w:p w14:paraId="77B355FB" w14:textId="77777777" w:rsidR="00697156" w:rsidRPr="00955003" w:rsidRDefault="00697156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14:paraId="0CDA8E0D" w14:textId="77777777" w:rsidR="00955003" w:rsidRPr="00955003" w:rsidRDefault="00697156" w:rsidP="0044308A">
      <w:pPr>
        <w:spacing w:after="160" w:line="240" w:lineRule="auto"/>
        <w:jc w:val="center"/>
        <w:rPr>
          <w:rFonts w:ascii="Times New Roman" w:eastAsia="Times New Roman" w:hAnsi="Times New Roman"/>
          <w:highlight w:val="white"/>
          <w:lang w:val="es-CL" w:eastAsia="en-US"/>
        </w:rPr>
      </w:pPr>
      <w:r w:rsidRPr="00955003">
        <w:rPr>
          <w:rFonts w:ascii="Times New Roman" w:eastAsia="Times New Roman" w:hAnsi="Times New Roman"/>
          <w:lang w:val="es-CL" w:eastAsia="en-US"/>
        </w:rPr>
        <w:t>“EL IMPACTO DE LA MIGRACIÓN EN LOS PEQUEÑOS ESTADOS INSULARES EN DESARROLLO (PEID) Y LOS RETOS ESPECÍFICOS CON RESPECTO A SU CAPACIDAD FÍSICA Y FINANCIERA”</w:t>
      </w:r>
      <w:r w:rsidRPr="00955003">
        <w:rPr>
          <w:rFonts w:ascii="Times New Roman" w:eastAsia="Times New Roman" w:hAnsi="Times New Roman"/>
          <w:highlight w:val="white"/>
          <w:lang w:val="es-CL" w:eastAsia="en-US"/>
        </w:rPr>
        <w:t xml:space="preserve"> </w:t>
      </w:r>
    </w:p>
    <w:p w14:paraId="7E9D17AA" w14:textId="396B3F03" w:rsidR="00955003" w:rsidRPr="00955003" w:rsidRDefault="008925BE" w:rsidP="0044308A">
      <w:pPr>
        <w:spacing w:after="160" w:line="240" w:lineRule="auto"/>
        <w:jc w:val="center"/>
        <w:rPr>
          <w:rFonts w:ascii="Times New Roman" w:eastAsia="Times New Roman" w:hAnsi="Times New Roman"/>
          <w:lang w:val="es-CL" w:eastAsia="en-US"/>
        </w:rPr>
      </w:pPr>
      <w:r w:rsidRPr="00955003">
        <w:rPr>
          <w:rFonts w:ascii="Times New Roman" w:eastAsia="Times New Roman" w:hAnsi="Times New Roman"/>
          <w:highlight w:val="white"/>
          <w:lang w:val="es-CL" w:eastAsia="en-US"/>
        </w:rPr>
        <w:t xml:space="preserve"> </w:t>
      </w:r>
      <w:r w:rsidR="00955003" w:rsidRPr="00955003">
        <w:rPr>
          <w:rFonts w:ascii="Times New Roman" w:eastAsia="Times New Roman" w:hAnsi="Times New Roman"/>
          <w:lang w:val="es-CL" w:eastAsia="en-US"/>
        </w:rPr>
        <w:t>Y</w:t>
      </w:r>
    </w:p>
    <w:p w14:paraId="2F388F6C" w14:textId="37882FC3" w:rsidR="0044308A" w:rsidRPr="00955003" w:rsidRDefault="008925BE" w:rsidP="0044308A">
      <w:pPr>
        <w:spacing w:after="160" w:line="240" w:lineRule="auto"/>
        <w:jc w:val="center"/>
        <w:rPr>
          <w:rFonts w:ascii="Times New Roman" w:eastAsia="Times New Roman" w:hAnsi="Times New Roman"/>
          <w:highlight w:val="white"/>
          <w:lang w:val="es-CL" w:eastAsia="en-US"/>
        </w:rPr>
      </w:pPr>
      <w:r w:rsidRPr="00955003">
        <w:rPr>
          <w:rFonts w:ascii="Times New Roman" w:eastAsia="Times New Roman" w:hAnsi="Times New Roman"/>
          <w:lang w:val="es-CL" w:eastAsia="en-US"/>
        </w:rPr>
        <w:t xml:space="preserve">  “MIGRACIÓN Y CAMBIO CLIMÁTICO”</w:t>
      </w:r>
    </w:p>
    <w:p w14:paraId="49439E34" w14:textId="77777777" w:rsidR="0044308A" w:rsidRPr="00955003" w:rsidRDefault="0044308A" w:rsidP="0044308A">
      <w:pPr>
        <w:spacing w:after="0" w:line="240" w:lineRule="auto"/>
        <w:jc w:val="center"/>
        <w:rPr>
          <w:rFonts w:ascii="Times New Roman" w:eastAsia="Calibri" w:hAnsi="Times New Roman"/>
          <w:lang w:val="es-CL" w:eastAsia="en-US"/>
        </w:rPr>
      </w:pPr>
    </w:p>
    <w:p w14:paraId="02B2C5AC" w14:textId="73FA9E38" w:rsidR="00A15E24" w:rsidRPr="00955003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955003">
        <w:rPr>
          <w:rFonts w:ascii="Times New Roman" w:eastAsia="Calibri" w:hAnsi="Times New Roman"/>
          <w:lang w:val="es-EC" w:eastAsia="en-US"/>
        </w:rPr>
        <w:t>BIOGRAFÍA</w:t>
      </w:r>
      <w:r w:rsidR="008E2B64" w:rsidRPr="00955003">
        <w:rPr>
          <w:rFonts w:ascii="Times New Roman" w:eastAsia="Calibri" w:hAnsi="Times New Roman"/>
          <w:lang w:val="es-EC" w:eastAsia="en-US"/>
        </w:rPr>
        <w:t>S</w:t>
      </w:r>
      <w:r w:rsidRPr="00955003">
        <w:rPr>
          <w:rFonts w:ascii="Times New Roman" w:eastAsia="Calibri" w:hAnsi="Times New Roman"/>
          <w:lang w:val="es-EC" w:eastAsia="en-US"/>
        </w:rPr>
        <w:t xml:space="preserve"> DE </w:t>
      </w:r>
      <w:r w:rsidR="008925BE" w:rsidRPr="00955003">
        <w:rPr>
          <w:rFonts w:ascii="Times New Roman" w:eastAsia="Calibri" w:hAnsi="Times New Roman"/>
          <w:lang w:val="es-EC" w:eastAsia="en-US"/>
        </w:rPr>
        <w:t>EXPOSITORES</w:t>
      </w:r>
      <w:r w:rsidRPr="00955003">
        <w:rPr>
          <w:rFonts w:ascii="Times New Roman" w:eastAsia="Calibri" w:hAnsi="Times New Roman"/>
          <w:lang w:val="es-EC" w:eastAsia="en-US"/>
        </w:rPr>
        <w:t xml:space="preserve"> </w:t>
      </w:r>
      <w:r w:rsidR="00697156" w:rsidRPr="00955003">
        <w:rPr>
          <w:rFonts w:ascii="Times New Roman" w:eastAsia="Calibri" w:hAnsi="Times New Roman"/>
          <w:lang w:val="es-EC" w:eastAsia="en-US"/>
        </w:rPr>
        <w:t>INVITAD</w:t>
      </w:r>
      <w:r w:rsidR="008925BE" w:rsidRPr="00955003">
        <w:rPr>
          <w:rFonts w:ascii="Times New Roman" w:eastAsia="Calibri" w:hAnsi="Times New Roman"/>
          <w:lang w:val="es-EC" w:eastAsia="en-US"/>
        </w:rPr>
        <w:t>O</w:t>
      </w:r>
      <w:r w:rsidR="00697156" w:rsidRPr="00955003">
        <w:rPr>
          <w:rFonts w:ascii="Times New Roman" w:eastAsia="Calibri" w:hAnsi="Times New Roman"/>
          <w:lang w:val="es-EC" w:eastAsia="en-US"/>
        </w:rPr>
        <w:t>S</w:t>
      </w:r>
    </w:p>
    <w:p w14:paraId="1F5618F9" w14:textId="77777777" w:rsidR="00A15E24" w:rsidRPr="00955003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14:paraId="4508D8DC" w14:textId="63DDF0BF" w:rsidR="001201E0" w:rsidRPr="00955003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955003">
        <w:rPr>
          <w:rFonts w:ascii="Times New Roman" w:hAnsi="Times New Roman"/>
          <w:lang w:val="es-US"/>
        </w:rPr>
        <w:t>(</w:t>
      </w:r>
      <w:r w:rsidR="0044308A" w:rsidRPr="00955003">
        <w:rPr>
          <w:rFonts w:ascii="Times New Roman" w:hAnsi="Times New Roman"/>
          <w:lang w:val="es-US"/>
        </w:rPr>
        <w:t>2</w:t>
      </w:r>
      <w:r w:rsidR="008925BE" w:rsidRPr="00955003">
        <w:rPr>
          <w:rFonts w:ascii="Times New Roman" w:hAnsi="Times New Roman"/>
          <w:lang w:val="es-US"/>
        </w:rPr>
        <w:t>5</w:t>
      </w:r>
      <w:r w:rsidR="0044308A" w:rsidRPr="00955003">
        <w:rPr>
          <w:rFonts w:ascii="Times New Roman" w:hAnsi="Times New Roman"/>
          <w:lang w:val="es-US"/>
        </w:rPr>
        <w:t xml:space="preserve"> </w:t>
      </w:r>
      <w:r w:rsidRPr="00955003">
        <w:rPr>
          <w:rFonts w:ascii="Times New Roman" w:hAnsi="Times New Roman"/>
          <w:lang w:val="es-US"/>
        </w:rPr>
        <w:t xml:space="preserve">de </w:t>
      </w:r>
      <w:r w:rsidR="008925BE" w:rsidRPr="00955003">
        <w:rPr>
          <w:rFonts w:ascii="Times New Roman" w:hAnsi="Times New Roman"/>
          <w:lang w:val="es-US"/>
        </w:rPr>
        <w:t xml:space="preserve">junio </w:t>
      </w:r>
      <w:r w:rsidRPr="00955003">
        <w:rPr>
          <w:rFonts w:ascii="Times New Roman" w:hAnsi="Times New Roman"/>
          <w:lang w:val="es-US"/>
        </w:rPr>
        <w:t>de 202</w:t>
      </w:r>
      <w:r w:rsidR="00B57809" w:rsidRPr="00955003">
        <w:rPr>
          <w:rFonts w:ascii="Times New Roman" w:hAnsi="Times New Roman"/>
          <w:lang w:val="es-US"/>
        </w:rPr>
        <w:t>1</w:t>
      </w:r>
      <w:r w:rsidRPr="00955003">
        <w:rPr>
          <w:rFonts w:ascii="Times New Roman" w:hAnsi="Times New Roman"/>
          <w:lang w:val="es-US"/>
        </w:rPr>
        <w:t>)</w:t>
      </w:r>
    </w:p>
    <w:p w14:paraId="7F743693" w14:textId="77777777" w:rsidR="005C14B6" w:rsidRPr="00955003" w:rsidRDefault="005C14B6" w:rsidP="005C14B6">
      <w:pPr>
        <w:spacing w:after="0" w:line="240" w:lineRule="auto"/>
        <w:jc w:val="both"/>
        <w:outlineLvl w:val="0"/>
        <w:rPr>
          <w:rFonts w:ascii="Times New Roman" w:eastAsia="Calibri" w:hAnsi="Times New Roman"/>
          <w:lang w:val="es-EC" w:eastAsia="en-US"/>
        </w:rPr>
      </w:pPr>
    </w:p>
    <w:p w14:paraId="285EB09F" w14:textId="77777777" w:rsidR="005C14B6" w:rsidRPr="00955003" w:rsidRDefault="005C14B6" w:rsidP="005C14B6">
      <w:pPr>
        <w:spacing w:after="0" w:line="240" w:lineRule="auto"/>
        <w:jc w:val="center"/>
        <w:outlineLvl w:val="0"/>
        <w:rPr>
          <w:rFonts w:ascii="Times New Roman" w:eastAsia="Calibri" w:hAnsi="Times New Roman"/>
          <w:lang w:val="es-EC" w:eastAsia="en-US"/>
        </w:rPr>
      </w:pPr>
    </w:p>
    <w:p w14:paraId="53AA8A1E" w14:textId="77777777" w:rsidR="005C14B6" w:rsidRPr="00955003" w:rsidRDefault="005C14B6" w:rsidP="008E2B64">
      <w:pPr>
        <w:tabs>
          <w:tab w:val="left" w:pos="2685"/>
        </w:tabs>
        <w:jc w:val="center"/>
        <w:rPr>
          <w:rFonts w:ascii="Times New Roman" w:eastAsia="Calibri" w:hAnsi="Times New Roman"/>
          <w:lang w:val="es-US" w:eastAsia="en-US"/>
        </w:rPr>
      </w:pPr>
      <w:r w:rsidRPr="00955003">
        <w:rPr>
          <w:rFonts w:ascii="Times New Roman" w:eastAsia="Calibri" w:hAnsi="Times New Roman"/>
          <w:lang w:val="es-US" w:eastAsia="en-US"/>
        </w:rPr>
        <w:br w:type="page"/>
      </w:r>
    </w:p>
    <w:p w14:paraId="1AB0477A" w14:textId="7094B364" w:rsidR="0044308A" w:rsidRPr="00955003" w:rsidRDefault="0044308A" w:rsidP="00C055DD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13B2F6A5" w14:textId="58BF93ED" w:rsidR="008925BE" w:rsidRPr="00955003" w:rsidRDefault="008925BE" w:rsidP="008925BE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955003">
        <w:rPr>
          <w:rFonts w:ascii="Times New Roman" w:hAnsi="Times New Roman"/>
          <w:lang w:val="es-US"/>
        </w:rPr>
        <w:t>EL IMPACTO DE LA MIGRACIÓN EN LOS PEQUEÑOS ESTADOS INSULARES EN DESARROLLO (PEID) Y LOS RETOS ESPECÍFICOS CON RESPECTO A SU CAPACIDAD FÍSICA Y FINANCIERA</w:t>
      </w:r>
    </w:p>
    <w:p w14:paraId="489AD978" w14:textId="77777777" w:rsidR="008925BE" w:rsidRPr="00955003" w:rsidRDefault="008925BE" w:rsidP="008925BE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14:paraId="13871446" w14:textId="77777777" w:rsidR="008925BE" w:rsidRPr="00955003" w:rsidRDefault="008925BE" w:rsidP="00C055DD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23900DBE" w14:textId="5E09835D" w:rsidR="002C7538" w:rsidRPr="00955003" w:rsidRDefault="00697156" w:rsidP="00697156">
      <w:pPr>
        <w:numPr>
          <w:ilvl w:val="0"/>
          <w:numId w:val="25"/>
        </w:numPr>
        <w:spacing w:after="0" w:line="240" w:lineRule="auto"/>
        <w:ind w:left="0" w:firstLine="90"/>
        <w:contextualSpacing/>
        <w:jc w:val="both"/>
        <w:rPr>
          <w:rFonts w:ascii="Times New Roman" w:hAnsi="Times New Roman"/>
          <w:lang w:val="es-US"/>
        </w:rPr>
      </w:pPr>
      <w:bookmarkStart w:id="1" w:name="_Hlk69983748"/>
      <w:r w:rsidRPr="00955003">
        <w:rPr>
          <w:rFonts w:ascii="Times New Roman" w:hAnsi="Times New Roman"/>
          <w:lang w:val="es-US"/>
        </w:rPr>
        <w:t xml:space="preserve">Dr. Natalie Dietrich Jones:   </w:t>
      </w:r>
      <w:r w:rsidR="002C7538" w:rsidRPr="00955003">
        <w:rPr>
          <w:rFonts w:ascii="Times New Roman" w:hAnsi="Times New Roman"/>
          <w:lang w:val="es-US"/>
        </w:rPr>
        <w:t xml:space="preserve">Investigadora de la Universidad de West Indies en el </w:t>
      </w:r>
      <w:r w:rsidR="007F5249" w:rsidRPr="00955003">
        <w:rPr>
          <w:rFonts w:ascii="Times New Roman" w:hAnsi="Times New Roman"/>
          <w:lang w:val="es-US"/>
        </w:rPr>
        <w:t>C</w:t>
      </w:r>
      <w:r w:rsidR="002C7538" w:rsidRPr="00955003">
        <w:rPr>
          <w:rFonts w:ascii="Times New Roman" w:hAnsi="Times New Roman"/>
          <w:lang w:val="es-US"/>
        </w:rPr>
        <w:t xml:space="preserve">ampus de </w:t>
      </w:r>
    </w:p>
    <w:p w14:paraId="5C8913E7" w14:textId="21D28048" w:rsidR="00697156" w:rsidRPr="00955003" w:rsidRDefault="002C7538" w:rsidP="00955003">
      <w:pPr>
        <w:spacing w:after="0" w:line="240" w:lineRule="auto"/>
        <w:ind w:left="2970" w:firstLine="270"/>
        <w:contextualSpacing/>
        <w:jc w:val="both"/>
        <w:rPr>
          <w:rFonts w:ascii="Times New Roman" w:hAnsi="Times New Roman"/>
          <w:lang w:val="es-US"/>
        </w:rPr>
      </w:pPr>
      <w:r w:rsidRPr="00955003">
        <w:rPr>
          <w:rFonts w:ascii="Times New Roman" w:hAnsi="Times New Roman"/>
          <w:lang w:val="es-US"/>
        </w:rPr>
        <w:t>Mona, Norte de Kingston, Jamaica</w:t>
      </w:r>
    </w:p>
    <w:p w14:paraId="11CD73D1" w14:textId="77777777" w:rsidR="00697156" w:rsidRPr="00955003" w:rsidRDefault="00697156" w:rsidP="00697156">
      <w:p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r w:rsidRPr="00955003">
        <w:rPr>
          <w:rFonts w:ascii="Times New Roman" w:hAnsi="Times New Roman"/>
          <w:lang w:val="es-US"/>
        </w:rPr>
        <w:tab/>
      </w:r>
      <w:r w:rsidRPr="00955003">
        <w:rPr>
          <w:rFonts w:ascii="Times New Roman" w:hAnsi="Times New Roman"/>
          <w:lang w:val="es-US"/>
        </w:rPr>
        <w:tab/>
      </w:r>
      <w:r w:rsidRPr="00955003">
        <w:rPr>
          <w:rFonts w:ascii="Times New Roman" w:eastAsia="Times New Roman" w:hAnsi="Times New Roman"/>
          <w:lang w:val="es-US"/>
        </w:rPr>
        <w:t xml:space="preserve"> </w:t>
      </w:r>
    </w:p>
    <w:p w14:paraId="1A4E6C61" w14:textId="1E6998C4" w:rsidR="00697156" w:rsidRPr="00955003" w:rsidRDefault="00697156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  <w:r w:rsidRPr="00955003">
        <w:rPr>
          <w:rFonts w:ascii="Times New Roman" w:hAnsi="Times New Roman"/>
          <w:lang w:val="es-US"/>
        </w:rPr>
        <w:t>La experiencia profesional de Natalie Dietrich Jones ha sido en el campo del desarrollo en Jamaica y otros espacios del Caribe. Sus intereses de investigación incluyen estudios sobre migración y fronteras, investigación cualitativa y metodología realista crítica. Antes de unirse a SALISES, Natalie enseñó varios cursos de Relaciones Internacionales y Ciencias Políticas en el Departamento de Gobierno de la Universidad de West Indies (UWI), Mona en Jamaica. A Natalie Dietrich Jones le gusta enseñar y le apasiona el desarrollo de los estudiantes. Fuera de la academia, ha trabajado en el sector público local e internacional. Más recientemente, trabajó en la Oficina del Coordinador Residente de las Naciones Unidas para Barbados y la Organización de Estados del Caribe Oriental, donde ayudó en el desarrollo de un marco para la cooperación entre el Sistema de las Naciones Unidas y el Caribe.</w:t>
      </w:r>
    </w:p>
    <w:p w14:paraId="1F5DE080" w14:textId="6F7A584D" w:rsidR="00697156" w:rsidRPr="00955003" w:rsidRDefault="00697156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</w:p>
    <w:p w14:paraId="439A7EF4" w14:textId="19052F95" w:rsidR="00697156" w:rsidRPr="00955003" w:rsidRDefault="00697156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</w:p>
    <w:p w14:paraId="3D1E4FA8" w14:textId="77777777" w:rsidR="002C7538" w:rsidRPr="00955003" w:rsidRDefault="00697156" w:rsidP="00697156">
      <w:pPr>
        <w:numPr>
          <w:ilvl w:val="0"/>
          <w:numId w:val="25"/>
        </w:numPr>
        <w:spacing w:after="0" w:line="240" w:lineRule="auto"/>
        <w:ind w:left="0" w:firstLine="90"/>
        <w:contextualSpacing/>
        <w:jc w:val="both"/>
        <w:rPr>
          <w:rFonts w:ascii="Times New Roman" w:hAnsi="Times New Roman"/>
          <w:lang w:val="es-US"/>
        </w:rPr>
      </w:pPr>
      <w:r w:rsidRPr="00955003">
        <w:rPr>
          <w:rFonts w:ascii="Times New Roman" w:hAnsi="Times New Roman"/>
          <w:lang w:val="es-US"/>
        </w:rPr>
        <w:t xml:space="preserve">Rana G. </w:t>
      </w:r>
      <w:proofErr w:type="spellStart"/>
      <w:r w:rsidRPr="00955003">
        <w:rPr>
          <w:rFonts w:ascii="Times New Roman" w:hAnsi="Times New Roman"/>
          <w:lang w:val="es-US"/>
        </w:rPr>
        <w:t>Ksaifi</w:t>
      </w:r>
      <w:proofErr w:type="spellEnd"/>
      <w:r w:rsidRPr="00955003">
        <w:rPr>
          <w:rFonts w:ascii="Times New Roman" w:hAnsi="Times New Roman"/>
          <w:lang w:val="es-US"/>
        </w:rPr>
        <w:t xml:space="preserve">:   </w:t>
      </w:r>
      <w:proofErr w:type="gramStart"/>
      <w:r w:rsidR="002C7538" w:rsidRPr="00955003">
        <w:rPr>
          <w:rFonts w:ascii="Times New Roman" w:hAnsi="Times New Roman"/>
          <w:lang w:val="es-US"/>
        </w:rPr>
        <w:t>Jefa</w:t>
      </w:r>
      <w:proofErr w:type="gramEnd"/>
      <w:r w:rsidR="002C7538" w:rsidRPr="00955003">
        <w:rPr>
          <w:rFonts w:ascii="Times New Roman" w:hAnsi="Times New Roman"/>
          <w:lang w:val="es-US"/>
        </w:rPr>
        <w:t xml:space="preserve"> de la Unidad de Protección para el Caribe, Alto Comisionado de las Naciones </w:t>
      </w:r>
    </w:p>
    <w:p w14:paraId="7971E1E4" w14:textId="70431BDF" w:rsidR="00697156" w:rsidRPr="00955003" w:rsidRDefault="002C7538" w:rsidP="002C7538">
      <w:pPr>
        <w:spacing w:after="0" w:line="240" w:lineRule="auto"/>
        <w:ind w:left="2160"/>
        <w:contextualSpacing/>
        <w:jc w:val="both"/>
        <w:rPr>
          <w:rFonts w:ascii="Times New Roman" w:hAnsi="Times New Roman"/>
          <w:lang w:val="es-US"/>
        </w:rPr>
      </w:pPr>
      <w:r w:rsidRPr="00955003">
        <w:rPr>
          <w:rFonts w:ascii="Times New Roman" w:hAnsi="Times New Roman"/>
          <w:lang w:val="es-US"/>
        </w:rPr>
        <w:t xml:space="preserve"> Unidas para los Refugiados (ACNUR)</w:t>
      </w:r>
    </w:p>
    <w:p w14:paraId="76FF31E8" w14:textId="17434B75" w:rsidR="00697156" w:rsidRPr="00955003" w:rsidRDefault="00697156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</w:p>
    <w:p w14:paraId="412BB35A" w14:textId="77777777" w:rsidR="008925BE" w:rsidRPr="00955003" w:rsidRDefault="00697156" w:rsidP="0069715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  <w:r w:rsidRPr="00955003">
        <w:rPr>
          <w:rFonts w:ascii="Times New Roman" w:hAnsi="Times New Roman"/>
          <w:lang w:val="es-US"/>
        </w:rPr>
        <w:t xml:space="preserve">Rana </w:t>
      </w:r>
      <w:proofErr w:type="spellStart"/>
      <w:r w:rsidRPr="00955003">
        <w:rPr>
          <w:rFonts w:ascii="Times New Roman" w:hAnsi="Times New Roman"/>
          <w:lang w:val="es-US"/>
        </w:rPr>
        <w:t>Ksaifi</w:t>
      </w:r>
      <w:proofErr w:type="spellEnd"/>
      <w:r w:rsidRPr="00955003">
        <w:rPr>
          <w:rFonts w:ascii="Times New Roman" w:hAnsi="Times New Roman"/>
          <w:lang w:val="es-US"/>
        </w:rPr>
        <w:t xml:space="preserve"> es una canadiense libanesa con más de 18 años de experiencia laboral con ACNUR trabajando en diferentes lugares en el Medio Oriente, África del Norte y Europa. Trabajó con el ACNUR en el Medio Oriente y África del Norte durante las crisis de Irak, Siria, Libia y el Mediterráneo y fue enviada a Turquía y Colombia para ayudar en el diseño de un proyecto de registro / verificación para los respectivos gobiernos. La Sra. </w:t>
      </w:r>
      <w:proofErr w:type="spellStart"/>
      <w:r w:rsidRPr="00955003">
        <w:rPr>
          <w:rFonts w:ascii="Times New Roman" w:hAnsi="Times New Roman"/>
          <w:lang w:val="es-US"/>
        </w:rPr>
        <w:t>Ksaifi</w:t>
      </w:r>
      <w:proofErr w:type="spellEnd"/>
      <w:r w:rsidRPr="00955003">
        <w:rPr>
          <w:rFonts w:ascii="Times New Roman" w:hAnsi="Times New Roman"/>
          <w:lang w:val="es-US"/>
        </w:rPr>
        <w:t xml:space="preserve"> tiene una licenciatura en Relaciones Humanas de la Universidad de Concordia en Canadá y una maestría en Política y Planificación Social en Países en Desarrollo de la London </w:t>
      </w:r>
      <w:proofErr w:type="spellStart"/>
      <w:r w:rsidRPr="00955003">
        <w:rPr>
          <w:rFonts w:ascii="Times New Roman" w:hAnsi="Times New Roman"/>
          <w:lang w:val="es-US"/>
        </w:rPr>
        <w:t>School</w:t>
      </w:r>
      <w:proofErr w:type="spellEnd"/>
      <w:r w:rsidRPr="00955003">
        <w:rPr>
          <w:rFonts w:ascii="Times New Roman" w:hAnsi="Times New Roman"/>
          <w:lang w:val="es-US"/>
        </w:rPr>
        <w:t xml:space="preserve"> of </w:t>
      </w:r>
      <w:proofErr w:type="spellStart"/>
      <w:r w:rsidRPr="00955003">
        <w:rPr>
          <w:rFonts w:ascii="Times New Roman" w:hAnsi="Times New Roman"/>
          <w:lang w:val="es-US"/>
        </w:rPr>
        <w:t>Economics</w:t>
      </w:r>
      <w:proofErr w:type="spellEnd"/>
      <w:r w:rsidRPr="00955003">
        <w:rPr>
          <w:rFonts w:ascii="Times New Roman" w:hAnsi="Times New Roman"/>
          <w:lang w:val="es-US"/>
        </w:rPr>
        <w:t xml:space="preserve"> en el Reino Unido. La Sra. </w:t>
      </w:r>
      <w:proofErr w:type="spellStart"/>
      <w:r w:rsidRPr="00955003">
        <w:rPr>
          <w:rFonts w:ascii="Times New Roman" w:hAnsi="Times New Roman"/>
          <w:lang w:val="es-US"/>
        </w:rPr>
        <w:t>Ksaifi</w:t>
      </w:r>
      <w:proofErr w:type="spellEnd"/>
      <w:r w:rsidRPr="00955003">
        <w:rPr>
          <w:rFonts w:ascii="Times New Roman" w:hAnsi="Times New Roman"/>
          <w:lang w:val="es-US"/>
        </w:rPr>
        <w:t xml:space="preserve"> ha estado trabajando en la Oficina del ACNUR en Washington desde agosto de 2019, supervisando el trabajo de la agencia en el Caribe, así como el apoyo de programas y operaciones para los Estados Unidos.</w:t>
      </w:r>
    </w:p>
    <w:p w14:paraId="5A15099C" w14:textId="77777777" w:rsidR="008925BE" w:rsidRPr="00955003" w:rsidRDefault="008925BE" w:rsidP="0069715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53253E35" w14:textId="77777777" w:rsidR="008925BE" w:rsidRPr="00955003" w:rsidRDefault="008925BE" w:rsidP="0069715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2D49B883" w14:textId="77777777" w:rsidR="00D64CE2" w:rsidRPr="00955003" w:rsidRDefault="008925BE" w:rsidP="008925BE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lang w:val="es-US"/>
        </w:rPr>
      </w:pPr>
      <w:r w:rsidRPr="00955003">
        <w:rPr>
          <w:rFonts w:ascii="Times New Roman" w:hAnsi="Times New Roman"/>
          <w:lang w:val="es-US"/>
        </w:rPr>
        <w:t xml:space="preserve">MIGRACIÓN Y CAMBIO CLIMÁTICO </w:t>
      </w:r>
    </w:p>
    <w:p w14:paraId="096D1117" w14:textId="77777777" w:rsidR="00D64CE2" w:rsidRPr="00955003" w:rsidRDefault="00D64CE2" w:rsidP="008925BE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lang w:val="es-US"/>
        </w:rPr>
      </w:pPr>
    </w:p>
    <w:p w14:paraId="65299C72" w14:textId="5646B9F6" w:rsidR="00D64CE2" w:rsidRPr="00955003" w:rsidRDefault="00D64CE2" w:rsidP="00D64CE2">
      <w:pPr>
        <w:numPr>
          <w:ilvl w:val="0"/>
          <w:numId w:val="25"/>
        </w:numPr>
        <w:spacing w:after="0" w:line="240" w:lineRule="auto"/>
        <w:ind w:left="0" w:firstLine="90"/>
        <w:contextualSpacing/>
        <w:jc w:val="both"/>
        <w:rPr>
          <w:rFonts w:ascii="Times New Roman" w:hAnsi="Times New Roman"/>
          <w:lang w:val="es-US"/>
        </w:rPr>
      </w:pPr>
      <w:r w:rsidRPr="00955003">
        <w:rPr>
          <w:rFonts w:ascii="Times New Roman" w:hAnsi="Times New Roman"/>
          <w:lang w:val="es-US"/>
        </w:rPr>
        <w:t xml:space="preserve">Diego Chaves-González:  Experto en migraciones del Grupo del Banco Mundial y miembro </w:t>
      </w:r>
    </w:p>
    <w:p w14:paraId="761D8705" w14:textId="5B5B9D0B" w:rsidR="00D64CE2" w:rsidRPr="00955003" w:rsidRDefault="00D64CE2" w:rsidP="00D64CE2">
      <w:pPr>
        <w:spacing w:after="0" w:line="240" w:lineRule="auto"/>
        <w:ind w:left="1530" w:firstLine="630"/>
        <w:contextualSpacing/>
        <w:jc w:val="both"/>
        <w:rPr>
          <w:rFonts w:ascii="Times New Roman" w:hAnsi="Times New Roman"/>
          <w:lang w:val="es-US"/>
        </w:rPr>
      </w:pPr>
      <w:r w:rsidRPr="00955003">
        <w:rPr>
          <w:rFonts w:ascii="Times New Roman" w:hAnsi="Times New Roman"/>
          <w:lang w:val="es-US"/>
        </w:rPr>
        <w:t xml:space="preserve">                  visitante del Instituto de Política Migratoria</w:t>
      </w:r>
    </w:p>
    <w:p w14:paraId="65D1B13E" w14:textId="77777777" w:rsidR="00D64CE2" w:rsidRPr="00955003" w:rsidRDefault="00D64CE2" w:rsidP="00D64CE2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lang w:val="es-US"/>
        </w:rPr>
      </w:pPr>
      <w:r w:rsidRPr="00955003">
        <w:rPr>
          <w:rFonts w:ascii="Times New Roman" w:hAnsi="Times New Roman"/>
          <w:lang w:val="es-US"/>
        </w:rPr>
        <w:t xml:space="preserve"> </w:t>
      </w:r>
    </w:p>
    <w:p w14:paraId="073AC298" w14:textId="1C009B2E" w:rsidR="00D64CE2" w:rsidRDefault="00D64CE2" w:rsidP="00D64CE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  <w:r w:rsidRPr="00955003">
        <w:rPr>
          <w:rFonts w:ascii="Times New Roman" w:hAnsi="Times New Roman"/>
          <w:lang w:val="es-US"/>
        </w:rPr>
        <w:t xml:space="preserve">Diego Chaves-González </w:t>
      </w:r>
      <w:r w:rsidR="00007C87">
        <w:rPr>
          <w:rFonts w:ascii="Times New Roman" w:hAnsi="Times New Roman"/>
          <w:lang w:val="es-US"/>
        </w:rPr>
        <w:t>e</w:t>
      </w:r>
      <w:r w:rsidRPr="00955003">
        <w:rPr>
          <w:rFonts w:ascii="Times New Roman" w:hAnsi="Times New Roman"/>
          <w:lang w:val="es-US"/>
        </w:rPr>
        <w:t>s experto en migraciones del Grupo del Banco Mundial y miembro visitante del Instituto de Política Migratoria. Anteriormente fue enviado por las Naciones Unidas para apoyar a la Oficina de Gestión de Fronteras de la Presidencia de la República de Colombia en sus esfuerzos por registrar y regularizar a los migrantes irregulares venezolanos. También ha coordinado la Matriz de Seguimiento del Desplazamiento en América Latina para recopilar información sobre los flujos migratorios venezolanos, ha ayudado a los gobiernos a ajustar su capacidad para gestionar la migración a gran escala y cumplir con las normas internacionales, y ha implementado programas para los migrantes venezolanos y las comunidades de acogida. El Sr. Chaves-González tiene un máster en economía y desarrollo social por la Universidad de Cardiff, un máster en políticas públicas por el Tecnológico de Monterrey y una licenciatura en ciencias políticas y especialización en relaciones internacionales por la Pontificia Universidad Javeriana de Bogotá.</w:t>
      </w:r>
    </w:p>
    <w:p w14:paraId="2F31B2AB" w14:textId="77777777" w:rsidR="00955003" w:rsidRPr="00955003" w:rsidRDefault="00955003" w:rsidP="00D64CE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13401562" w14:textId="77777777" w:rsidR="0099227C" w:rsidRPr="00955003" w:rsidRDefault="0099227C" w:rsidP="0099227C">
      <w:pPr>
        <w:numPr>
          <w:ilvl w:val="0"/>
          <w:numId w:val="25"/>
        </w:numPr>
        <w:spacing w:after="0" w:line="240" w:lineRule="auto"/>
        <w:ind w:left="0" w:firstLine="90"/>
        <w:contextualSpacing/>
        <w:jc w:val="both"/>
        <w:rPr>
          <w:rFonts w:ascii="Times New Roman" w:hAnsi="Times New Roman"/>
          <w:lang w:val="es-US"/>
        </w:rPr>
      </w:pPr>
      <w:proofErr w:type="spellStart"/>
      <w:r w:rsidRPr="00955003">
        <w:rPr>
          <w:rFonts w:ascii="Times New Roman" w:hAnsi="Times New Roman"/>
          <w:lang w:val="es-US"/>
        </w:rPr>
        <w:lastRenderedPageBreak/>
        <w:t>Wazim</w:t>
      </w:r>
      <w:proofErr w:type="spellEnd"/>
      <w:r w:rsidRPr="00955003">
        <w:rPr>
          <w:rFonts w:ascii="Times New Roman" w:hAnsi="Times New Roman"/>
          <w:lang w:val="es-US"/>
        </w:rPr>
        <w:t xml:space="preserve"> </w:t>
      </w:r>
      <w:proofErr w:type="spellStart"/>
      <w:r w:rsidRPr="00955003">
        <w:rPr>
          <w:rFonts w:ascii="Times New Roman" w:hAnsi="Times New Roman"/>
          <w:lang w:val="es-US"/>
        </w:rPr>
        <w:t>Mowla</w:t>
      </w:r>
      <w:proofErr w:type="spellEnd"/>
      <w:r w:rsidRPr="00955003">
        <w:rPr>
          <w:rFonts w:ascii="Times New Roman" w:hAnsi="Times New Roman"/>
          <w:lang w:val="es-US"/>
        </w:rPr>
        <w:t xml:space="preserve">:  </w:t>
      </w:r>
      <w:proofErr w:type="gramStart"/>
      <w:r w:rsidRPr="00955003">
        <w:rPr>
          <w:rFonts w:ascii="Times New Roman" w:hAnsi="Times New Roman"/>
          <w:lang w:val="es-US"/>
        </w:rPr>
        <w:t>Director</w:t>
      </w:r>
      <w:proofErr w:type="gramEnd"/>
      <w:r w:rsidRPr="00955003">
        <w:rPr>
          <w:rFonts w:ascii="Times New Roman" w:hAnsi="Times New Roman"/>
          <w:lang w:val="es-US"/>
        </w:rPr>
        <w:t xml:space="preserve"> Adjunto de la Iniciativa para el Caribe en el </w:t>
      </w:r>
      <w:proofErr w:type="spellStart"/>
      <w:r w:rsidRPr="00955003">
        <w:rPr>
          <w:rFonts w:ascii="Times New Roman" w:hAnsi="Times New Roman"/>
          <w:lang w:val="es-US"/>
        </w:rPr>
        <w:t>Adrienne</w:t>
      </w:r>
      <w:proofErr w:type="spellEnd"/>
      <w:r w:rsidRPr="00955003">
        <w:rPr>
          <w:rFonts w:ascii="Times New Roman" w:hAnsi="Times New Roman"/>
          <w:lang w:val="es-US"/>
        </w:rPr>
        <w:t xml:space="preserve"> </w:t>
      </w:r>
      <w:proofErr w:type="spellStart"/>
      <w:r w:rsidRPr="00955003">
        <w:rPr>
          <w:rFonts w:ascii="Times New Roman" w:hAnsi="Times New Roman"/>
          <w:lang w:val="es-US"/>
        </w:rPr>
        <w:t>Arsht</w:t>
      </w:r>
      <w:proofErr w:type="spellEnd"/>
      <w:r w:rsidRPr="00955003">
        <w:rPr>
          <w:rFonts w:ascii="Times New Roman" w:hAnsi="Times New Roman"/>
          <w:lang w:val="es-US"/>
        </w:rPr>
        <w:t xml:space="preserve"> </w:t>
      </w:r>
      <w:proofErr w:type="spellStart"/>
      <w:r w:rsidRPr="00955003">
        <w:rPr>
          <w:rFonts w:ascii="Times New Roman" w:hAnsi="Times New Roman"/>
          <w:lang w:val="es-US"/>
        </w:rPr>
        <w:t>Latin</w:t>
      </w:r>
      <w:proofErr w:type="spellEnd"/>
      <w:r w:rsidRPr="00955003">
        <w:rPr>
          <w:rFonts w:ascii="Times New Roman" w:hAnsi="Times New Roman"/>
          <w:lang w:val="es-US"/>
        </w:rPr>
        <w:t xml:space="preserve"> </w:t>
      </w:r>
    </w:p>
    <w:p w14:paraId="433C9BC2" w14:textId="2068D831" w:rsidR="0099227C" w:rsidRPr="00955003" w:rsidRDefault="0099227C" w:rsidP="0099227C">
      <w:pPr>
        <w:spacing w:after="0" w:line="240" w:lineRule="auto"/>
        <w:ind w:left="1530" w:firstLine="630"/>
        <w:contextualSpacing/>
        <w:jc w:val="both"/>
        <w:rPr>
          <w:rFonts w:ascii="Times New Roman" w:hAnsi="Times New Roman"/>
          <w:lang w:val="es-US"/>
        </w:rPr>
      </w:pPr>
      <w:r w:rsidRPr="00955003">
        <w:rPr>
          <w:rFonts w:ascii="Times New Roman" w:hAnsi="Times New Roman"/>
          <w:lang w:val="es-US"/>
        </w:rPr>
        <w:t xml:space="preserve">  </w:t>
      </w:r>
      <w:proofErr w:type="spellStart"/>
      <w:r w:rsidRPr="00955003">
        <w:rPr>
          <w:rFonts w:ascii="Times New Roman" w:hAnsi="Times New Roman"/>
          <w:lang w:val="es-US"/>
        </w:rPr>
        <w:t>America</w:t>
      </w:r>
      <w:proofErr w:type="spellEnd"/>
      <w:r w:rsidRPr="00955003">
        <w:rPr>
          <w:rFonts w:ascii="Times New Roman" w:hAnsi="Times New Roman"/>
          <w:lang w:val="es-US"/>
        </w:rPr>
        <w:t xml:space="preserve"> Center</w:t>
      </w:r>
    </w:p>
    <w:p w14:paraId="5DF93FC6" w14:textId="77777777" w:rsidR="0099227C" w:rsidRPr="00955003" w:rsidRDefault="0099227C" w:rsidP="0099227C">
      <w:pPr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</w:p>
    <w:p w14:paraId="166DA0CB" w14:textId="77777777" w:rsidR="0099227C" w:rsidRPr="00955003" w:rsidRDefault="0099227C" w:rsidP="0099227C">
      <w:pPr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</w:p>
    <w:p w14:paraId="41E0B65C" w14:textId="75F2DB2F" w:rsidR="00697156" w:rsidRPr="00955003" w:rsidRDefault="0099227C" w:rsidP="0099227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  <w:proofErr w:type="spellStart"/>
      <w:r w:rsidRPr="00955003">
        <w:rPr>
          <w:rFonts w:ascii="Times New Roman" w:hAnsi="Times New Roman"/>
          <w:lang w:val="es-US"/>
        </w:rPr>
        <w:t>Wazim</w:t>
      </w:r>
      <w:proofErr w:type="spellEnd"/>
      <w:r w:rsidRPr="00955003">
        <w:rPr>
          <w:rFonts w:ascii="Times New Roman" w:hAnsi="Times New Roman"/>
          <w:lang w:val="es-US"/>
        </w:rPr>
        <w:t xml:space="preserve"> </w:t>
      </w:r>
      <w:proofErr w:type="spellStart"/>
      <w:r w:rsidRPr="00955003">
        <w:rPr>
          <w:rFonts w:ascii="Times New Roman" w:hAnsi="Times New Roman"/>
          <w:lang w:val="es-US"/>
        </w:rPr>
        <w:t>Mowla</w:t>
      </w:r>
      <w:proofErr w:type="spellEnd"/>
      <w:r w:rsidRPr="00955003">
        <w:rPr>
          <w:rFonts w:ascii="Times New Roman" w:hAnsi="Times New Roman"/>
          <w:lang w:val="es-US"/>
        </w:rPr>
        <w:t xml:space="preserve"> es el </w:t>
      </w:r>
      <w:proofErr w:type="gramStart"/>
      <w:r w:rsidRPr="00955003">
        <w:rPr>
          <w:rFonts w:ascii="Times New Roman" w:hAnsi="Times New Roman"/>
          <w:lang w:val="es-US"/>
        </w:rPr>
        <w:t>Director</w:t>
      </w:r>
      <w:proofErr w:type="gramEnd"/>
      <w:r w:rsidRPr="00955003">
        <w:rPr>
          <w:rFonts w:ascii="Times New Roman" w:hAnsi="Times New Roman"/>
          <w:lang w:val="es-US"/>
        </w:rPr>
        <w:t xml:space="preserve"> Adjunto de la Iniciativa para el Caribe en el </w:t>
      </w:r>
      <w:proofErr w:type="spellStart"/>
      <w:r w:rsidRPr="00955003">
        <w:rPr>
          <w:rFonts w:ascii="Times New Roman" w:hAnsi="Times New Roman"/>
          <w:lang w:val="es-US"/>
        </w:rPr>
        <w:t>Adrienne</w:t>
      </w:r>
      <w:proofErr w:type="spellEnd"/>
      <w:r w:rsidRPr="00955003">
        <w:rPr>
          <w:rFonts w:ascii="Times New Roman" w:hAnsi="Times New Roman"/>
          <w:lang w:val="es-US"/>
        </w:rPr>
        <w:t xml:space="preserve"> </w:t>
      </w:r>
      <w:proofErr w:type="spellStart"/>
      <w:r w:rsidRPr="00955003">
        <w:rPr>
          <w:rFonts w:ascii="Times New Roman" w:hAnsi="Times New Roman"/>
          <w:lang w:val="es-US"/>
        </w:rPr>
        <w:t>Arsht</w:t>
      </w:r>
      <w:proofErr w:type="spellEnd"/>
      <w:r w:rsidRPr="00955003">
        <w:rPr>
          <w:rFonts w:ascii="Times New Roman" w:hAnsi="Times New Roman"/>
          <w:lang w:val="es-US"/>
        </w:rPr>
        <w:t xml:space="preserve"> </w:t>
      </w:r>
      <w:proofErr w:type="spellStart"/>
      <w:r w:rsidRPr="00955003">
        <w:rPr>
          <w:rFonts w:ascii="Times New Roman" w:hAnsi="Times New Roman"/>
          <w:lang w:val="es-US"/>
        </w:rPr>
        <w:t>Latin</w:t>
      </w:r>
      <w:proofErr w:type="spellEnd"/>
      <w:r w:rsidRPr="00955003">
        <w:rPr>
          <w:rFonts w:ascii="Times New Roman" w:hAnsi="Times New Roman"/>
          <w:lang w:val="es-US"/>
        </w:rPr>
        <w:t xml:space="preserve"> </w:t>
      </w:r>
      <w:proofErr w:type="spellStart"/>
      <w:r w:rsidRPr="00955003">
        <w:rPr>
          <w:rFonts w:ascii="Times New Roman" w:hAnsi="Times New Roman"/>
          <w:lang w:val="es-US"/>
        </w:rPr>
        <w:t>America</w:t>
      </w:r>
      <w:proofErr w:type="spellEnd"/>
      <w:r w:rsidRPr="00955003">
        <w:rPr>
          <w:rFonts w:ascii="Times New Roman" w:hAnsi="Times New Roman"/>
          <w:lang w:val="es-US"/>
        </w:rPr>
        <w:t xml:space="preserve"> Center. El señor </w:t>
      </w:r>
      <w:proofErr w:type="spellStart"/>
      <w:r w:rsidRPr="00955003">
        <w:rPr>
          <w:rFonts w:ascii="Times New Roman" w:hAnsi="Times New Roman"/>
          <w:lang w:val="es-US"/>
        </w:rPr>
        <w:t>Mowla</w:t>
      </w:r>
      <w:proofErr w:type="spellEnd"/>
      <w:r w:rsidRPr="00955003">
        <w:rPr>
          <w:rFonts w:ascii="Times New Roman" w:hAnsi="Times New Roman"/>
          <w:lang w:val="es-US"/>
        </w:rPr>
        <w:t xml:space="preserve"> es licenciado en Historia de la Florida International </w:t>
      </w:r>
      <w:proofErr w:type="spellStart"/>
      <w:r w:rsidRPr="00955003">
        <w:rPr>
          <w:rFonts w:ascii="Times New Roman" w:hAnsi="Times New Roman"/>
          <w:lang w:val="es-US"/>
        </w:rPr>
        <w:t>University</w:t>
      </w:r>
      <w:proofErr w:type="spellEnd"/>
      <w:r w:rsidRPr="00955003">
        <w:rPr>
          <w:rFonts w:ascii="Times New Roman" w:hAnsi="Times New Roman"/>
          <w:lang w:val="es-US"/>
        </w:rPr>
        <w:t xml:space="preserve">, donde actualmente es becario no residente del Jack D. Gordon </w:t>
      </w:r>
      <w:proofErr w:type="spellStart"/>
      <w:r w:rsidRPr="00955003">
        <w:rPr>
          <w:rFonts w:ascii="Times New Roman" w:hAnsi="Times New Roman"/>
          <w:lang w:val="es-US"/>
        </w:rPr>
        <w:t>Institute</w:t>
      </w:r>
      <w:proofErr w:type="spellEnd"/>
      <w:r w:rsidRPr="00955003">
        <w:rPr>
          <w:rFonts w:ascii="Times New Roman" w:hAnsi="Times New Roman"/>
          <w:lang w:val="es-US"/>
        </w:rPr>
        <w:t xml:space="preserve"> for </w:t>
      </w:r>
      <w:proofErr w:type="spellStart"/>
      <w:r w:rsidRPr="00955003">
        <w:rPr>
          <w:rFonts w:ascii="Times New Roman" w:hAnsi="Times New Roman"/>
          <w:lang w:val="es-US"/>
        </w:rPr>
        <w:t>Public</w:t>
      </w:r>
      <w:proofErr w:type="spellEnd"/>
      <w:r w:rsidRPr="00955003">
        <w:rPr>
          <w:rFonts w:ascii="Times New Roman" w:hAnsi="Times New Roman"/>
          <w:lang w:val="es-US"/>
        </w:rPr>
        <w:t xml:space="preserve"> </w:t>
      </w:r>
      <w:proofErr w:type="spellStart"/>
      <w:r w:rsidRPr="00955003">
        <w:rPr>
          <w:rFonts w:ascii="Times New Roman" w:hAnsi="Times New Roman"/>
          <w:lang w:val="es-US"/>
        </w:rPr>
        <w:t>Policy</w:t>
      </w:r>
      <w:proofErr w:type="spellEnd"/>
      <w:r w:rsidRPr="00955003">
        <w:rPr>
          <w:rFonts w:ascii="Times New Roman" w:hAnsi="Times New Roman"/>
          <w:lang w:val="es-US"/>
        </w:rPr>
        <w:t xml:space="preserve">. También es candidato a un máster en la Escuela de Servicio Internacional de la American </w:t>
      </w:r>
      <w:proofErr w:type="spellStart"/>
      <w:r w:rsidRPr="00955003">
        <w:rPr>
          <w:rFonts w:ascii="Times New Roman" w:hAnsi="Times New Roman"/>
          <w:lang w:val="es-US"/>
        </w:rPr>
        <w:t>University</w:t>
      </w:r>
      <w:proofErr w:type="spellEnd"/>
      <w:r w:rsidRPr="00955003">
        <w:rPr>
          <w:rFonts w:ascii="Times New Roman" w:hAnsi="Times New Roman"/>
          <w:lang w:val="es-US"/>
        </w:rPr>
        <w:t xml:space="preserve">, con un programa de diseño propio sobre asuntos caribeños, y ha tenido el honor de haber realizado prácticas para el Embajador Ronald Sanders de Antigua y Barbuda y el Embajador </w:t>
      </w:r>
      <w:proofErr w:type="spellStart"/>
      <w:r w:rsidRPr="00955003">
        <w:rPr>
          <w:rFonts w:ascii="Times New Roman" w:hAnsi="Times New Roman"/>
          <w:lang w:val="es-US"/>
        </w:rPr>
        <w:t>Riyad</w:t>
      </w:r>
      <w:proofErr w:type="spellEnd"/>
      <w:r w:rsidRPr="00955003">
        <w:rPr>
          <w:rFonts w:ascii="Times New Roman" w:hAnsi="Times New Roman"/>
          <w:lang w:val="es-US"/>
        </w:rPr>
        <w:t xml:space="preserve"> </w:t>
      </w:r>
      <w:proofErr w:type="spellStart"/>
      <w:r w:rsidRPr="00955003">
        <w:rPr>
          <w:rFonts w:ascii="Times New Roman" w:hAnsi="Times New Roman"/>
          <w:lang w:val="es-US"/>
        </w:rPr>
        <w:t>Insanally</w:t>
      </w:r>
      <w:proofErr w:type="spellEnd"/>
      <w:r w:rsidRPr="00955003">
        <w:rPr>
          <w:rFonts w:ascii="Times New Roman" w:hAnsi="Times New Roman"/>
          <w:lang w:val="es-US"/>
        </w:rPr>
        <w:t xml:space="preserve"> de Guyana. </w:t>
      </w:r>
      <w:r w:rsidR="009C6490" w:rsidRPr="00955003">
        <w:rPr>
          <w:rFonts w:ascii="Times New Roman" w:hAnsi="Times New Roman"/>
          <w:noProof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D3B5B5C" wp14:editId="3B58CBC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3E798B1" w14:textId="17912843" w:rsidR="009C6490" w:rsidRPr="009C6490" w:rsidRDefault="009C649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FB4CE5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CIDRP03220S01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B5B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53E798B1" w14:textId="17912843" w:rsidR="009C6490" w:rsidRPr="009C6490" w:rsidRDefault="009C649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FB4CE5">
                        <w:rPr>
                          <w:rFonts w:ascii="Times New Roman" w:hAnsi="Times New Roman"/>
                          <w:noProof/>
                          <w:sz w:val="18"/>
                        </w:rPr>
                        <w:t>CIDRP03220S01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End w:id="1"/>
    </w:p>
    <w:sectPr w:rsidR="00697156" w:rsidRPr="00955003" w:rsidSect="005C14B6">
      <w:headerReference w:type="default" r:id="rId7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EFE4" w14:textId="77777777" w:rsidR="0044308A" w:rsidRDefault="0044308A" w:rsidP="005C14B6">
      <w:pPr>
        <w:spacing w:after="0" w:line="240" w:lineRule="auto"/>
      </w:pPr>
      <w:r>
        <w:separator/>
      </w:r>
    </w:p>
  </w:endnote>
  <w:endnote w:type="continuationSeparator" w:id="0">
    <w:p w14:paraId="5656ACEC" w14:textId="77777777" w:rsidR="0044308A" w:rsidRDefault="0044308A" w:rsidP="005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50C0" w14:textId="77777777" w:rsidR="0044308A" w:rsidRDefault="0044308A" w:rsidP="005C14B6">
      <w:pPr>
        <w:spacing w:after="0" w:line="240" w:lineRule="auto"/>
      </w:pPr>
      <w:r>
        <w:separator/>
      </w:r>
    </w:p>
  </w:footnote>
  <w:footnote w:type="continuationSeparator" w:id="0">
    <w:p w14:paraId="743BA514" w14:textId="77777777" w:rsidR="0044308A" w:rsidRDefault="0044308A" w:rsidP="005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534" w14:textId="77777777" w:rsidR="0044308A" w:rsidRDefault="0044308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rPr>
        <w:noProof/>
      </w:rPr>
      <w:fldChar w:fldCharType="end"/>
    </w:r>
  </w:p>
  <w:p w14:paraId="64A82325" w14:textId="77777777" w:rsidR="0044308A" w:rsidRDefault="00443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69E"/>
    <w:multiLevelType w:val="hybridMultilevel"/>
    <w:tmpl w:val="4EDC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E74676"/>
    <w:multiLevelType w:val="hybridMultilevel"/>
    <w:tmpl w:val="ADDE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3DED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E0918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AC0BB7"/>
    <w:multiLevelType w:val="hybridMultilevel"/>
    <w:tmpl w:val="551A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16AA"/>
    <w:multiLevelType w:val="hybridMultilevel"/>
    <w:tmpl w:val="938C0592"/>
    <w:lvl w:ilvl="0" w:tplc="F036DB12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0CE62F5"/>
    <w:multiLevelType w:val="hybridMultilevel"/>
    <w:tmpl w:val="2BD62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519FC"/>
    <w:multiLevelType w:val="hybridMultilevel"/>
    <w:tmpl w:val="21B2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47260"/>
    <w:multiLevelType w:val="hybridMultilevel"/>
    <w:tmpl w:val="23C8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E4A8D"/>
    <w:multiLevelType w:val="hybridMultilevel"/>
    <w:tmpl w:val="AD1CB2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471ED"/>
    <w:multiLevelType w:val="hybridMultilevel"/>
    <w:tmpl w:val="C712875C"/>
    <w:lvl w:ilvl="0" w:tplc="79121E62">
      <w:start w:val="2"/>
      <w:numFmt w:val="bullet"/>
      <w:lvlText w:val="•"/>
      <w:lvlJc w:val="left"/>
      <w:pPr>
        <w:ind w:left="216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C3BD3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BD73A1"/>
    <w:multiLevelType w:val="hybridMultilevel"/>
    <w:tmpl w:val="EA2E84B0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B25C62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E56F36"/>
    <w:multiLevelType w:val="hybridMultilevel"/>
    <w:tmpl w:val="DD7C5D26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5827D0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EC27C0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DF09D5"/>
    <w:multiLevelType w:val="hybridMultilevel"/>
    <w:tmpl w:val="C414C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6A700A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D664D5"/>
    <w:multiLevelType w:val="hybridMultilevel"/>
    <w:tmpl w:val="F894E5AE"/>
    <w:lvl w:ilvl="0" w:tplc="DA742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412B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A17646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01204E"/>
    <w:multiLevelType w:val="hybridMultilevel"/>
    <w:tmpl w:val="3834A1F6"/>
    <w:lvl w:ilvl="0" w:tplc="2E4A3854">
      <w:numFmt w:val="bullet"/>
      <w:lvlText w:val="•"/>
      <w:lvlJc w:val="left"/>
      <w:pPr>
        <w:ind w:left="720" w:firstLine="72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7616E6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8"/>
  </w:num>
  <w:num w:numId="5">
    <w:abstractNumId w:val="4"/>
  </w:num>
  <w:num w:numId="6">
    <w:abstractNumId w:val="0"/>
  </w:num>
  <w:num w:numId="7">
    <w:abstractNumId w:val="22"/>
  </w:num>
  <w:num w:numId="8">
    <w:abstractNumId w:val="19"/>
  </w:num>
  <w:num w:numId="9">
    <w:abstractNumId w:val="1"/>
  </w:num>
  <w:num w:numId="10">
    <w:abstractNumId w:val="7"/>
  </w:num>
  <w:num w:numId="11">
    <w:abstractNumId w:val="6"/>
  </w:num>
  <w:num w:numId="12">
    <w:abstractNumId w:val="20"/>
  </w:num>
  <w:num w:numId="13">
    <w:abstractNumId w:val="17"/>
  </w:num>
  <w:num w:numId="14">
    <w:abstractNumId w:val="12"/>
  </w:num>
  <w:num w:numId="15">
    <w:abstractNumId w:val="2"/>
  </w:num>
  <w:num w:numId="16">
    <w:abstractNumId w:val="15"/>
  </w:num>
  <w:num w:numId="17">
    <w:abstractNumId w:val="13"/>
  </w:num>
  <w:num w:numId="18">
    <w:abstractNumId w:val="23"/>
  </w:num>
  <w:num w:numId="19">
    <w:abstractNumId w:val="5"/>
  </w:num>
  <w:num w:numId="20">
    <w:abstractNumId w:val="18"/>
  </w:num>
  <w:num w:numId="21">
    <w:abstractNumId w:val="10"/>
  </w:num>
  <w:num w:numId="22">
    <w:abstractNumId w:val="14"/>
  </w:num>
  <w:num w:numId="23">
    <w:abstractNumId w:val="9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7A"/>
    <w:rsid w:val="000070AD"/>
    <w:rsid w:val="00007C87"/>
    <w:rsid w:val="000248CF"/>
    <w:rsid w:val="00035F9A"/>
    <w:rsid w:val="000372CD"/>
    <w:rsid w:val="00040A33"/>
    <w:rsid w:val="000433DF"/>
    <w:rsid w:val="000A6083"/>
    <w:rsid w:val="000D59C2"/>
    <w:rsid w:val="000F6110"/>
    <w:rsid w:val="001201E0"/>
    <w:rsid w:val="002035C0"/>
    <w:rsid w:val="00244770"/>
    <w:rsid w:val="00273663"/>
    <w:rsid w:val="00277136"/>
    <w:rsid w:val="002B6A28"/>
    <w:rsid w:val="002B7B4A"/>
    <w:rsid w:val="002C7538"/>
    <w:rsid w:val="002D36A4"/>
    <w:rsid w:val="003C0489"/>
    <w:rsid w:val="003E7C74"/>
    <w:rsid w:val="0040654E"/>
    <w:rsid w:val="0044308A"/>
    <w:rsid w:val="00461FDF"/>
    <w:rsid w:val="0048133E"/>
    <w:rsid w:val="0049794C"/>
    <w:rsid w:val="004E0ECA"/>
    <w:rsid w:val="004E602F"/>
    <w:rsid w:val="005109FF"/>
    <w:rsid w:val="00563363"/>
    <w:rsid w:val="00564965"/>
    <w:rsid w:val="0057698E"/>
    <w:rsid w:val="00584EE5"/>
    <w:rsid w:val="005863C4"/>
    <w:rsid w:val="005B1CC2"/>
    <w:rsid w:val="005C14B6"/>
    <w:rsid w:val="005D2B89"/>
    <w:rsid w:val="005E0DD5"/>
    <w:rsid w:val="00602D61"/>
    <w:rsid w:val="00654FBA"/>
    <w:rsid w:val="00697156"/>
    <w:rsid w:val="006F447B"/>
    <w:rsid w:val="006F5570"/>
    <w:rsid w:val="00730359"/>
    <w:rsid w:val="00730CCF"/>
    <w:rsid w:val="007C42E4"/>
    <w:rsid w:val="007F520B"/>
    <w:rsid w:val="007F5249"/>
    <w:rsid w:val="00857BED"/>
    <w:rsid w:val="008856E1"/>
    <w:rsid w:val="00886F0C"/>
    <w:rsid w:val="008925BE"/>
    <w:rsid w:val="008A5DE2"/>
    <w:rsid w:val="008E2B64"/>
    <w:rsid w:val="008F618D"/>
    <w:rsid w:val="00912FB7"/>
    <w:rsid w:val="009356C3"/>
    <w:rsid w:val="00955003"/>
    <w:rsid w:val="009802EE"/>
    <w:rsid w:val="0099227C"/>
    <w:rsid w:val="009C4306"/>
    <w:rsid w:val="009C6490"/>
    <w:rsid w:val="009D63E2"/>
    <w:rsid w:val="00A15E24"/>
    <w:rsid w:val="00A26AFB"/>
    <w:rsid w:val="00A3186F"/>
    <w:rsid w:val="00AC143B"/>
    <w:rsid w:val="00AE3B19"/>
    <w:rsid w:val="00B3308A"/>
    <w:rsid w:val="00B56B22"/>
    <w:rsid w:val="00B57809"/>
    <w:rsid w:val="00B657E0"/>
    <w:rsid w:val="00BF40BE"/>
    <w:rsid w:val="00C00143"/>
    <w:rsid w:val="00C055DD"/>
    <w:rsid w:val="00C9351A"/>
    <w:rsid w:val="00CC0E7B"/>
    <w:rsid w:val="00CC46ED"/>
    <w:rsid w:val="00CD7F92"/>
    <w:rsid w:val="00CE1704"/>
    <w:rsid w:val="00CF0702"/>
    <w:rsid w:val="00D21EFF"/>
    <w:rsid w:val="00D64CE2"/>
    <w:rsid w:val="00D66964"/>
    <w:rsid w:val="00DA607A"/>
    <w:rsid w:val="00DD474E"/>
    <w:rsid w:val="00E0659B"/>
    <w:rsid w:val="00E47D3B"/>
    <w:rsid w:val="00E50C26"/>
    <w:rsid w:val="00E70CCE"/>
    <w:rsid w:val="00E81778"/>
    <w:rsid w:val="00EB4E2C"/>
    <w:rsid w:val="00ED4A03"/>
    <w:rsid w:val="00EE4C0D"/>
    <w:rsid w:val="00F409F5"/>
    <w:rsid w:val="00F553E9"/>
    <w:rsid w:val="00F94359"/>
    <w:rsid w:val="00FA77F9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DA1C5E5"/>
  <w15:docId w15:val="{F2991570-8BC4-47FC-8E5B-9F9EFEBF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A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6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F409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4C0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B6"/>
  </w:style>
  <w:style w:type="paragraph" w:styleId="Footer">
    <w:name w:val="footer"/>
    <w:basedOn w:val="Normal"/>
    <w:link w:val="Foot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B6"/>
  </w:style>
  <w:style w:type="character" w:styleId="Hyperlink">
    <w:name w:val="Hyperlink"/>
    <w:unhideWhenUsed/>
    <w:rsid w:val="0048133E"/>
    <w:rPr>
      <w:color w:val="0000FF"/>
      <w:u w:val="single"/>
    </w:rPr>
  </w:style>
  <w:style w:type="paragraph" w:customStyle="1" w:styleId="Body1">
    <w:name w:val="Body 1"/>
    <w:rsid w:val="0048133E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ED4A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 Intern 2 (Halpern, Ariela)</dc:creator>
  <cp:keywords/>
  <cp:lastModifiedBy>Burns, Sandra</cp:lastModifiedBy>
  <cp:revision>5</cp:revision>
  <dcterms:created xsi:type="dcterms:W3CDTF">2021-06-21T14:52:00Z</dcterms:created>
  <dcterms:modified xsi:type="dcterms:W3CDTF">2021-06-21T15:29:00Z</dcterms:modified>
</cp:coreProperties>
</file>