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61" w:rsidRPr="009E345F" w:rsidRDefault="00F03F16" w:rsidP="009E345F">
      <w:pPr>
        <w:tabs>
          <w:tab w:val="left" w:pos="7200"/>
        </w:tabs>
        <w:ind w:right="-1080"/>
        <w:rPr>
          <w:b/>
          <w:sz w:val="22"/>
          <w:szCs w:val="22"/>
        </w:rPr>
      </w:pPr>
      <w:bookmarkStart w:id="0" w:name="_GoBack"/>
      <w:bookmarkEnd w:id="0"/>
      <w:r w:rsidRPr="009E345F">
        <w:rPr>
          <w:b/>
          <w:sz w:val="22"/>
          <w:szCs w:val="22"/>
        </w:rPr>
        <w:tab/>
      </w:r>
    </w:p>
    <w:p w:rsidR="00F03F16" w:rsidRPr="009E345F" w:rsidRDefault="002C3D61" w:rsidP="009E345F">
      <w:pPr>
        <w:tabs>
          <w:tab w:val="left" w:pos="7200"/>
        </w:tabs>
        <w:ind w:right="-1080"/>
        <w:rPr>
          <w:sz w:val="22"/>
          <w:szCs w:val="22"/>
        </w:rPr>
      </w:pPr>
      <w:r w:rsidRPr="009E345F">
        <w:rPr>
          <w:sz w:val="22"/>
          <w:szCs w:val="22"/>
        </w:rPr>
        <w:tab/>
      </w:r>
      <w:r w:rsidR="00F03F16" w:rsidRPr="009E345F">
        <w:rPr>
          <w:sz w:val="22"/>
          <w:szCs w:val="22"/>
        </w:rPr>
        <w:t>OEA/</w:t>
      </w:r>
      <w:proofErr w:type="spellStart"/>
      <w:r w:rsidR="00F03F16" w:rsidRPr="009E345F">
        <w:rPr>
          <w:sz w:val="22"/>
          <w:szCs w:val="22"/>
        </w:rPr>
        <w:t>Ser.W</w:t>
      </w:r>
      <w:proofErr w:type="spellEnd"/>
      <w:r w:rsidR="00F03F16" w:rsidRPr="009E345F">
        <w:rPr>
          <w:sz w:val="22"/>
          <w:szCs w:val="22"/>
        </w:rPr>
        <w:t>/</w:t>
      </w:r>
    </w:p>
    <w:p w:rsidR="00F03F16" w:rsidRPr="009E345F" w:rsidRDefault="00F03F16" w:rsidP="009E345F">
      <w:pPr>
        <w:tabs>
          <w:tab w:val="left" w:pos="7200"/>
        </w:tabs>
        <w:ind w:right="-1080"/>
        <w:rPr>
          <w:sz w:val="22"/>
          <w:szCs w:val="22"/>
        </w:rPr>
      </w:pPr>
      <w:r w:rsidRPr="009E345F">
        <w:rPr>
          <w:b/>
          <w:sz w:val="22"/>
          <w:szCs w:val="22"/>
        </w:rPr>
        <w:tab/>
      </w:r>
      <w:r w:rsidRPr="009E345F">
        <w:rPr>
          <w:sz w:val="22"/>
          <w:szCs w:val="22"/>
        </w:rPr>
        <w:t>CIDI/OD-</w:t>
      </w:r>
      <w:r w:rsidR="002253E0">
        <w:rPr>
          <w:sz w:val="22"/>
          <w:szCs w:val="22"/>
        </w:rPr>
        <w:t>107</w:t>
      </w:r>
      <w:r w:rsidRPr="009E345F">
        <w:rPr>
          <w:sz w:val="22"/>
          <w:szCs w:val="22"/>
        </w:rPr>
        <w:t>/</w:t>
      </w:r>
      <w:r w:rsidR="00E63498" w:rsidRPr="009E345F">
        <w:rPr>
          <w:sz w:val="22"/>
          <w:szCs w:val="22"/>
        </w:rPr>
        <w:t>20</w:t>
      </w:r>
    </w:p>
    <w:p w:rsidR="00F03F16" w:rsidRPr="009E345F" w:rsidRDefault="00F03F16" w:rsidP="009E345F">
      <w:pPr>
        <w:tabs>
          <w:tab w:val="left" w:pos="7200"/>
        </w:tabs>
        <w:ind w:right="-1080"/>
        <w:rPr>
          <w:sz w:val="22"/>
          <w:szCs w:val="22"/>
        </w:rPr>
      </w:pPr>
      <w:r w:rsidRPr="009E345F">
        <w:rPr>
          <w:sz w:val="22"/>
          <w:szCs w:val="22"/>
        </w:rPr>
        <w:tab/>
      </w:r>
      <w:r w:rsidR="00165A30">
        <w:rPr>
          <w:sz w:val="22"/>
          <w:szCs w:val="22"/>
        </w:rPr>
        <w:t xml:space="preserve">11 </w:t>
      </w:r>
      <w:r w:rsidR="00E63498" w:rsidRPr="009E345F">
        <w:rPr>
          <w:sz w:val="22"/>
          <w:szCs w:val="22"/>
        </w:rPr>
        <w:t>November 202</w:t>
      </w:r>
      <w:r w:rsidR="007E5DA6">
        <w:rPr>
          <w:sz w:val="22"/>
          <w:szCs w:val="22"/>
        </w:rPr>
        <w:t>0</w:t>
      </w:r>
    </w:p>
    <w:p w:rsidR="00F03F16" w:rsidRPr="009E345F" w:rsidRDefault="00F03F16" w:rsidP="009E345F">
      <w:pPr>
        <w:tabs>
          <w:tab w:val="left" w:pos="7200"/>
        </w:tabs>
        <w:ind w:right="-1080"/>
        <w:rPr>
          <w:sz w:val="22"/>
          <w:szCs w:val="22"/>
        </w:rPr>
      </w:pPr>
      <w:r w:rsidRPr="009E345F">
        <w:rPr>
          <w:sz w:val="22"/>
          <w:szCs w:val="22"/>
        </w:rPr>
        <w:tab/>
        <w:t xml:space="preserve">Original: </w:t>
      </w:r>
      <w:r w:rsidR="00E63498" w:rsidRPr="009E345F">
        <w:rPr>
          <w:sz w:val="22"/>
          <w:szCs w:val="22"/>
        </w:rPr>
        <w:t>English</w:t>
      </w:r>
    </w:p>
    <w:p w:rsidR="009E345F" w:rsidRDefault="009E345F" w:rsidP="009E345F">
      <w:pPr>
        <w:rPr>
          <w:sz w:val="22"/>
          <w:szCs w:val="22"/>
          <w:highlight w:val="yellow"/>
        </w:rPr>
      </w:pPr>
    </w:p>
    <w:p w:rsidR="007E5DA6" w:rsidRDefault="007E5DA6" w:rsidP="009E345F">
      <w:pPr>
        <w:rPr>
          <w:sz w:val="22"/>
          <w:szCs w:val="22"/>
          <w:highlight w:val="yellow"/>
        </w:rPr>
      </w:pPr>
    </w:p>
    <w:p w:rsidR="007E5DA6" w:rsidRPr="009E345F" w:rsidRDefault="007E5DA6" w:rsidP="009E345F">
      <w:pPr>
        <w:rPr>
          <w:sz w:val="22"/>
          <w:szCs w:val="22"/>
          <w:highlight w:val="yellow"/>
        </w:rPr>
      </w:pPr>
    </w:p>
    <w:p w:rsidR="00F03F16" w:rsidRPr="009E345F" w:rsidRDefault="00F03F16" w:rsidP="009E345F">
      <w:pPr>
        <w:jc w:val="center"/>
        <w:rPr>
          <w:sz w:val="22"/>
          <w:szCs w:val="22"/>
        </w:rPr>
      </w:pPr>
      <w:r w:rsidRPr="009E345F">
        <w:rPr>
          <w:sz w:val="22"/>
          <w:szCs w:val="22"/>
        </w:rPr>
        <w:t>DRAFT ORDER OF BUSINESS</w:t>
      </w:r>
    </w:p>
    <w:p w:rsidR="00F03F16" w:rsidRPr="009E345F" w:rsidRDefault="00F03F16" w:rsidP="009E345F">
      <w:pPr>
        <w:pStyle w:val="CPTitle"/>
        <w:jc w:val="left"/>
      </w:pPr>
    </w:p>
    <w:p w:rsidR="00F03F16" w:rsidRPr="009E345F" w:rsidRDefault="00F03F16" w:rsidP="009E345F">
      <w:pPr>
        <w:ind w:left="2880"/>
        <w:rPr>
          <w:sz w:val="22"/>
          <w:szCs w:val="22"/>
        </w:rPr>
      </w:pPr>
      <w:r w:rsidRPr="009E345F">
        <w:rPr>
          <w:sz w:val="22"/>
          <w:szCs w:val="22"/>
          <w:u w:val="single"/>
        </w:rPr>
        <w:t>Date</w:t>
      </w:r>
      <w:r w:rsidRPr="009E345F">
        <w:rPr>
          <w:sz w:val="22"/>
          <w:szCs w:val="22"/>
        </w:rPr>
        <w:t>:</w:t>
      </w:r>
      <w:r w:rsidRPr="009E345F">
        <w:rPr>
          <w:sz w:val="22"/>
          <w:szCs w:val="22"/>
        </w:rPr>
        <w:tab/>
        <w:t xml:space="preserve">Tuesday, </w:t>
      </w:r>
      <w:r w:rsidR="00E63498" w:rsidRPr="009E345F">
        <w:rPr>
          <w:sz w:val="22"/>
          <w:szCs w:val="22"/>
        </w:rPr>
        <w:t>November 17, 2020</w:t>
      </w:r>
    </w:p>
    <w:p w:rsidR="00F03F16" w:rsidRPr="009E345F" w:rsidRDefault="00F03F16" w:rsidP="009E345F">
      <w:pPr>
        <w:tabs>
          <w:tab w:val="left" w:pos="3600"/>
        </w:tabs>
        <w:ind w:left="2880"/>
        <w:rPr>
          <w:sz w:val="22"/>
          <w:szCs w:val="22"/>
        </w:rPr>
      </w:pPr>
      <w:r w:rsidRPr="009E345F">
        <w:rPr>
          <w:sz w:val="22"/>
          <w:szCs w:val="22"/>
          <w:u w:val="single"/>
        </w:rPr>
        <w:t>Time:</w:t>
      </w:r>
      <w:r w:rsidRPr="009E345F">
        <w:rPr>
          <w:sz w:val="22"/>
          <w:szCs w:val="22"/>
        </w:rPr>
        <w:tab/>
        <w:t>10:00 a.m. - 1:</w:t>
      </w:r>
      <w:r w:rsidR="00E63498" w:rsidRPr="009E345F">
        <w:rPr>
          <w:sz w:val="22"/>
          <w:szCs w:val="22"/>
        </w:rPr>
        <w:t>0</w:t>
      </w:r>
      <w:r w:rsidRPr="009E345F">
        <w:rPr>
          <w:sz w:val="22"/>
          <w:szCs w:val="22"/>
        </w:rPr>
        <w:t>0 p.m.</w:t>
      </w:r>
    </w:p>
    <w:p w:rsidR="00F03F16" w:rsidRPr="009E345F" w:rsidRDefault="00F03F16" w:rsidP="009E345F">
      <w:pPr>
        <w:tabs>
          <w:tab w:val="left" w:pos="3600"/>
        </w:tabs>
        <w:ind w:left="2880"/>
        <w:rPr>
          <w:sz w:val="22"/>
          <w:szCs w:val="22"/>
        </w:rPr>
      </w:pPr>
      <w:r w:rsidRPr="009E345F">
        <w:rPr>
          <w:sz w:val="22"/>
          <w:szCs w:val="22"/>
          <w:u w:val="single"/>
        </w:rPr>
        <w:t>Place</w:t>
      </w:r>
      <w:r w:rsidRPr="009E345F">
        <w:rPr>
          <w:sz w:val="22"/>
          <w:szCs w:val="22"/>
        </w:rPr>
        <w:t>:</w:t>
      </w:r>
      <w:r w:rsidRPr="009E345F">
        <w:rPr>
          <w:sz w:val="22"/>
          <w:szCs w:val="22"/>
        </w:rPr>
        <w:tab/>
      </w:r>
      <w:r w:rsidR="00E63498" w:rsidRPr="009E345F">
        <w:rPr>
          <w:sz w:val="22"/>
          <w:szCs w:val="22"/>
        </w:rPr>
        <w:t>Virtual meeting</w:t>
      </w:r>
    </w:p>
    <w:p w:rsidR="00B60364" w:rsidRPr="009E345F" w:rsidRDefault="00B60364" w:rsidP="009E345F">
      <w:pPr>
        <w:tabs>
          <w:tab w:val="left" w:pos="3600"/>
        </w:tabs>
        <w:ind w:left="2880"/>
        <w:rPr>
          <w:sz w:val="22"/>
          <w:szCs w:val="22"/>
        </w:rPr>
      </w:pPr>
    </w:p>
    <w:p w:rsidR="009E345F" w:rsidRPr="009E345F" w:rsidRDefault="009E345F" w:rsidP="009E345F">
      <w:pPr>
        <w:tabs>
          <w:tab w:val="left" w:pos="700"/>
        </w:tabs>
        <w:snapToGrid w:val="0"/>
        <w:ind w:left="700"/>
        <w:jc w:val="both"/>
        <w:rPr>
          <w:sz w:val="22"/>
          <w:szCs w:val="22"/>
        </w:rPr>
      </w:pPr>
    </w:p>
    <w:p w:rsidR="00F03F16" w:rsidRPr="009E345F" w:rsidRDefault="00F03F16" w:rsidP="009E345F">
      <w:pPr>
        <w:numPr>
          <w:ilvl w:val="0"/>
          <w:numId w:val="1"/>
        </w:numPr>
        <w:tabs>
          <w:tab w:val="clear" w:pos="360"/>
          <w:tab w:val="left" w:pos="700"/>
          <w:tab w:val="num" w:pos="1440"/>
        </w:tabs>
        <w:snapToGrid w:val="0"/>
        <w:ind w:left="700" w:hanging="700"/>
        <w:jc w:val="both"/>
        <w:rPr>
          <w:sz w:val="22"/>
          <w:szCs w:val="22"/>
        </w:rPr>
      </w:pPr>
      <w:r w:rsidRPr="009E345F">
        <w:rPr>
          <w:sz w:val="22"/>
          <w:szCs w:val="22"/>
        </w:rPr>
        <w:t>Consideration and adoption of the draft order of business (CIDI</w:t>
      </w:r>
      <w:bookmarkStart w:id="1" w:name="_Hlt341702838"/>
      <w:bookmarkStart w:id="2" w:name="_Hlt341702839"/>
      <w:r w:rsidRPr="009E345F">
        <w:rPr>
          <w:sz w:val="22"/>
          <w:szCs w:val="22"/>
        </w:rPr>
        <w:t>/</w:t>
      </w:r>
      <w:bookmarkEnd w:id="1"/>
      <w:bookmarkEnd w:id="2"/>
      <w:r w:rsidRPr="009E345F">
        <w:rPr>
          <w:sz w:val="22"/>
          <w:szCs w:val="22"/>
        </w:rPr>
        <w:t>OD-</w:t>
      </w:r>
      <w:r w:rsidR="002253E0">
        <w:rPr>
          <w:sz w:val="22"/>
          <w:szCs w:val="22"/>
        </w:rPr>
        <w:t>107</w:t>
      </w:r>
      <w:r w:rsidRPr="009E345F">
        <w:rPr>
          <w:sz w:val="22"/>
          <w:szCs w:val="22"/>
        </w:rPr>
        <w:t>/</w:t>
      </w:r>
      <w:r w:rsidR="00E63498" w:rsidRPr="009E345F">
        <w:rPr>
          <w:sz w:val="22"/>
          <w:szCs w:val="22"/>
        </w:rPr>
        <w:t>20</w:t>
      </w:r>
      <w:r w:rsidRPr="009E345F">
        <w:rPr>
          <w:sz w:val="22"/>
          <w:szCs w:val="22"/>
        </w:rPr>
        <w:t>)</w:t>
      </w:r>
    </w:p>
    <w:p w:rsidR="00F03F16" w:rsidRPr="009E345F" w:rsidRDefault="00F03F16" w:rsidP="009E345F">
      <w:pPr>
        <w:tabs>
          <w:tab w:val="left" w:pos="700"/>
        </w:tabs>
        <w:snapToGrid w:val="0"/>
        <w:jc w:val="both"/>
        <w:rPr>
          <w:sz w:val="22"/>
          <w:szCs w:val="22"/>
        </w:rPr>
      </w:pPr>
    </w:p>
    <w:p w:rsidR="00E63498" w:rsidRPr="009E345F" w:rsidRDefault="009E345F" w:rsidP="009E345F">
      <w:pPr>
        <w:pStyle w:val="ListParagraph0"/>
        <w:numPr>
          <w:ilvl w:val="0"/>
          <w:numId w:val="1"/>
        </w:numPr>
        <w:tabs>
          <w:tab w:val="clear" w:pos="360"/>
          <w:tab w:val="num" w:pos="720"/>
        </w:tabs>
        <w:ind w:left="720" w:hanging="720"/>
        <w:rPr>
          <w:sz w:val="22"/>
          <w:szCs w:val="22"/>
        </w:rPr>
      </w:pPr>
      <w:r w:rsidRPr="009E345F">
        <w:rPr>
          <w:bCs/>
          <w:sz w:val="22"/>
          <w:szCs w:val="22"/>
          <w:lang w:val="en-CA" w:eastAsia="en-GB"/>
        </w:rPr>
        <w:t>Innovation and Technology for Economic Diversification and Resilience</w:t>
      </w:r>
    </w:p>
    <w:p w:rsidR="00E63498" w:rsidRDefault="009E345F" w:rsidP="002253E0">
      <w:pPr>
        <w:pStyle w:val="ListParagraph0"/>
        <w:tabs>
          <w:tab w:val="left" w:pos="1080"/>
        </w:tabs>
        <w:jc w:val="both"/>
        <w:rPr>
          <w:rStyle w:val="Hyperlink"/>
          <w:sz w:val="22"/>
          <w:szCs w:val="22"/>
          <w:lang w:val="pt-BR"/>
        </w:rPr>
      </w:pPr>
      <w:r w:rsidRPr="009E345F">
        <w:rPr>
          <w:sz w:val="22"/>
          <w:szCs w:val="22"/>
          <w:lang w:val="pt-BR"/>
        </w:rPr>
        <w:t>-</w:t>
      </w:r>
      <w:r w:rsidR="002253E0">
        <w:rPr>
          <w:sz w:val="22"/>
          <w:szCs w:val="22"/>
          <w:lang w:val="pt-BR"/>
        </w:rPr>
        <w:tab/>
      </w:r>
      <w:r w:rsidRPr="009E345F">
        <w:rPr>
          <w:sz w:val="22"/>
          <w:szCs w:val="22"/>
          <w:lang w:val="pt-BR"/>
        </w:rPr>
        <w:t xml:space="preserve">Document CIDI/INF.393/20: </w:t>
      </w:r>
      <w:r w:rsidR="00C23A48">
        <w:fldChar w:fldCharType="begin"/>
      </w:r>
      <w:r w:rsidR="00C23A48" w:rsidRPr="00165A30">
        <w:rPr>
          <w:lang w:val="pt-BR"/>
        </w:rPr>
        <w:instrText xml:space="preserve"> HYPERLINK "http://scm.oas.org/IDMS/Redirectpage.aspx?class=CIDI/INF.&amp;classNum=393&amp;lang=e" </w:instrText>
      </w:r>
      <w:r w:rsidR="00C23A48">
        <w:fldChar w:fldCharType="separate"/>
      </w:r>
      <w:r w:rsidRPr="007E5DA6">
        <w:rPr>
          <w:rStyle w:val="Hyperlink"/>
          <w:b/>
          <w:bCs/>
          <w:color w:val="5B9BD5" w:themeColor="accent1"/>
          <w:sz w:val="22"/>
          <w:szCs w:val="22"/>
          <w:lang w:val="pt-BR"/>
        </w:rPr>
        <w:t>English</w:t>
      </w:r>
      <w:r w:rsidR="00C23A48">
        <w:rPr>
          <w:rStyle w:val="Hyperlink"/>
          <w:b/>
          <w:bCs/>
          <w:color w:val="5B9BD5" w:themeColor="accent1"/>
          <w:sz w:val="22"/>
          <w:szCs w:val="22"/>
          <w:lang w:val="pt-BR"/>
        </w:rPr>
        <w:fldChar w:fldCharType="end"/>
      </w:r>
      <w:r w:rsidRPr="009E345F">
        <w:rPr>
          <w:b/>
          <w:bCs/>
          <w:sz w:val="22"/>
          <w:szCs w:val="22"/>
          <w:lang w:val="pt-BR"/>
        </w:rPr>
        <w:t xml:space="preserve"> | </w:t>
      </w:r>
      <w:r w:rsidR="00C23A48">
        <w:fldChar w:fldCharType="begin"/>
      </w:r>
      <w:r w:rsidR="00C23A48" w:rsidRPr="00165A30">
        <w:rPr>
          <w:lang w:val="pt-BR"/>
        </w:rPr>
        <w:instrText xml:space="preserve"> HYPERLINK "http://scm.oas.org/IDMS/Redirectpage.aspx?class=CIDI/INF.&amp;classNum=393&amp;lang=s" </w:instrText>
      </w:r>
      <w:r w:rsidR="00C23A48">
        <w:fldChar w:fldCharType="separate"/>
      </w:r>
      <w:r w:rsidRPr="009E345F">
        <w:rPr>
          <w:rStyle w:val="Hyperlink"/>
          <w:sz w:val="22"/>
          <w:szCs w:val="22"/>
          <w:lang w:val="pt-BR"/>
        </w:rPr>
        <w:t>Español</w:t>
      </w:r>
      <w:r w:rsidR="00C23A48">
        <w:rPr>
          <w:rStyle w:val="Hyperlink"/>
          <w:sz w:val="22"/>
          <w:szCs w:val="22"/>
          <w:lang w:val="pt-BR"/>
        </w:rPr>
        <w:fldChar w:fldCharType="end"/>
      </w:r>
      <w:r w:rsidRPr="009E345F">
        <w:rPr>
          <w:b/>
          <w:bCs/>
          <w:color w:val="FF0000"/>
          <w:sz w:val="22"/>
          <w:szCs w:val="22"/>
          <w:lang w:val="pt-BR"/>
        </w:rPr>
        <w:t xml:space="preserve"> </w:t>
      </w:r>
      <w:r w:rsidRPr="009E345F">
        <w:rPr>
          <w:sz w:val="22"/>
          <w:szCs w:val="22"/>
          <w:lang w:val="pt-BR"/>
        </w:rPr>
        <w:t>|</w:t>
      </w:r>
      <w:r w:rsidR="00C23A48">
        <w:fldChar w:fldCharType="begin"/>
      </w:r>
      <w:r w:rsidR="00C23A48" w:rsidRPr="00165A30">
        <w:rPr>
          <w:lang w:val="pt-BR"/>
        </w:rPr>
        <w:instrText xml:space="preserve"> HYPERLINK "http://scm.oas.org/IDMS/Redirectpage.aspx?class=CIDI/INF.&amp;classNum=393&amp;lang=f" </w:instrText>
      </w:r>
      <w:r w:rsidR="00C23A48">
        <w:fldChar w:fldCharType="separate"/>
      </w:r>
      <w:r w:rsidRPr="009E345F">
        <w:rPr>
          <w:rStyle w:val="Hyperlink"/>
          <w:sz w:val="22"/>
          <w:szCs w:val="22"/>
          <w:lang w:val="pt-BR"/>
        </w:rPr>
        <w:t>Français</w:t>
      </w:r>
      <w:r w:rsidR="00C23A48">
        <w:rPr>
          <w:rStyle w:val="Hyperlink"/>
          <w:sz w:val="22"/>
          <w:szCs w:val="22"/>
          <w:lang w:val="pt-BR"/>
        </w:rPr>
        <w:fldChar w:fldCharType="end"/>
      </w:r>
      <w:r w:rsidRPr="009E345F">
        <w:rPr>
          <w:b/>
          <w:bCs/>
          <w:color w:val="FF0000"/>
          <w:sz w:val="22"/>
          <w:szCs w:val="22"/>
          <w:lang w:val="pt-BR"/>
        </w:rPr>
        <w:t xml:space="preserve"> </w:t>
      </w:r>
      <w:r w:rsidRPr="009E345F">
        <w:rPr>
          <w:sz w:val="22"/>
          <w:szCs w:val="22"/>
          <w:lang w:val="pt-BR"/>
        </w:rPr>
        <w:t xml:space="preserve">| </w:t>
      </w:r>
      <w:r w:rsidR="00C23A48">
        <w:fldChar w:fldCharType="begin"/>
      </w:r>
      <w:r w:rsidR="00C23A48" w:rsidRPr="00165A30">
        <w:rPr>
          <w:lang w:val="pt-BR"/>
        </w:rPr>
        <w:instrText xml:space="preserve"> HYPERLINK "http://scm.oas.org/IDMS/Redirectpage.aspx?class=CIDI/INF.&amp;classNum=393&amp;lang=p" </w:instrText>
      </w:r>
      <w:r w:rsidR="00C23A48">
        <w:fldChar w:fldCharType="separate"/>
      </w:r>
      <w:r w:rsidRPr="009E345F">
        <w:rPr>
          <w:rStyle w:val="Hyperlink"/>
          <w:sz w:val="22"/>
          <w:szCs w:val="22"/>
          <w:lang w:val="pt-BR"/>
        </w:rPr>
        <w:t>Português</w:t>
      </w:r>
      <w:r w:rsidR="00C23A48">
        <w:rPr>
          <w:rStyle w:val="Hyperlink"/>
          <w:sz w:val="22"/>
          <w:szCs w:val="22"/>
          <w:lang w:val="pt-BR"/>
        </w:rPr>
        <w:fldChar w:fldCharType="end"/>
      </w:r>
    </w:p>
    <w:p w:rsidR="002253E0" w:rsidRPr="009E345F" w:rsidRDefault="002253E0" w:rsidP="002253E0">
      <w:pPr>
        <w:pStyle w:val="ListParagraph0"/>
        <w:jc w:val="both"/>
        <w:rPr>
          <w:sz w:val="22"/>
          <w:szCs w:val="22"/>
          <w:lang w:val="pt-BR"/>
        </w:rPr>
      </w:pPr>
    </w:p>
    <w:p w:rsidR="00E63498" w:rsidRPr="009E345F" w:rsidRDefault="00E63498" w:rsidP="009E345F">
      <w:pPr>
        <w:pStyle w:val="ListParagraph0"/>
        <w:numPr>
          <w:ilvl w:val="0"/>
          <w:numId w:val="19"/>
        </w:numPr>
        <w:rPr>
          <w:sz w:val="22"/>
          <w:szCs w:val="22"/>
        </w:rPr>
      </w:pPr>
      <w:r w:rsidRPr="009E345F">
        <w:rPr>
          <w:rFonts w:eastAsia="Times New Roman"/>
          <w:sz w:val="22"/>
          <w:szCs w:val="22"/>
        </w:rPr>
        <w:t xml:space="preserve">Presentations by : </w:t>
      </w:r>
    </w:p>
    <w:p w:rsidR="00E63498" w:rsidRDefault="00E63498" w:rsidP="009E345F">
      <w:pPr>
        <w:pStyle w:val="ListParagraph0"/>
        <w:ind w:left="0" w:firstLine="700"/>
        <w:rPr>
          <w:sz w:val="22"/>
          <w:szCs w:val="22"/>
        </w:rPr>
      </w:pPr>
    </w:p>
    <w:p w:rsidR="009E345F" w:rsidRDefault="009E345F" w:rsidP="009E345F">
      <w:pPr>
        <w:numPr>
          <w:ilvl w:val="0"/>
          <w:numId w:val="20"/>
        </w:numPr>
        <w:tabs>
          <w:tab w:val="clear" w:pos="720"/>
          <w:tab w:val="num" w:pos="1440"/>
        </w:tabs>
        <w:ind w:left="1440"/>
        <w:jc w:val="both"/>
        <w:rPr>
          <w:sz w:val="22"/>
          <w:szCs w:val="22"/>
        </w:rPr>
      </w:pPr>
      <w:r>
        <w:rPr>
          <w:sz w:val="22"/>
          <w:szCs w:val="22"/>
        </w:rPr>
        <w:t xml:space="preserve">Mr. </w:t>
      </w:r>
      <w:r w:rsidRPr="00C4613D">
        <w:rPr>
          <w:sz w:val="22"/>
          <w:szCs w:val="22"/>
        </w:rPr>
        <w:t>Kenneth Green, Managing Partner, Advance Global Partners, Dominica</w:t>
      </w:r>
    </w:p>
    <w:p w:rsidR="007E5DA6" w:rsidRDefault="007E5DA6" w:rsidP="007E5DA6">
      <w:pPr>
        <w:ind w:left="1440"/>
        <w:jc w:val="both"/>
        <w:rPr>
          <w:sz w:val="22"/>
          <w:szCs w:val="22"/>
        </w:rPr>
      </w:pPr>
    </w:p>
    <w:p w:rsidR="009E345F" w:rsidRPr="00C4613D" w:rsidRDefault="009E345F" w:rsidP="009E345F">
      <w:pPr>
        <w:numPr>
          <w:ilvl w:val="0"/>
          <w:numId w:val="20"/>
        </w:numPr>
        <w:tabs>
          <w:tab w:val="clear" w:pos="720"/>
          <w:tab w:val="num" w:pos="1440"/>
        </w:tabs>
        <w:ind w:left="1440"/>
        <w:jc w:val="both"/>
        <w:rPr>
          <w:sz w:val="22"/>
          <w:szCs w:val="22"/>
        </w:rPr>
      </w:pPr>
      <w:r>
        <w:rPr>
          <w:sz w:val="22"/>
          <w:szCs w:val="22"/>
        </w:rPr>
        <w:t xml:space="preserve">Mr. </w:t>
      </w:r>
      <w:r w:rsidRPr="00C4613D">
        <w:rPr>
          <w:sz w:val="22"/>
          <w:szCs w:val="22"/>
        </w:rPr>
        <w:t xml:space="preserve">Pablo Zamora, Entrepreneur &amp; Co-Founder </w:t>
      </w:r>
      <w:proofErr w:type="spellStart"/>
      <w:r w:rsidRPr="00C4613D">
        <w:rPr>
          <w:sz w:val="22"/>
          <w:szCs w:val="22"/>
        </w:rPr>
        <w:t>NotCo</w:t>
      </w:r>
      <w:proofErr w:type="spellEnd"/>
      <w:r w:rsidRPr="00C4613D">
        <w:rPr>
          <w:sz w:val="22"/>
          <w:szCs w:val="22"/>
        </w:rPr>
        <w:t>., Chile</w:t>
      </w:r>
    </w:p>
    <w:p w:rsidR="009E345F" w:rsidRDefault="009E345F" w:rsidP="009E345F">
      <w:pPr>
        <w:pStyle w:val="ListParagraph0"/>
        <w:ind w:left="0" w:firstLine="700"/>
        <w:rPr>
          <w:sz w:val="22"/>
          <w:szCs w:val="22"/>
        </w:rPr>
      </w:pPr>
    </w:p>
    <w:p w:rsidR="00E63498" w:rsidRPr="009E345F" w:rsidRDefault="00E63498" w:rsidP="009E345F">
      <w:pPr>
        <w:pStyle w:val="ListParagraph0"/>
        <w:numPr>
          <w:ilvl w:val="0"/>
          <w:numId w:val="19"/>
        </w:numPr>
        <w:rPr>
          <w:sz w:val="22"/>
          <w:szCs w:val="22"/>
        </w:rPr>
      </w:pPr>
      <w:r w:rsidRPr="009E345F">
        <w:rPr>
          <w:sz w:val="22"/>
          <w:szCs w:val="22"/>
        </w:rPr>
        <w:t>Dialogue with member states</w:t>
      </w:r>
    </w:p>
    <w:p w:rsidR="00E63498" w:rsidRPr="009E345F" w:rsidRDefault="00E63498" w:rsidP="009E345F">
      <w:pPr>
        <w:pStyle w:val="ListParagraph0"/>
        <w:ind w:firstLine="700"/>
        <w:rPr>
          <w:sz w:val="22"/>
          <w:szCs w:val="22"/>
          <w:lang w:val="pt-BR"/>
        </w:rPr>
      </w:pPr>
    </w:p>
    <w:p w:rsidR="00E63498" w:rsidRPr="009E345F" w:rsidRDefault="00E63498" w:rsidP="009E345F">
      <w:pPr>
        <w:rPr>
          <w:sz w:val="22"/>
          <w:szCs w:val="22"/>
          <w:u w:val="single"/>
        </w:rPr>
      </w:pPr>
      <w:r w:rsidRPr="009E345F">
        <w:rPr>
          <w:sz w:val="22"/>
          <w:szCs w:val="22"/>
        </w:rPr>
        <w:t>3.</w:t>
      </w:r>
      <w:r w:rsidRPr="009E345F">
        <w:rPr>
          <w:sz w:val="22"/>
          <w:szCs w:val="22"/>
        </w:rPr>
        <w:tab/>
      </w:r>
      <w:r w:rsidRPr="009E345F">
        <w:rPr>
          <w:sz w:val="22"/>
          <w:szCs w:val="22"/>
          <w:u w:val="single"/>
        </w:rPr>
        <w:t>Procedural matters:</w:t>
      </w:r>
    </w:p>
    <w:p w:rsidR="00E63498" w:rsidRPr="009E345F" w:rsidRDefault="00E63498" w:rsidP="009E345F">
      <w:pPr>
        <w:pStyle w:val="ListParagraph0"/>
        <w:ind w:left="0"/>
        <w:rPr>
          <w:sz w:val="22"/>
          <w:szCs w:val="22"/>
          <w:lang w:val="pt-BR"/>
        </w:rPr>
      </w:pPr>
    </w:p>
    <w:p w:rsidR="00F03F16" w:rsidRPr="009E345F" w:rsidRDefault="00E63498" w:rsidP="009E345F">
      <w:pPr>
        <w:tabs>
          <w:tab w:val="left" w:pos="720"/>
          <w:tab w:val="left" w:pos="1440"/>
        </w:tabs>
        <w:snapToGrid w:val="0"/>
        <w:ind w:left="1440" w:hanging="1440"/>
        <w:jc w:val="both"/>
        <w:rPr>
          <w:sz w:val="22"/>
          <w:szCs w:val="22"/>
        </w:rPr>
      </w:pPr>
      <w:r w:rsidRPr="00165A30">
        <w:rPr>
          <w:sz w:val="22"/>
          <w:szCs w:val="22"/>
        </w:rPr>
        <w:tab/>
      </w:r>
      <w:proofErr w:type="spellStart"/>
      <w:r w:rsidRPr="009E345F">
        <w:rPr>
          <w:sz w:val="22"/>
          <w:szCs w:val="22"/>
        </w:rPr>
        <w:t>i</w:t>
      </w:r>
      <w:proofErr w:type="spellEnd"/>
      <w:r w:rsidRPr="009E345F">
        <w:rPr>
          <w:sz w:val="22"/>
          <w:szCs w:val="22"/>
        </w:rPr>
        <w:t>.</w:t>
      </w:r>
      <w:r w:rsidRPr="009E345F">
        <w:rPr>
          <w:sz w:val="22"/>
          <w:szCs w:val="22"/>
        </w:rPr>
        <w:tab/>
      </w:r>
      <w:r w:rsidR="00F03F16" w:rsidRPr="009E345F">
        <w:rPr>
          <w:sz w:val="22"/>
          <w:szCs w:val="22"/>
        </w:rPr>
        <w:t>Presentation of candidates to chair CIDI's permanent committees</w:t>
      </w:r>
      <w:r w:rsidR="00F03F16" w:rsidRPr="009E345F">
        <w:rPr>
          <w:rStyle w:val="FootnoteReference"/>
          <w:sz w:val="22"/>
          <w:szCs w:val="22"/>
          <w:u w:val="single"/>
        </w:rPr>
        <w:footnoteReference w:id="1"/>
      </w:r>
      <w:r w:rsidR="00F03F16" w:rsidRPr="009E345F">
        <w:rPr>
          <w:sz w:val="22"/>
          <w:szCs w:val="22"/>
          <w:vertAlign w:val="superscript"/>
        </w:rPr>
        <w:t>/</w:t>
      </w:r>
      <w:r w:rsidR="00F03F16" w:rsidRPr="009E345F">
        <w:rPr>
          <w:sz w:val="22"/>
          <w:szCs w:val="22"/>
        </w:rPr>
        <w:t xml:space="preserve">. </w:t>
      </w:r>
    </w:p>
    <w:p w:rsidR="00F03F16" w:rsidRPr="009E345F" w:rsidRDefault="00F03F16" w:rsidP="009E345F">
      <w:pPr>
        <w:tabs>
          <w:tab w:val="left" w:pos="700"/>
        </w:tabs>
        <w:snapToGrid w:val="0"/>
        <w:jc w:val="both"/>
        <w:rPr>
          <w:sz w:val="22"/>
          <w:szCs w:val="22"/>
        </w:rPr>
      </w:pPr>
    </w:p>
    <w:p w:rsidR="00F03F16" w:rsidRPr="009E345F" w:rsidRDefault="00F03F16" w:rsidP="009E345F">
      <w:pPr>
        <w:numPr>
          <w:ilvl w:val="0"/>
          <w:numId w:val="5"/>
        </w:numPr>
        <w:jc w:val="both"/>
        <w:rPr>
          <w:sz w:val="22"/>
          <w:szCs w:val="22"/>
        </w:rPr>
      </w:pPr>
      <w:r w:rsidRPr="009E345F">
        <w:rPr>
          <w:sz w:val="22"/>
          <w:szCs w:val="22"/>
        </w:rPr>
        <w:t>Chair of the Committee on Partnership-for-Development Policies</w:t>
      </w:r>
    </w:p>
    <w:p w:rsidR="005A5052" w:rsidRDefault="00E63498" w:rsidP="009E345F">
      <w:pPr>
        <w:numPr>
          <w:ilvl w:val="0"/>
          <w:numId w:val="5"/>
        </w:numPr>
        <w:ind w:left="2160"/>
        <w:jc w:val="both"/>
        <w:rPr>
          <w:sz w:val="22"/>
          <w:szCs w:val="22"/>
        </w:rPr>
      </w:pPr>
      <w:r w:rsidRPr="009E345F">
        <w:rPr>
          <w:sz w:val="22"/>
          <w:szCs w:val="22"/>
        </w:rPr>
        <w:t>Candidacy presented by the Delegation of Barbados</w:t>
      </w:r>
    </w:p>
    <w:p w:rsidR="00E63498" w:rsidRPr="006F25F7" w:rsidRDefault="00E63498" w:rsidP="005A5052">
      <w:pPr>
        <w:ind w:left="2160"/>
        <w:jc w:val="both"/>
        <w:rPr>
          <w:sz w:val="22"/>
          <w:szCs w:val="22"/>
          <w:lang w:val="pt-BR"/>
        </w:rPr>
      </w:pPr>
      <w:r w:rsidRPr="005A5052">
        <w:rPr>
          <w:sz w:val="22"/>
          <w:szCs w:val="22"/>
        </w:rPr>
        <w:t xml:space="preserve"> </w:t>
      </w:r>
      <w:r w:rsidRPr="006F25F7">
        <w:rPr>
          <w:sz w:val="22"/>
          <w:szCs w:val="22"/>
          <w:lang w:val="pt-BR"/>
        </w:rPr>
        <w:t xml:space="preserve">– </w:t>
      </w:r>
      <w:r w:rsidR="005A5052" w:rsidRPr="006F25F7">
        <w:rPr>
          <w:sz w:val="22"/>
          <w:szCs w:val="22"/>
          <w:lang w:val="pt-BR"/>
        </w:rPr>
        <w:t>D</w:t>
      </w:r>
      <w:r w:rsidRPr="006F25F7">
        <w:rPr>
          <w:sz w:val="22"/>
          <w:szCs w:val="22"/>
          <w:lang w:val="pt-BR"/>
        </w:rPr>
        <w:t xml:space="preserve">ocument CIDI.INF.392/20: </w:t>
      </w:r>
      <w:hyperlink r:id="rId8" w:history="1">
        <w:r w:rsidRPr="006F25F7">
          <w:rPr>
            <w:rStyle w:val="Hyperlink"/>
            <w:sz w:val="22"/>
            <w:szCs w:val="22"/>
            <w:lang w:val="pt-BR"/>
          </w:rPr>
          <w:t>English</w:t>
        </w:r>
      </w:hyperlink>
      <w:r w:rsidRPr="006F25F7">
        <w:rPr>
          <w:sz w:val="22"/>
          <w:szCs w:val="22"/>
          <w:lang w:val="pt-BR"/>
        </w:rPr>
        <w:t xml:space="preserve"> |</w:t>
      </w:r>
      <w:hyperlink r:id="rId9" w:history="1">
        <w:r w:rsidRPr="006F25F7">
          <w:rPr>
            <w:rStyle w:val="Hyperlink"/>
            <w:sz w:val="22"/>
            <w:szCs w:val="22"/>
            <w:lang w:val="pt-BR"/>
          </w:rPr>
          <w:t>Español</w:t>
        </w:r>
      </w:hyperlink>
      <w:r w:rsidRPr="006F25F7">
        <w:rPr>
          <w:sz w:val="22"/>
          <w:szCs w:val="22"/>
          <w:lang w:val="pt-BR"/>
        </w:rPr>
        <w:t xml:space="preserve"> |</w:t>
      </w:r>
      <w:hyperlink r:id="rId10" w:history="1">
        <w:r w:rsidRPr="006F25F7">
          <w:rPr>
            <w:rStyle w:val="Hyperlink"/>
            <w:sz w:val="22"/>
            <w:szCs w:val="22"/>
            <w:lang w:val="pt-BR"/>
          </w:rPr>
          <w:t>Français</w:t>
        </w:r>
      </w:hyperlink>
      <w:r w:rsidRPr="006F25F7">
        <w:rPr>
          <w:sz w:val="22"/>
          <w:szCs w:val="22"/>
          <w:lang w:val="pt-BR"/>
        </w:rPr>
        <w:t xml:space="preserve"> | </w:t>
      </w:r>
      <w:hyperlink r:id="rId11" w:history="1">
        <w:r w:rsidRPr="006F25F7">
          <w:rPr>
            <w:rStyle w:val="Hyperlink"/>
            <w:sz w:val="22"/>
            <w:szCs w:val="22"/>
            <w:lang w:val="pt-BR"/>
          </w:rPr>
          <w:t>Português</w:t>
        </w:r>
      </w:hyperlink>
    </w:p>
    <w:p w:rsidR="007E5DA6" w:rsidRPr="006F25F7" w:rsidRDefault="007E5DA6" w:rsidP="007E5DA6">
      <w:pPr>
        <w:ind w:left="2160"/>
        <w:jc w:val="both"/>
        <w:rPr>
          <w:sz w:val="22"/>
          <w:szCs w:val="22"/>
          <w:lang w:val="pt-BR"/>
        </w:rPr>
      </w:pPr>
    </w:p>
    <w:p w:rsidR="00F03F16" w:rsidRDefault="00F03F16" w:rsidP="009E345F">
      <w:pPr>
        <w:numPr>
          <w:ilvl w:val="0"/>
          <w:numId w:val="5"/>
        </w:numPr>
        <w:jc w:val="both"/>
        <w:rPr>
          <w:sz w:val="22"/>
          <w:szCs w:val="22"/>
        </w:rPr>
      </w:pPr>
      <w:r w:rsidRPr="009E345F">
        <w:rPr>
          <w:sz w:val="22"/>
          <w:szCs w:val="22"/>
        </w:rPr>
        <w:t xml:space="preserve">Chair of the Committee on Program, Budget, and Evaluation </w:t>
      </w:r>
    </w:p>
    <w:p w:rsidR="007E5DA6" w:rsidRDefault="007E5DA6" w:rsidP="007E5DA6">
      <w:pPr>
        <w:pStyle w:val="ListParagraph0"/>
        <w:rPr>
          <w:sz w:val="22"/>
          <w:szCs w:val="22"/>
        </w:rPr>
      </w:pPr>
    </w:p>
    <w:p w:rsidR="00F03F16" w:rsidRPr="009E345F" w:rsidRDefault="00F03F16" w:rsidP="009E345F">
      <w:pPr>
        <w:numPr>
          <w:ilvl w:val="0"/>
          <w:numId w:val="5"/>
        </w:numPr>
        <w:jc w:val="both"/>
        <w:rPr>
          <w:sz w:val="22"/>
          <w:szCs w:val="22"/>
        </w:rPr>
      </w:pPr>
      <w:r w:rsidRPr="009E345F">
        <w:rPr>
          <w:sz w:val="22"/>
          <w:szCs w:val="22"/>
        </w:rPr>
        <w:t>Chair of the Committee on Migration Issues</w:t>
      </w:r>
    </w:p>
    <w:p w:rsidR="007E5DA6" w:rsidRDefault="007E5DA6" w:rsidP="009E345F">
      <w:pPr>
        <w:jc w:val="both"/>
        <w:rPr>
          <w:sz w:val="22"/>
          <w:szCs w:val="22"/>
        </w:rPr>
      </w:pPr>
      <w:r>
        <w:rPr>
          <w:sz w:val="22"/>
          <w:szCs w:val="22"/>
        </w:rPr>
        <w:br w:type="page"/>
      </w:r>
    </w:p>
    <w:p w:rsidR="00F03F16" w:rsidRPr="009E345F" w:rsidRDefault="00F03F16" w:rsidP="009E345F">
      <w:pPr>
        <w:jc w:val="both"/>
        <w:rPr>
          <w:sz w:val="22"/>
          <w:szCs w:val="22"/>
        </w:rPr>
      </w:pPr>
    </w:p>
    <w:p w:rsidR="00F03F16" w:rsidRPr="003C784E" w:rsidRDefault="00F03F16" w:rsidP="009E345F">
      <w:pPr>
        <w:pStyle w:val="ListParagraph0"/>
        <w:keepNext/>
        <w:numPr>
          <w:ilvl w:val="1"/>
          <w:numId w:val="20"/>
        </w:numPr>
        <w:tabs>
          <w:tab w:val="left" w:pos="720"/>
        </w:tabs>
        <w:snapToGrid w:val="0"/>
        <w:ind w:left="1440"/>
        <w:jc w:val="both"/>
        <w:rPr>
          <w:sz w:val="22"/>
          <w:szCs w:val="22"/>
        </w:rPr>
      </w:pPr>
      <w:r w:rsidRPr="009E345F">
        <w:rPr>
          <w:sz w:val="22"/>
          <w:szCs w:val="22"/>
        </w:rPr>
        <w:t xml:space="preserve">Election of </w:t>
      </w:r>
      <w:r w:rsidR="00E63498" w:rsidRPr="009E345F">
        <w:rPr>
          <w:sz w:val="22"/>
          <w:szCs w:val="22"/>
        </w:rPr>
        <w:t>one</w:t>
      </w:r>
      <w:r w:rsidRPr="009E345F">
        <w:rPr>
          <w:sz w:val="22"/>
          <w:szCs w:val="22"/>
        </w:rPr>
        <w:t xml:space="preserve"> member of the Management Board of the Inter-American Agency for Cooperation and Development (IACD)</w:t>
      </w:r>
      <w:r w:rsidRPr="009E345F">
        <w:rPr>
          <w:rStyle w:val="FootnoteReference"/>
          <w:sz w:val="22"/>
          <w:szCs w:val="22"/>
          <w:u w:val="single"/>
        </w:rPr>
        <w:footnoteReference w:id="2"/>
      </w:r>
      <w:r w:rsidRPr="009E345F">
        <w:rPr>
          <w:sz w:val="22"/>
          <w:szCs w:val="22"/>
          <w:vertAlign w:val="superscript"/>
        </w:rPr>
        <w:t>/</w:t>
      </w:r>
    </w:p>
    <w:p w:rsidR="003C784E" w:rsidRPr="009E345F" w:rsidRDefault="003C784E" w:rsidP="003C784E">
      <w:pPr>
        <w:pStyle w:val="ListParagraph0"/>
        <w:keepNext/>
        <w:tabs>
          <w:tab w:val="left" w:pos="720"/>
        </w:tabs>
        <w:snapToGrid w:val="0"/>
        <w:ind w:left="1440"/>
        <w:jc w:val="both"/>
        <w:rPr>
          <w:sz w:val="22"/>
          <w:szCs w:val="22"/>
        </w:rPr>
      </w:pPr>
    </w:p>
    <w:p w:rsidR="00F03F16" w:rsidRDefault="002253E0" w:rsidP="003C784E">
      <w:pPr>
        <w:pStyle w:val="ListParagraph0"/>
        <w:numPr>
          <w:ilvl w:val="2"/>
          <w:numId w:val="20"/>
        </w:numPr>
        <w:tabs>
          <w:tab w:val="left" w:pos="700"/>
        </w:tabs>
        <w:snapToGrid w:val="0"/>
        <w:ind w:hanging="216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253E0" w:rsidRPr="002253E0" w:rsidRDefault="002253E0">
                            <w:pPr>
                              <w:rPr>
                                <w:sz w:val="18"/>
                              </w:rPr>
                            </w:pPr>
                            <w:r>
                              <w:rPr>
                                <w:sz w:val="18"/>
                              </w:rPr>
                              <w:fldChar w:fldCharType="begin"/>
                            </w:r>
                            <w:r>
                              <w:rPr>
                                <w:sz w:val="18"/>
                              </w:rPr>
                              <w:instrText xml:space="preserve"> FILENAME  \* MERGEFORMAT </w:instrText>
                            </w:r>
                            <w:r>
                              <w:rPr>
                                <w:sz w:val="18"/>
                              </w:rPr>
                              <w:fldChar w:fldCharType="separate"/>
                            </w:r>
                            <w:r>
                              <w:rPr>
                                <w:noProof/>
                                <w:sz w:val="18"/>
                              </w:rPr>
                              <w:t>CIDRP03039E01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2253E0" w:rsidRPr="002253E0" w:rsidRDefault="002253E0">
                      <w:pPr>
                        <w:rPr>
                          <w:sz w:val="18"/>
                        </w:rPr>
                      </w:pPr>
                      <w:r>
                        <w:rPr>
                          <w:sz w:val="18"/>
                        </w:rPr>
                        <w:fldChar w:fldCharType="begin"/>
                      </w:r>
                      <w:r>
                        <w:rPr>
                          <w:sz w:val="18"/>
                        </w:rPr>
                        <w:instrText xml:space="preserve"> FILENAME  \* MERGEFORMAT </w:instrText>
                      </w:r>
                      <w:r>
                        <w:rPr>
                          <w:sz w:val="18"/>
                        </w:rPr>
                        <w:fldChar w:fldCharType="separate"/>
                      </w:r>
                      <w:r>
                        <w:rPr>
                          <w:noProof/>
                          <w:sz w:val="18"/>
                        </w:rPr>
                        <w:t>CIDRP03039E01</w:t>
                      </w:r>
                      <w:r>
                        <w:rPr>
                          <w:sz w:val="18"/>
                        </w:rPr>
                        <w:fldChar w:fldCharType="end"/>
                      </w:r>
                    </w:p>
                  </w:txbxContent>
                </v:textbox>
                <w10:wrap anchory="page"/>
                <w10:anchorlock/>
              </v:shape>
            </w:pict>
          </mc:Fallback>
        </mc:AlternateContent>
      </w:r>
      <w:r w:rsidR="00F03F16" w:rsidRPr="003C784E">
        <w:rPr>
          <w:sz w:val="22"/>
          <w:szCs w:val="22"/>
        </w:rPr>
        <w:t>Other business</w:t>
      </w:r>
    </w:p>
    <w:sectPr w:rsidR="00F03F16" w:rsidSect="00EB121A">
      <w:headerReference w:type="even" r:id="rId12"/>
      <w:headerReference w:type="default" r:id="rId13"/>
      <w:headerReference w:type="first" r:id="rId14"/>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19" w:rsidRDefault="001E7119">
      <w:r>
        <w:separator/>
      </w:r>
    </w:p>
  </w:endnote>
  <w:endnote w:type="continuationSeparator" w:id="0">
    <w:p w:rsidR="001E7119" w:rsidRDefault="001E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19" w:rsidRDefault="001E7119">
      <w:r>
        <w:separator/>
      </w:r>
    </w:p>
  </w:footnote>
  <w:footnote w:type="continuationSeparator" w:id="0">
    <w:p w:rsidR="001E7119" w:rsidRDefault="001E7119">
      <w:r>
        <w:continuationSeparator/>
      </w:r>
    </w:p>
  </w:footnote>
  <w:footnote w:id="1">
    <w:p w:rsidR="00E36221" w:rsidRPr="00EB121A" w:rsidRDefault="00E36221" w:rsidP="009E345F">
      <w:pPr>
        <w:pStyle w:val="FootnoteText"/>
        <w:ind w:left="720" w:hanging="360"/>
        <w:jc w:val="both"/>
      </w:pPr>
      <w:r w:rsidRPr="00EB121A">
        <w:rPr>
          <w:rStyle w:val="FootnoteReference"/>
          <w:vertAlign w:val="baseline"/>
        </w:rPr>
        <w:footnoteRef/>
      </w:r>
      <w:r>
        <w:t>.</w:t>
      </w:r>
      <w:r w:rsidRPr="00EB121A">
        <w:tab/>
        <w:t xml:space="preserve">Articles 59 and 60 of the Rules of Procedure for CIDI’s regular and special meetings establish that elections of the chairs of the permanent committees shall take place in the second regular meeting of CIDI following the regular session of the General Assembly, while candidacies </w:t>
      </w:r>
      <w:proofErr w:type="gramStart"/>
      <w:r w:rsidRPr="00EB121A">
        <w:t>shall be submitted</w:t>
      </w:r>
      <w:proofErr w:type="gramEnd"/>
      <w:r w:rsidRPr="00EB121A">
        <w:t xml:space="preserve"> at the first such meeting. </w:t>
      </w:r>
    </w:p>
  </w:footnote>
  <w:footnote w:id="2">
    <w:p w:rsidR="00E36221" w:rsidRDefault="00E36221" w:rsidP="009E345F">
      <w:pPr>
        <w:ind w:left="720" w:hanging="360"/>
        <w:jc w:val="both"/>
      </w:pPr>
      <w:r w:rsidRPr="00EB121A">
        <w:rPr>
          <w:rStyle w:val="FootnoteReference"/>
          <w:vertAlign w:val="baseline"/>
        </w:rPr>
        <w:footnoteRef/>
      </w:r>
      <w:r>
        <w:t>.</w:t>
      </w:r>
      <w:r w:rsidRPr="00EB121A">
        <w:tab/>
      </w:r>
      <w:proofErr w:type="gramStart"/>
      <w:r w:rsidRPr="007E5DA6">
        <w:t xml:space="preserve">Pursuant to Article 7 of the Statutes of the Inter-American Agency for Cooperation and Development (IACD), members of its Management Board shall be elected during the last regular meeting of CIDI prior to the regular session of the General </w:t>
      </w:r>
      <w:r w:rsidR="00FA39E2" w:rsidRPr="007E5DA6">
        <w:t>Assembly and should be arranged so that in the year after the first election four vacancies shall occur and in the subsequent year five vacancies shall occur, alternating annually thereafter.</w:t>
      </w:r>
      <w:proofErr w:type="gramEnd"/>
      <w:r w:rsidR="00FA39E2" w:rsidRPr="007E5DA6">
        <w:t xml:space="preserve"> For 2020, f</w:t>
      </w:r>
      <w:r w:rsidR="006F25F7">
        <w:t>ive</w:t>
      </w:r>
      <w:r w:rsidR="00FA39E2" w:rsidRPr="007E5DA6">
        <w:t xml:space="preserve"> vacancies occurred. </w:t>
      </w:r>
      <w:r w:rsidRPr="007E5DA6">
        <w:t xml:space="preserve">At </w:t>
      </w:r>
      <w:r w:rsidR="00FA39E2" w:rsidRPr="007E5DA6">
        <w:t>the</w:t>
      </w:r>
      <w:r w:rsidR="00165A30">
        <w:t xml:space="preserve"> regular</w:t>
      </w:r>
      <w:r w:rsidR="00FA39E2" w:rsidRPr="007E5DA6">
        <w:t xml:space="preserve"> meeting held October 15, 2020, </w:t>
      </w:r>
      <w:r w:rsidRPr="007E5DA6">
        <w:t xml:space="preserve">CIDI </w:t>
      </w:r>
      <w:r w:rsidR="00FA39E2" w:rsidRPr="007E5DA6">
        <w:t xml:space="preserve">elected </w:t>
      </w:r>
      <w:r w:rsidR="007E5DA6" w:rsidRPr="007E5DA6">
        <w:t>Argentina, Chile</w:t>
      </w:r>
      <w:r w:rsidR="006F25F7">
        <w:t>,</w:t>
      </w:r>
      <w:r w:rsidR="007E5DA6" w:rsidRPr="007E5DA6">
        <w:t xml:space="preserve"> Honduras </w:t>
      </w:r>
      <w:r w:rsidR="006F25F7">
        <w:t xml:space="preserve">and Mexico </w:t>
      </w:r>
      <w:r w:rsidR="007E5DA6" w:rsidRPr="007E5DA6">
        <w:t xml:space="preserve">for the 2020-2022 term and due to the lack of candidacies, </w:t>
      </w:r>
      <w:r w:rsidRPr="007E5DA6">
        <w:t>postponed th</w:t>
      </w:r>
      <w:r w:rsidR="007E5DA6" w:rsidRPr="007E5DA6">
        <w:t>e</w:t>
      </w:r>
      <w:r w:rsidRPr="007E5DA6">
        <w:t xml:space="preserve"> elec</w:t>
      </w:r>
      <w:r w:rsidRPr="00EB121A">
        <w:t xml:space="preserve">tion </w:t>
      </w:r>
      <w:r w:rsidR="007E5DA6">
        <w:t xml:space="preserve">of one more member </w:t>
      </w:r>
      <w:r w:rsidRPr="00EB121A">
        <w:t xml:space="preserve">until the first meeting after the </w:t>
      </w:r>
      <w:r w:rsidR="00165A30">
        <w:t xml:space="preserve">fiftieth </w:t>
      </w:r>
      <w:r w:rsidRPr="00EB121A">
        <w:t xml:space="preserve">regular session of the General Assembly.  </w:t>
      </w:r>
    </w:p>
    <w:p w:rsidR="007E5DA6" w:rsidRDefault="007E5DA6" w:rsidP="009E345F">
      <w:pPr>
        <w:ind w:left="720" w:hanging="360"/>
        <w:jc w:val="both"/>
      </w:pPr>
    </w:p>
    <w:p w:rsidR="007E5DA6" w:rsidRDefault="007E5DA6" w:rsidP="009E345F">
      <w:pPr>
        <w:ind w:left="720" w:hanging="360"/>
        <w:jc w:val="both"/>
      </w:pPr>
    </w:p>
    <w:p w:rsidR="007E5DA6" w:rsidRPr="00EB121A" w:rsidRDefault="007E5DA6" w:rsidP="009E345F">
      <w:pPr>
        <w:ind w:left="720" w:hanging="36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0A3DD4">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" stroked="f">
              <v:textbox>
                <w:txbxContent>
                  <w:p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221" w:rsidRDefault="0091455D" w:rsidP="00F03F1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" stroked="f">
              <v:textbox>
                <w:txbxContent>
                  <w:p w:rsidR="00E36221" w:rsidRDefault="0091455D" w:rsidP="00F03F1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2"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D54688D"/>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D8383C"/>
    <w:multiLevelType w:val="hybridMultilevel"/>
    <w:tmpl w:val="353A73BA"/>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5"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6"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7"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9"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11"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12"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13"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16"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18"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8"/>
  </w:num>
  <w:num w:numId="5">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4"/>
  </w:num>
  <w:num w:numId="17">
    <w:abstractNumId w:val="13"/>
  </w:num>
  <w:num w:numId="18">
    <w:abstractNumId w:val="3"/>
  </w:num>
  <w:num w:numId="19">
    <w:abstractNumId w:val="2"/>
  </w:num>
  <w:num w:numId="20">
    <w:abstractNumId w:val="9"/>
  </w:num>
  <w:num w:numId="21">
    <w:abstractNumId w:val="5"/>
    <w:lvlOverride w:ilvl="0">
      <w:startOverride w:val="1"/>
    </w:lvlOverride>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509DD"/>
    <w:rsid w:val="000A3DD4"/>
    <w:rsid w:val="00165A30"/>
    <w:rsid w:val="00174A31"/>
    <w:rsid w:val="001E7119"/>
    <w:rsid w:val="002216AF"/>
    <w:rsid w:val="002253E0"/>
    <w:rsid w:val="002625A7"/>
    <w:rsid w:val="002901DD"/>
    <w:rsid w:val="0029093B"/>
    <w:rsid w:val="002C3D61"/>
    <w:rsid w:val="003C784E"/>
    <w:rsid w:val="004451E2"/>
    <w:rsid w:val="00465364"/>
    <w:rsid w:val="00477069"/>
    <w:rsid w:val="00506D5D"/>
    <w:rsid w:val="00515489"/>
    <w:rsid w:val="005A2C71"/>
    <w:rsid w:val="005A5052"/>
    <w:rsid w:val="005C5B82"/>
    <w:rsid w:val="006050CF"/>
    <w:rsid w:val="00636223"/>
    <w:rsid w:val="006B52F1"/>
    <w:rsid w:val="006F25F7"/>
    <w:rsid w:val="007161B9"/>
    <w:rsid w:val="007E1EEB"/>
    <w:rsid w:val="007E5DA6"/>
    <w:rsid w:val="007F2774"/>
    <w:rsid w:val="0091455D"/>
    <w:rsid w:val="009719B1"/>
    <w:rsid w:val="009E345F"/>
    <w:rsid w:val="00A05111"/>
    <w:rsid w:val="00B60364"/>
    <w:rsid w:val="00C14F0A"/>
    <w:rsid w:val="00C23A48"/>
    <w:rsid w:val="00C64EB9"/>
    <w:rsid w:val="00C73E7A"/>
    <w:rsid w:val="00C74520"/>
    <w:rsid w:val="00C95A76"/>
    <w:rsid w:val="00D668E7"/>
    <w:rsid w:val="00D71825"/>
    <w:rsid w:val="00DF283C"/>
    <w:rsid w:val="00E3442A"/>
    <w:rsid w:val="00E36221"/>
    <w:rsid w:val="00E431EB"/>
    <w:rsid w:val="00E541B4"/>
    <w:rsid w:val="00E56650"/>
    <w:rsid w:val="00E63498"/>
    <w:rsid w:val="00E917D0"/>
    <w:rsid w:val="00EB121A"/>
    <w:rsid w:val="00F03F16"/>
    <w:rsid w:val="00FA39E2"/>
    <w:rsid w:val="00F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392&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392&amp;lang=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m.oas.org/IDMS/Redirectpage.aspx?class=CIDI/INF.&amp;classNum=392&amp;lang=f"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392&amp;lang=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4B74-5C85-4944-9574-89812CF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1846</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2017-08-08T19:49:00Z</cp:lastPrinted>
  <dcterms:created xsi:type="dcterms:W3CDTF">2020-11-17T16:27:00Z</dcterms:created>
  <dcterms:modified xsi:type="dcterms:W3CDTF">2020-11-17T16:27:00Z</dcterms:modified>
</cp:coreProperties>
</file>