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61" w:rsidRPr="008755EE" w:rsidRDefault="00F03F16" w:rsidP="009E345F">
      <w:pPr>
        <w:tabs>
          <w:tab w:val="left" w:pos="7200"/>
        </w:tabs>
        <w:ind w:right="-1080"/>
        <w:rPr>
          <w:b/>
          <w:sz w:val="22"/>
          <w:szCs w:val="22"/>
          <w:lang w:val="fr-CA"/>
        </w:rPr>
      </w:pPr>
      <w:bookmarkStart w:id="0" w:name="_GoBack"/>
      <w:bookmarkEnd w:id="0"/>
      <w:r w:rsidRPr="008755EE">
        <w:rPr>
          <w:b/>
          <w:sz w:val="22"/>
          <w:szCs w:val="22"/>
          <w:lang w:val="fr-CA"/>
        </w:rPr>
        <w:tab/>
      </w:r>
    </w:p>
    <w:p w:rsidR="00F03F16" w:rsidRPr="008755EE" w:rsidRDefault="002C3D61" w:rsidP="009E345F">
      <w:pPr>
        <w:tabs>
          <w:tab w:val="left" w:pos="7200"/>
        </w:tabs>
        <w:ind w:right="-1080"/>
        <w:rPr>
          <w:sz w:val="22"/>
          <w:szCs w:val="22"/>
          <w:lang w:val="fr-CA"/>
        </w:rPr>
      </w:pPr>
      <w:r w:rsidRPr="008755EE">
        <w:rPr>
          <w:sz w:val="22"/>
          <w:szCs w:val="22"/>
          <w:lang w:val="fr-CA"/>
        </w:rPr>
        <w:tab/>
      </w:r>
      <w:r w:rsidR="00F03F16" w:rsidRPr="008755EE">
        <w:rPr>
          <w:sz w:val="22"/>
          <w:szCs w:val="22"/>
          <w:lang w:val="fr-CA"/>
        </w:rPr>
        <w:t>OEA/Ser.W/</w:t>
      </w:r>
    </w:p>
    <w:p w:rsidR="00F03F16" w:rsidRPr="008755EE" w:rsidRDefault="00F03F16" w:rsidP="009E345F">
      <w:pPr>
        <w:tabs>
          <w:tab w:val="left" w:pos="7200"/>
        </w:tabs>
        <w:ind w:right="-1080"/>
        <w:rPr>
          <w:sz w:val="22"/>
          <w:szCs w:val="22"/>
          <w:lang w:val="fr-CA"/>
        </w:rPr>
      </w:pPr>
      <w:r w:rsidRPr="008755EE">
        <w:rPr>
          <w:b/>
          <w:sz w:val="22"/>
          <w:szCs w:val="22"/>
          <w:lang w:val="fr-CA"/>
        </w:rPr>
        <w:tab/>
      </w:r>
      <w:r w:rsidRPr="008755EE">
        <w:rPr>
          <w:sz w:val="22"/>
          <w:szCs w:val="22"/>
          <w:lang w:val="fr-CA"/>
        </w:rPr>
        <w:t>CIDI/OD-</w:t>
      </w:r>
      <w:r w:rsidR="002253E0" w:rsidRPr="008755EE">
        <w:rPr>
          <w:sz w:val="22"/>
          <w:szCs w:val="22"/>
          <w:lang w:val="fr-CA"/>
        </w:rPr>
        <w:t>107</w:t>
      </w:r>
      <w:r w:rsidRPr="008755EE">
        <w:rPr>
          <w:sz w:val="22"/>
          <w:szCs w:val="22"/>
          <w:lang w:val="fr-CA"/>
        </w:rPr>
        <w:t>/</w:t>
      </w:r>
      <w:r w:rsidR="00E63498" w:rsidRPr="008755EE">
        <w:rPr>
          <w:sz w:val="22"/>
          <w:szCs w:val="22"/>
          <w:lang w:val="fr-CA"/>
        </w:rPr>
        <w:t>20</w:t>
      </w:r>
    </w:p>
    <w:p w:rsidR="00F03F16" w:rsidRPr="008755EE" w:rsidRDefault="00F03F16" w:rsidP="009E345F">
      <w:pPr>
        <w:tabs>
          <w:tab w:val="left" w:pos="7200"/>
        </w:tabs>
        <w:ind w:right="-1080"/>
        <w:rPr>
          <w:sz w:val="22"/>
          <w:szCs w:val="22"/>
          <w:lang w:val="fr-CA"/>
        </w:rPr>
      </w:pPr>
      <w:r w:rsidRPr="008755EE">
        <w:rPr>
          <w:sz w:val="22"/>
          <w:szCs w:val="22"/>
          <w:lang w:val="fr-CA"/>
        </w:rPr>
        <w:tab/>
      </w:r>
      <w:r w:rsidR="00165A30" w:rsidRPr="008755EE">
        <w:rPr>
          <w:sz w:val="22"/>
          <w:szCs w:val="22"/>
          <w:lang w:val="fr-CA"/>
        </w:rPr>
        <w:t xml:space="preserve">11 </w:t>
      </w:r>
      <w:r w:rsidR="008755EE">
        <w:rPr>
          <w:sz w:val="22"/>
          <w:szCs w:val="22"/>
          <w:lang w:val="fr-CA"/>
        </w:rPr>
        <w:t>novembre</w:t>
      </w:r>
      <w:r w:rsidR="00E63498" w:rsidRPr="008755EE">
        <w:rPr>
          <w:sz w:val="22"/>
          <w:szCs w:val="22"/>
          <w:lang w:val="fr-CA"/>
        </w:rPr>
        <w:t xml:space="preserve"> 202</w:t>
      </w:r>
      <w:r w:rsidR="007E5DA6" w:rsidRPr="008755EE">
        <w:rPr>
          <w:sz w:val="22"/>
          <w:szCs w:val="22"/>
          <w:lang w:val="fr-CA"/>
        </w:rPr>
        <w:t>0</w:t>
      </w:r>
    </w:p>
    <w:p w:rsidR="00F03F16" w:rsidRPr="008755EE" w:rsidRDefault="00F03F16" w:rsidP="009E345F">
      <w:pPr>
        <w:tabs>
          <w:tab w:val="left" w:pos="7200"/>
        </w:tabs>
        <w:ind w:right="-1080"/>
        <w:rPr>
          <w:sz w:val="22"/>
          <w:szCs w:val="22"/>
          <w:lang w:val="fr-CA"/>
        </w:rPr>
      </w:pPr>
      <w:r w:rsidRPr="008755EE">
        <w:rPr>
          <w:sz w:val="22"/>
          <w:szCs w:val="22"/>
          <w:lang w:val="fr-CA"/>
        </w:rPr>
        <w:tab/>
        <w:t xml:space="preserve">Original: </w:t>
      </w:r>
      <w:r w:rsidR="008755EE">
        <w:rPr>
          <w:sz w:val="22"/>
          <w:szCs w:val="22"/>
          <w:lang w:val="fr-CA"/>
        </w:rPr>
        <w:t>anglais</w:t>
      </w:r>
    </w:p>
    <w:p w:rsidR="007E5DA6" w:rsidRPr="008755EE" w:rsidRDefault="007E5DA6" w:rsidP="009E345F">
      <w:pPr>
        <w:rPr>
          <w:sz w:val="22"/>
          <w:szCs w:val="22"/>
          <w:highlight w:val="yellow"/>
          <w:lang w:val="fr-CA"/>
        </w:rPr>
      </w:pPr>
    </w:p>
    <w:p w:rsidR="007E5DA6" w:rsidRDefault="007E5DA6" w:rsidP="009E345F">
      <w:pPr>
        <w:rPr>
          <w:sz w:val="22"/>
          <w:szCs w:val="22"/>
          <w:highlight w:val="yellow"/>
          <w:lang w:val="fr-CA"/>
        </w:rPr>
      </w:pPr>
    </w:p>
    <w:p w:rsidR="008755EE" w:rsidRPr="008755EE" w:rsidRDefault="008755EE" w:rsidP="009E345F">
      <w:pPr>
        <w:rPr>
          <w:sz w:val="22"/>
          <w:szCs w:val="22"/>
          <w:highlight w:val="yellow"/>
          <w:lang w:val="fr-CA"/>
        </w:rPr>
      </w:pPr>
    </w:p>
    <w:p w:rsidR="00F03F16" w:rsidRPr="008755EE" w:rsidRDefault="008755EE" w:rsidP="009E345F">
      <w:pPr>
        <w:jc w:val="center"/>
        <w:rPr>
          <w:sz w:val="22"/>
          <w:szCs w:val="22"/>
          <w:lang w:val="fr-CA"/>
        </w:rPr>
      </w:pPr>
      <w:r>
        <w:rPr>
          <w:sz w:val="22"/>
          <w:szCs w:val="22"/>
          <w:lang w:val="fr-CA"/>
        </w:rPr>
        <w:t>PROJET D’ORDRE DU JOUR</w:t>
      </w:r>
    </w:p>
    <w:p w:rsidR="00F03F16" w:rsidRPr="008755EE" w:rsidRDefault="00F03F16" w:rsidP="009E345F">
      <w:pPr>
        <w:pStyle w:val="CPTitle"/>
        <w:jc w:val="left"/>
        <w:rPr>
          <w:lang w:val="fr-CA"/>
        </w:rPr>
      </w:pPr>
    </w:p>
    <w:p w:rsidR="00F03F16" w:rsidRPr="008755EE" w:rsidRDefault="00F03F16" w:rsidP="009E345F">
      <w:pPr>
        <w:ind w:left="2880"/>
        <w:rPr>
          <w:sz w:val="22"/>
          <w:szCs w:val="22"/>
          <w:lang w:val="fr-CA"/>
        </w:rPr>
      </w:pPr>
      <w:r w:rsidRPr="008755EE">
        <w:rPr>
          <w:sz w:val="22"/>
          <w:szCs w:val="22"/>
          <w:u w:val="single"/>
          <w:lang w:val="fr-CA"/>
        </w:rPr>
        <w:t>Date</w:t>
      </w:r>
      <w:r w:rsidR="008755EE">
        <w:rPr>
          <w:sz w:val="22"/>
          <w:szCs w:val="22"/>
          <w:u w:val="single"/>
          <w:lang w:val="fr-CA"/>
        </w:rPr>
        <w:t> </w:t>
      </w:r>
      <w:r w:rsidR="008755EE">
        <w:rPr>
          <w:sz w:val="22"/>
          <w:szCs w:val="22"/>
          <w:lang w:val="fr-CA"/>
        </w:rPr>
        <w:t>:</w:t>
      </w:r>
      <w:r w:rsidR="008755EE">
        <w:rPr>
          <w:sz w:val="22"/>
          <w:szCs w:val="22"/>
          <w:lang w:val="fr-CA"/>
        </w:rPr>
        <w:tab/>
        <w:t xml:space="preserve">mardi 17 novembre </w:t>
      </w:r>
      <w:r w:rsidR="00E63498" w:rsidRPr="008755EE">
        <w:rPr>
          <w:sz w:val="22"/>
          <w:szCs w:val="22"/>
          <w:lang w:val="fr-CA"/>
        </w:rPr>
        <w:t>2020</w:t>
      </w:r>
    </w:p>
    <w:p w:rsidR="00F03F16" w:rsidRPr="008755EE" w:rsidRDefault="008755EE" w:rsidP="009E345F">
      <w:pPr>
        <w:tabs>
          <w:tab w:val="left" w:pos="3600"/>
        </w:tabs>
        <w:ind w:left="2880"/>
        <w:rPr>
          <w:sz w:val="22"/>
          <w:szCs w:val="22"/>
          <w:lang w:val="fr-CA"/>
        </w:rPr>
      </w:pPr>
      <w:r>
        <w:rPr>
          <w:sz w:val="22"/>
          <w:szCs w:val="22"/>
          <w:u w:val="single"/>
          <w:lang w:val="fr-CA"/>
        </w:rPr>
        <w:t>Heure </w:t>
      </w:r>
      <w:r w:rsidR="00F03F16" w:rsidRPr="008755EE">
        <w:rPr>
          <w:sz w:val="22"/>
          <w:szCs w:val="22"/>
          <w:u w:val="single"/>
          <w:lang w:val="fr-CA"/>
        </w:rPr>
        <w:t>:</w:t>
      </w:r>
      <w:r>
        <w:rPr>
          <w:sz w:val="22"/>
          <w:szCs w:val="22"/>
          <w:lang w:val="fr-CA"/>
        </w:rPr>
        <w:tab/>
        <w:t>10 h </w:t>
      </w:r>
      <w:r w:rsidR="00F03F16" w:rsidRPr="008755EE">
        <w:rPr>
          <w:sz w:val="22"/>
          <w:szCs w:val="22"/>
          <w:lang w:val="fr-CA"/>
        </w:rPr>
        <w:t>00</w:t>
      </w:r>
      <w:r>
        <w:rPr>
          <w:sz w:val="22"/>
          <w:szCs w:val="22"/>
          <w:lang w:val="fr-CA"/>
        </w:rPr>
        <w:t xml:space="preserve"> – 13 h 00</w:t>
      </w:r>
    </w:p>
    <w:p w:rsidR="00F03F16" w:rsidRPr="008755EE" w:rsidRDefault="008755EE" w:rsidP="009E345F">
      <w:pPr>
        <w:tabs>
          <w:tab w:val="left" w:pos="3600"/>
        </w:tabs>
        <w:ind w:left="2880"/>
        <w:rPr>
          <w:sz w:val="22"/>
          <w:szCs w:val="22"/>
          <w:lang w:val="fr-CA"/>
        </w:rPr>
      </w:pPr>
      <w:r>
        <w:rPr>
          <w:sz w:val="22"/>
          <w:szCs w:val="22"/>
          <w:u w:val="single"/>
          <w:lang w:val="fr-CA"/>
        </w:rPr>
        <w:t>Lieu </w:t>
      </w:r>
      <w:r w:rsidR="00F03F16" w:rsidRPr="008755EE">
        <w:rPr>
          <w:sz w:val="22"/>
          <w:szCs w:val="22"/>
          <w:lang w:val="fr-CA"/>
        </w:rPr>
        <w:t>:</w:t>
      </w:r>
      <w:r w:rsidR="00F03F16" w:rsidRPr="008755EE">
        <w:rPr>
          <w:sz w:val="22"/>
          <w:szCs w:val="22"/>
          <w:lang w:val="fr-CA"/>
        </w:rPr>
        <w:tab/>
      </w:r>
      <w:r>
        <w:rPr>
          <w:sz w:val="22"/>
          <w:szCs w:val="22"/>
          <w:lang w:val="fr-CA"/>
        </w:rPr>
        <w:t>réunion virtuelle</w:t>
      </w:r>
    </w:p>
    <w:p w:rsidR="00B60364" w:rsidRPr="008755EE" w:rsidRDefault="00B60364" w:rsidP="00314C1F">
      <w:pPr>
        <w:tabs>
          <w:tab w:val="left" w:pos="3600"/>
        </w:tabs>
        <w:rPr>
          <w:sz w:val="22"/>
          <w:szCs w:val="22"/>
          <w:lang w:val="fr-CA"/>
        </w:rPr>
      </w:pPr>
    </w:p>
    <w:p w:rsidR="009E345F" w:rsidRPr="008755EE" w:rsidRDefault="009E345F" w:rsidP="00314C1F">
      <w:pPr>
        <w:tabs>
          <w:tab w:val="left" w:pos="700"/>
        </w:tabs>
        <w:snapToGrid w:val="0"/>
        <w:jc w:val="both"/>
        <w:rPr>
          <w:sz w:val="22"/>
          <w:szCs w:val="22"/>
          <w:lang w:val="fr-CA"/>
        </w:rPr>
      </w:pPr>
    </w:p>
    <w:p w:rsidR="00F03F16" w:rsidRPr="008755EE" w:rsidRDefault="008755EE" w:rsidP="009E345F">
      <w:pPr>
        <w:numPr>
          <w:ilvl w:val="0"/>
          <w:numId w:val="1"/>
        </w:numPr>
        <w:tabs>
          <w:tab w:val="clear" w:pos="360"/>
          <w:tab w:val="left" w:pos="700"/>
          <w:tab w:val="num" w:pos="1440"/>
        </w:tabs>
        <w:snapToGrid w:val="0"/>
        <w:ind w:left="700" w:hanging="700"/>
        <w:jc w:val="both"/>
        <w:rPr>
          <w:sz w:val="22"/>
          <w:szCs w:val="22"/>
          <w:lang w:val="fr-CA"/>
        </w:rPr>
      </w:pPr>
      <w:r>
        <w:rPr>
          <w:sz w:val="22"/>
          <w:szCs w:val="22"/>
          <w:lang w:val="fr-CA"/>
        </w:rPr>
        <w:t>Examen et adoption du projet d’ordre du jour, publié sous la cote</w:t>
      </w:r>
      <w:r w:rsidR="00F03F16" w:rsidRPr="008755EE">
        <w:rPr>
          <w:sz w:val="22"/>
          <w:szCs w:val="22"/>
          <w:lang w:val="fr-CA"/>
        </w:rPr>
        <w:t xml:space="preserve"> (CIDI</w:t>
      </w:r>
      <w:bookmarkStart w:id="1" w:name="_Hlt341702838"/>
      <w:bookmarkStart w:id="2" w:name="_Hlt341702839"/>
      <w:r w:rsidR="00F03F16" w:rsidRPr="008755EE">
        <w:rPr>
          <w:sz w:val="22"/>
          <w:szCs w:val="22"/>
          <w:lang w:val="fr-CA"/>
        </w:rPr>
        <w:t>/</w:t>
      </w:r>
      <w:bookmarkEnd w:id="1"/>
      <w:bookmarkEnd w:id="2"/>
      <w:r w:rsidR="00F03F16" w:rsidRPr="008755EE">
        <w:rPr>
          <w:sz w:val="22"/>
          <w:szCs w:val="22"/>
          <w:lang w:val="fr-CA"/>
        </w:rPr>
        <w:t>OD-</w:t>
      </w:r>
      <w:r w:rsidR="002253E0" w:rsidRPr="008755EE">
        <w:rPr>
          <w:sz w:val="22"/>
          <w:szCs w:val="22"/>
          <w:lang w:val="fr-CA"/>
        </w:rPr>
        <w:t>107</w:t>
      </w:r>
      <w:r w:rsidR="00F03F16" w:rsidRPr="008755EE">
        <w:rPr>
          <w:sz w:val="22"/>
          <w:szCs w:val="22"/>
          <w:lang w:val="fr-CA"/>
        </w:rPr>
        <w:t>/</w:t>
      </w:r>
      <w:r w:rsidR="00E63498" w:rsidRPr="008755EE">
        <w:rPr>
          <w:sz w:val="22"/>
          <w:szCs w:val="22"/>
          <w:lang w:val="fr-CA"/>
        </w:rPr>
        <w:t>20</w:t>
      </w:r>
      <w:r w:rsidR="00F03F16" w:rsidRPr="008755EE">
        <w:rPr>
          <w:sz w:val="22"/>
          <w:szCs w:val="22"/>
          <w:lang w:val="fr-CA"/>
        </w:rPr>
        <w:t>)</w:t>
      </w:r>
    </w:p>
    <w:p w:rsidR="00F03F16" w:rsidRPr="008755EE" w:rsidRDefault="00F03F16" w:rsidP="009E345F">
      <w:pPr>
        <w:tabs>
          <w:tab w:val="left" w:pos="700"/>
        </w:tabs>
        <w:snapToGrid w:val="0"/>
        <w:jc w:val="both"/>
        <w:rPr>
          <w:sz w:val="22"/>
          <w:szCs w:val="22"/>
          <w:lang w:val="fr-CA"/>
        </w:rPr>
      </w:pPr>
    </w:p>
    <w:p w:rsidR="00E63498" w:rsidRPr="008755EE" w:rsidRDefault="008755EE" w:rsidP="009E345F">
      <w:pPr>
        <w:pStyle w:val="ListParagraph0"/>
        <w:numPr>
          <w:ilvl w:val="0"/>
          <w:numId w:val="1"/>
        </w:numPr>
        <w:tabs>
          <w:tab w:val="clear" w:pos="360"/>
          <w:tab w:val="num" w:pos="720"/>
        </w:tabs>
        <w:ind w:left="720" w:hanging="720"/>
        <w:rPr>
          <w:sz w:val="22"/>
          <w:szCs w:val="22"/>
          <w:lang w:val="fr-CA"/>
        </w:rPr>
      </w:pPr>
      <w:r>
        <w:rPr>
          <w:bCs/>
          <w:sz w:val="22"/>
          <w:szCs w:val="22"/>
          <w:lang w:val="fr-CA" w:eastAsia="en-GB"/>
        </w:rPr>
        <w:t>L’i</w:t>
      </w:r>
      <w:r w:rsidR="009E345F" w:rsidRPr="008755EE">
        <w:rPr>
          <w:bCs/>
          <w:sz w:val="22"/>
          <w:szCs w:val="22"/>
          <w:lang w:val="fr-CA" w:eastAsia="en-GB"/>
        </w:rPr>
        <w:t>nnovation</w:t>
      </w:r>
      <w:r>
        <w:rPr>
          <w:bCs/>
          <w:sz w:val="22"/>
          <w:szCs w:val="22"/>
          <w:lang w:val="fr-CA" w:eastAsia="en-GB"/>
        </w:rPr>
        <w:t xml:space="preserve"> et la technologie pour la</w:t>
      </w:r>
      <w:r w:rsidR="00F6575D">
        <w:rPr>
          <w:bCs/>
          <w:sz w:val="22"/>
          <w:szCs w:val="22"/>
          <w:lang w:val="fr-CA" w:eastAsia="en-GB"/>
        </w:rPr>
        <w:t xml:space="preserve"> diversification et la résilience économiques</w:t>
      </w:r>
    </w:p>
    <w:p w:rsidR="00E63498" w:rsidRPr="008755EE" w:rsidRDefault="009E345F" w:rsidP="002253E0">
      <w:pPr>
        <w:pStyle w:val="ListParagraph0"/>
        <w:tabs>
          <w:tab w:val="left" w:pos="1080"/>
        </w:tabs>
        <w:jc w:val="both"/>
        <w:rPr>
          <w:rStyle w:val="Hyperlink"/>
          <w:sz w:val="22"/>
          <w:szCs w:val="22"/>
          <w:lang w:val="fr-CA"/>
        </w:rPr>
      </w:pPr>
      <w:r w:rsidRPr="008755EE">
        <w:rPr>
          <w:sz w:val="22"/>
          <w:szCs w:val="22"/>
          <w:lang w:val="fr-CA"/>
        </w:rPr>
        <w:t>-</w:t>
      </w:r>
      <w:r w:rsidR="002253E0" w:rsidRPr="008755EE">
        <w:rPr>
          <w:sz w:val="22"/>
          <w:szCs w:val="22"/>
          <w:lang w:val="fr-CA"/>
        </w:rPr>
        <w:tab/>
      </w:r>
      <w:r w:rsidRPr="008755EE">
        <w:rPr>
          <w:sz w:val="22"/>
          <w:szCs w:val="22"/>
          <w:lang w:val="fr-CA"/>
        </w:rPr>
        <w:t>Document</w:t>
      </w:r>
      <w:r w:rsidR="00F6575D">
        <w:rPr>
          <w:sz w:val="22"/>
          <w:szCs w:val="22"/>
          <w:lang w:val="fr-CA"/>
        </w:rPr>
        <w:t xml:space="preserve"> portant la cote</w:t>
      </w:r>
      <w:r w:rsidRPr="008755EE">
        <w:rPr>
          <w:sz w:val="22"/>
          <w:szCs w:val="22"/>
          <w:lang w:val="fr-CA"/>
        </w:rPr>
        <w:t xml:space="preserve"> CIDI/INF.393/20</w:t>
      </w:r>
      <w:r w:rsidR="005B65B7">
        <w:rPr>
          <w:sz w:val="22"/>
          <w:szCs w:val="22"/>
          <w:lang w:val="fr-CA"/>
        </w:rPr>
        <w:t> </w:t>
      </w:r>
      <w:r w:rsidRPr="008755EE">
        <w:rPr>
          <w:sz w:val="22"/>
          <w:szCs w:val="22"/>
          <w:lang w:val="fr-CA"/>
        </w:rPr>
        <w:t xml:space="preserve">: </w:t>
      </w:r>
      <w:hyperlink r:id="rId8" w:history="1">
        <w:r w:rsidRPr="008755EE">
          <w:rPr>
            <w:rStyle w:val="Hyperlink"/>
            <w:b/>
            <w:bCs/>
            <w:color w:val="5B9BD5" w:themeColor="accent1"/>
            <w:sz w:val="22"/>
            <w:szCs w:val="22"/>
            <w:lang w:val="fr-CA"/>
          </w:rPr>
          <w:t>English</w:t>
        </w:r>
      </w:hyperlink>
      <w:r w:rsidRPr="008755EE">
        <w:rPr>
          <w:b/>
          <w:bCs/>
          <w:sz w:val="22"/>
          <w:szCs w:val="22"/>
          <w:lang w:val="fr-CA"/>
        </w:rPr>
        <w:t xml:space="preserve"> | </w:t>
      </w:r>
      <w:hyperlink r:id="rId9" w:history="1">
        <w:r w:rsidRPr="008755EE">
          <w:rPr>
            <w:rStyle w:val="Hyperlink"/>
            <w:sz w:val="22"/>
            <w:szCs w:val="22"/>
            <w:lang w:val="fr-CA"/>
          </w:rPr>
          <w:t>Español</w:t>
        </w:r>
      </w:hyperlink>
      <w:r w:rsidRPr="008755EE">
        <w:rPr>
          <w:b/>
          <w:bCs/>
          <w:color w:val="FF0000"/>
          <w:sz w:val="22"/>
          <w:szCs w:val="22"/>
          <w:lang w:val="fr-CA"/>
        </w:rPr>
        <w:t xml:space="preserve"> </w:t>
      </w:r>
      <w:r w:rsidRPr="008755EE">
        <w:rPr>
          <w:sz w:val="22"/>
          <w:szCs w:val="22"/>
          <w:lang w:val="fr-CA"/>
        </w:rPr>
        <w:t>|</w:t>
      </w:r>
      <w:hyperlink r:id="rId10" w:history="1">
        <w:r w:rsidRPr="008755EE">
          <w:rPr>
            <w:rStyle w:val="Hyperlink"/>
            <w:sz w:val="22"/>
            <w:szCs w:val="22"/>
            <w:lang w:val="fr-CA"/>
          </w:rPr>
          <w:t>Français</w:t>
        </w:r>
      </w:hyperlink>
      <w:r w:rsidRPr="008755EE">
        <w:rPr>
          <w:b/>
          <w:bCs/>
          <w:color w:val="FF0000"/>
          <w:sz w:val="22"/>
          <w:szCs w:val="22"/>
          <w:lang w:val="fr-CA"/>
        </w:rPr>
        <w:t xml:space="preserve"> </w:t>
      </w:r>
      <w:r w:rsidRPr="008755EE">
        <w:rPr>
          <w:sz w:val="22"/>
          <w:szCs w:val="22"/>
          <w:lang w:val="fr-CA"/>
        </w:rPr>
        <w:t xml:space="preserve">| </w:t>
      </w:r>
      <w:hyperlink r:id="rId11" w:history="1">
        <w:r w:rsidRPr="008755EE">
          <w:rPr>
            <w:rStyle w:val="Hyperlink"/>
            <w:sz w:val="22"/>
            <w:szCs w:val="22"/>
            <w:lang w:val="fr-CA"/>
          </w:rPr>
          <w:t>Português</w:t>
        </w:r>
      </w:hyperlink>
    </w:p>
    <w:p w:rsidR="002253E0" w:rsidRPr="00314C1F" w:rsidRDefault="002253E0" w:rsidP="00314C1F">
      <w:pPr>
        <w:jc w:val="both"/>
        <w:rPr>
          <w:sz w:val="22"/>
          <w:szCs w:val="22"/>
          <w:lang w:val="fr-CA"/>
        </w:rPr>
      </w:pPr>
    </w:p>
    <w:p w:rsidR="00E63498" w:rsidRPr="008755EE" w:rsidRDefault="00F6575D" w:rsidP="009E345F">
      <w:pPr>
        <w:pStyle w:val="ListParagraph0"/>
        <w:numPr>
          <w:ilvl w:val="0"/>
          <w:numId w:val="19"/>
        </w:numPr>
        <w:rPr>
          <w:sz w:val="22"/>
          <w:szCs w:val="22"/>
          <w:lang w:val="fr-CA"/>
        </w:rPr>
      </w:pPr>
      <w:r>
        <w:rPr>
          <w:rFonts w:eastAsia="Times New Roman"/>
          <w:sz w:val="22"/>
          <w:szCs w:val="22"/>
          <w:lang w:val="fr-CA"/>
        </w:rPr>
        <w:t>Exposés de</w:t>
      </w:r>
      <w:r w:rsidR="00E63498" w:rsidRPr="008755EE">
        <w:rPr>
          <w:rFonts w:eastAsia="Times New Roman"/>
          <w:sz w:val="22"/>
          <w:szCs w:val="22"/>
          <w:lang w:val="fr-CA"/>
        </w:rPr>
        <w:t xml:space="preserve"> : </w:t>
      </w:r>
    </w:p>
    <w:p w:rsidR="00E63498" w:rsidRPr="00314C1F" w:rsidRDefault="00E63498" w:rsidP="00314C1F">
      <w:pPr>
        <w:rPr>
          <w:sz w:val="22"/>
          <w:szCs w:val="22"/>
          <w:lang w:val="fr-CA"/>
        </w:rPr>
      </w:pPr>
    </w:p>
    <w:p w:rsidR="009E345F" w:rsidRPr="008755EE" w:rsidRDefault="00F6575D" w:rsidP="009E345F">
      <w:pPr>
        <w:numPr>
          <w:ilvl w:val="0"/>
          <w:numId w:val="20"/>
        </w:numPr>
        <w:tabs>
          <w:tab w:val="clear" w:pos="720"/>
          <w:tab w:val="num" w:pos="1440"/>
        </w:tabs>
        <w:ind w:left="1440"/>
        <w:jc w:val="both"/>
        <w:rPr>
          <w:sz w:val="22"/>
          <w:szCs w:val="22"/>
          <w:lang w:val="fr-CA"/>
        </w:rPr>
      </w:pPr>
      <w:r>
        <w:rPr>
          <w:sz w:val="22"/>
          <w:szCs w:val="22"/>
          <w:lang w:val="fr-CA"/>
        </w:rPr>
        <w:t>M</w:t>
      </w:r>
      <w:r w:rsidR="009E345F" w:rsidRPr="008755EE">
        <w:rPr>
          <w:sz w:val="22"/>
          <w:szCs w:val="22"/>
          <w:lang w:val="fr-CA"/>
        </w:rPr>
        <w:t>. Kenneth Green,</w:t>
      </w:r>
      <w:r>
        <w:rPr>
          <w:sz w:val="22"/>
          <w:szCs w:val="22"/>
          <w:lang w:val="fr-CA"/>
        </w:rPr>
        <w:t xml:space="preserve"> Partenaire gestionnaire, </w:t>
      </w:r>
      <w:r w:rsidR="009E345F" w:rsidRPr="008755EE">
        <w:rPr>
          <w:sz w:val="22"/>
          <w:szCs w:val="22"/>
          <w:lang w:val="fr-CA"/>
        </w:rPr>
        <w:t>A</w:t>
      </w:r>
      <w:r>
        <w:rPr>
          <w:sz w:val="22"/>
          <w:szCs w:val="22"/>
          <w:lang w:val="fr-CA"/>
        </w:rPr>
        <w:t>dvance Global Partners, Dominique</w:t>
      </w:r>
    </w:p>
    <w:p w:rsidR="007E5DA6" w:rsidRPr="008755EE" w:rsidRDefault="007E5DA6" w:rsidP="00314C1F">
      <w:pPr>
        <w:jc w:val="both"/>
        <w:rPr>
          <w:sz w:val="22"/>
          <w:szCs w:val="22"/>
          <w:lang w:val="fr-CA"/>
        </w:rPr>
      </w:pPr>
    </w:p>
    <w:p w:rsidR="009E345F" w:rsidRPr="008755EE" w:rsidRDefault="00F6575D" w:rsidP="009E345F">
      <w:pPr>
        <w:numPr>
          <w:ilvl w:val="0"/>
          <w:numId w:val="20"/>
        </w:numPr>
        <w:tabs>
          <w:tab w:val="clear" w:pos="720"/>
          <w:tab w:val="num" w:pos="1440"/>
        </w:tabs>
        <w:ind w:left="1440"/>
        <w:jc w:val="both"/>
        <w:rPr>
          <w:sz w:val="22"/>
          <w:szCs w:val="22"/>
          <w:lang w:val="fr-CA"/>
        </w:rPr>
      </w:pPr>
      <w:r>
        <w:rPr>
          <w:sz w:val="22"/>
          <w:szCs w:val="22"/>
          <w:lang w:val="fr-CA"/>
        </w:rPr>
        <w:t>M</w:t>
      </w:r>
      <w:r w:rsidR="009E345F" w:rsidRPr="008755EE">
        <w:rPr>
          <w:sz w:val="22"/>
          <w:szCs w:val="22"/>
          <w:lang w:val="fr-CA"/>
        </w:rPr>
        <w:t>. Pablo Zamora, Entrepreneur &amp; Co-</w:t>
      </w:r>
      <w:r>
        <w:rPr>
          <w:sz w:val="22"/>
          <w:szCs w:val="22"/>
          <w:lang w:val="fr-CA"/>
        </w:rPr>
        <w:t>fondateur de NotCo., Chili</w:t>
      </w:r>
    </w:p>
    <w:p w:rsidR="009E345F" w:rsidRPr="00314C1F" w:rsidRDefault="009E345F" w:rsidP="00314C1F">
      <w:pPr>
        <w:rPr>
          <w:sz w:val="22"/>
          <w:szCs w:val="22"/>
          <w:lang w:val="fr-CA"/>
        </w:rPr>
      </w:pPr>
    </w:p>
    <w:p w:rsidR="00E63498" w:rsidRPr="00F6575D" w:rsidRDefault="00E63498" w:rsidP="0073637F">
      <w:pPr>
        <w:pStyle w:val="ListParagraph0"/>
        <w:numPr>
          <w:ilvl w:val="0"/>
          <w:numId w:val="19"/>
        </w:numPr>
        <w:ind w:firstLine="700"/>
        <w:rPr>
          <w:sz w:val="22"/>
          <w:szCs w:val="22"/>
          <w:lang w:val="fr-CA"/>
        </w:rPr>
      </w:pPr>
      <w:r w:rsidRPr="00F6575D">
        <w:rPr>
          <w:sz w:val="22"/>
          <w:szCs w:val="22"/>
          <w:lang w:val="fr-CA"/>
        </w:rPr>
        <w:t>Dialogue</w:t>
      </w:r>
      <w:r w:rsidR="00F6575D" w:rsidRPr="00F6575D">
        <w:rPr>
          <w:sz w:val="22"/>
          <w:szCs w:val="22"/>
          <w:lang w:val="fr-CA"/>
        </w:rPr>
        <w:t xml:space="preserve"> avec les États membres</w:t>
      </w:r>
    </w:p>
    <w:p w:rsidR="00E63498" w:rsidRPr="008755EE" w:rsidRDefault="00E63498" w:rsidP="009E345F">
      <w:pPr>
        <w:rPr>
          <w:sz w:val="22"/>
          <w:szCs w:val="22"/>
          <w:u w:val="single"/>
          <w:lang w:val="fr-CA"/>
        </w:rPr>
      </w:pPr>
      <w:r w:rsidRPr="008755EE">
        <w:rPr>
          <w:sz w:val="22"/>
          <w:szCs w:val="22"/>
          <w:lang w:val="fr-CA"/>
        </w:rPr>
        <w:t>3.</w:t>
      </w:r>
      <w:r w:rsidRPr="008755EE">
        <w:rPr>
          <w:sz w:val="22"/>
          <w:szCs w:val="22"/>
          <w:lang w:val="fr-CA"/>
        </w:rPr>
        <w:tab/>
      </w:r>
      <w:r w:rsidR="00F6575D">
        <w:rPr>
          <w:sz w:val="22"/>
          <w:szCs w:val="22"/>
          <w:u w:val="single"/>
          <w:lang w:val="fr-CA"/>
        </w:rPr>
        <w:t>Questions de procédure </w:t>
      </w:r>
      <w:r w:rsidRPr="008755EE">
        <w:rPr>
          <w:sz w:val="22"/>
          <w:szCs w:val="22"/>
          <w:u w:val="single"/>
          <w:lang w:val="fr-CA"/>
        </w:rPr>
        <w:t>:</w:t>
      </w:r>
    </w:p>
    <w:p w:rsidR="00E63498" w:rsidRPr="008755EE" w:rsidRDefault="00E63498" w:rsidP="009E345F">
      <w:pPr>
        <w:pStyle w:val="ListParagraph0"/>
        <w:ind w:left="0"/>
        <w:rPr>
          <w:sz w:val="22"/>
          <w:szCs w:val="22"/>
          <w:lang w:val="fr-CA"/>
        </w:rPr>
      </w:pPr>
    </w:p>
    <w:p w:rsidR="00F03F16" w:rsidRPr="008755EE" w:rsidRDefault="00E63498" w:rsidP="009E345F">
      <w:pPr>
        <w:tabs>
          <w:tab w:val="left" w:pos="720"/>
          <w:tab w:val="left" w:pos="1440"/>
        </w:tabs>
        <w:snapToGrid w:val="0"/>
        <w:ind w:left="1440" w:hanging="1440"/>
        <w:jc w:val="both"/>
        <w:rPr>
          <w:sz w:val="22"/>
          <w:szCs w:val="22"/>
          <w:lang w:val="fr-CA"/>
        </w:rPr>
      </w:pPr>
      <w:r w:rsidRPr="008755EE">
        <w:rPr>
          <w:sz w:val="22"/>
          <w:szCs w:val="22"/>
          <w:lang w:val="fr-CA"/>
        </w:rPr>
        <w:tab/>
        <w:t>i.</w:t>
      </w:r>
      <w:r w:rsidRPr="008755EE">
        <w:rPr>
          <w:sz w:val="22"/>
          <w:szCs w:val="22"/>
          <w:lang w:val="fr-CA"/>
        </w:rPr>
        <w:tab/>
      </w:r>
      <w:r w:rsidR="00F03F16" w:rsidRPr="008755EE">
        <w:rPr>
          <w:sz w:val="22"/>
          <w:szCs w:val="22"/>
          <w:lang w:val="fr-CA"/>
        </w:rPr>
        <w:t>Pr</w:t>
      </w:r>
      <w:r w:rsidR="00F6575D">
        <w:rPr>
          <w:sz w:val="22"/>
          <w:szCs w:val="22"/>
          <w:lang w:val="fr-CA"/>
        </w:rPr>
        <w:t>ésentation</w:t>
      </w:r>
      <w:r w:rsidR="005B65B7">
        <w:rPr>
          <w:sz w:val="22"/>
          <w:szCs w:val="22"/>
          <w:lang w:val="fr-CA"/>
        </w:rPr>
        <w:t xml:space="preserve"> des candidats à la présidence des commissions permanentes du CIDI</w:t>
      </w:r>
      <w:r w:rsidR="00F03F16" w:rsidRPr="008755EE">
        <w:rPr>
          <w:rStyle w:val="FootnoteReference"/>
          <w:sz w:val="22"/>
          <w:szCs w:val="22"/>
          <w:u w:val="single"/>
          <w:lang w:val="fr-CA"/>
        </w:rPr>
        <w:footnoteReference w:id="1"/>
      </w:r>
      <w:r w:rsidR="00F03F16" w:rsidRPr="008755EE">
        <w:rPr>
          <w:sz w:val="22"/>
          <w:szCs w:val="22"/>
          <w:vertAlign w:val="superscript"/>
          <w:lang w:val="fr-CA"/>
        </w:rPr>
        <w:t>/</w:t>
      </w:r>
      <w:r w:rsidR="00F03F16" w:rsidRPr="008755EE">
        <w:rPr>
          <w:sz w:val="22"/>
          <w:szCs w:val="22"/>
          <w:lang w:val="fr-CA"/>
        </w:rPr>
        <w:t xml:space="preserve">. </w:t>
      </w:r>
    </w:p>
    <w:p w:rsidR="00F03F16" w:rsidRPr="008755EE" w:rsidRDefault="00F03F16" w:rsidP="009E345F">
      <w:pPr>
        <w:tabs>
          <w:tab w:val="left" w:pos="700"/>
        </w:tabs>
        <w:snapToGrid w:val="0"/>
        <w:jc w:val="both"/>
        <w:rPr>
          <w:sz w:val="22"/>
          <w:szCs w:val="22"/>
          <w:lang w:val="fr-CA"/>
        </w:rPr>
      </w:pPr>
    </w:p>
    <w:p w:rsidR="00F03F16" w:rsidRPr="008755EE" w:rsidRDefault="005B65B7" w:rsidP="009E345F">
      <w:pPr>
        <w:numPr>
          <w:ilvl w:val="0"/>
          <w:numId w:val="5"/>
        </w:numPr>
        <w:jc w:val="both"/>
        <w:rPr>
          <w:sz w:val="22"/>
          <w:szCs w:val="22"/>
          <w:lang w:val="fr-CA"/>
        </w:rPr>
      </w:pPr>
      <w:r>
        <w:rPr>
          <w:sz w:val="22"/>
          <w:szCs w:val="22"/>
          <w:lang w:val="fr-CA"/>
        </w:rPr>
        <w:t xml:space="preserve">Présidence de la Commission sur les politiques de partenariat pour le développement </w:t>
      </w:r>
    </w:p>
    <w:p w:rsidR="00E63498" w:rsidRPr="008755EE" w:rsidRDefault="005B65B7" w:rsidP="009E345F">
      <w:pPr>
        <w:numPr>
          <w:ilvl w:val="0"/>
          <w:numId w:val="5"/>
        </w:numPr>
        <w:ind w:left="2160"/>
        <w:jc w:val="both"/>
        <w:rPr>
          <w:sz w:val="22"/>
          <w:szCs w:val="22"/>
          <w:lang w:val="fr-CA"/>
        </w:rPr>
      </w:pPr>
      <w:r>
        <w:rPr>
          <w:sz w:val="22"/>
          <w:szCs w:val="22"/>
          <w:lang w:val="fr-CA"/>
        </w:rPr>
        <w:t>Candidature présentée par la délégation de la Barbade</w:t>
      </w:r>
      <w:r w:rsidR="00E63498" w:rsidRPr="008755EE">
        <w:rPr>
          <w:sz w:val="22"/>
          <w:szCs w:val="22"/>
          <w:lang w:val="fr-CA"/>
        </w:rPr>
        <w:t xml:space="preserve"> – document</w:t>
      </w:r>
      <w:r>
        <w:rPr>
          <w:sz w:val="22"/>
          <w:szCs w:val="22"/>
          <w:lang w:val="fr-CA"/>
        </w:rPr>
        <w:t xml:space="preserve"> portant la cote</w:t>
      </w:r>
      <w:r w:rsidR="00E63498" w:rsidRPr="008755EE">
        <w:rPr>
          <w:sz w:val="22"/>
          <w:szCs w:val="22"/>
          <w:lang w:val="fr-CA"/>
        </w:rPr>
        <w:t xml:space="preserve"> CIDI.INF.392/20</w:t>
      </w:r>
      <w:r>
        <w:rPr>
          <w:sz w:val="22"/>
          <w:szCs w:val="22"/>
          <w:lang w:val="fr-CA"/>
        </w:rPr>
        <w:t> </w:t>
      </w:r>
      <w:r w:rsidR="00E63498" w:rsidRPr="008755EE">
        <w:rPr>
          <w:sz w:val="22"/>
          <w:szCs w:val="22"/>
          <w:lang w:val="fr-CA"/>
        </w:rPr>
        <w:t xml:space="preserve">: </w:t>
      </w:r>
      <w:hyperlink r:id="rId12" w:history="1">
        <w:r w:rsidR="00E63498" w:rsidRPr="008755EE">
          <w:rPr>
            <w:rStyle w:val="Hyperlink"/>
            <w:sz w:val="22"/>
            <w:szCs w:val="22"/>
            <w:lang w:val="fr-CA"/>
          </w:rPr>
          <w:t>English</w:t>
        </w:r>
      </w:hyperlink>
      <w:r w:rsidR="00E63498" w:rsidRPr="008755EE">
        <w:rPr>
          <w:sz w:val="22"/>
          <w:szCs w:val="22"/>
          <w:lang w:val="fr-CA"/>
        </w:rPr>
        <w:t xml:space="preserve"> |</w:t>
      </w:r>
      <w:hyperlink r:id="rId13" w:history="1">
        <w:r w:rsidR="00E63498" w:rsidRPr="008755EE">
          <w:rPr>
            <w:rStyle w:val="Hyperlink"/>
            <w:sz w:val="22"/>
            <w:szCs w:val="22"/>
            <w:lang w:val="fr-CA"/>
          </w:rPr>
          <w:t>Español</w:t>
        </w:r>
      </w:hyperlink>
      <w:r w:rsidR="00E63498" w:rsidRPr="008755EE">
        <w:rPr>
          <w:sz w:val="22"/>
          <w:szCs w:val="22"/>
          <w:lang w:val="fr-CA"/>
        </w:rPr>
        <w:t xml:space="preserve"> |</w:t>
      </w:r>
      <w:hyperlink r:id="rId14" w:history="1">
        <w:r w:rsidR="00E63498" w:rsidRPr="008755EE">
          <w:rPr>
            <w:rStyle w:val="Hyperlink"/>
            <w:sz w:val="22"/>
            <w:szCs w:val="22"/>
            <w:lang w:val="fr-CA"/>
          </w:rPr>
          <w:t>Français</w:t>
        </w:r>
      </w:hyperlink>
      <w:r w:rsidR="00E63498" w:rsidRPr="008755EE">
        <w:rPr>
          <w:sz w:val="22"/>
          <w:szCs w:val="22"/>
          <w:lang w:val="fr-CA"/>
        </w:rPr>
        <w:t xml:space="preserve"> | </w:t>
      </w:r>
      <w:hyperlink r:id="rId15" w:history="1">
        <w:r w:rsidR="00E63498" w:rsidRPr="008755EE">
          <w:rPr>
            <w:rStyle w:val="Hyperlink"/>
            <w:sz w:val="22"/>
            <w:szCs w:val="22"/>
            <w:lang w:val="fr-CA"/>
          </w:rPr>
          <w:t>Português</w:t>
        </w:r>
      </w:hyperlink>
    </w:p>
    <w:p w:rsidR="007E5DA6" w:rsidRPr="008755EE" w:rsidRDefault="007E5DA6" w:rsidP="00314C1F">
      <w:pPr>
        <w:jc w:val="both"/>
        <w:rPr>
          <w:sz w:val="22"/>
          <w:szCs w:val="22"/>
          <w:lang w:val="fr-CA"/>
        </w:rPr>
      </w:pPr>
    </w:p>
    <w:p w:rsidR="00F03F16" w:rsidRPr="008755EE" w:rsidRDefault="005B65B7" w:rsidP="009E345F">
      <w:pPr>
        <w:numPr>
          <w:ilvl w:val="0"/>
          <w:numId w:val="5"/>
        </w:numPr>
        <w:jc w:val="both"/>
        <w:rPr>
          <w:sz w:val="22"/>
          <w:szCs w:val="22"/>
          <w:lang w:val="fr-CA"/>
        </w:rPr>
      </w:pPr>
      <w:r>
        <w:rPr>
          <w:sz w:val="22"/>
          <w:szCs w:val="22"/>
          <w:lang w:val="fr-CA"/>
        </w:rPr>
        <w:t>Présidence de la Commission du programme-budget et de l’évaluation</w:t>
      </w:r>
      <w:r w:rsidR="00F03F16" w:rsidRPr="008755EE">
        <w:rPr>
          <w:sz w:val="22"/>
          <w:szCs w:val="22"/>
          <w:lang w:val="fr-CA"/>
        </w:rPr>
        <w:t xml:space="preserve"> </w:t>
      </w:r>
    </w:p>
    <w:p w:rsidR="007E5DA6" w:rsidRPr="008755EE" w:rsidRDefault="007E5DA6" w:rsidP="007E5DA6">
      <w:pPr>
        <w:pStyle w:val="ListParagraph0"/>
        <w:rPr>
          <w:sz w:val="22"/>
          <w:szCs w:val="22"/>
          <w:lang w:val="fr-CA"/>
        </w:rPr>
      </w:pPr>
    </w:p>
    <w:p w:rsidR="00F03F16" w:rsidRPr="008755EE" w:rsidRDefault="005B65B7" w:rsidP="009E345F">
      <w:pPr>
        <w:numPr>
          <w:ilvl w:val="0"/>
          <w:numId w:val="5"/>
        </w:numPr>
        <w:jc w:val="both"/>
        <w:rPr>
          <w:sz w:val="22"/>
          <w:szCs w:val="22"/>
          <w:lang w:val="fr-CA"/>
        </w:rPr>
      </w:pPr>
      <w:r>
        <w:rPr>
          <w:sz w:val="22"/>
          <w:szCs w:val="22"/>
          <w:lang w:val="fr-CA"/>
        </w:rPr>
        <w:t>Présidence de la Commission des questions de migration</w:t>
      </w:r>
    </w:p>
    <w:p w:rsidR="007E5DA6" w:rsidRPr="008755EE" w:rsidRDefault="007E5DA6" w:rsidP="009E345F">
      <w:pPr>
        <w:jc w:val="both"/>
        <w:rPr>
          <w:sz w:val="22"/>
          <w:szCs w:val="22"/>
          <w:lang w:val="fr-CA"/>
        </w:rPr>
      </w:pPr>
      <w:r w:rsidRPr="008755EE">
        <w:rPr>
          <w:sz w:val="22"/>
          <w:szCs w:val="22"/>
          <w:lang w:val="fr-CA"/>
        </w:rPr>
        <w:br w:type="page"/>
      </w:r>
    </w:p>
    <w:p w:rsidR="00F03F16" w:rsidRPr="008755EE" w:rsidRDefault="00F03F16" w:rsidP="009E345F">
      <w:pPr>
        <w:jc w:val="both"/>
        <w:rPr>
          <w:sz w:val="22"/>
          <w:szCs w:val="22"/>
          <w:lang w:val="fr-CA"/>
        </w:rPr>
      </w:pPr>
    </w:p>
    <w:p w:rsidR="00F03F16" w:rsidRPr="008755EE" w:rsidRDefault="00EB2E46" w:rsidP="009E345F">
      <w:pPr>
        <w:pStyle w:val="ListParagraph0"/>
        <w:keepNext/>
        <w:numPr>
          <w:ilvl w:val="1"/>
          <w:numId w:val="20"/>
        </w:numPr>
        <w:tabs>
          <w:tab w:val="left" w:pos="720"/>
        </w:tabs>
        <w:snapToGrid w:val="0"/>
        <w:ind w:left="1440"/>
        <w:jc w:val="both"/>
        <w:rPr>
          <w:sz w:val="22"/>
          <w:szCs w:val="22"/>
          <w:lang w:val="fr-CA"/>
        </w:rPr>
      </w:pPr>
      <w:r>
        <w:rPr>
          <w:sz w:val="22"/>
          <w:szCs w:val="22"/>
          <w:lang w:val="fr-CA"/>
        </w:rPr>
        <w:t>Él</w:t>
      </w:r>
      <w:r w:rsidR="00F03F16" w:rsidRPr="008755EE">
        <w:rPr>
          <w:sz w:val="22"/>
          <w:szCs w:val="22"/>
          <w:lang w:val="fr-CA"/>
        </w:rPr>
        <w:t>ection</w:t>
      </w:r>
      <w:r>
        <w:rPr>
          <w:sz w:val="22"/>
          <w:szCs w:val="22"/>
          <w:lang w:val="fr-CA"/>
        </w:rPr>
        <w:t xml:space="preserve"> d’un membre du Conseil d’administration de l’Agence interaméricaine pour la coopération et le développement</w:t>
      </w:r>
      <w:r w:rsidR="00F03F16" w:rsidRPr="008755EE">
        <w:rPr>
          <w:sz w:val="22"/>
          <w:szCs w:val="22"/>
          <w:lang w:val="fr-CA"/>
        </w:rPr>
        <w:t xml:space="preserve"> </w:t>
      </w:r>
      <w:r>
        <w:rPr>
          <w:sz w:val="22"/>
          <w:szCs w:val="22"/>
          <w:lang w:val="fr-CA"/>
        </w:rPr>
        <w:t>(</w:t>
      </w:r>
      <w:r w:rsidR="00F03F16" w:rsidRPr="008755EE">
        <w:rPr>
          <w:sz w:val="22"/>
          <w:szCs w:val="22"/>
          <w:lang w:val="fr-CA"/>
        </w:rPr>
        <w:t>A</w:t>
      </w:r>
      <w:r>
        <w:rPr>
          <w:sz w:val="22"/>
          <w:szCs w:val="22"/>
          <w:lang w:val="fr-CA"/>
        </w:rPr>
        <w:t>I</w:t>
      </w:r>
      <w:r w:rsidR="00F03F16" w:rsidRPr="008755EE">
        <w:rPr>
          <w:sz w:val="22"/>
          <w:szCs w:val="22"/>
          <w:lang w:val="fr-CA"/>
        </w:rPr>
        <w:t>CD)</w:t>
      </w:r>
      <w:r w:rsidR="00F03F16" w:rsidRPr="008755EE">
        <w:rPr>
          <w:rStyle w:val="FootnoteReference"/>
          <w:sz w:val="22"/>
          <w:szCs w:val="22"/>
          <w:u w:val="single"/>
          <w:lang w:val="fr-CA"/>
        </w:rPr>
        <w:footnoteReference w:id="2"/>
      </w:r>
      <w:r w:rsidR="00F03F16" w:rsidRPr="008755EE">
        <w:rPr>
          <w:sz w:val="22"/>
          <w:szCs w:val="22"/>
          <w:vertAlign w:val="superscript"/>
          <w:lang w:val="fr-CA"/>
        </w:rPr>
        <w:t>/</w:t>
      </w:r>
    </w:p>
    <w:p w:rsidR="003C784E" w:rsidRPr="008755EE" w:rsidRDefault="003C784E" w:rsidP="003C784E">
      <w:pPr>
        <w:pStyle w:val="ListParagraph0"/>
        <w:keepNext/>
        <w:tabs>
          <w:tab w:val="left" w:pos="720"/>
        </w:tabs>
        <w:snapToGrid w:val="0"/>
        <w:ind w:left="1440"/>
        <w:jc w:val="both"/>
        <w:rPr>
          <w:sz w:val="22"/>
          <w:szCs w:val="22"/>
          <w:lang w:val="fr-CA"/>
        </w:rPr>
      </w:pPr>
    </w:p>
    <w:p w:rsidR="00F03F16" w:rsidRPr="008755EE" w:rsidRDefault="002253E0" w:rsidP="003C784E">
      <w:pPr>
        <w:pStyle w:val="ListParagraph0"/>
        <w:numPr>
          <w:ilvl w:val="2"/>
          <w:numId w:val="20"/>
        </w:numPr>
        <w:tabs>
          <w:tab w:val="left" w:pos="700"/>
        </w:tabs>
        <w:snapToGrid w:val="0"/>
        <w:ind w:hanging="2160"/>
        <w:jc w:val="both"/>
        <w:rPr>
          <w:sz w:val="22"/>
          <w:szCs w:val="22"/>
          <w:lang w:val="fr-CA"/>
        </w:rPr>
      </w:pPr>
      <w:r w:rsidRPr="008755EE">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2253E0" w:rsidRPr="002253E0" w:rsidRDefault="002253E0">
                            <w:pPr>
                              <w:rPr>
                                <w:sz w:val="18"/>
                              </w:rPr>
                            </w:pPr>
                            <w:r>
                              <w:rPr>
                                <w:sz w:val="18"/>
                              </w:rPr>
                              <w:fldChar w:fldCharType="begin"/>
                            </w:r>
                            <w:r>
                              <w:rPr>
                                <w:sz w:val="18"/>
                              </w:rPr>
                              <w:instrText xml:space="preserve"> FILENAME  \* MERGEFORMAT </w:instrText>
                            </w:r>
                            <w:r>
                              <w:rPr>
                                <w:sz w:val="18"/>
                              </w:rPr>
                              <w:fldChar w:fldCharType="separate"/>
                            </w:r>
                            <w:r>
                              <w:rPr>
                                <w:noProof/>
                                <w:sz w:val="18"/>
                              </w:rPr>
                              <w:t>CIDRP03039</w:t>
                            </w:r>
                            <w:r w:rsidR="00314C1F">
                              <w:rPr>
                                <w:noProof/>
                                <w:sz w:val="18"/>
                              </w:rPr>
                              <w:t>F</w:t>
                            </w:r>
                            <w:r>
                              <w:rPr>
                                <w:noProof/>
                                <w:sz w:val="18"/>
                              </w:rPr>
                              <w:t>0</w:t>
                            </w:r>
                            <w:r w:rsidR="00314C1F">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2253E0" w:rsidRPr="002253E0" w:rsidRDefault="002253E0">
                      <w:pPr>
                        <w:rPr>
                          <w:sz w:val="18"/>
                        </w:rPr>
                      </w:pPr>
                      <w:r>
                        <w:rPr>
                          <w:sz w:val="18"/>
                        </w:rPr>
                        <w:fldChar w:fldCharType="begin"/>
                      </w:r>
                      <w:r>
                        <w:rPr>
                          <w:sz w:val="18"/>
                        </w:rPr>
                        <w:instrText xml:space="preserve"> FILENAME  \* MERGEFORMAT </w:instrText>
                      </w:r>
                      <w:r>
                        <w:rPr>
                          <w:sz w:val="18"/>
                        </w:rPr>
                        <w:fldChar w:fldCharType="separate"/>
                      </w:r>
                      <w:r>
                        <w:rPr>
                          <w:noProof/>
                          <w:sz w:val="18"/>
                        </w:rPr>
                        <w:t>CIDRP03039</w:t>
                      </w:r>
                      <w:r w:rsidR="00314C1F">
                        <w:rPr>
                          <w:noProof/>
                          <w:sz w:val="18"/>
                        </w:rPr>
                        <w:t>F</w:t>
                      </w:r>
                      <w:r>
                        <w:rPr>
                          <w:noProof/>
                          <w:sz w:val="18"/>
                        </w:rPr>
                        <w:t>0</w:t>
                      </w:r>
                      <w:r w:rsidR="00314C1F">
                        <w:rPr>
                          <w:noProof/>
                          <w:sz w:val="18"/>
                        </w:rPr>
                        <w:t>4</w:t>
                      </w:r>
                      <w:r>
                        <w:rPr>
                          <w:sz w:val="18"/>
                        </w:rPr>
                        <w:fldChar w:fldCharType="end"/>
                      </w:r>
                    </w:p>
                  </w:txbxContent>
                </v:textbox>
                <w10:wrap anchory="page"/>
                <w10:anchorlock/>
              </v:shape>
            </w:pict>
          </mc:Fallback>
        </mc:AlternateContent>
      </w:r>
      <w:r w:rsidR="00EB2E46">
        <w:rPr>
          <w:sz w:val="22"/>
          <w:szCs w:val="22"/>
          <w:lang w:val="fr-CA"/>
        </w:rPr>
        <w:t>Autres questions</w:t>
      </w:r>
    </w:p>
    <w:sectPr w:rsidR="00F03F16" w:rsidRPr="008755EE" w:rsidSect="00EB121A">
      <w:headerReference w:type="even" r:id="rId16"/>
      <w:headerReference w:type="default" r:id="rId17"/>
      <w:headerReference w:type="first" r:id="rId18"/>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64" w:rsidRDefault="00465364">
      <w:r>
        <w:separator/>
      </w:r>
    </w:p>
  </w:endnote>
  <w:endnote w:type="continuationSeparator" w:id="0">
    <w:p w:rsidR="00465364" w:rsidRDefault="0046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64" w:rsidRDefault="00465364">
      <w:r>
        <w:separator/>
      </w:r>
    </w:p>
  </w:footnote>
  <w:footnote w:type="continuationSeparator" w:id="0">
    <w:p w:rsidR="00465364" w:rsidRDefault="00465364">
      <w:r>
        <w:continuationSeparator/>
      </w:r>
    </w:p>
  </w:footnote>
  <w:footnote w:id="1">
    <w:p w:rsidR="00E36221" w:rsidRPr="00314C1F" w:rsidRDefault="00E36221" w:rsidP="009E345F">
      <w:pPr>
        <w:pStyle w:val="FootnoteText"/>
        <w:ind w:left="720" w:hanging="360"/>
        <w:jc w:val="both"/>
        <w:rPr>
          <w:lang w:val="fr-FR"/>
        </w:rPr>
      </w:pPr>
      <w:r w:rsidRPr="00EB121A">
        <w:rPr>
          <w:rStyle w:val="FootnoteReference"/>
          <w:vertAlign w:val="baseline"/>
        </w:rPr>
        <w:footnoteRef/>
      </w:r>
      <w:r w:rsidRPr="00314C1F">
        <w:rPr>
          <w:lang w:val="fr-FR"/>
        </w:rPr>
        <w:t>.</w:t>
      </w:r>
      <w:r w:rsidRPr="00314C1F">
        <w:rPr>
          <w:lang w:val="fr-FR"/>
        </w:rPr>
        <w:tab/>
      </w:r>
      <w:r w:rsidR="00EB2E46">
        <w:rPr>
          <w:lang w:val="fr-CA"/>
        </w:rPr>
        <w:t>Les articles 59 et</w:t>
      </w:r>
      <w:r w:rsidRPr="00EB2E46">
        <w:rPr>
          <w:lang w:val="fr-CA"/>
        </w:rPr>
        <w:t xml:space="preserve"> 60</w:t>
      </w:r>
      <w:r w:rsidR="00EB2E46">
        <w:rPr>
          <w:lang w:val="fr-CA"/>
        </w:rPr>
        <w:t xml:space="preserve"> du Règlement du CIDI pour les réunions ordinaires et extraordinaires établissent que l’élection des présidents des commissions permanentes doit avoir lieu lors de la deuxième réunion ordinaire du CIDI suivant la session ordinaire de l’Assemblée générale, tandis que les candidatures doivent être présentées à la première de ces réunions.</w:t>
      </w:r>
      <w:r w:rsidRPr="00EB2E46">
        <w:rPr>
          <w:lang w:val="fr-CA"/>
        </w:rPr>
        <w:t xml:space="preserve"> </w:t>
      </w:r>
    </w:p>
  </w:footnote>
  <w:footnote w:id="2">
    <w:p w:rsidR="00E36221" w:rsidRPr="00EB2E46" w:rsidRDefault="00E36221" w:rsidP="00EB2E46">
      <w:pPr>
        <w:ind w:left="720" w:hanging="360"/>
        <w:jc w:val="both"/>
        <w:rPr>
          <w:lang w:val="fr-CA"/>
        </w:rPr>
      </w:pPr>
      <w:r w:rsidRPr="00EB121A">
        <w:rPr>
          <w:rStyle w:val="FootnoteReference"/>
          <w:vertAlign w:val="baseline"/>
        </w:rPr>
        <w:footnoteRef/>
      </w:r>
      <w:r w:rsidRPr="00314C1F">
        <w:rPr>
          <w:lang w:val="fr-FR"/>
        </w:rPr>
        <w:t>.</w:t>
      </w:r>
      <w:r w:rsidRPr="00314C1F">
        <w:rPr>
          <w:lang w:val="fr-FR"/>
        </w:rPr>
        <w:tab/>
      </w:r>
      <w:r w:rsidR="00EB2E46">
        <w:rPr>
          <w:lang w:val="fr-CA"/>
        </w:rPr>
        <w:t>En vertu de l’article 7 du Statut de l’Agence interaméricaine pour la coopération et le développement (AICD), les membres de son Conseil d’administration doivent être élus lors de la dernière réunion ordinaire du CIDI qui précède la session ordinaire de l’Assemblée générale</w:t>
      </w:r>
      <w:r w:rsidR="00E75DC7">
        <w:rPr>
          <w:lang w:val="fr-CA"/>
        </w:rPr>
        <w:t>, et il faut faire en sorte qu’au cours de l’année suivant la première élection quatre postes deviennent vacants et au cours de l’année suivante cinq postes deviennent vacants, alternant chaque année par la suite. Pour 2020, quatre postes sont devenus vacants. À la réunion ordinaire tenue le 15 octobre 2020, le CIDI a élu l’Argentine, le Chili et le Honduras pour la période 2020-2022</w:t>
      </w:r>
      <w:r w:rsidR="00A65211">
        <w:rPr>
          <w:lang w:val="fr-CA"/>
        </w:rPr>
        <w:t>, et vu l’absence de candidatures, il a remis l’élection d’un autre membre à la première réunion suivant la cinquantième session ordinaire de l’Assemblée générale</w:t>
      </w:r>
      <w:r w:rsidRPr="00EB2E46">
        <w:rPr>
          <w:lang w:val="fr-CA"/>
        </w:rPr>
        <w:t xml:space="preserve">.  </w:t>
      </w:r>
    </w:p>
    <w:p w:rsidR="007E5DA6" w:rsidRPr="00314C1F" w:rsidRDefault="007E5DA6" w:rsidP="009E345F">
      <w:pPr>
        <w:ind w:left="720" w:hanging="360"/>
        <w:jc w:val="both"/>
        <w:rPr>
          <w:lang w:val="fr-FR"/>
        </w:rPr>
      </w:pPr>
    </w:p>
    <w:p w:rsidR="007E5DA6" w:rsidRPr="00314C1F" w:rsidRDefault="007E5DA6" w:rsidP="009E345F">
      <w:pPr>
        <w:ind w:left="720" w:hanging="360"/>
        <w:jc w:val="both"/>
        <w:rPr>
          <w:lang w:val="fr-FR"/>
        </w:rPr>
      </w:pPr>
    </w:p>
    <w:p w:rsidR="007E5DA6" w:rsidRPr="00314C1F" w:rsidRDefault="007E5DA6" w:rsidP="009E345F">
      <w:pPr>
        <w:ind w:left="720" w:hanging="360"/>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21" w:rsidRPr="00EB121A" w:rsidRDefault="00E36221" w:rsidP="00F03F16">
    <w:pPr>
      <w:pStyle w:val="Header"/>
      <w:jc w:val="center"/>
      <w:rPr>
        <w:sz w:val="22"/>
        <w:szCs w:val="22"/>
      </w:rPr>
    </w:pPr>
    <w:r w:rsidRPr="00EB121A">
      <w:rPr>
        <w:sz w:val="22"/>
        <w:szCs w:val="22"/>
      </w:rPr>
      <w:t xml:space="preserve">- </w:t>
    </w:r>
    <w:r w:rsidRPr="00EB121A">
      <w:rPr>
        <w:rStyle w:val="PageNumber"/>
        <w:sz w:val="22"/>
        <w:szCs w:val="22"/>
      </w:rPr>
      <w:fldChar w:fldCharType="begin"/>
    </w:r>
    <w:r w:rsidRPr="00EB121A">
      <w:rPr>
        <w:rStyle w:val="PageNumber"/>
        <w:sz w:val="22"/>
        <w:szCs w:val="22"/>
      </w:rPr>
      <w:instrText xml:space="preserve"> PAGE </w:instrText>
    </w:r>
    <w:r w:rsidRPr="00EB121A">
      <w:rPr>
        <w:rStyle w:val="PageNumber"/>
        <w:sz w:val="22"/>
        <w:szCs w:val="22"/>
      </w:rPr>
      <w:fldChar w:fldCharType="separate"/>
    </w:r>
    <w:r w:rsidR="00E32CFA">
      <w:rPr>
        <w:rStyle w:val="PageNumber"/>
        <w:noProof/>
        <w:sz w:val="22"/>
        <w:szCs w:val="22"/>
      </w:rPr>
      <w:t>2</w:t>
    </w:r>
    <w:r w:rsidRPr="00EB121A">
      <w:rPr>
        <w:rStyle w:val="PageNumber"/>
        <w:sz w:val="22"/>
        <w:szCs w:val="22"/>
      </w:rPr>
      <w:fldChar w:fldCharType="end"/>
    </w:r>
    <w:r w:rsidRPr="00EB121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21" w:rsidRDefault="0091455D" w:rsidP="00F03F16">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221" w:rsidRPr="008755EE" w:rsidRDefault="008755EE" w:rsidP="00F03F16">
                          <w:pPr>
                            <w:pStyle w:val="Header"/>
                            <w:tabs>
                              <w:tab w:val="left" w:pos="900"/>
                            </w:tabs>
                            <w:spacing w:line="240" w:lineRule="atLeast"/>
                            <w:jc w:val="center"/>
                            <w:rPr>
                              <w:rFonts w:ascii="Garamond" w:hAnsi="Garamond"/>
                              <w:b/>
                              <w:sz w:val="28"/>
                              <w:szCs w:val="24"/>
                              <w:lang w:val="fr-CA"/>
                            </w:rPr>
                          </w:pPr>
                          <w:r w:rsidRPr="008755EE">
                            <w:rPr>
                              <w:rFonts w:ascii="Garamond" w:hAnsi="Garamond"/>
                              <w:b/>
                              <w:sz w:val="28"/>
                              <w:lang w:val="fr-CA"/>
                            </w:rPr>
                            <w:t>ORGANIS</w:t>
                          </w:r>
                          <w:r w:rsidR="00E36221" w:rsidRPr="008755EE">
                            <w:rPr>
                              <w:rFonts w:ascii="Garamond" w:hAnsi="Garamond"/>
                              <w:b/>
                              <w:sz w:val="28"/>
                              <w:lang w:val="fr-CA"/>
                            </w:rPr>
                            <w:t>ATION</w:t>
                          </w:r>
                          <w:r w:rsidRPr="008755EE">
                            <w:rPr>
                              <w:rFonts w:ascii="Garamond" w:hAnsi="Garamond"/>
                              <w:b/>
                              <w:sz w:val="28"/>
                              <w:lang w:val="fr-CA"/>
                            </w:rPr>
                            <w:t xml:space="preserve"> DES ÉTATS AMÉRICAINS</w:t>
                          </w:r>
                        </w:p>
                        <w:p w:rsidR="00E36221" w:rsidRPr="008755EE" w:rsidRDefault="008755EE" w:rsidP="00F03F16">
                          <w:pPr>
                            <w:pStyle w:val="Header"/>
                            <w:tabs>
                              <w:tab w:val="left" w:pos="900"/>
                            </w:tabs>
                            <w:spacing w:line="240" w:lineRule="atLeast"/>
                            <w:jc w:val="center"/>
                            <w:rPr>
                              <w:rFonts w:ascii="Garamond" w:hAnsi="Garamond"/>
                              <w:b/>
                              <w:sz w:val="22"/>
                              <w:szCs w:val="22"/>
                              <w:lang w:val="fr-CA"/>
                            </w:rPr>
                          </w:pPr>
                          <w:r w:rsidRPr="008755EE">
                            <w:rPr>
                              <w:rFonts w:ascii="Garamond" w:hAnsi="Garamond"/>
                              <w:b/>
                              <w:sz w:val="22"/>
                              <w:lang w:val="fr-CA"/>
                            </w:rPr>
                            <w:t>Conseil interaméricain pour le développement intégré</w:t>
                          </w:r>
                        </w:p>
                        <w:p w:rsidR="00E36221" w:rsidRPr="008755EE" w:rsidRDefault="00E36221" w:rsidP="00F03F16">
                          <w:pPr>
                            <w:pStyle w:val="Header"/>
                            <w:tabs>
                              <w:tab w:val="left" w:pos="900"/>
                            </w:tabs>
                            <w:spacing w:line="240" w:lineRule="atLeast"/>
                            <w:jc w:val="center"/>
                            <w:rPr>
                              <w:b/>
                              <w:sz w:val="22"/>
                              <w:szCs w:val="22"/>
                              <w:lang w:val="fr-CA"/>
                            </w:rPr>
                          </w:pPr>
                          <w:r w:rsidRPr="008755EE">
                            <w:rPr>
                              <w:rFonts w:ascii="Garamond" w:hAnsi="Garamond"/>
                              <w:b/>
                              <w:sz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" stroked="f">
              <v:textbox>
                <w:txbxContent>
                  <w:p w:rsidR="00E36221" w:rsidRPr="008755EE" w:rsidRDefault="008755EE" w:rsidP="00F03F16">
                    <w:pPr>
                      <w:pStyle w:val="Header"/>
                      <w:tabs>
                        <w:tab w:val="left" w:pos="900"/>
                      </w:tabs>
                      <w:spacing w:line="240" w:lineRule="atLeast"/>
                      <w:jc w:val="center"/>
                      <w:rPr>
                        <w:rFonts w:ascii="Garamond" w:hAnsi="Garamond"/>
                        <w:b/>
                        <w:sz w:val="28"/>
                        <w:szCs w:val="24"/>
                        <w:lang w:val="fr-CA"/>
                      </w:rPr>
                    </w:pPr>
                    <w:r w:rsidRPr="008755EE">
                      <w:rPr>
                        <w:rFonts w:ascii="Garamond" w:hAnsi="Garamond"/>
                        <w:b/>
                        <w:sz w:val="28"/>
                        <w:lang w:val="fr-CA"/>
                      </w:rPr>
                      <w:t>ORGANIS</w:t>
                    </w:r>
                    <w:r w:rsidR="00E36221" w:rsidRPr="008755EE">
                      <w:rPr>
                        <w:rFonts w:ascii="Garamond" w:hAnsi="Garamond"/>
                        <w:b/>
                        <w:sz w:val="28"/>
                        <w:lang w:val="fr-CA"/>
                      </w:rPr>
                      <w:t>ATION</w:t>
                    </w:r>
                    <w:r w:rsidRPr="008755EE">
                      <w:rPr>
                        <w:rFonts w:ascii="Garamond" w:hAnsi="Garamond"/>
                        <w:b/>
                        <w:sz w:val="28"/>
                        <w:lang w:val="fr-CA"/>
                      </w:rPr>
                      <w:t xml:space="preserve"> DES ÉTATS AMÉRICAINS</w:t>
                    </w:r>
                  </w:p>
                  <w:p w:rsidR="00E36221" w:rsidRPr="008755EE" w:rsidRDefault="008755EE" w:rsidP="00F03F16">
                    <w:pPr>
                      <w:pStyle w:val="Header"/>
                      <w:tabs>
                        <w:tab w:val="left" w:pos="900"/>
                      </w:tabs>
                      <w:spacing w:line="240" w:lineRule="atLeast"/>
                      <w:jc w:val="center"/>
                      <w:rPr>
                        <w:rFonts w:ascii="Garamond" w:hAnsi="Garamond"/>
                        <w:b/>
                        <w:sz w:val="22"/>
                        <w:szCs w:val="22"/>
                        <w:lang w:val="fr-CA"/>
                      </w:rPr>
                    </w:pPr>
                    <w:r w:rsidRPr="008755EE">
                      <w:rPr>
                        <w:rFonts w:ascii="Garamond" w:hAnsi="Garamond"/>
                        <w:b/>
                        <w:sz w:val="22"/>
                        <w:lang w:val="fr-CA"/>
                      </w:rPr>
                      <w:t>Conseil interaméricain pour le développement intégré</w:t>
                    </w:r>
                  </w:p>
                  <w:p w:rsidR="00E36221" w:rsidRPr="008755EE" w:rsidRDefault="00E36221" w:rsidP="00F03F16">
                    <w:pPr>
                      <w:pStyle w:val="Header"/>
                      <w:tabs>
                        <w:tab w:val="left" w:pos="900"/>
                      </w:tabs>
                      <w:spacing w:line="240" w:lineRule="atLeast"/>
                      <w:jc w:val="center"/>
                      <w:rPr>
                        <w:b/>
                        <w:sz w:val="22"/>
                        <w:szCs w:val="22"/>
                        <w:lang w:val="fr-CA"/>
                      </w:rPr>
                    </w:pPr>
                    <w:r w:rsidRPr="008755EE">
                      <w:rPr>
                        <w:rFonts w:ascii="Garamond" w:hAnsi="Garamond"/>
                        <w:b/>
                        <w:sz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221" w:rsidRDefault="0091455D" w:rsidP="00F03F16">
                          <w:pPr>
                            <w:ind w:right="-130"/>
                          </w:pPr>
                          <w:r>
                            <w:rPr>
                              <w:rFonts w:ascii="News Gothic MT" w:hAnsi="News Gothic MT"/>
                              <w:noProof/>
                              <w:color w:val="000000"/>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hwIAABY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" stroked="f">
              <v:textbox>
                <w:txbxContent>
                  <w:p w:rsidR="00E36221" w:rsidRDefault="0091455D" w:rsidP="00F03F16">
                    <w:pPr>
                      <w:ind w:right="-130"/>
                    </w:pPr>
                    <w:r>
                      <w:rPr>
                        <w:rFonts w:ascii="News Gothic MT" w:hAnsi="News Gothic MT"/>
                        <w:noProof/>
                        <w:color w:val="000000"/>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6F1"/>
    <w:multiLevelType w:val="hybridMultilevel"/>
    <w:tmpl w:val="3EFA8C0A"/>
    <w:lvl w:ilvl="0" w:tplc="8A4048C4">
      <w:start w:val="1"/>
      <w:numFmt w:val="decimal"/>
      <w:lvlText w:val="%1."/>
      <w:lvlJc w:val="left"/>
      <w:pPr>
        <w:tabs>
          <w:tab w:val="num" w:pos="1440"/>
        </w:tabs>
        <w:ind w:left="1440" w:hanging="720"/>
      </w:pPr>
    </w:lvl>
    <w:lvl w:ilvl="1" w:tplc="0CA8EA32">
      <w:start w:val="1"/>
      <w:numFmt w:val="bullet"/>
      <w:lvlText w:val=""/>
      <w:lvlJc w:val="left"/>
      <w:pPr>
        <w:tabs>
          <w:tab w:val="num" w:pos="1800"/>
        </w:tabs>
        <w:ind w:left="1800" w:hanging="360"/>
      </w:pPr>
      <w:rPr>
        <w:rFonts w:ascii="Symbol" w:hAnsi="Symbol" w:hint="default"/>
        <w:color w:val="000000"/>
      </w:rPr>
    </w:lvl>
    <w:lvl w:ilvl="2" w:tplc="097AEDFA">
      <w:start w:val="1"/>
      <w:numFmt w:val="bullet"/>
      <w:lvlText w:val=""/>
      <w:lvlJc w:val="left"/>
      <w:pPr>
        <w:ind w:left="2700" w:hanging="360"/>
      </w:pPr>
      <w:rPr>
        <w:rFonts w:ascii="Wingdings" w:hAnsi="Wingdings" w:hint="default"/>
      </w:rPr>
    </w:lvl>
    <w:lvl w:ilvl="3" w:tplc="225CA910">
      <w:start w:val="1"/>
      <w:numFmt w:val="decimal"/>
      <w:lvlText w:val="%4."/>
      <w:lvlJc w:val="left"/>
      <w:pPr>
        <w:tabs>
          <w:tab w:val="num" w:pos="2880"/>
        </w:tabs>
        <w:ind w:left="2880" w:hanging="360"/>
      </w:pPr>
    </w:lvl>
    <w:lvl w:ilvl="4" w:tplc="71E03190">
      <w:start w:val="1"/>
      <w:numFmt w:val="decimal"/>
      <w:lvlText w:val="%5."/>
      <w:lvlJc w:val="left"/>
      <w:pPr>
        <w:tabs>
          <w:tab w:val="num" w:pos="3600"/>
        </w:tabs>
        <w:ind w:left="3600" w:hanging="360"/>
      </w:pPr>
    </w:lvl>
    <w:lvl w:ilvl="5" w:tplc="BC0C8C2E">
      <w:start w:val="1"/>
      <w:numFmt w:val="decimal"/>
      <w:lvlText w:val="%6."/>
      <w:lvlJc w:val="left"/>
      <w:pPr>
        <w:tabs>
          <w:tab w:val="num" w:pos="4320"/>
        </w:tabs>
        <w:ind w:left="4320" w:hanging="360"/>
      </w:pPr>
    </w:lvl>
    <w:lvl w:ilvl="6" w:tplc="3C6C65CE">
      <w:start w:val="1"/>
      <w:numFmt w:val="decimal"/>
      <w:lvlText w:val="%7."/>
      <w:lvlJc w:val="left"/>
      <w:pPr>
        <w:tabs>
          <w:tab w:val="num" w:pos="5040"/>
        </w:tabs>
        <w:ind w:left="5040" w:hanging="360"/>
      </w:pPr>
    </w:lvl>
    <w:lvl w:ilvl="7" w:tplc="E7A0A6E0">
      <w:start w:val="1"/>
      <w:numFmt w:val="decimal"/>
      <w:lvlText w:val="%8."/>
      <w:lvlJc w:val="left"/>
      <w:pPr>
        <w:tabs>
          <w:tab w:val="num" w:pos="5760"/>
        </w:tabs>
        <w:ind w:left="5760" w:hanging="360"/>
      </w:pPr>
    </w:lvl>
    <w:lvl w:ilvl="8" w:tplc="7D64CA2A">
      <w:start w:val="1"/>
      <w:numFmt w:val="decimal"/>
      <w:lvlText w:val="%9."/>
      <w:lvlJc w:val="left"/>
      <w:pPr>
        <w:tabs>
          <w:tab w:val="num" w:pos="6480"/>
        </w:tabs>
        <w:ind w:left="6480" w:hanging="360"/>
      </w:pPr>
    </w:lvl>
  </w:abstractNum>
  <w:abstractNum w:abstractNumId="1" w15:restartNumberingAfterBreak="0">
    <w:nsid w:val="067F568A"/>
    <w:multiLevelType w:val="hybridMultilevel"/>
    <w:tmpl w:val="49186B14"/>
    <w:lvl w:ilvl="0" w:tplc="B3EAB942">
      <w:start w:val="1"/>
      <w:numFmt w:val="bullet"/>
      <w:lvlText w:val=""/>
      <w:lvlJc w:val="left"/>
      <w:pPr>
        <w:ind w:left="720" w:hanging="360"/>
      </w:pPr>
      <w:rPr>
        <w:rFonts w:ascii="Symbol" w:hAnsi="Symbol" w:hint="default"/>
      </w:rPr>
    </w:lvl>
    <w:lvl w:ilvl="1" w:tplc="912E25CA" w:tentative="1">
      <w:start w:val="1"/>
      <w:numFmt w:val="bullet"/>
      <w:lvlText w:val="o"/>
      <w:lvlJc w:val="left"/>
      <w:pPr>
        <w:ind w:left="1440" w:hanging="360"/>
      </w:pPr>
      <w:rPr>
        <w:rFonts w:ascii="Courier New" w:hAnsi="Courier New" w:cs="Courier New" w:hint="default"/>
      </w:rPr>
    </w:lvl>
    <w:lvl w:ilvl="2" w:tplc="410E1946" w:tentative="1">
      <w:start w:val="1"/>
      <w:numFmt w:val="bullet"/>
      <w:lvlText w:val=""/>
      <w:lvlJc w:val="left"/>
      <w:pPr>
        <w:ind w:left="2160" w:hanging="360"/>
      </w:pPr>
      <w:rPr>
        <w:rFonts w:ascii="Wingdings" w:hAnsi="Wingdings" w:hint="default"/>
      </w:rPr>
    </w:lvl>
    <w:lvl w:ilvl="3" w:tplc="FE2C78BE" w:tentative="1">
      <w:start w:val="1"/>
      <w:numFmt w:val="bullet"/>
      <w:lvlText w:val=""/>
      <w:lvlJc w:val="left"/>
      <w:pPr>
        <w:ind w:left="2880" w:hanging="360"/>
      </w:pPr>
      <w:rPr>
        <w:rFonts w:ascii="Symbol" w:hAnsi="Symbol" w:hint="default"/>
      </w:rPr>
    </w:lvl>
    <w:lvl w:ilvl="4" w:tplc="B3A65C88" w:tentative="1">
      <w:start w:val="1"/>
      <w:numFmt w:val="bullet"/>
      <w:lvlText w:val="o"/>
      <w:lvlJc w:val="left"/>
      <w:pPr>
        <w:ind w:left="3600" w:hanging="360"/>
      </w:pPr>
      <w:rPr>
        <w:rFonts w:ascii="Courier New" w:hAnsi="Courier New" w:cs="Courier New" w:hint="default"/>
      </w:rPr>
    </w:lvl>
    <w:lvl w:ilvl="5" w:tplc="47ECB790" w:tentative="1">
      <w:start w:val="1"/>
      <w:numFmt w:val="bullet"/>
      <w:lvlText w:val=""/>
      <w:lvlJc w:val="left"/>
      <w:pPr>
        <w:ind w:left="4320" w:hanging="360"/>
      </w:pPr>
      <w:rPr>
        <w:rFonts w:ascii="Wingdings" w:hAnsi="Wingdings" w:hint="default"/>
      </w:rPr>
    </w:lvl>
    <w:lvl w:ilvl="6" w:tplc="AB2072E2" w:tentative="1">
      <w:start w:val="1"/>
      <w:numFmt w:val="bullet"/>
      <w:lvlText w:val=""/>
      <w:lvlJc w:val="left"/>
      <w:pPr>
        <w:ind w:left="5040" w:hanging="360"/>
      </w:pPr>
      <w:rPr>
        <w:rFonts w:ascii="Symbol" w:hAnsi="Symbol" w:hint="default"/>
      </w:rPr>
    </w:lvl>
    <w:lvl w:ilvl="7" w:tplc="CD582368" w:tentative="1">
      <w:start w:val="1"/>
      <w:numFmt w:val="bullet"/>
      <w:lvlText w:val="o"/>
      <w:lvlJc w:val="left"/>
      <w:pPr>
        <w:ind w:left="5760" w:hanging="360"/>
      </w:pPr>
      <w:rPr>
        <w:rFonts w:ascii="Courier New" w:hAnsi="Courier New" w:cs="Courier New" w:hint="default"/>
      </w:rPr>
    </w:lvl>
    <w:lvl w:ilvl="8" w:tplc="A8B47928" w:tentative="1">
      <w:start w:val="1"/>
      <w:numFmt w:val="bullet"/>
      <w:lvlText w:val=""/>
      <w:lvlJc w:val="left"/>
      <w:pPr>
        <w:ind w:left="6480" w:hanging="360"/>
      </w:pPr>
      <w:rPr>
        <w:rFonts w:ascii="Wingdings" w:hAnsi="Wingdings" w:hint="default"/>
      </w:rPr>
    </w:lvl>
  </w:abstractNum>
  <w:abstractNum w:abstractNumId="2"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D54688D"/>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D8383C"/>
    <w:multiLevelType w:val="hybridMultilevel"/>
    <w:tmpl w:val="353A73BA"/>
    <w:lvl w:ilvl="0" w:tplc="E4C63176">
      <w:start w:val="1"/>
      <w:numFmt w:val="decimal"/>
      <w:lvlText w:val="%1."/>
      <w:lvlJc w:val="left"/>
      <w:pPr>
        <w:tabs>
          <w:tab w:val="num" w:pos="360"/>
        </w:tabs>
        <w:ind w:left="36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5"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6" w15:restartNumberingAfterBreak="0">
    <w:nsid w:val="3B5602F8"/>
    <w:multiLevelType w:val="hybridMultilevel"/>
    <w:tmpl w:val="2A88285C"/>
    <w:lvl w:ilvl="0" w:tplc="840EA2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3DCE6AEC">
      <w:start w:val="1"/>
      <w:numFmt w:val="bullet"/>
      <w:lvlText w:val=""/>
      <w:lvlJc w:val="left"/>
      <w:pPr>
        <w:tabs>
          <w:tab w:val="num" w:pos="1800"/>
        </w:tabs>
        <w:ind w:left="1800" w:hanging="360"/>
      </w:pPr>
      <w:rPr>
        <w:rFonts w:ascii="Wingdings" w:hAnsi="Wingdings" w:hint="default"/>
        <w:color w:val="auto"/>
        <w:sz w:val="20"/>
        <w:szCs w:val="20"/>
      </w:rPr>
    </w:lvl>
    <w:lvl w:ilvl="2" w:tplc="5B8ED0D6">
      <w:start w:val="1"/>
      <w:numFmt w:val="bullet"/>
      <w:lvlText w:val=""/>
      <w:lvlJc w:val="left"/>
      <w:pPr>
        <w:tabs>
          <w:tab w:val="num" w:pos="1440"/>
        </w:tabs>
        <w:ind w:left="1440" w:hanging="360"/>
      </w:pPr>
      <w:rPr>
        <w:rFonts w:ascii="Symbol" w:hAnsi="Symbol" w:hint="default"/>
        <w:b w:val="0"/>
      </w:rPr>
    </w:lvl>
    <w:lvl w:ilvl="3" w:tplc="4E906A10">
      <w:start w:val="1"/>
      <w:numFmt w:val="bullet"/>
      <w:lvlText w:val=""/>
      <w:lvlJc w:val="left"/>
      <w:pPr>
        <w:tabs>
          <w:tab w:val="num" w:pos="3240"/>
        </w:tabs>
        <w:ind w:left="3240" w:hanging="360"/>
      </w:pPr>
      <w:rPr>
        <w:rFonts w:ascii="Symbol" w:hAnsi="Symbol" w:hint="default"/>
      </w:rPr>
    </w:lvl>
    <w:lvl w:ilvl="4" w:tplc="56020EEE">
      <w:numFmt w:val="bullet"/>
      <w:lvlText w:val="-"/>
      <w:lvlJc w:val="left"/>
      <w:pPr>
        <w:tabs>
          <w:tab w:val="num" w:pos="3960"/>
        </w:tabs>
        <w:ind w:left="3960" w:hanging="360"/>
      </w:pPr>
      <w:rPr>
        <w:rFonts w:ascii="Times New Roman" w:eastAsia="Times New Roman" w:hAnsi="Times New Roman" w:cs="Times New Roman" w:hint="default"/>
        <w:sz w:val="22"/>
      </w:rPr>
    </w:lvl>
    <w:lvl w:ilvl="5" w:tplc="402C38CC">
      <w:start w:val="1"/>
      <w:numFmt w:val="decimal"/>
      <w:lvlText w:val="%6."/>
      <w:lvlJc w:val="left"/>
      <w:pPr>
        <w:tabs>
          <w:tab w:val="num" w:pos="4320"/>
        </w:tabs>
        <w:ind w:left="4320" w:hanging="360"/>
      </w:pPr>
    </w:lvl>
    <w:lvl w:ilvl="6" w:tplc="5F6E98BC">
      <w:start w:val="1"/>
      <w:numFmt w:val="decimal"/>
      <w:lvlText w:val="%7."/>
      <w:lvlJc w:val="left"/>
      <w:pPr>
        <w:tabs>
          <w:tab w:val="num" w:pos="5040"/>
        </w:tabs>
        <w:ind w:left="5040" w:hanging="360"/>
      </w:pPr>
    </w:lvl>
    <w:lvl w:ilvl="7" w:tplc="DCDEEC8E">
      <w:start w:val="1"/>
      <w:numFmt w:val="decimal"/>
      <w:lvlText w:val="%8."/>
      <w:lvlJc w:val="left"/>
      <w:pPr>
        <w:tabs>
          <w:tab w:val="num" w:pos="5760"/>
        </w:tabs>
        <w:ind w:left="5760" w:hanging="360"/>
      </w:pPr>
    </w:lvl>
    <w:lvl w:ilvl="8" w:tplc="C66EE8FA">
      <w:start w:val="1"/>
      <w:numFmt w:val="decimal"/>
      <w:lvlText w:val="%9."/>
      <w:lvlJc w:val="left"/>
      <w:pPr>
        <w:tabs>
          <w:tab w:val="num" w:pos="6480"/>
        </w:tabs>
        <w:ind w:left="6480" w:hanging="360"/>
      </w:pPr>
    </w:lvl>
  </w:abstractNum>
  <w:abstractNum w:abstractNumId="7" w15:restartNumberingAfterBreak="0">
    <w:nsid w:val="3C0F4C9A"/>
    <w:multiLevelType w:val="hybridMultilevel"/>
    <w:tmpl w:val="E142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06B0D"/>
    <w:multiLevelType w:val="hybridMultilevel"/>
    <w:tmpl w:val="E3D05DD2"/>
    <w:lvl w:ilvl="0" w:tplc="E1064762">
      <w:start w:val="1"/>
      <w:numFmt w:val="decimal"/>
      <w:lvlText w:val="%1."/>
      <w:lvlJc w:val="left"/>
      <w:pPr>
        <w:tabs>
          <w:tab w:val="num" w:pos="1080"/>
        </w:tabs>
        <w:ind w:left="1080" w:hanging="360"/>
      </w:pPr>
      <w:rPr>
        <w:rFonts w:cs="Times New Roman" w:hint="default"/>
        <w:b w:val="0"/>
        <w:sz w:val="22"/>
        <w:szCs w:val="22"/>
      </w:rPr>
    </w:lvl>
    <w:lvl w:ilvl="1" w:tplc="DFDA4BE6">
      <w:numFmt w:val="bullet"/>
      <w:lvlText w:val="-"/>
      <w:lvlJc w:val="left"/>
      <w:pPr>
        <w:tabs>
          <w:tab w:val="num" w:pos="1440"/>
        </w:tabs>
        <w:ind w:left="1440" w:hanging="360"/>
      </w:pPr>
      <w:rPr>
        <w:rFonts w:ascii="Times New Roman" w:eastAsia="Times New Roman" w:hAnsi="Times New Roman" w:cs="Times New Roman" w:hint="default"/>
        <w:b w:val="0"/>
        <w:sz w:val="22"/>
        <w:szCs w:val="22"/>
      </w:rPr>
    </w:lvl>
    <w:lvl w:ilvl="2" w:tplc="1E90D242" w:tentative="1">
      <w:start w:val="1"/>
      <w:numFmt w:val="lowerRoman"/>
      <w:lvlText w:val="%3."/>
      <w:lvlJc w:val="right"/>
      <w:pPr>
        <w:tabs>
          <w:tab w:val="num" w:pos="2160"/>
        </w:tabs>
        <w:ind w:left="2160" w:hanging="180"/>
      </w:pPr>
    </w:lvl>
    <w:lvl w:ilvl="3" w:tplc="E5FA6850" w:tentative="1">
      <w:start w:val="1"/>
      <w:numFmt w:val="decimal"/>
      <w:lvlText w:val="%4."/>
      <w:lvlJc w:val="left"/>
      <w:pPr>
        <w:tabs>
          <w:tab w:val="num" w:pos="2880"/>
        </w:tabs>
        <w:ind w:left="2880" w:hanging="360"/>
      </w:pPr>
    </w:lvl>
    <w:lvl w:ilvl="4" w:tplc="2B26DD62" w:tentative="1">
      <w:start w:val="1"/>
      <w:numFmt w:val="lowerLetter"/>
      <w:lvlText w:val="%5."/>
      <w:lvlJc w:val="left"/>
      <w:pPr>
        <w:tabs>
          <w:tab w:val="num" w:pos="3600"/>
        </w:tabs>
        <w:ind w:left="3600" w:hanging="360"/>
      </w:pPr>
    </w:lvl>
    <w:lvl w:ilvl="5" w:tplc="A9C467CC" w:tentative="1">
      <w:start w:val="1"/>
      <w:numFmt w:val="lowerRoman"/>
      <w:lvlText w:val="%6."/>
      <w:lvlJc w:val="right"/>
      <w:pPr>
        <w:tabs>
          <w:tab w:val="num" w:pos="4320"/>
        </w:tabs>
        <w:ind w:left="4320" w:hanging="180"/>
      </w:pPr>
    </w:lvl>
    <w:lvl w:ilvl="6" w:tplc="81983C26" w:tentative="1">
      <w:start w:val="1"/>
      <w:numFmt w:val="decimal"/>
      <w:lvlText w:val="%7."/>
      <w:lvlJc w:val="left"/>
      <w:pPr>
        <w:tabs>
          <w:tab w:val="num" w:pos="5040"/>
        </w:tabs>
        <w:ind w:left="5040" w:hanging="360"/>
      </w:pPr>
    </w:lvl>
    <w:lvl w:ilvl="7" w:tplc="D0C2292A" w:tentative="1">
      <w:start w:val="1"/>
      <w:numFmt w:val="lowerLetter"/>
      <w:lvlText w:val="%8."/>
      <w:lvlJc w:val="left"/>
      <w:pPr>
        <w:tabs>
          <w:tab w:val="num" w:pos="5760"/>
        </w:tabs>
        <w:ind w:left="5760" w:hanging="360"/>
      </w:pPr>
    </w:lvl>
    <w:lvl w:ilvl="8" w:tplc="7F3CB000" w:tentative="1">
      <w:start w:val="1"/>
      <w:numFmt w:val="lowerRoman"/>
      <w:lvlText w:val="%9."/>
      <w:lvlJc w:val="right"/>
      <w:pPr>
        <w:tabs>
          <w:tab w:val="num" w:pos="6480"/>
        </w:tabs>
        <w:ind w:left="6480" w:hanging="180"/>
      </w:pPr>
    </w:lvl>
  </w:abstractNum>
  <w:abstractNum w:abstractNumId="9" w15:restartNumberingAfterBreak="0">
    <w:nsid w:val="3D704447"/>
    <w:multiLevelType w:val="multilevel"/>
    <w:tmpl w:val="2F38DD5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11" w15:restartNumberingAfterBreak="0">
    <w:nsid w:val="53C60DB8"/>
    <w:multiLevelType w:val="hybridMultilevel"/>
    <w:tmpl w:val="11CAE1B2"/>
    <w:lvl w:ilvl="0" w:tplc="2F6808BC">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5D727682" w:tentative="1">
      <w:start w:val="1"/>
      <w:numFmt w:val="lowerLetter"/>
      <w:lvlText w:val="%2."/>
      <w:lvlJc w:val="left"/>
      <w:pPr>
        <w:ind w:left="1440" w:hanging="360"/>
      </w:pPr>
    </w:lvl>
    <w:lvl w:ilvl="2" w:tplc="F39406CE" w:tentative="1">
      <w:start w:val="1"/>
      <w:numFmt w:val="lowerRoman"/>
      <w:lvlText w:val="%3."/>
      <w:lvlJc w:val="right"/>
      <w:pPr>
        <w:ind w:left="2160" w:hanging="180"/>
      </w:pPr>
    </w:lvl>
    <w:lvl w:ilvl="3" w:tplc="521C5950" w:tentative="1">
      <w:start w:val="1"/>
      <w:numFmt w:val="decimal"/>
      <w:lvlText w:val="%4."/>
      <w:lvlJc w:val="left"/>
      <w:pPr>
        <w:ind w:left="2880" w:hanging="360"/>
      </w:pPr>
    </w:lvl>
    <w:lvl w:ilvl="4" w:tplc="DCAC71C2" w:tentative="1">
      <w:start w:val="1"/>
      <w:numFmt w:val="lowerLetter"/>
      <w:lvlText w:val="%5."/>
      <w:lvlJc w:val="left"/>
      <w:pPr>
        <w:ind w:left="3600" w:hanging="360"/>
      </w:pPr>
    </w:lvl>
    <w:lvl w:ilvl="5" w:tplc="C3B6D852" w:tentative="1">
      <w:start w:val="1"/>
      <w:numFmt w:val="lowerRoman"/>
      <w:lvlText w:val="%6."/>
      <w:lvlJc w:val="right"/>
      <w:pPr>
        <w:ind w:left="4320" w:hanging="180"/>
      </w:pPr>
    </w:lvl>
    <w:lvl w:ilvl="6" w:tplc="7F1CD15E" w:tentative="1">
      <w:start w:val="1"/>
      <w:numFmt w:val="decimal"/>
      <w:lvlText w:val="%7."/>
      <w:lvlJc w:val="left"/>
      <w:pPr>
        <w:ind w:left="5040" w:hanging="360"/>
      </w:pPr>
    </w:lvl>
    <w:lvl w:ilvl="7" w:tplc="C0368FE2" w:tentative="1">
      <w:start w:val="1"/>
      <w:numFmt w:val="lowerLetter"/>
      <w:lvlText w:val="%8."/>
      <w:lvlJc w:val="left"/>
      <w:pPr>
        <w:ind w:left="5760" w:hanging="360"/>
      </w:pPr>
    </w:lvl>
    <w:lvl w:ilvl="8" w:tplc="798EAAE0" w:tentative="1">
      <w:start w:val="1"/>
      <w:numFmt w:val="lowerRoman"/>
      <w:lvlText w:val="%9."/>
      <w:lvlJc w:val="right"/>
      <w:pPr>
        <w:ind w:left="6480" w:hanging="180"/>
      </w:pPr>
    </w:lvl>
  </w:abstractNum>
  <w:abstractNum w:abstractNumId="12" w15:restartNumberingAfterBreak="0">
    <w:nsid w:val="5CEF7F17"/>
    <w:multiLevelType w:val="hybridMultilevel"/>
    <w:tmpl w:val="C36448EE"/>
    <w:lvl w:ilvl="0" w:tplc="732858F8">
      <w:start w:val="1"/>
      <w:numFmt w:val="bullet"/>
      <w:lvlText w:val=""/>
      <w:lvlJc w:val="left"/>
      <w:pPr>
        <w:tabs>
          <w:tab w:val="num" w:pos="1005"/>
        </w:tabs>
        <w:ind w:left="1005" w:hanging="645"/>
      </w:pPr>
      <w:rPr>
        <w:rFonts w:ascii="Symbol" w:hAnsi="Symbol" w:hint="default"/>
      </w:rPr>
    </w:lvl>
    <w:lvl w:ilvl="1" w:tplc="B58C4BDA">
      <w:start w:val="1"/>
      <w:numFmt w:val="decimal"/>
      <w:lvlText w:val="%2."/>
      <w:lvlJc w:val="left"/>
      <w:pPr>
        <w:tabs>
          <w:tab w:val="num" w:pos="1440"/>
        </w:tabs>
        <w:ind w:left="1440" w:hanging="360"/>
      </w:pPr>
      <w:rPr>
        <w:rFonts w:hint="default"/>
        <w:b w:val="0"/>
        <w:i w:val="0"/>
      </w:rPr>
    </w:lvl>
    <w:lvl w:ilvl="2" w:tplc="6714CDE4">
      <w:start w:val="1"/>
      <w:numFmt w:val="bullet"/>
      <w:lvlText w:val=""/>
      <w:lvlJc w:val="left"/>
      <w:pPr>
        <w:tabs>
          <w:tab w:val="num" w:pos="2340"/>
        </w:tabs>
        <w:ind w:left="2340" w:hanging="360"/>
      </w:pPr>
      <w:rPr>
        <w:rFonts w:ascii="Symbol" w:hAnsi="Symbol" w:hint="default"/>
      </w:rPr>
    </w:lvl>
    <w:lvl w:ilvl="3" w:tplc="2C1A6562">
      <w:start w:val="1"/>
      <w:numFmt w:val="bullet"/>
      <w:lvlText w:val=""/>
      <w:lvlJc w:val="left"/>
      <w:pPr>
        <w:tabs>
          <w:tab w:val="num" w:pos="2880"/>
        </w:tabs>
        <w:ind w:left="2880" w:hanging="360"/>
      </w:pPr>
      <w:rPr>
        <w:rFonts w:ascii="Symbol" w:hAnsi="Symbol" w:hint="default"/>
      </w:rPr>
    </w:lvl>
    <w:lvl w:ilvl="4" w:tplc="C43477F4" w:tentative="1">
      <w:start w:val="1"/>
      <w:numFmt w:val="lowerLetter"/>
      <w:lvlText w:val="%5."/>
      <w:lvlJc w:val="left"/>
      <w:pPr>
        <w:tabs>
          <w:tab w:val="num" w:pos="3600"/>
        </w:tabs>
        <w:ind w:left="3600" w:hanging="360"/>
      </w:pPr>
    </w:lvl>
    <w:lvl w:ilvl="5" w:tplc="6DE4373C" w:tentative="1">
      <w:start w:val="1"/>
      <w:numFmt w:val="lowerRoman"/>
      <w:lvlText w:val="%6."/>
      <w:lvlJc w:val="right"/>
      <w:pPr>
        <w:tabs>
          <w:tab w:val="num" w:pos="4320"/>
        </w:tabs>
        <w:ind w:left="4320" w:hanging="180"/>
      </w:pPr>
    </w:lvl>
    <w:lvl w:ilvl="6" w:tplc="579A19BE" w:tentative="1">
      <w:start w:val="1"/>
      <w:numFmt w:val="decimal"/>
      <w:lvlText w:val="%7."/>
      <w:lvlJc w:val="left"/>
      <w:pPr>
        <w:tabs>
          <w:tab w:val="num" w:pos="5040"/>
        </w:tabs>
        <w:ind w:left="5040" w:hanging="360"/>
      </w:pPr>
    </w:lvl>
    <w:lvl w:ilvl="7" w:tplc="1036527C" w:tentative="1">
      <w:start w:val="1"/>
      <w:numFmt w:val="lowerLetter"/>
      <w:lvlText w:val="%8."/>
      <w:lvlJc w:val="left"/>
      <w:pPr>
        <w:tabs>
          <w:tab w:val="num" w:pos="5760"/>
        </w:tabs>
        <w:ind w:left="5760" w:hanging="360"/>
      </w:pPr>
    </w:lvl>
    <w:lvl w:ilvl="8" w:tplc="CB6A429A" w:tentative="1">
      <w:start w:val="1"/>
      <w:numFmt w:val="lowerRoman"/>
      <w:lvlText w:val="%9."/>
      <w:lvlJc w:val="right"/>
      <w:pPr>
        <w:tabs>
          <w:tab w:val="num" w:pos="6480"/>
        </w:tabs>
        <w:ind w:left="6480" w:hanging="180"/>
      </w:pPr>
    </w:lvl>
  </w:abstractNum>
  <w:abstractNum w:abstractNumId="13" w15:restartNumberingAfterBreak="0">
    <w:nsid w:val="63917EED"/>
    <w:multiLevelType w:val="hybridMultilevel"/>
    <w:tmpl w:val="33F2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D6C5F"/>
    <w:multiLevelType w:val="hybridMultilevel"/>
    <w:tmpl w:val="AD4C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153FF"/>
    <w:multiLevelType w:val="hybridMultilevel"/>
    <w:tmpl w:val="53045BD0"/>
    <w:lvl w:ilvl="0" w:tplc="8F7041EC">
      <w:start w:val="1"/>
      <w:numFmt w:val="decimal"/>
      <w:lvlText w:val="%1."/>
      <w:lvlJc w:val="left"/>
      <w:pPr>
        <w:tabs>
          <w:tab w:val="num" w:pos="1080"/>
        </w:tabs>
        <w:ind w:left="1080" w:hanging="360"/>
      </w:pPr>
      <w:rPr>
        <w:i w:val="0"/>
      </w:rPr>
    </w:lvl>
    <w:lvl w:ilvl="1" w:tplc="645ED39E" w:tentative="1">
      <w:start w:val="1"/>
      <w:numFmt w:val="lowerLetter"/>
      <w:lvlText w:val="%2."/>
      <w:lvlJc w:val="left"/>
      <w:pPr>
        <w:tabs>
          <w:tab w:val="num" w:pos="1080"/>
        </w:tabs>
        <w:ind w:left="1080" w:hanging="360"/>
      </w:pPr>
    </w:lvl>
    <w:lvl w:ilvl="2" w:tplc="E408BDDA" w:tentative="1">
      <w:start w:val="1"/>
      <w:numFmt w:val="lowerRoman"/>
      <w:lvlText w:val="%3."/>
      <w:lvlJc w:val="right"/>
      <w:pPr>
        <w:tabs>
          <w:tab w:val="num" w:pos="1800"/>
        </w:tabs>
        <w:ind w:left="1800" w:hanging="180"/>
      </w:pPr>
    </w:lvl>
    <w:lvl w:ilvl="3" w:tplc="D1E00BCA" w:tentative="1">
      <w:start w:val="1"/>
      <w:numFmt w:val="decimal"/>
      <w:lvlText w:val="%4."/>
      <w:lvlJc w:val="left"/>
      <w:pPr>
        <w:tabs>
          <w:tab w:val="num" w:pos="2520"/>
        </w:tabs>
        <w:ind w:left="2520" w:hanging="360"/>
      </w:pPr>
    </w:lvl>
    <w:lvl w:ilvl="4" w:tplc="BA20D396" w:tentative="1">
      <w:start w:val="1"/>
      <w:numFmt w:val="lowerLetter"/>
      <w:lvlText w:val="%5."/>
      <w:lvlJc w:val="left"/>
      <w:pPr>
        <w:tabs>
          <w:tab w:val="num" w:pos="3240"/>
        </w:tabs>
        <w:ind w:left="3240" w:hanging="360"/>
      </w:pPr>
    </w:lvl>
    <w:lvl w:ilvl="5" w:tplc="DB6A19AA" w:tentative="1">
      <w:start w:val="1"/>
      <w:numFmt w:val="lowerRoman"/>
      <w:lvlText w:val="%6."/>
      <w:lvlJc w:val="right"/>
      <w:pPr>
        <w:tabs>
          <w:tab w:val="num" w:pos="3960"/>
        </w:tabs>
        <w:ind w:left="3960" w:hanging="180"/>
      </w:pPr>
    </w:lvl>
    <w:lvl w:ilvl="6" w:tplc="F1340F3A" w:tentative="1">
      <w:start w:val="1"/>
      <w:numFmt w:val="decimal"/>
      <w:lvlText w:val="%7."/>
      <w:lvlJc w:val="left"/>
      <w:pPr>
        <w:tabs>
          <w:tab w:val="num" w:pos="4680"/>
        </w:tabs>
        <w:ind w:left="4680" w:hanging="360"/>
      </w:pPr>
    </w:lvl>
    <w:lvl w:ilvl="7" w:tplc="A386DBD2" w:tentative="1">
      <w:start w:val="1"/>
      <w:numFmt w:val="lowerLetter"/>
      <w:lvlText w:val="%8."/>
      <w:lvlJc w:val="left"/>
      <w:pPr>
        <w:tabs>
          <w:tab w:val="num" w:pos="5400"/>
        </w:tabs>
        <w:ind w:left="5400" w:hanging="360"/>
      </w:pPr>
    </w:lvl>
    <w:lvl w:ilvl="8" w:tplc="C1209F7A" w:tentative="1">
      <w:start w:val="1"/>
      <w:numFmt w:val="lowerRoman"/>
      <w:lvlText w:val="%9."/>
      <w:lvlJc w:val="right"/>
      <w:pPr>
        <w:tabs>
          <w:tab w:val="num" w:pos="6120"/>
        </w:tabs>
        <w:ind w:left="6120" w:hanging="180"/>
      </w:pPr>
    </w:lvl>
  </w:abstractNum>
  <w:abstractNum w:abstractNumId="16" w15:restartNumberingAfterBreak="0">
    <w:nsid w:val="7CEC328C"/>
    <w:multiLevelType w:val="hybridMultilevel"/>
    <w:tmpl w:val="FABC8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7D655599"/>
    <w:multiLevelType w:val="hybridMultilevel"/>
    <w:tmpl w:val="EFBA5484"/>
    <w:lvl w:ilvl="0" w:tplc="16F63880">
      <w:start w:val="1"/>
      <w:numFmt w:val="decimal"/>
      <w:lvlText w:val="%1."/>
      <w:lvlJc w:val="left"/>
      <w:pPr>
        <w:tabs>
          <w:tab w:val="num" w:pos="360"/>
        </w:tabs>
        <w:ind w:left="360" w:hanging="360"/>
      </w:pPr>
      <w:rPr>
        <w:sz w:val="22"/>
        <w:szCs w:val="22"/>
        <w:vertAlign w:val="baseline"/>
      </w:rPr>
    </w:lvl>
    <w:lvl w:ilvl="1" w:tplc="E7322BD0">
      <w:start w:val="1"/>
      <w:numFmt w:val="bullet"/>
      <w:lvlText w:val=""/>
      <w:lvlJc w:val="left"/>
      <w:pPr>
        <w:tabs>
          <w:tab w:val="num" w:pos="1080"/>
        </w:tabs>
        <w:ind w:left="1080" w:hanging="360"/>
      </w:pPr>
      <w:rPr>
        <w:rFonts w:ascii="Wingdings" w:hAnsi="Wingdings" w:hint="default"/>
        <w:sz w:val="20"/>
      </w:rPr>
    </w:lvl>
    <w:lvl w:ilvl="2" w:tplc="0FFC9BA6">
      <w:start w:val="1"/>
      <w:numFmt w:val="decimal"/>
      <w:lvlText w:val="%3."/>
      <w:lvlJc w:val="left"/>
      <w:pPr>
        <w:tabs>
          <w:tab w:val="num" w:pos="2160"/>
        </w:tabs>
        <w:ind w:left="2160" w:hanging="360"/>
      </w:pPr>
    </w:lvl>
    <w:lvl w:ilvl="3" w:tplc="CF2A3C36">
      <w:start w:val="1"/>
      <w:numFmt w:val="decimal"/>
      <w:lvlText w:val="%4."/>
      <w:lvlJc w:val="left"/>
      <w:pPr>
        <w:tabs>
          <w:tab w:val="num" w:pos="2880"/>
        </w:tabs>
        <w:ind w:left="2880" w:hanging="360"/>
      </w:pPr>
    </w:lvl>
    <w:lvl w:ilvl="4" w:tplc="671026C8">
      <w:start w:val="1"/>
      <w:numFmt w:val="decimal"/>
      <w:lvlText w:val="%5."/>
      <w:lvlJc w:val="left"/>
      <w:pPr>
        <w:tabs>
          <w:tab w:val="num" w:pos="3600"/>
        </w:tabs>
        <w:ind w:left="3600" w:hanging="360"/>
      </w:pPr>
    </w:lvl>
    <w:lvl w:ilvl="5" w:tplc="265C17B6">
      <w:start w:val="1"/>
      <w:numFmt w:val="decimal"/>
      <w:lvlText w:val="%6."/>
      <w:lvlJc w:val="left"/>
      <w:pPr>
        <w:tabs>
          <w:tab w:val="num" w:pos="4320"/>
        </w:tabs>
        <w:ind w:left="4320" w:hanging="360"/>
      </w:pPr>
    </w:lvl>
    <w:lvl w:ilvl="6" w:tplc="1234B9BE">
      <w:start w:val="1"/>
      <w:numFmt w:val="decimal"/>
      <w:lvlText w:val="%7."/>
      <w:lvlJc w:val="left"/>
      <w:pPr>
        <w:tabs>
          <w:tab w:val="num" w:pos="5040"/>
        </w:tabs>
        <w:ind w:left="5040" w:hanging="360"/>
      </w:pPr>
    </w:lvl>
    <w:lvl w:ilvl="7" w:tplc="213A3172">
      <w:start w:val="1"/>
      <w:numFmt w:val="decimal"/>
      <w:lvlText w:val="%8."/>
      <w:lvlJc w:val="left"/>
      <w:pPr>
        <w:tabs>
          <w:tab w:val="num" w:pos="5760"/>
        </w:tabs>
        <w:ind w:left="5760" w:hanging="360"/>
      </w:pPr>
    </w:lvl>
    <w:lvl w:ilvl="8" w:tplc="6E10CAF6">
      <w:start w:val="1"/>
      <w:numFmt w:val="decimal"/>
      <w:lvlText w:val="%9."/>
      <w:lvlJc w:val="left"/>
      <w:pPr>
        <w:tabs>
          <w:tab w:val="num" w:pos="6480"/>
        </w:tabs>
        <w:ind w:left="6480" w:hanging="360"/>
      </w:pPr>
    </w:lvl>
  </w:abstractNum>
  <w:abstractNum w:abstractNumId="18" w15:restartNumberingAfterBreak="0">
    <w:nsid w:val="7EA01070"/>
    <w:multiLevelType w:val="hybridMultilevel"/>
    <w:tmpl w:val="9E60467A"/>
    <w:lvl w:ilvl="0" w:tplc="FFFFFFFF">
      <w:numFmt w:val="bullet"/>
      <w:lvlText w:val="-"/>
      <w:lvlJc w:val="left"/>
      <w:pPr>
        <w:ind w:left="2160" w:hanging="360"/>
      </w:pPr>
      <w:rPr>
        <w:rFonts w:ascii="Times New Roman" w:eastAsia="Times New Roman"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8"/>
  </w:num>
  <w:num w:numId="5">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14"/>
  </w:num>
  <w:num w:numId="17">
    <w:abstractNumId w:val="13"/>
  </w:num>
  <w:num w:numId="18">
    <w:abstractNumId w:val="3"/>
  </w:num>
  <w:num w:numId="19">
    <w:abstractNumId w:val="2"/>
  </w:num>
  <w:num w:numId="20">
    <w:abstractNumId w:val="9"/>
  </w:num>
  <w:num w:numId="21">
    <w:abstractNumId w:val="5"/>
    <w:lvlOverride w:ilvl="0">
      <w:startOverride w:val="1"/>
    </w:lvlOverride>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509DD"/>
    <w:rsid w:val="00165A30"/>
    <w:rsid w:val="00174A31"/>
    <w:rsid w:val="002216AF"/>
    <w:rsid w:val="002253E0"/>
    <w:rsid w:val="002625A7"/>
    <w:rsid w:val="002901DD"/>
    <w:rsid w:val="0029093B"/>
    <w:rsid w:val="002C3D61"/>
    <w:rsid w:val="00314C1F"/>
    <w:rsid w:val="003C784E"/>
    <w:rsid w:val="004451E2"/>
    <w:rsid w:val="00465364"/>
    <w:rsid w:val="00477069"/>
    <w:rsid w:val="00506D5D"/>
    <w:rsid w:val="00515489"/>
    <w:rsid w:val="005A2C71"/>
    <w:rsid w:val="005B65B7"/>
    <w:rsid w:val="005C5B82"/>
    <w:rsid w:val="006050CF"/>
    <w:rsid w:val="00636223"/>
    <w:rsid w:val="006B52F1"/>
    <w:rsid w:val="007161B9"/>
    <w:rsid w:val="007E1EEB"/>
    <w:rsid w:val="007E5DA6"/>
    <w:rsid w:val="007F2774"/>
    <w:rsid w:val="008755EE"/>
    <w:rsid w:val="0091455D"/>
    <w:rsid w:val="009719B1"/>
    <w:rsid w:val="009E345F"/>
    <w:rsid w:val="00A05111"/>
    <w:rsid w:val="00A65211"/>
    <w:rsid w:val="00B60364"/>
    <w:rsid w:val="00C14F0A"/>
    <w:rsid w:val="00C23A48"/>
    <w:rsid w:val="00C64EB9"/>
    <w:rsid w:val="00C73E7A"/>
    <w:rsid w:val="00C74520"/>
    <w:rsid w:val="00C95A76"/>
    <w:rsid w:val="00CF2A1D"/>
    <w:rsid w:val="00D668E7"/>
    <w:rsid w:val="00D71825"/>
    <w:rsid w:val="00DF283C"/>
    <w:rsid w:val="00E32CFA"/>
    <w:rsid w:val="00E3442A"/>
    <w:rsid w:val="00E36221"/>
    <w:rsid w:val="00E431EB"/>
    <w:rsid w:val="00E541B4"/>
    <w:rsid w:val="00E63498"/>
    <w:rsid w:val="00E75DC7"/>
    <w:rsid w:val="00E917D0"/>
    <w:rsid w:val="00EB121A"/>
    <w:rsid w:val="00EB2E46"/>
    <w:rsid w:val="00F03F16"/>
    <w:rsid w:val="00F6575D"/>
    <w:rsid w:val="00FA39E2"/>
    <w:rsid w:val="00F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A6E5AE-9431-421D-8201-397B1906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INF.&amp;classNum=393&amp;lang=e" TargetMode="External"/><Relationship Id="rId13" Type="http://schemas.openxmlformats.org/officeDocument/2006/relationships/hyperlink" Target="http://scm.oas.org/IDMS/Redirectpage.aspx?class=CIDI/INF.&amp;classNum=392&amp;lang=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INF.&amp;classNum=392&amp;lang=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393&amp;lang=p" TargetMode="External"/><Relationship Id="rId5" Type="http://schemas.openxmlformats.org/officeDocument/2006/relationships/webSettings" Target="webSettings.xml"/><Relationship Id="rId15" Type="http://schemas.openxmlformats.org/officeDocument/2006/relationships/hyperlink" Target="http://scm.oas.org/IDMS/Redirectpage.aspx?class=CIDI/INF.&amp;classNum=392&amp;lang=p" TargetMode="External"/><Relationship Id="rId10" Type="http://schemas.openxmlformats.org/officeDocument/2006/relationships/hyperlink" Target="http://scm.oas.org/IDMS/Redirectpage.aspx?class=CIDI/INF.&amp;classNum=393&amp;lang=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oas.org/IDMS/Redirectpage.aspx?class=CIDI/INF.&amp;classNum=393&amp;lang=s" TargetMode="External"/><Relationship Id="rId14" Type="http://schemas.openxmlformats.org/officeDocument/2006/relationships/hyperlink" Target="http://scm.oas.org/IDMS/Redirectpage.aspx?class=CIDI/INF.&amp;classNum=392&amp;lang=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95A4-1E77-4DC0-9501-83CD5AE4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1982</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2017-08-08T19:49:00Z</cp:lastPrinted>
  <dcterms:created xsi:type="dcterms:W3CDTF">2020-11-17T16:28:00Z</dcterms:created>
  <dcterms:modified xsi:type="dcterms:W3CDTF">2020-11-17T16:28:00Z</dcterms:modified>
</cp:coreProperties>
</file>