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37CD" w14:textId="54B1E3D9" w:rsidR="005D444A" w:rsidRPr="00ED1E66" w:rsidRDefault="000F086C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5C4A52">
        <w:rPr>
          <w:sz w:val="22"/>
          <w:szCs w:val="22"/>
          <w:lang w:val="fr-FR"/>
        </w:rPr>
        <w:tab/>
      </w:r>
      <w:r w:rsidRPr="00ED1E66">
        <w:rPr>
          <w:sz w:val="22"/>
          <w:szCs w:val="22"/>
          <w:lang w:val="fr-CA"/>
        </w:rPr>
        <w:t>O</w:t>
      </w:r>
      <w:r w:rsidR="00D54468" w:rsidRPr="00ED1E66">
        <w:rPr>
          <w:sz w:val="22"/>
          <w:szCs w:val="22"/>
          <w:lang w:val="fr-CA"/>
        </w:rPr>
        <w:t>E</w:t>
      </w:r>
      <w:r w:rsidRPr="00ED1E66">
        <w:rPr>
          <w:sz w:val="22"/>
          <w:szCs w:val="22"/>
          <w:lang w:val="fr-CA"/>
        </w:rPr>
        <w:t>A/Ser.W</w:t>
      </w:r>
    </w:p>
    <w:p w14:paraId="1778617B" w14:textId="76F4B2C3" w:rsidR="005D444A" w:rsidRPr="00ED1E66" w:rsidRDefault="000F086C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ED1E66">
        <w:rPr>
          <w:b/>
          <w:sz w:val="22"/>
          <w:szCs w:val="22"/>
          <w:lang w:val="fr-CA"/>
        </w:rPr>
        <w:tab/>
      </w:r>
      <w:r w:rsidR="00DB6D72" w:rsidRPr="00ED1E66">
        <w:rPr>
          <w:sz w:val="22"/>
          <w:szCs w:val="22"/>
          <w:lang w:val="fr-CA"/>
        </w:rPr>
        <w:t>CIDI/OD-132/23</w:t>
      </w:r>
      <w:r w:rsidR="00257FDC">
        <w:rPr>
          <w:sz w:val="22"/>
          <w:szCs w:val="22"/>
          <w:lang w:val="fr-CA"/>
        </w:rPr>
        <w:t xml:space="preserve"> rev.1</w:t>
      </w:r>
    </w:p>
    <w:p w14:paraId="00407365" w14:textId="190BD2AE" w:rsidR="005D444A" w:rsidRPr="005C4A52" w:rsidRDefault="000F086C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ED1E66">
        <w:rPr>
          <w:sz w:val="22"/>
          <w:szCs w:val="22"/>
          <w:lang w:val="fr-CA"/>
        </w:rPr>
        <w:tab/>
      </w:r>
      <w:r w:rsidR="00257159" w:rsidRPr="005C4A52">
        <w:rPr>
          <w:sz w:val="22"/>
          <w:szCs w:val="22"/>
          <w:lang w:val="fr-FR"/>
        </w:rPr>
        <w:t>2</w:t>
      </w:r>
      <w:r w:rsidR="00257FDC">
        <w:rPr>
          <w:sz w:val="22"/>
          <w:szCs w:val="22"/>
          <w:lang w:val="fr-FR"/>
        </w:rPr>
        <w:t>8</w:t>
      </w:r>
      <w:r w:rsidR="00257159" w:rsidRPr="005C4A52">
        <w:rPr>
          <w:sz w:val="22"/>
          <w:szCs w:val="22"/>
          <w:lang w:val="fr-FR"/>
        </w:rPr>
        <w:t xml:space="preserve"> </w:t>
      </w:r>
      <w:r w:rsidR="00DF741E" w:rsidRPr="005C4A52">
        <w:rPr>
          <w:sz w:val="22"/>
          <w:szCs w:val="22"/>
          <w:lang w:val="fr-FR"/>
        </w:rPr>
        <w:t xml:space="preserve">mars </w:t>
      </w:r>
      <w:r w:rsidRPr="005C4A52">
        <w:rPr>
          <w:sz w:val="22"/>
          <w:szCs w:val="22"/>
          <w:lang w:val="fr-FR"/>
        </w:rPr>
        <w:t>2023</w:t>
      </w:r>
    </w:p>
    <w:p w14:paraId="439796A6" w14:textId="1C75FB3D" w:rsidR="005D444A" w:rsidRPr="005C4A52" w:rsidRDefault="000F086C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ab/>
        <w:t>Original</w:t>
      </w:r>
      <w:r w:rsidR="005C4A52" w:rsidRPr="005C4A52">
        <w:rPr>
          <w:sz w:val="22"/>
          <w:szCs w:val="22"/>
          <w:lang w:val="fr-FR"/>
        </w:rPr>
        <w:t> </w:t>
      </w:r>
      <w:r w:rsidRPr="005C4A52">
        <w:rPr>
          <w:sz w:val="22"/>
          <w:szCs w:val="22"/>
          <w:lang w:val="fr-FR"/>
        </w:rPr>
        <w:t xml:space="preserve">: </w:t>
      </w:r>
      <w:r w:rsidR="002911B1" w:rsidRPr="005C4A52">
        <w:rPr>
          <w:sz w:val="22"/>
          <w:szCs w:val="22"/>
          <w:lang w:val="fr-FR"/>
        </w:rPr>
        <w:t>espagnol</w:t>
      </w:r>
    </w:p>
    <w:p w14:paraId="297B378C" w14:textId="6D4ECD37" w:rsidR="00DE4204" w:rsidRDefault="00DE4204" w:rsidP="00D54468">
      <w:pPr>
        <w:jc w:val="both"/>
        <w:rPr>
          <w:sz w:val="22"/>
          <w:szCs w:val="22"/>
          <w:lang w:val="fr-FR"/>
        </w:rPr>
      </w:pPr>
    </w:p>
    <w:p w14:paraId="0323ABA6" w14:textId="0A7CABBE" w:rsidR="00D54468" w:rsidRDefault="00D54468" w:rsidP="00D54468">
      <w:pPr>
        <w:jc w:val="both"/>
        <w:rPr>
          <w:sz w:val="22"/>
          <w:szCs w:val="22"/>
          <w:lang w:val="fr-FR"/>
        </w:rPr>
      </w:pPr>
    </w:p>
    <w:p w14:paraId="770EC488" w14:textId="77777777" w:rsidR="00DB5748" w:rsidRPr="005C4A52" w:rsidRDefault="00DB5748" w:rsidP="00D54468">
      <w:pPr>
        <w:jc w:val="both"/>
        <w:rPr>
          <w:sz w:val="22"/>
          <w:szCs w:val="22"/>
          <w:lang w:val="fr-FR"/>
        </w:rPr>
      </w:pPr>
    </w:p>
    <w:p w14:paraId="0C968AF9" w14:textId="13DCBE1C" w:rsidR="005D444A" w:rsidRPr="005C4A52" w:rsidRDefault="005C4A52" w:rsidP="00535789">
      <w:pPr>
        <w:jc w:val="center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>ORDRE DU JOUR</w:t>
      </w:r>
    </w:p>
    <w:p w14:paraId="065E25C9" w14:textId="77777777" w:rsidR="00F03F16" w:rsidRPr="005C4A52" w:rsidRDefault="00F03F16" w:rsidP="00D418AD">
      <w:pPr>
        <w:pStyle w:val="CPTitle"/>
        <w:jc w:val="left"/>
        <w:rPr>
          <w:lang w:val="fr-FR"/>
        </w:rPr>
      </w:pPr>
    </w:p>
    <w:p w14:paraId="64DC53C1" w14:textId="56653CD2" w:rsidR="005D444A" w:rsidRPr="005C4A52" w:rsidRDefault="00BE3075">
      <w:pPr>
        <w:ind w:left="2880"/>
        <w:rPr>
          <w:sz w:val="22"/>
          <w:szCs w:val="22"/>
          <w:lang w:val="fr-FR"/>
        </w:rPr>
      </w:pPr>
      <w:r w:rsidRPr="00F725F8">
        <w:rPr>
          <w:sz w:val="22"/>
          <w:szCs w:val="22"/>
          <w:u w:val="single"/>
          <w:lang w:val="fr-FR"/>
        </w:rPr>
        <w:t>Date</w:t>
      </w:r>
      <w:r w:rsidR="005C4A52" w:rsidRPr="00F725F8">
        <w:rPr>
          <w:sz w:val="22"/>
          <w:szCs w:val="22"/>
          <w:lang w:val="fr-FR"/>
        </w:rPr>
        <w:t> </w:t>
      </w:r>
      <w:r w:rsidR="00F03F16" w:rsidRPr="005C4A52">
        <w:rPr>
          <w:sz w:val="22"/>
          <w:szCs w:val="22"/>
          <w:lang w:val="fr-FR"/>
        </w:rPr>
        <w:t>:</w:t>
      </w:r>
      <w:r w:rsidR="005C4A52">
        <w:rPr>
          <w:sz w:val="22"/>
          <w:szCs w:val="22"/>
          <w:lang w:val="fr-FR"/>
        </w:rPr>
        <w:tab/>
      </w:r>
      <w:r w:rsidRPr="005C4A52">
        <w:rPr>
          <w:sz w:val="22"/>
          <w:szCs w:val="22"/>
          <w:lang w:val="fr-FR"/>
        </w:rPr>
        <w:t xml:space="preserve">Mardi </w:t>
      </w:r>
      <w:r w:rsidR="00C33235" w:rsidRPr="005C4A52">
        <w:rPr>
          <w:sz w:val="22"/>
          <w:szCs w:val="22"/>
          <w:lang w:val="fr-FR"/>
        </w:rPr>
        <w:t xml:space="preserve">28 </w:t>
      </w:r>
      <w:r w:rsidR="00DF741E" w:rsidRPr="005C4A52">
        <w:rPr>
          <w:sz w:val="22"/>
          <w:szCs w:val="22"/>
          <w:lang w:val="fr-FR"/>
        </w:rPr>
        <w:t xml:space="preserve">mars </w:t>
      </w:r>
      <w:r w:rsidR="00C33235" w:rsidRPr="005C4A52">
        <w:rPr>
          <w:sz w:val="22"/>
          <w:szCs w:val="22"/>
          <w:lang w:val="fr-FR"/>
        </w:rPr>
        <w:t>2023</w:t>
      </w:r>
    </w:p>
    <w:p w14:paraId="7385F4BE" w14:textId="3534C082" w:rsidR="005D444A" w:rsidRPr="005C4A52" w:rsidRDefault="000F086C">
      <w:pPr>
        <w:tabs>
          <w:tab w:val="left" w:pos="3600"/>
        </w:tabs>
        <w:ind w:left="2880"/>
        <w:rPr>
          <w:sz w:val="22"/>
          <w:szCs w:val="22"/>
          <w:lang w:val="fr-FR"/>
        </w:rPr>
      </w:pPr>
      <w:r w:rsidRPr="005C4A52">
        <w:rPr>
          <w:sz w:val="22"/>
          <w:szCs w:val="22"/>
          <w:u w:val="single"/>
          <w:lang w:val="fr-FR"/>
        </w:rPr>
        <w:t>Heure</w:t>
      </w:r>
      <w:r w:rsidR="005C4A52" w:rsidRPr="00F725F8">
        <w:rPr>
          <w:sz w:val="22"/>
          <w:szCs w:val="22"/>
          <w:lang w:val="fr-FR"/>
        </w:rPr>
        <w:t> </w:t>
      </w:r>
      <w:r w:rsidR="00F03F16" w:rsidRPr="00F725F8">
        <w:rPr>
          <w:sz w:val="22"/>
          <w:szCs w:val="22"/>
          <w:lang w:val="fr-FR"/>
        </w:rPr>
        <w:t>:</w:t>
      </w:r>
      <w:r w:rsidR="00F03F16" w:rsidRPr="005C4A52">
        <w:rPr>
          <w:sz w:val="22"/>
          <w:szCs w:val="22"/>
          <w:lang w:val="fr-FR"/>
        </w:rPr>
        <w:tab/>
      </w:r>
      <w:r w:rsidR="00C33235" w:rsidRPr="005C4A52">
        <w:rPr>
          <w:sz w:val="22"/>
          <w:szCs w:val="22"/>
          <w:lang w:val="fr-FR"/>
        </w:rPr>
        <w:t>10</w:t>
      </w:r>
      <w:r w:rsidR="005C4A52">
        <w:rPr>
          <w:sz w:val="22"/>
          <w:szCs w:val="22"/>
          <w:lang w:val="fr-FR"/>
        </w:rPr>
        <w:t> h 00</w:t>
      </w:r>
      <w:r w:rsidR="00C33235" w:rsidRPr="005C4A52">
        <w:rPr>
          <w:sz w:val="22"/>
          <w:szCs w:val="22"/>
          <w:lang w:val="fr-FR"/>
        </w:rPr>
        <w:t xml:space="preserve"> </w:t>
      </w:r>
      <w:r w:rsidR="005C4A52">
        <w:rPr>
          <w:sz w:val="22"/>
          <w:szCs w:val="22"/>
          <w:lang w:val="fr-FR"/>
        </w:rPr>
        <w:t>–</w:t>
      </w:r>
      <w:r w:rsidR="00C33235" w:rsidRPr="005C4A52">
        <w:rPr>
          <w:sz w:val="22"/>
          <w:szCs w:val="22"/>
          <w:lang w:val="fr-FR"/>
        </w:rPr>
        <w:t xml:space="preserve"> 13</w:t>
      </w:r>
      <w:r w:rsidR="005C4A52">
        <w:rPr>
          <w:sz w:val="22"/>
          <w:szCs w:val="22"/>
          <w:lang w:val="fr-FR"/>
        </w:rPr>
        <w:t> h 00 </w:t>
      </w:r>
    </w:p>
    <w:p w14:paraId="750B10DC" w14:textId="1B37CF91" w:rsidR="005D444A" w:rsidRPr="005C4A52" w:rsidRDefault="000F086C">
      <w:pPr>
        <w:tabs>
          <w:tab w:val="left" w:pos="3600"/>
        </w:tabs>
        <w:ind w:left="2880"/>
        <w:rPr>
          <w:sz w:val="22"/>
          <w:szCs w:val="22"/>
          <w:lang w:val="fr-FR"/>
        </w:rPr>
      </w:pPr>
      <w:r w:rsidRPr="005C4A52">
        <w:rPr>
          <w:sz w:val="22"/>
          <w:szCs w:val="22"/>
          <w:u w:val="single"/>
          <w:lang w:val="fr-FR"/>
        </w:rPr>
        <w:t>Lieu</w:t>
      </w:r>
      <w:r w:rsidR="005C4A52" w:rsidRPr="00F725F8">
        <w:rPr>
          <w:sz w:val="22"/>
          <w:szCs w:val="22"/>
          <w:lang w:val="fr-FR"/>
        </w:rPr>
        <w:t> </w:t>
      </w:r>
      <w:r w:rsidR="00F03F16" w:rsidRPr="005C4A52">
        <w:rPr>
          <w:sz w:val="22"/>
          <w:szCs w:val="22"/>
          <w:lang w:val="fr-FR"/>
        </w:rPr>
        <w:t>:</w:t>
      </w:r>
      <w:r w:rsidR="006730DB" w:rsidRPr="005C4A52">
        <w:rPr>
          <w:sz w:val="22"/>
          <w:szCs w:val="22"/>
          <w:lang w:val="fr-FR"/>
        </w:rPr>
        <w:tab/>
      </w:r>
      <w:r w:rsidR="005C4A52">
        <w:rPr>
          <w:sz w:val="22"/>
          <w:szCs w:val="22"/>
          <w:lang w:val="fr-FR"/>
        </w:rPr>
        <w:t>Salle</w:t>
      </w:r>
      <w:r w:rsidR="00C33235" w:rsidRPr="005C4A52">
        <w:rPr>
          <w:sz w:val="22"/>
          <w:szCs w:val="22"/>
          <w:lang w:val="fr-FR"/>
        </w:rPr>
        <w:t xml:space="preserve"> des Amériques</w:t>
      </w:r>
    </w:p>
    <w:p w14:paraId="4492C13B" w14:textId="77777777" w:rsidR="00486F02" w:rsidRPr="00D54468" w:rsidRDefault="00486F02" w:rsidP="00D54468">
      <w:pPr>
        <w:rPr>
          <w:sz w:val="22"/>
          <w:szCs w:val="22"/>
          <w:lang w:val="fr-FR"/>
        </w:rPr>
      </w:pPr>
    </w:p>
    <w:p w14:paraId="4D0BD145" w14:textId="77777777" w:rsidR="009A1686" w:rsidRPr="00D54468" w:rsidRDefault="009A1686" w:rsidP="00D54468">
      <w:pPr>
        <w:rPr>
          <w:sz w:val="22"/>
          <w:szCs w:val="22"/>
          <w:lang w:val="fr-FR"/>
        </w:rPr>
      </w:pPr>
    </w:p>
    <w:p w14:paraId="59681FED" w14:textId="77777777" w:rsidR="005D444A" w:rsidRPr="005C4A52" w:rsidRDefault="000F086C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 xml:space="preserve">Examen </w:t>
      </w:r>
      <w:r w:rsidR="00BE3075" w:rsidRPr="005C4A52">
        <w:rPr>
          <w:sz w:val="22"/>
          <w:szCs w:val="22"/>
          <w:lang w:val="fr-FR"/>
        </w:rPr>
        <w:t>et adoption du projet d'ordre du jour</w:t>
      </w:r>
      <w:bookmarkStart w:id="0" w:name="_Hlt341702838"/>
      <w:bookmarkStart w:id="1" w:name="_Hlt341702839"/>
      <w:bookmarkEnd w:id="0"/>
      <w:bookmarkEnd w:id="1"/>
      <w:r w:rsidR="00257159" w:rsidRPr="005C4A52">
        <w:rPr>
          <w:sz w:val="22"/>
          <w:szCs w:val="22"/>
          <w:lang w:val="fr-FR"/>
        </w:rPr>
        <w:t xml:space="preserve"> (CIDI/OD-132/23)</w:t>
      </w:r>
    </w:p>
    <w:p w14:paraId="0A9DBB77" w14:textId="77777777" w:rsidR="00AD5BC9" w:rsidRPr="005C4A52" w:rsidRDefault="00AD5BC9" w:rsidP="00D418AD">
      <w:pPr>
        <w:rPr>
          <w:sz w:val="22"/>
          <w:szCs w:val="22"/>
          <w:lang w:val="fr-FR"/>
        </w:rPr>
      </w:pPr>
    </w:p>
    <w:p w14:paraId="602D7B14" w14:textId="77777777" w:rsidR="005D444A" w:rsidRPr="005C4A52" w:rsidRDefault="000F086C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>Commémoration de la Journée mondiale de l'eau</w:t>
      </w:r>
    </w:p>
    <w:p w14:paraId="4BD7869B" w14:textId="77777777" w:rsidR="004E0E93" w:rsidRPr="005C4A52" w:rsidRDefault="004E0E93" w:rsidP="00D54468">
      <w:pPr>
        <w:rPr>
          <w:sz w:val="22"/>
          <w:szCs w:val="22"/>
          <w:lang w:val="fr-FR"/>
        </w:rPr>
      </w:pPr>
    </w:p>
    <w:p w14:paraId="2653C812" w14:textId="77777777" w:rsidR="005D444A" w:rsidRPr="005C4A52" w:rsidRDefault="000F086C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 xml:space="preserve">La science et les données au service de la prise </w:t>
      </w:r>
      <w:r w:rsidR="006B32CE" w:rsidRPr="005C4A52">
        <w:rPr>
          <w:sz w:val="22"/>
          <w:szCs w:val="22"/>
          <w:lang w:val="fr-FR"/>
        </w:rPr>
        <w:t xml:space="preserve">de décision </w:t>
      </w:r>
      <w:r w:rsidRPr="005C4A52">
        <w:rPr>
          <w:sz w:val="22"/>
          <w:szCs w:val="22"/>
          <w:lang w:val="fr-FR"/>
        </w:rPr>
        <w:t>en matière de renforcement de la résilience et de gestion des risques de catastrophe</w:t>
      </w:r>
    </w:p>
    <w:p w14:paraId="772F1342" w14:textId="3747DDF5" w:rsidR="005D444A" w:rsidRPr="005C4A52" w:rsidRDefault="000F086C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fr-FR"/>
        </w:rPr>
      </w:pPr>
      <w:bookmarkStart w:id="2" w:name="_Hlk93515236"/>
      <w:r w:rsidRPr="005C4A52">
        <w:rPr>
          <w:bCs/>
          <w:sz w:val="22"/>
          <w:szCs w:val="22"/>
          <w:lang w:val="fr-FR" w:eastAsia="ar-SA"/>
        </w:rPr>
        <w:t>-</w:t>
      </w:r>
      <w:r w:rsidRPr="005C4A52">
        <w:rPr>
          <w:bCs/>
          <w:sz w:val="22"/>
          <w:szCs w:val="22"/>
          <w:lang w:val="fr-FR" w:eastAsia="ar-SA"/>
        </w:rPr>
        <w:tab/>
      </w:r>
      <w:r w:rsidR="00DF741E" w:rsidRPr="005C4A52">
        <w:rPr>
          <w:bCs/>
          <w:sz w:val="22"/>
          <w:szCs w:val="22"/>
          <w:lang w:val="fr-FR" w:eastAsia="ar-SA"/>
        </w:rPr>
        <w:t xml:space="preserve">Note conceptuelle </w:t>
      </w:r>
      <w:r w:rsidRPr="005C4A52">
        <w:rPr>
          <w:bCs/>
          <w:sz w:val="22"/>
          <w:szCs w:val="22"/>
          <w:lang w:val="fr-FR" w:eastAsia="ar-SA"/>
        </w:rPr>
        <w:t>:</w:t>
      </w:r>
      <w:bookmarkEnd w:id="2"/>
      <w:r w:rsidR="005C34F5" w:rsidRPr="005C4A52">
        <w:rPr>
          <w:bCs/>
          <w:sz w:val="22"/>
          <w:szCs w:val="22"/>
          <w:lang w:val="fr-FR" w:eastAsia="ar-SA"/>
        </w:rPr>
        <w:t xml:space="preserve"> document </w:t>
      </w:r>
      <w:r w:rsidR="00DF741E" w:rsidRPr="005C4A52">
        <w:rPr>
          <w:bCs/>
          <w:sz w:val="22"/>
          <w:szCs w:val="22"/>
          <w:lang w:val="fr-FR"/>
        </w:rPr>
        <w:t xml:space="preserve">CIDI/INF. 536/23 </w:t>
      </w:r>
      <w:r w:rsidR="003E4710" w:rsidRPr="00550168">
        <w:rPr>
          <w:bCs/>
          <w:noProof/>
          <w:sz w:val="22"/>
          <w:szCs w:val="22"/>
          <w:lang w:val="fr-FR"/>
        </w:rPr>
        <w:t xml:space="preserve">: </w:t>
      </w:r>
      <w:hyperlink r:id="rId8" w:history="1">
        <w:r w:rsidR="003E4710" w:rsidRPr="00550168">
          <w:rPr>
            <w:rStyle w:val="Hyperlink"/>
            <w:bCs/>
            <w:noProof/>
            <w:color w:val="0563C1"/>
            <w:sz w:val="22"/>
            <w:szCs w:val="22"/>
            <w:lang w:val="fr-FR"/>
          </w:rPr>
          <w:t>English</w:t>
        </w:r>
      </w:hyperlink>
      <w:r w:rsidR="003E4710" w:rsidRPr="00550168">
        <w:rPr>
          <w:bCs/>
          <w:noProof/>
          <w:sz w:val="22"/>
          <w:szCs w:val="22"/>
          <w:lang w:val="fr-FR"/>
        </w:rPr>
        <w:t xml:space="preserve"> | </w:t>
      </w:r>
      <w:hyperlink r:id="rId9" w:history="1">
        <w:r w:rsidR="003E4710" w:rsidRPr="00550168">
          <w:rPr>
            <w:rStyle w:val="Hyperlink"/>
            <w:bCs/>
            <w:noProof/>
            <w:color w:val="0563C1"/>
            <w:sz w:val="22"/>
            <w:szCs w:val="22"/>
            <w:lang w:val="fr-FR"/>
          </w:rPr>
          <w:t>Español</w:t>
        </w:r>
      </w:hyperlink>
      <w:r w:rsidR="003E4710" w:rsidRPr="00550168">
        <w:rPr>
          <w:bCs/>
          <w:noProof/>
          <w:sz w:val="22"/>
          <w:szCs w:val="22"/>
          <w:lang w:val="fr-FR"/>
        </w:rPr>
        <w:t xml:space="preserve">  </w:t>
      </w:r>
      <w:hyperlink r:id="rId10" w:history="1">
        <w:r w:rsidR="003E4710" w:rsidRPr="00550168">
          <w:rPr>
            <w:rStyle w:val="Hyperlink"/>
            <w:bCs/>
            <w:noProof/>
            <w:color w:val="0563C1"/>
            <w:sz w:val="22"/>
            <w:szCs w:val="22"/>
            <w:lang w:val="fr-FR"/>
          </w:rPr>
          <w:t>Français</w:t>
        </w:r>
      </w:hyperlink>
      <w:r w:rsidR="003E4710" w:rsidRPr="00550168">
        <w:rPr>
          <w:bCs/>
          <w:noProof/>
          <w:color w:val="FF0000"/>
          <w:sz w:val="22"/>
          <w:szCs w:val="22"/>
          <w:lang w:val="fr-FR"/>
        </w:rPr>
        <w:t xml:space="preserve"> </w:t>
      </w:r>
      <w:r w:rsidR="003E4710" w:rsidRPr="00550168">
        <w:rPr>
          <w:bCs/>
          <w:noProof/>
          <w:sz w:val="22"/>
          <w:szCs w:val="22"/>
          <w:lang w:val="fr-FR"/>
        </w:rPr>
        <w:t xml:space="preserve">| </w:t>
      </w:r>
      <w:hyperlink r:id="rId11" w:history="1">
        <w:r w:rsidR="003E4710" w:rsidRPr="00550168">
          <w:rPr>
            <w:rStyle w:val="Hyperlink"/>
            <w:bCs/>
            <w:noProof/>
            <w:color w:val="0563C1"/>
            <w:sz w:val="22"/>
            <w:szCs w:val="22"/>
            <w:lang w:val="fr-FR"/>
          </w:rPr>
          <w:t>Português</w:t>
        </w:r>
      </w:hyperlink>
    </w:p>
    <w:p w14:paraId="6402B812" w14:textId="77777777" w:rsidR="00C33235" w:rsidRPr="005C4A52" w:rsidRDefault="00C33235" w:rsidP="00D54468">
      <w:pPr>
        <w:rPr>
          <w:sz w:val="22"/>
          <w:szCs w:val="22"/>
          <w:u w:val="single"/>
          <w:lang w:val="fr-FR"/>
        </w:rPr>
      </w:pPr>
    </w:p>
    <w:p w14:paraId="575C765C" w14:textId="2C12DDCA" w:rsidR="005D444A" w:rsidRPr="005C4A52" w:rsidRDefault="000F086C">
      <w:pPr>
        <w:pStyle w:val="ListParagraph0"/>
        <w:numPr>
          <w:ilvl w:val="4"/>
          <w:numId w:val="1"/>
        </w:numPr>
        <w:tabs>
          <w:tab w:val="clear" w:pos="3960"/>
          <w:tab w:val="num" w:pos="1440"/>
          <w:tab w:val="left" w:pos="3600"/>
        </w:tabs>
        <w:ind w:left="1440"/>
        <w:jc w:val="both"/>
        <w:rPr>
          <w:rStyle w:val="ts-alignment-element"/>
          <w:sz w:val="22"/>
          <w:szCs w:val="22"/>
          <w:u w:val="single"/>
          <w:lang w:val="fr-FR"/>
        </w:rPr>
      </w:pPr>
      <w:r w:rsidRPr="005C4A52">
        <w:rPr>
          <w:rStyle w:val="ts-alignment-element"/>
          <w:sz w:val="22"/>
          <w:szCs w:val="22"/>
          <w:lang w:val="fr-FR"/>
        </w:rPr>
        <w:t xml:space="preserve">Présentation du rapport de </w:t>
      </w:r>
      <w:r w:rsidRPr="005C4A52">
        <w:rPr>
          <w:sz w:val="22"/>
          <w:szCs w:val="22"/>
          <w:lang w:val="fr-FR"/>
        </w:rPr>
        <w:t xml:space="preserve">la </w:t>
      </w:r>
      <w:r w:rsidRPr="005C4A52">
        <w:rPr>
          <w:rStyle w:val="ts-alignment-element"/>
          <w:sz w:val="22"/>
          <w:szCs w:val="22"/>
          <w:lang w:val="fr-FR"/>
        </w:rPr>
        <w:t xml:space="preserve">première conférence de l'OEA </w:t>
      </w:r>
      <w:r w:rsidRPr="005C4A52">
        <w:rPr>
          <w:sz w:val="22"/>
          <w:szCs w:val="22"/>
          <w:lang w:val="fr-FR"/>
        </w:rPr>
        <w:t xml:space="preserve">sur la </w:t>
      </w:r>
      <w:r w:rsidRPr="005C4A52">
        <w:rPr>
          <w:rStyle w:val="ts-alignment-element"/>
          <w:sz w:val="22"/>
          <w:szCs w:val="22"/>
          <w:lang w:val="fr-FR"/>
        </w:rPr>
        <w:t xml:space="preserve">construction d'un </w:t>
      </w:r>
      <w:r w:rsidR="003E4710">
        <w:rPr>
          <w:rStyle w:val="ts-alignment-element"/>
          <w:sz w:val="22"/>
          <w:szCs w:val="22"/>
          <w:lang w:val="fr-FR"/>
        </w:rPr>
        <w:t>programme pour la</w:t>
      </w:r>
      <w:r w:rsidRPr="005C4A52">
        <w:rPr>
          <w:rStyle w:val="ts-alignment-element"/>
          <w:sz w:val="22"/>
          <w:szCs w:val="22"/>
          <w:lang w:val="fr-FR"/>
        </w:rPr>
        <w:t xml:space="preserve"> science </w:t>
      </w:r>
      <w:r w:rsidRPr="005C4A52">
        <w:rPr>
          <w:sz w:val="22"/>
          <w:szCs w:val="22"/>
          <w:lang w:val="fr-FR"/>
        </w:rPr>
        <w:t xml:space="preserve">et </w:t>
      </w:r>
      <w:r w:rsidR="003E4710">
        <w:rPr>
          <w:sz w:val="22"/>
          <w:szCs w:val="22"/>
          <w:lang w:val="fr-FR"/>
        </w:rPr>
        <w:t>les</w:t>
      </w:r>
      <w:r w:rsidRPr="005C4A52">
        <w:rPr>
          <w:sz w:val="22"/>
          <w:szCs w:val="22"/>
          <w:lang w:val="fr-FR"/>
        </w:rPr>
        <w:t xml:space="preserve"> </w:t>
      </w:r>
      <w:r w:rsidRPr="005C4A52">
        <w:rPr>
          <w:rStyle w:val="ts-alignment-element"/>
          <w:sz w:val="22"/>
          <w:szCs w:val="22"/>
          <w:lang w:val="fr-FR"/>
        </w:rPr>
        <w:t xml:space="preserve">données </w:t>
      </w:r>
      <w:r w:rsidR="003E4710">
        <w:rPr>
          <w:rStyle w:val="ts-alignment-element"/>
          <w:sz w:val="22"/>
          <w:szCs w:val="22"/>
          <w:lang w:val="fr-FR"/>
        </w:rPr>
        <w:t>au service de</w:t>
      </w:r>
      <w:r w:rsidRPr="005C4A52">
        <w:rPr>
          <w:rStyle w:val="ts-alignment-element"/>
          <w:sz w:val="22"/>
          <w:szCs w:val="22"/>
          <w:lang w:val="fr-FR"/>
        </w:rPr>
        <w:t xml:space="preserve"> la prise de décision </w:t>
      </w:r>
      <w:r w:rsidR="003E4710">
        <w:rPr>
          <w:rStyle w:val="ts-alignment-element"/>
          <w:sz w:val="22"/>
          <w:szCs w:val="22"/>
          <w:lang w:val="fr-FR"/>
        </w:rPr>
        <w:t>en matière</w:t>
      </w:r>
      <w:r w:rsidRPr="005C4A52">
        <w:rPr>
          <w:rStyle w:val="ts-alignment-element"/>
          <w:sz w:val="22"/>
          <w:szCs w:val="22"/>
          <w:lang w:val="fr-FR"/>
        </w:rPr>
        <w:t xml:space="preserve"> </w:t>
      </w:r>
      <w:r w:rsidR="003E4710">
        <w:rPr>
          <w:rStyle w:val="ts-alignment-element"/>
          <w:sz w:val="22"/>
          <w:szCs w:val="22"/>
          <w:lang w:val="fr-FR"/>
        </w:rPr>
        <w:t>de</w:t>
      </w:r>
      <w:r w:rsidRPr="005C4A52">
        <w:rPr>
          <w:rStyle w:val="ts-alignment-element"/>
          <w:sz w:val="22"/>
          <w:szCs w:val="22"/>
          <w:lang w:val="fr-FR"/>
        </w:rPr>
        <w:t xml:space="preserve"> résilience et </w:t>
      </w:r>
      <w:r w:rsidR="003E4710">
        <w:rPr>
          <w:rStyle w:val="ts-alignment-element"/>
          <w:sz w:val="22"/>
          <w:szCs w:val="22"/>
          <w:lang w:val="fr-FR"/>
        </w:rPr>
        <w:t>de</w:t>
      </w:r>
      <w:r w:rsidRPr="005C4A52">
        <w:rPr>
          <w:rStyle w:val="ts-alignment-element"/>
          <w:sz w:val="22"/>
          <w:szCs w:val="22"/>
          <w:lang w:val="fr-FR"/>
        </w:rPr>
        <w:t xml:space="preserve"> gestion des risques de catastrophes dans les Caraïbes</w:t>
      </w:r>
    </w:p>
    <w:p w14:paraId="11358FE0" w14:textId="12E3753B" w:rsidR="005D444A" w:rsidRPr="005C4A52" w:rsidRDefault="000F086C">
      <w:pPr>
        <w:pStyle w:val="ListParagraph0"/>
        <w:tabs>
          <w:tab w:val="left" w:pos="1440"/>
          <w:tab w:val="left" w:pos="3600"/>
        </w:tabs>
        <w:ind w:left="1440"/>
        <w:jc w:val="both"/>
        <w:rPr>
          <w:sz w:val="22"/>
          <w:szCs w:val="22"/>
          <w:u w:val="single"/>
          <w:lang w:val="fr-FR"/>
        </w:rPr>
      </w:pPr>
      <w:r w:rsidRPr="005C4A52">
        <w:rPr>
          <w:rStyle w:val="ts-alignment-element"/>
          <w:sz w:val="22"/>
          <w:szCs w:val="22"/>
          <w:lang w:val="fr-FR"/>
        </w:rPr>
        <w:t>M</w:t>
      </w:r>
      <w:r w:rsidRPr="003E4710">
        <w:rPr>
          <w:rStyle w:val="ts-alignment-element"/>
          <w:sz w:val="22"/>
          <w:szCs w:val="22"/>
          <w:vertAlign w:val="superscript"/>
          <w:lang w:val="fr-FR"/>
        </w:rPr>
        <w:t>me</w:t>
      </w:r>
      <w:r w:rsidRPr="005C4A52">
        <w:rPr>
          <w:rStyle w:val="ts-alignment-element"/>
          <w:sz w:val="22"/>
          <w:szCs w:val="22"/>
          <w:lang w:val="fr-FR"/>
        </w:rPr>
        <w:t xml:space="preserve"> Kim Osborne, </w:t>
      </w:r>
      <w:r w:rsidR="003E4710">
        <w:rPr>
          <w:rStyle w:val="ts-alignment-element"/>
          <w:sz w:val="22"/>
          <w:szCs w:val="22"/>
          <w:lang w:val="fr-FR"/>
        </w:rPr>
        <w:t>S</w:t>
      </w:r>
      <w:r w:rsidRPr="005C4A52">
        <w:rPr>
          <w:rStyle w:val="ts-alignment-element"/>
          <w:sz w:val="22"/>
          <w:szCs w:val="22"/>
          <w:lang w:val="fr-FR"/>
        </w:rPr>
        <w:t xml:space="preserve">ecrétaire exécutive </w:t>
      </w:r>
      <w:r w:rsidR="003E4710">
        <w:rPr>
          <w:rStyle w:val="ts-alignment-element"/>
          <w:sz w:val="22"/>
          <w:szCs w:val="22"/>
          <w:lang w:val="fr-FR"/>
        </w:rPr>
        <w:t>au</w:t>
      </w:r>
      <w:r w:rsidRPr="005C4A52">
        <w:rPr>
          <w:rStyle w:val="ts-alignment-element"/>
          <w:sz w:val="22"/>
          <w:szCs w:val="22"/>
          <w:lang w:val="fr-FR"/>
        </w:rPr>
        <w:t xml:space="preserve"> développement intégr</w:t>
      </w:r>
      <w:r w:rsidR="003E4710">
        <w:rPr>
          <w:rStyle w:val="ts-alignment-element"/>
          <w:sz w:val="22"/>
          <w:szCs w:val="22"/>
          <w:lang w:val="fr-FR"/>
        </w:rPr>
        <w:t>é</w:t>
      </w:r>
    </w:p>
    <w:p w14:paraId="4EDD3FCB" w14:textId="77777777" w:rsidR="00DF741E" w:rsidRPr="005C4A52" w:rsidRDefault="00DF741E" w:rsidP="00D54468">
      <w:pPr>
        <w:rPr>
          <w:sz w:val="22"/>
          <w:szCs w:val="22"/>
          <w:u w:val="single"/>
          <w:lang w:val="fr-FR"/>
        </w:rPr>
      </w:pPr>
    </w:p>
    <w:p w14:paraId="18E52A29" w14:textId="3948DE4F" w:rsidR="005D444A" w:rsidRDefault="003E4710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  <w:lang w:val="fr-FR"/>
        </w:rPr>
      </w:pPr>
      <w:r>
        <w:rPr>
          <w:sz w:val="22"/>
          <w:szCs w:val="22"/>
          <w:u w:val="single"/>
          <w:lang w:val="fr-FR"/>
        </w:rPr>
        <w:t>Intervenants </w:t>
      </w:r>
      <w:r w:rsidRPr="005C4A52">
        <w:rPr>
          <w:sz w:val="22"/>
          <w:szCs w:val="22"/>
          <w:lang w:val="fr-FR"/>
        </w:rPr>
        <w:t>:</w:t>
      </w:r>
    </w:p>
    <w:p w14:paraId="04E863A0" w14:textId="77777777" w:rsidR="003E4710" w:rsidRPr="005C4A52" w:rsidRDefault="003E4710" w:rsidP="00D54468">
      <w:pPr>
        <w:rPr>
          <w:sz w:val="22"/>
          <w:szCs w:val="22"/>
          <w:lang w:val="fr-FR"/>
        </w:rPr>
      </w:pPr>
    </w:p>
    <w:p w14:paraId="2A8F3173" w14:textId="477EEF99" w:rsidR="005D444A" w:rsidRPr="005C4A52" w:rsidRDefault="000F086C">
      <w:pPr>
        <w:tabs>
          <w:tab w:val="left" w:pos="1440"/>
          <w:tab w:val="left" w:pos="1800"/>
          <w:tab w:val="left" w:pos="2160"/>
          <w:tab w:val="left" w:pos="2520"/>
        </w:tabs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ab/>
      </w:r>
      <w:r w:rsidRPr="005C4A52">
        <w:rPr>
          <w:sz w:val="22"/>
          <w:szCs w:val="22"/>
          <w:lang w:val="fr-FR"/>
        </w:rPr>
        <w:tab/>
        <w:t>Biographie</w:t>
      </w:r>
      <w:r w:rsidR="003E4710">
        <w:rPr>
          <w:sz w:val="22"/>
          <w:szCs w:val="22"/>
          <w:lang w:val="fr-FR"/>
        </w:rPr>
        <w:t>s</w:t>
      </w:r>
      <w:r w:rsidRPr="005C4A52">
        <w:rPr>
          <w:sz w:val="22"/>
          <w:szCs w:val="22"/>
          <w:lang w:val="fr-FR"/>
        </w:rPr>
        <w:t xml:space="preserve"> des </w:t>
      </w:r>
      <w:r w:rsidR="003E4710">
        <w:rPr>
          <w:sz w:val="22"/>
          <w:szCs w:val="22"/>
          <w:lang w:val="fr-FR"/>
        </w:rPr>
        <w:t>intervenants </w:t>
      </w:r>
      <w:r w:rsidRPr="005C4A52">
        <w:rPr>
          <w:sz w:val="22"/>
          <w:szCs w:val="22"/>
          <w:lang w:val="fr-FR"/>
        </w:rPr>
        <w:t xml:space="preserve">: document CIDI/INF.537/23 </w:t>
      </w:r>
      <w:r w:rsidR="00F56852" w:rsidRPr="005C4A52">
        <w:rPr>
          <w:sz w:val="22"/>
          <w:szCs w:val="22"/>
          <w:lang w:val="fr-FR"/>
        </w:rPr>
        <w:t>rev.</w:t>
      </w:r>
      <w:r w:rsidR="00D54468">
        <w:rPr>
          <w:sz w:val="22"/>
          <w:szCs w:val="22"/>
          <w:lang w:val="fr-FR"/>
        </w:rPr>
        <w:t xml:space="preserve"> </w:t>
      </w:r>
      <w:r w:rsidR="00F56852" w:rsidRPr="005C4A52">
        <w:rPr>
          <w:sz w:val="22"/>
          <w:szCs w:val="22"/>
          <w:lang w:val="fr-FR"/>
        </w:rPr>
        <w:t xml:space="preserve">1 </w:t>
      </w:r>
      <w:r w:rsidRPr="005C4A52">
        <w:rPr>
          <w:sz w:val="22"/>
          <w:szCs w:val="22"/>
          <w:lang w:val="fr-FR"/>
        </w:rPr>
        <w:t xml:space="preserve">: </w:t>
      </w:r>
      <w:hyperlink r:id="rId12" w:history="1">
        <w:r w:rsidR="00F725F8">
          <w:rPr>
            <w:rStyle w:val="Hyperlink"/>
            <w:rFonts w:eastAsiaTheme="minorHAnsi"/>
            <w:sz w:val="22"/>
            <w:szCs w:val="22"/>
            <w:lang w:val="fr-FR"/>
          </w:rPr>
          <w:t>Biographies</w:t>
        </w:r>
      </w:hyperlink>
    </w:p>
    <w:p w14:paraId="5268D85A" w14:textId="77777777" w:rsidR="00C87669" w:rsidRPr="005C4A52" w:rsidRDefault="00C87669" w:rsidP="00D54468">
      <w:pPr>
        <w:rPr>
          <w:color w:val="000000" w:themeColor="text1"/>
          <w:sz w:val="22"/>
          <w:szCs w:val="22"/>
          <w:lang w:val="fr-FR"/>
        </w:rPr>
      </w:pPr>
    </w:p>
    <w:p w14:paraId="1B40CACA" w14:textId="151B576A" w:rsidR="005D444A" w:rsidRPr="005C4A52" w:rsidRDefault="000F086C">
      <w:pPr>
        <w:tabs>
          <w:tab w:val="left" w:pos="1800"/>
        </w:tabs>
        <w:ind w:left="1800" w:hanging="360"/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>-</w:t>
      </w:r>
      <w:r w:rsidR="003E4710">
        <w:rPr>
          <w:sz w:val="22"/>
          <w:szCs w:val="22"/>
          <w:lang w:val="fr-FR"/>
        </w:rPr>
        <w:tab/>
      </w:r>
      <w:r w:rsidRPr="005C4A52">
        <w:rPr>
          <w:sz w:val="22"/>
          <w:szCs w:val="22"/>
          <w:lang w:val="fr-FR"/>
        </w:rPr>
        <w:t xml:space="preserve">Ambassadrice Francine Baron, directrice exécutive, </w:t>
      </w:r>
      <w:r w:rsidR="00F725F8">
        <w:rPr>
          <w:sz w:val="22"/>
          <w:szCs w:val="22"/>
          <w:lang w:val="fr-FR"/>
        </w:rPr>
        <w:t>a</w:t>
      </w:r>
      <w:r w:rsidRPr="005C4A52">
        <w:rPr>
          <w:sz w:val="22"/>
          <w:szCs w:val="22"/>
          <w:lang w:val="fr-FR"/>
        </w:rPr>
        <w:t xml:space="preserve">gence de mise en œuvre de la résilience climatique </w:t>
      </w:r>
      <w:r w:rsidR="00F725F8">
        <w:rPr>
          <w:sz w:val="22"/>
          <w:szCs w:val="22"/>
          <w:lang w:val="fr-FR"/>
        </w:rPr>
        <w:t>de</w:t>
      </w:r>
      <w:r w:rsidRPr="005C4A52">
        <w:rPr>
          <w:sz w:val="22"/>
          <w:szCs w:val="22"/>
          <w:lang w:val="fr-FR"/>
        </w:rPr>
        <w:t xml:space="preserve"> la Dominique (CREAD)</w:t>
      </w:r>
    </w:p>
    <w:p w14:paraId="1FB075E9" w14:textId="7C9519AC" w:rsidR="005D444A" w:rsidRPr="005C4A52" w:rsidRDefault="000F086C">
      <w:pPr>
        <w:tabs>
          <w:tab w:val="left" w:pos="1080"/>
        </w:tabs>
        <w:ind w:left="1800" w:hanging="360"/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>-</w:t>
      </w:r>
      <w:r w:rsidRPr="005C4A52">
        <w:rPr>
          <w:sz w:val="22"/>
          <w:szCs w:val="22"/>
          <w:lang w:val="fr-FR"/>
        </w:rPr>
        <w:tab/>
      </w:r>
      <w:r w:rsidR="003E4710">
        <w:rPr>
          <w:sz w:val="22"/>
          <w:szCs w:val="22"/>
          <w:lang w:val="fr-FR"/>
        </w:rPr>
        <w:t xml:space="preserve">M. </w:t>
      </w:r>
      <w:r w:rsidRPr="005C4A52">
        <w:rPr>
          <w:sz w:val="22"/>
          <w:szCs w:val="22"/>
          <w:lang w:val="fr-FR"/>
        </w:rPr>
        <w:t xml:space="preserve">Raúl Kulichevsky, directeur </w:t>
      </w:r>
      <w:proofErr w:type="gramStart"/>
      <w:r w:rsidRPr="005C4A52">
        <w:rPr>
          <w:sz w:val="22"/>
          <w:szCs w:val="22"/>
          <w:lang w:val="fr-FR"/>
        </w:rPr>
        <w:t>exécutif</w:t>
      </w:r>
      <w:proofErr w:type="gramEnd"/>
      <w:r w:rsidRPr="005C4A52">
        <w:rPr>
          <w:sz w:val="22"/>
          <w:szCs w:val="22"/>
          <w:lang w:val="fr-FR"/>
        </w:rPr>
        <w:t xml:space="preserve"> et technique, </w:t>
      </w:r>
      <w:r w:rsidR="00F725F8">
        <w:rPr>
          <w:sz w:val="22"/>
          <w:szCs w:val="22"/>
          <w:lang w:val="fr-FR"/>
        </w:rPr>
        <w:t>c</w:t>
      </w:r>
      <w:r w:rsidRPr="005C4A52">
        <w:rPr>
          <w:sz w:val="22"/>
          <w:szCs w:val="22"/>
          <w:lang w:val="fr-FR"/>
        </w:rPr>
        <w:t>ommission nationale des activités spatiales d'Argentine (CONAE)</w:t>
      </w:r>
    </w:p>
    <w:p w14:paraId="4FA82CE8" w14:textId="5E2EFF21" w:rsidR="005D444A" w:rsidRPr="005C4A52" w:rsidRDefault="000F086C">
      <w:pPr>
        <w:tabs>
          <w:tab w:val="left" w:pos="1080"/>
        </w:tabs>
        <w:ind w:left="1800" w:hanging="360"/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>-</w:t>
      </w:r>
      <w:r w:rsidRPr="005C4A52">
        <w:rPr>
          <w:sz w:val="22"/>
          <w:szCs w:val="22"/>
          <w:lang w:val="fr-FR"/>
        </w:rPr>
        <w:tab/>
      </w:r>
      <w:r w:rsidR="003E4710">
        <w:rPr>
          <w:sz w:val="22"/>
          <w:szCs w:val="22"/>
          <w:lang w:val="fr-FR"/>
        </w:rPr>
        <w:t xml:space="preserve">M. </w:t>
      </w:r>
      <w:r w:rsidRPr="005C4A52">
        <w:rPr>
          <w:sz w:val="22"/>
          <w:szCs w:val="22"/>
          <w:lang w:val="fr-FR"/>
        </w:rPr>
        <w:t>Roger Pulwarty</w:t>
      </w:r>
      <w:r w:rsidR="00C72CEB" w:rsidRPr="005C4A52">
        <w:rPr>
          <w:sz w:val="22"/>
          <w:szCs w:val="22"/>
          <w:lang w:val="fr-FR"/>
        </w:rPr>
        <w:t xml:space="preserve">, </w:t>
      </w:r>
      <w:r w:rsidRPr="005C4A52">
        <w:rPr>
          <w:sz w:val="22"/>
          <w:szCs w:val="22"/>
          <w:lang w:val="fr-FR"/>
        </w:rPr>
        <w:t xml:space="preserve">scientifique principal, </w:t>
      </w:r>
      <w:r w:rsidR="00F725F8">
        <w:rPr>
          <w:sz w:val="22"/>
          <w:szCs w:val="22"/>
          <w:lang w:val="fr-FR"/>
        </w:rPr>
        <w:t>a</w:t>
      </w:r>
      <w:r w:rsidR="00F725F8" w:rsidRPr="00F725F8">
        <w:rPr>
          <w:sz w:val="22"/>
          <w:szCs w:val="22"/>
          <w:lang w:val="fr-FR"/>
        </w:rPr>
        <w:t xml:space="preserve">dministration océanique et atmosphérique nationale </w:t>
      </w:r>
      <w:r w:rsidR="00F725F8">
        <w:rPr>
          <w:sz w:val="22"/>
          <w:szCs w:val="22"/>
          <w:lang w:val="fr-FR"/>
        </w:rPr>
        <w:t>des États-Unis</w:t>
      </w:r>
      <w:r w:rsidRPr="005C4A52">
        <w:rPr>
          <w:sz w:val="22"/>
          <w:szCs w:val="22"/>
          <w:lang w:val="fr-FR"/>
        </w:rPr>
        <w:t xml:space="preserve"> (NOAA)</w:t>
      </w:r>
    </w:p>
    <w:p w14:paraId="01CFA224" w14:textId="5C72CEA7" w:rsidR="005D444A" w:rsidRPr="005C4A52" w:rsidRDefault="000F086C">
      <w:pPr>
        <w:tabs>
          <w:tab w:val="left" w:pos="1080"/>
        </w:tabs>
        <w:ind w:left="1800" w:hanging="360"/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>-</w:t>
      </w:r>
      <w:r w:rsidRPr="005C4A52">
        <w:rPr>
          <w:sz w:val="22"/>
          <w:szCs w:val="22"/>
          <w:lang w:val="fr-FR"/>
        </w:rPr>
        <w:tab/>
      </w:r>
      <w:r w:rsidR="00C72CEB" w:rsidRPr="005C4A52">
        <w:rPr>
          <w:sz w:val="22"/>
          <w:szCs w:val="22"/>
          <w:lang w:val="fr-FR"/>
        </w:rPr>
        <w:t xml:space="preserve">M. </w:t>
      </w:r>
      <w:r w:rsidRPr="005C4A52">
        <w:rPr>
          <w:sz w:val="22"/>
          <w:szCs w:val="22"/>
          <w:lang w:val="fr-FR"/>
        </w:rPr>
        <w:t xml:space="preserve">Pierre Chrzanowski, Science, technologie et données ouvertes pour le climat et </w:t>
      </w:r>
      <w:r w:rsidR="003E4710">
        <w:rPr>
          <w:sz w:val="22"/>
          <w:szCs w:val="22"/>
          <w:lang w:val="fr-FR"/>
        </w:rPr>
        <w:t>la gestion d</w:t>
      </w:r>
      <w:r w:rsidRPr="005C4A52">
        <w:rPr>
          <w:sz w:val="22"/>
          <w:szCs w:val="22"/>
          <w:lang w:val="fr-FR"/>
        </w:rPr>
        <w:t xml:space="preserve">es risques de catastrophe, </w:t>
      </w:r>
      <w:r w:rsidR="002021ED">
        <w:rPr>
          <w:sz w:val="22"/>
          <w:szCs w:val="22"/>
          <w:lang w:val="fr-FR"/>
        </w:rPr>
        <w:t>d</w:t>
      </w:r>
      <w:r w:rsidR="002021ED" w:rsidRPr="002021ED">
        <w:rPr>
          <w:sz w:val="22"/>
          <w:szCs w:val="22"/>
          <w:lang w:val="fr-FR"/>
        </w:rPr>
        <w:t>ispositif mondial de réduction des effets des catastrophes et de relèvement</w:t>
      </w:r>
      <w:r w:rsidRPr="005C4A52">
        <w:rPr>
          <w:sz w:val="22"/>
          <w:szCs w:val="22"/>
          <w:lang w:val="fr-FR"/>
        </w:rPr>
        <w:t xml:space="preserve"> (GFDRR), Banque mondiale</w:t>
      </w:r>
    </w:p>
    <w:p w14:paraId="158BFB19" w14:textId="6A374636" w:rsidR="005D444A" w:rsidRPr="005C4A52" w:rsidRDefault="000F086C">
      <w:pPr>
        <w:tabs>
          <w:tab w:val="left" w:pos="1080"/>
        </w:tabs>
        <w:ind w:left="1800" w:hanging="360"/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>-</w:t>
      </w:r>
      <w:r w:rsidRPr="005C4A52">
        <w:rPr>
          <w:sz w:val="22"/>
          <w:szCs w:val="22"/>
          <w:lang w:val="fr-FR"/>
        </w:rPr>
        <w:tab/>
      </w:r>
      <w:r w:rsidR="003E4710">
        <w:rPr>
          <w:sz w:val="22"/>
          <w:szCs w:val="22"/>
          <w:lang w:val="fr-FR"/>
        </w:rPr>
        <w:t>M.</w:t>
      </w:r>
      <w:r w:rsidR="00C72CEB" w:rsidRPr="005C4A52">
        <w:rPr>
          <w:sz w:val="22"/>
          <w:szCs w:val="22"/>
          <w:lang w:val="fr-FR"/>
        </w:rPr>
        <w:t xml:space="preserve"> </w:t>
      </w:r>
      <w:r w:rsidRPr="005C4A52">
        <w:rPr>
          <w:sz w:val="22"/>
          <w:szCs w:val="22"/>
          <w:lang w:val="fr-FR"/>
        </w:rPr>
        <w:t xml:space="preserve">Juan Villagrán de León, Bureau des </w:t>
      </w:r>
      <w:r w:rsidR="002021ED">
        <w:rPr>
          <w:sz w:val="22"/>
          <w:szCs w:val="22"/>
          <w:lang w:val="fr-FR"/>
        </w:rPr>
        <w:t xml:space="preserve">affaires spatiales de l’ONU </w:t>
      </w:r>
      <w:r w:rsidRPr="005C4A52">
        <w:rPr>
          <w:sz w:val="22"/>
          <w:szCs w:val="22"/>
          <w:lang w:val="fr-FR"/>
        </w:rPr>
        <w:t>(</w:t>
      </w:r>
      <w:r w:rsidR="002021ED">
        <w:rPr>
          <w:sz w:val="22"/>
          <w:szCs w:val="22"/>
          <w:lang w:val="fr-FR"/>
        </w:rPr>
        <w:t>UN-</w:t>
      </w:r>
      <w:r w:rsidRPr="005C4A52">
        <w:rPr>
          <w:sz w:val="22"/>
          <w:szCs w:val="22"/>
          <w:lang w:val="fr-FR"/>
        </w:rPr>
        <w:t>SPIDER)</w:t>
      </w:r>
    </w:p>
    <w:p w14:paraId="362CB485" w14:textId="7F53F1FA" w:rsidR="005D444A" w:rsidRPr="005C4A52" w:rsidRDefault="000F086C">
      <w:pPr>
        <w:tabs>
          <w:tab w:val="left" w:pos="1080"/>
        </w:tabs>
        <w:ind w:left="1800" w:hanging="360"/>
        <w:jc w:val="both"/>
        <w:rPr>
          <w:color w:val="000000"/>
          <w:sz w:val="22"/>
          <w:szCs w:val="22"/>
          <w:shd w:val="clear" w:color="auto" w:fill="FFFFFF"/>
          <w:lang w:val="fr-FR"/>
        </w:rPr>
      </w:pPr>
      <w:r w:rsidRPr="005C4A52">
        <w:rPr>
          <w:sz w:val="22"/>
          <w:szCs w:val="22"/>
          <w:lang w:val="fr-FR"/>
        </w:rPr>
        <w:t>-</w:t>
      </w:r>
      <w:r w:rsidRPr="005C4A52">
        <w:rPr>
          <w:sz w:val="22"/>
          <w:szCs w:val="22"/>
          <w:lang w:val="fr-FR"/>
        </w:rPr>
        <w:tab/>
      </w:r>
      <w:r w:rsidR="003E4710">
        <w:rPr>
          <w:sz w:val="22"/>
          <w:szCs w:val="22"/>
          <w:lang w:val="fr-FR"/>
        </w:rPr>
        <w:t xml:space="preserve">M. </w:t>
      </w:r>
      <w:r w:rsidR="00F56852" w:rsidRPr="005C4A52">
        <w:rPr>
          <w:sz w:val="22"/>
          <w:szCs w:val="22"/>
          <w:lang w:val="fr-FR"/>
        </w:rPr>
        <w:t xml:space="preserve">Dimitri Gutierrez Aguilar, </w:t>
      </w:r>
      <w:r w:rsidR="00F56852" w:rsidRPr="005C4A52">
        <w:rPr>
          <w:color w:val="000000"/>
          <w:sz w:val="22"/>
          <w:szCs w:val="22"/>
          <w:shd w:val="clear" w:color="auto" w:fill="FFFFFF"/>
          <w:lang w:val="fr-FR"/>
        </w:rPr>
        <w:t xml:space="preserve">spécialiste </w:t>
      </w:r>
      <w:r w:rsidR="003E4710">
        <w:rPr>
          <w:color w:val="000000"/>
          <w:sz w:val="22"/>
          <w:szCs w:val="22"/>
          <w:shd w:val="clear" w:color="auto" w:fill="FFFFFF"/>
          <w:lang w:val="fr-FR"/>
        </w:rPr>
        <w:t>à</w:t>
      </w:r>
      <w:r w:rsidR="00F56852" w:rsidRPr="005C4A52">
        <w:rPr>
          <w:color w:val="000000"/>
          <w:sz w:val="22"/>
          <w:szCs w:val="22"/>
          <w:shd w:val="clear" w:color="auto" w:fill="FFFFFF"/>
          <w:lang w:val="fr-FR"/>
        </w:rPr>
        <w:t xml:space="preserve"> la direction générale de la recherche océanographique et du changement climatique </w:t>
      </w:r>
      <w:r w:rsidR="00257159" w:rsidRPr="005C4A52">
        <w:rPr>
          <w:color w:val="000000"/>
          <w:sz w:val="22"/>
          <w:szCs w:val="22"/>
          <w:shd w:val="clear" w:color="auto" w:fill="FFFFFF"/>
          <w:lang w:val="fr-FR"/>
        </w:rPr>
        <w:t>de l'</w:t>
      </w:r>
      <w:r w:rsidR="002021ED">
        <w:rPr>
          <w:color w:val="000000"/>
          <w:sz w:val="22"/>
          <w:szCs w:val="22"/>
          <w:shd w:val="clear" w:color="auto" w:fill="FFFFFF"/>
          <w:lang w:val="fr-FR"/>
        </w:rPr>
        <w:t>i</w:t>
      </w:r>
      <w:r w:rsidR="00257159" w:rsidRPr="005C4A52">
        <w:rPr>
          <w:color w:val="000000"/>
          <w:sz w:val="22"/>
          <w:szCs w:val="22"/>
          <w:shd w:val="clear" w:color="auto" w:fill="FFFFFF"/>
          <w:lang w:val="fr-FR"/>
        </w:rPr>
        <w:t>nstitut péruvien de la mer (</w:t>
      </w:r>
      <w:r w:rsidR="00F56852" w:rsidRPr="005C4A52">
        <w:rPr>
          <w:color w:val="000000"/>
          <w:sz w:val="22"/>
          <w:szCs w:val="22"/>
          <w:shd w:val="clear" w:color="auto" w:fill="FFFFFF"/>
          <w:lang w:val="fr-FR"/>
        </w:rPr>
        <w:t>IMARPE)</w:t>
      </w:r>
      <w:r w:rsidR="00257159" w:rsidRPr="005C4A52">
        <w:rPr>
          <w:color w:val="000000"/>
          <w:sz w:val="22"/>
          <w:szCs w:val="22"/>
          <w:shd w:val="clear" w:color="auto" w:fill="FFFFFF"/>
          <w:lang w:val="fr-FR"/>
        </w:rPr>
        <w:t>.</w:t>
      </w:r>
    </w:p>
    <w:p w14:paraId="6C1612E7" w14:textId="5499DB25" w:rsidR="005D444A" w:rsidRPr="005C4A52" w:rsidRDefault="000F086C">
      <w:pPr>
        <w:tabs>
          <w:tab w:val="left" w:pos="1080"/>
        </w:tabs>
        <w:ind w:left="1800" w:hanging="360"/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>-</w:t>
      </w:r>
      <w:r w:rsidR="003E4710">
        <w:rPr>
          <w:sz w:val="22"/>
          <w:szCs w:val="22"/>
          <w:lang w:val="fr-FR"/>
        </w:rPr>
        <w:tab/>
      </w:r>
      <w:r w:rsidRPr="005C4A52">
        <w:rPr>
          <w:sz w:val="22"/>
          <w:szCs w:val="22"/>
          <w:lang w:val="fr-FR"/>
        </w:rPr>
        <w:t xml:space="preserve">M. </w:t>
      </w:r>
      <w:r w:rsidRPr="005C4A52">
        <w:rPr>
          <w:color w:val="000000"/>
          <w:sz w:val="22"/>
          <w:szCs w:val="22"/>
          <w:lang w:val="fr-FR"/>
        </w:rPr>
        <w:t xml:space="preserve">Luis Alonso Amaya Durán, directeur général de la protection civile, de la prévention </w:t>
      </w:r>
      <w:r w:rsidRPr="00D54468">
        <w:rPr>
          <w:sz w:val="22"/>
          <w:szCs w:val="22"/>
          <w:lang w:val="fr-FR"/>
        </w:rPr>
        <w:t xml:space="preserve">des catastrophes et de l'atténuation de leurs effets </w:t>
      </w:r>
      <w:r w:rsidR="003E4710" w:rsidRPr="00D54468">
        <w:rPr>
          <w:sz w:val="22"/>
          <w:szCs w:val="22"/>
          <w:lang w:val="fr-FR"/>
        </w:rPr>
        <w:t>à El</w:t>
      </w:r>
      <w:r w:rsidRPr="00D54468">
        <w:rPr>
          <w:sz w:val="22"/>
          <w:szCs w:val="22"/>
          <w:lang w:val="fr-FR"/>
        </w:rPr>
        <w:t xml:space="preserve"> Salvador</w:t>
      </w:r>
      <w:r w:rsidRPr="005C4A52">
        <w:rPr>
          <w:sz w:val="22"/>
          <w:szCs w:val="22"/>
          <w:lang w:val="fr-FR"/>
        </w:rPr>
        <w:t>.</w:t>
      </w:r>
    </w:p>
    <w:p w14:paraId="25E017CA" w14:textId="77777777" w:rsidR="00DF741E" w:rsidRPr="005C4A52" w:rsidRDefault="00DF741E" w:rsidP="00D54468">
      <w:pPr>
        <w:rPr>
          <w:color w:val="000000" w:themeColor="text1"/>
          <w:sz w:val="22"/>
          <w:szCs w:val="22"/>
          <w:lang w:val="fr-FR"/>
        </w:rPr>
      </w:pPr>
    </w:p>
    <w:p w14:paraId="20FD5B34" w14:textId="2CA78453" w:rsidR="005D444A" w:rsidRPr="005C4A52" w:rsidRDefault="000F086C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lastRenderedPageBreak/>
        <w:t xml:space="preserve">Présentation du </w:t>
      </w:r>
      <w:r w:rsidR="00D0053B" w:rsidRPr="005C4A52">
        <w:rPr>
          <w:sz w:val="22"/>
          <w:szCs w:val="22"/>
          <w:lang w:val="fr-FR"/>
        </w:rPr>
        <w:t xml:space="preserve">projet de </w:t>
      </w:r>
      <w:r w:rsidRPr="005C4A52">
        <w:rPr>
          <w:sz w:val="22"/>
          <w:szCs w:val="22"/>
          <w:lang w:val="fr-FR"/>
        </w:rPr>
        <w:t xml:space="preserve">plan de travail du Secrétariat exécutif </w:t>
      </w:r>
      <w:r w:rsidR="003E4710">
        <w:rPr>
          <w:sz w:val="22"/>
          <w:szCs w:val="22"/>
          <w:lang w:val="fr-FR"/>
        </w:rPr>
        <w:t>au</w:t>
      </w:r>
      <w:r w:rsidRPr="005C4A52">
        <w:rPr>
          <w:sz w:val="22"/>
          <w:szCs w:val="22"/>
          <w:lang w:val="fr-FR"/>
        </w:rPr>
        <w:t xml:space="preserve"> développement intégré </w:t>
      </w:r>
      <w:r w:rsidR="00257159" w:rsidRPr="005C4A52">
        <w:rPr>
          <w:sz w:val="22"/>
          <w:szCs w:val="22"/>
          <w:lang w:val="fr-FR"/>
        </w:rPr>
        <w:t>pour 2023</w:t>
      </w:r>
    </w:p>
    <w:p w14:paraId="32A0A3EC" w14:textId="6BBA8C68" w:rsidR="005D444A" w:rsidRPr="005C4A52" w:rsidRDefault="000F086C">
      <w:pPr>
        <w:pStyle w:val="ListParagraph0"/>
        <w:numPr>
          <w:ilvl w:val="4"/>
          <w:numId w:val="1"/>
        </w:numPr>
        <w:tabs>
          <w:tab w:val="left" w:pos="1080"/>
          <w:tab w:val="left" w:pos="3600"/>
        </w:tabs>
        <w:snapToGrid w:val="0"/>
        <w:ind w:hanging="3240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 xml:space="preserve">Document CIDI/doc.381/23 </w:t>
      </w:r>
      <w:r w:rsidR="003E4710" w:rsidRPr="00550168">
        <w:rPr>
          <w:noProof/>
          <w:sz w:val="22"/>
          <w:szCs w:val="22"/>
          <w:lang w:val="fr-FR"/>
        </w:rPr>
        <w:t xml:space="preserve">: </w:t>
      </w:r>
      <w:hyperlink r:id="rId13" w:history="1">
        <w:r w:rsidR="003E4710" w:rsidRPr="00550168">
          <w:rPr>
            <w:rStyle w:val="Hyperlink"/>
            <w:noProof/>
            <w:sz w:val="22"/>
            <w:szCs w:val="22"/>
            <w:lang w:val="fr-FR"/>
          </w:rPr>
          <w:t>English</w:t>
        </w:r>
      </w:hyperlink>
      <w:r w:rsidR="003E4710" w:rsidRPr="00550168">
        <w:rPr>
          <w:noProof/>
          <w:color w:val="0563C1"/>
          <w:sz w:val="22"/>
          <w:szCs w:val="22"/>
          <w:lang w:val="fr-FR"/>
        </w:rPr>
        <w:t xml:space="preserve"> |</w:t>
      </w:r>
      <w:r w:rsidR="003E4710" w:rsidRPr="00550168">
        <w:rPr>
          <w:noProof/>
          <w:sz w:val="22"/>
          <w:szCs w:val="22"/>
          <w:lang w:val="fr-FR"/>
        </w:rPr>
        <w:t xml:space="preserve"> </w:t>
      </w:r>
      <w:hyperlink r:id="rId14" w:history="1">
        <w:r w:rsidR="003E4710" w:rsidRPr="00550168">
          <w:rPr>
            <w:rStyle w:val="Hyperlink"/>
            <w:noProof/>
            <w:sz w:val="22"/>
            <w:szCs w:val="22"/>
            <w:lang w:val="fr-FR"/>
          </w:rPr>
          <w:t>Español</w:t>
        </w:r>
      </w:hyperlink>
      <w:r w:rsidR="003E4710" w:rsidRPr="00550168">
        <w:rPr>
          <w:noProof/>
          <w:sz w:val="22"/>
          <w:szCs w:val="22"/>
          <w:lang w:val="fr-FR"/>
        </w:rPr>
        <w:t xml:space="preserve"> | </w:t>
      </w:r>
      <w:hyperlink r:id="rId15" w:history="1">
        <w:r w:rsidR="003E4710" w:rsidRPr="00550168">
          <w:rPr>
            <w:rStyle w:val="Hyperlink"/>
            <w:noProof/>
            <w:sz w:val="22"/>
            <w:szCs w:val="22"/>
            <w:shd w:val="clear" w:color="auto" w:fill="FFFFFF"/>
            <w:lang w:val="fr-FR"/>
          </w:rPr>
          <w:t>Français</w:t>
        </w:r>
      </w:hyperlink>
      <w:r w:rsidR="003E4710" w:rsidRPr="00550168">
        <w:rPr>
          <w:noProof/>
          <w:sz w:val="22"/>
          <w:szCs w:val="22"/>
          <w:lang w:val="fr-FR"/>
        </w:rPr>
        <w:t xml:space="preserve"> |</w:t>
      </w:r>
      <w:r w:rsidR="003E4710" w:rsidRPr="00550168">
        <w:rPr>
          <w:noProof/>
          <w:color w:val="000000"/>
          <w:sz w:val="22"/>
          <w:szCs w:val="22"/>
          <w:shd w:val="clear" w:color="auto" w:fill="FFFFFF"/>
          <w:lang w:val="fr-FR"/>
        </w:rPr>
        <w:t xml:space="preserve"> </w:t>
      </w:r>
      <w:hyperlink r:id="rId16" w:history="1">
        <w:r w:rsidR="003E4710" w:rsidRPr="00550168">
          <w:rPr>
            <w:rStyle w:val="Hyperlink"/>
            <w:noProof/>
            <w:sz w:val="22"/>
            <w:szCs w:val="22"/>
            <w:shd w:val="clear" w:color="auto" w:fill="FFFFFF"/>
            <w:lang w:val="fr-FR"/>
          </w:rPr>
          <w:t>Português</w:t>
        </w:r>
      </w:hyperlink>
    </w:p>
    <w:p w14:paraId="57BD59E4" w14:textId="77777777" w:rsidR="00DF741E" w:rsidRPr="005C4A52" w:rsidRDefault="00DF741E" w:rsidP="00D54468">
      <w:pPr>
        <w:rPr>
          <w:sz w:val="22"/>
          <w:szCs w:val="22"/>
          <w:lang w:val="fr-FR"/>
        </w:rPr>
      </w:pPr>
    </w:p>
    <w:p w14:paraId="162E72C5" w14:textId="77777777" w:rsidR="005D444A" w:rsidRPr="005C4A52" w:rsidRDefault="000F086C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 xml:space="preserve">Réunions des commissions interaméricaines du </w:t>
      </w:r>
      <w:r w:rsidR="00C33235" w:rsidRPr="005C4A52">
        <w:rPr>
          <w:sz w:val="22"/>
          <w:szCs w:val="22"/>
          <w:lang w:val="fr-FR"/>
        </w:rPr>
        <w:t>CIDI</w:t>
      </w:r>
    </w:p>
    <w:p w14:paraId="0EF5BB79" w14:textId="77777777" w:rsidR="00C72CEB" w:rsidRPr="005C4A52" w:rsidRDefault="00C72CEB" w:rsidP="00D54468">
      <w:pPr>
        <w:rPr>
          <w:sz w:val="22"/>
          <w:szCs w:val="22"/>
          <w:lang w:val="fr-FR"/>
        </w:rPr>
      </w:pPr>
    </w:p>
    <w:p w14:paraId="0425C483" w14:textId="1D930FA0" w:rsidR="005D444A" w:rsidRPr="005C4A52" w:rsidRDefault="000F086C" w:rsidP="003E4710">
      <w:pPr>
        <w:tabs>
          <w:tab w:val="left" w:pos="720"/>
          <w:tab w:val="left" w:pos="3240"/>
          <w:tab w:val="left" w:pos="3600"/>
        </w:tabs>
        <w:snapToGrid w:val="0"/>
        <w:ind w:left="3261" w:hanging="2541"/>
        <w:jc w:val="both"/>
        <w:rPr>
          <w:rStyle w:val="Hyperlink"/>
          <w:color w:val="auto"/>
          <w:sz w:val="22"/>
          <w:szCs w:val="22"/>
          <w:u w:val="none"/>
          <w:lang w:val="fr-FR" w:eastAsia="ar-SA"/>
        </w:rPr>
      </w:pPr>
      <w:r w:rsidRPr="005C4A52">
        <w:rPr>
          <w:rStyle w:val="Hyperlink"/>
          <w:color w:val="auto"/>
          <w:sz w:val="22"/>
          <w:szCs w:val="22"/>
          <w:lang w:val="fr-FR" w:eastAsia="ar-SA"/>
        </w:rPr>
        <w:t>Tourisme</w:t>
      </w:r>
      <w:r w:rsidR="003E4710">
        <w:rPr>
          <w:rStyle w:val="Hyperlink"/>
          <w:color w:val="auto"/>
          <w:sz w:val="22"/>
          <w:szCs w:val="22"/>
          <w:lang w:val="fr-FR" w:eastAsia="ar-SA"/>
        </w:rPr>
        <w:t> :</w:t>
      </w:r>
      <w:r w:rsidRPr="005C4A52">
        <w:rPr>
          <w:rStyle w:val="Hyperlink"/>
          <w:color w:val="auto"/>
          <w:sz w:val="22"/>
          <w:szCs w:val="22"/>
          <w:u w:val="none"/>
          <w:lang w:val="fr-FR" w:eastAsia="ar-SA"/>
        </w:rPr>
        <w:tab/>
      </w:r>
      <w:r w:rsidR="003E4710">
        <w:rPr>
          <w:rStyle w:val="Hyperlink"/>
          <w:color w:val="auto"/>
          <w:sz w:val="22"/>
          <w:szCs w:val="22"/>
          <w:u w:val="none"/>
          <w:lang w:val="fr-FR" w:eastAsia="ar-SA"/>
        </w:rPr>
        <w:t>Cinquième</w:t>
      </w:r>
      <w:r w:rsidR="00E8116C" w:rsidRPr="005C4A52">
        <w:rPr>
          <w:rStyle w:val="Hyperlink"/>
          <w:color w:val="auto"/>
          <w:sz w:val="22"/>
          <w:szCs w:val="22"/>
          <w:u w:val="none"/>
          <w:lang w:val="fr-FR" w:eastAsia="ar-SA"/>
        </w:rPr>
        <w:t xml:space="preserve"> </w:t>
      </w:r>
      <w:r w:rsidRPr="005C4A52">
        <w:rPr>
          <w:rStyle w:val="Hyperlink"/>
          <w:color w:val="auto"/>
          <w:sz w:val="22"/>
          <w:szCs w:val="22"/>
          <w:u w:val="none"/>
          <w:lang w:val="fr-FR" w:eastAsia="ar-SA"/>
        </w:rPr>
        <w:t xml:space="preserve">réunion </w:t>
      </w:r>
      <w:r w:rsidR="003E4710">
        <w:rPr>
          <w:rStyle w:val="Hyperlink"/>
          <w:color w:val="auto"/>
          <w:sz w:val="22"/>
          <w:szCs w:val="22"/>
          <w:u w:val="none"/>
          <w:lang w:val="fr-FR" w:eastAsia="ar-SA"/>
        </w:rPr>
        <w:t>extraordinaire</w:t>
      </w:r>
      <w:r w:rsidR="00E8116C" w:rsidRPr="005C4A52">
        <w:rPr>
          <w:rStyle w:val="Hyperlink"/>
          <w:color w:val="auto"/>
          <w:sz w:val="22"/>
          <w:szCs w:val="22"/>
          <w:u w:val="none"/>
          <w:lang w:val="fr-FR" w:eastAsia="ar-SA"/>
        </w:rPr>
        <w:t xml:space="preserve"> d</w:t>
      </w:r>
      <w:r w:rsidR="003E4710">
        <w:rPr>
          <w:rStyle w:val="Hyperlink"/>
          <w:color w:val="auto"/>
          <w:sz w:val="22"/>
          <w:szCs w:val="22"/>
          <w:u w:val="none"/>
          <w:lang w:val="fr-FR" w:eastAsia="ar-SA"/>
        </w:rPr>
        <w:t xml:space="preserve">e la Commission </w:t>
      </w:r>
      <w:r w:rsidRPr="005C4A52">
        <w:rPr>
          <w:rStyle w:val="Hyperlink"/>
          <w:color w:val="auto"/>
          <w:sz w:val="22"/>
          <w:szCs w:val="22"/>
          <w:u w:val="none"/>
          <w:lang w:val="fr-FR" w:eastAsia="ar-SA"/>
        </w:rPr>
        <w:t>interaméricain</w:t>
      </w:r>
      <w:r w:rsidR="003E4710">
        <w:rPr>
          <w:rStyle w:val="Hyperlink"/>
          <w:color w:val="auto"/>
          <w:sz w:val="22"/>
          <w:szCs w:val="22"/>
          <w:u w:val="none"/>
          <w:lang w:val="fr-FR" w:eastAsia="ar-SA"/>
        </w:rPr>
        <w:t>e</w:t>
      </w:r>
      <w:r w:rsidRPr="005C4A52">
        <w:rPr>
          <w:rStyle w:val="Hyperlink"/>
          <w:color w:val="auto"/>
          <w:sz w:val="22"/>
          <w:szCs w:val="22"/>
          <w:u w:val="none"/>
          <w:lang w:val="fr-FR" w:eastAsia="ar-SA"/>
        </w:rPr>
        <w:t xml:space="preserve"> du tourisme (CITUR)</w:t>
      </w:r>
    </w:p>
    <w:p w14:paraId="37F087DE" w14:textId="6EA96B16" w:rsidR="005D444A" w:rsidRPr="005C4A52" w:rsidRDefault="000F086C" w:rsidP="003E4710">
      <w:pPr>
        <w:pStyle w:val="ListParagraph0"/>
        <w:numPr>
          <w:ilvl w:val="4"/>
          <w:numId w:val="1"/>
        </w:numPr>
        <w:snapToGrid w:val="0"/>
        <w:ind w:left="3544" w:hanging="283"/>
        <w:rPr>
          <w:sz w:val="22"/>
          <w:szCs w:val="22"/>
          <w:lang w:val="fr-FR"/>
        </w:rPr>
      </w:pPr>
      <w:r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Projet d'ordre du jour </w:t>
      </w:r>
      <w:r w:rsidR="00E8116C"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: </w:t>
      </w:r>
      <w:r w:rsidR="005C34F5"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document </w:t>
      </w:r>
      <w:r w:rsidR="00D44EA2" w:rsidRPr="005C4A52">
        <w:rPr>
          <w:sz w:val="22"/>
          <w:szCs w:val="22"/>
          <w:lang w:val="fr-FR"/>
        </w:rPr>
        <w:t xml:space="preserve">CIDI/CITUR/RE/doc.1/23 : </w:t>
      </w:r>
      <w:hyperlink r:id="rId17" w:history="1">
        <w:r w:rsidR="00B810B9" w:rsidRPr="005C4A52">
          <w:rPr>
            <w:rStyle w:val="Hyperlink"/>
            <w:sz w:val="22"/>
            <w:szCs w:val="22"/>
            <w:lang w:val="fr-FR"/>
          </w:rPr>
          <w:t>English</w:t>
        </w:r>
      </w:hyperlink>
      <w:r w:rsidR="00B810B9" w:rsidRPr="005C4A52">
        <w:rPr>
          <w:sz w:val="22"/>
          <w:szCs w:val="22"/>
          <w:lang w:val="fr-FR"/>
        </w:rPr>
        <w:t xml:space="preserve"> | </w:t>
      </w:r>
      <w:hyperlink r:id="rId18" w:history="1">
        <w:proofErr w:type="spellStart"/>
        <w:r w:rsidR="00B810B9" w:rsidRPr="005C4A52">
          <w:rPr>
            <w:rStyle w:val="Hyperlink"/>
            <w:sz w:val="22"/>
            <w:szCs w:val="22"/>
            <w:lang w:val="fr-FR"/>
          </w:rPr>
          <w:t>Español</w:t>
        </w:r>
        <w:proofErr w:type="spellEnd"/>
      </w:hyperlink>
    </w:p>
    <w:p w14:paraId="219924EB" w14:textId="77777777" w:rsidR="00E8116C" w:rsidRPr="005C4A52" w:rsidRDefault="00E8116C" w:rsidP="00D54468">
      <w:pPr>
        <w:rPr>
          <w:sz w:val="22"/>
          <w:szCs w:val="22"/>
          <w:lang w:val="fr-FR"/>
        </w:rPr>
      </w:pPr>
    </w:p>
    <w:p w14:paraId="0B2A19F9" w14:textId="4032DE06" w:rsidR="005D444A" w:rsidRPr="005C4A52" w:rsidRDefault="000F086C" w:rsidP="003E4710">
      <w:pPr>
        <w:tabs>
          <w:tab w:val="left" w:pos="1890"/>
          <w:tab w:val="left" w:pos="2880"/>
        </w:tabs>
        <w:snapToGrid w:val="0"/>
        <w:ind w:left="3261" w:hanging="2541"/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u w:val="single"/>
          <w:lang w:val="fr-FR"/>
        </w:rPr>
        <w:t xml:space="preserve">Développement durable </w:t>
      </w:r>
      <w:r w:rsidRPr="005C4A52">
        <w:rPr>
          <w:sz w:val="22"/>
          <w:szCs w:val="22"/>
          <w:lang w:val="fr-FR"/>
        </w:rPr>
        <w:t xml:space="preserve">: </w:t>
      </w:r>
      <w:r w:rsidR="003E4710">
        <w:rPr>
          <w:sz w:val="22"/>
          <w:szCs w:val="22"/>
          <w:lang w:val="fr-FR"/>
        </w:rPr>
        <w:t>Sixième</w:t>
      </w:r>
      <w:r w:rsidRPr="005C4A52">
        <w:rPr>
          <w:sz w:val="22"/>
          <w:szCs w:val="22"/>
          <w:lang w:val="fr-FR"/>
        </w:rPr>
        <w:t xml:space="preserve"> </w:t>
      </w:r>
      <w:r w:rsidR="006B32CE" w:rsidRPr="005C4A52">
        <w:rPr>
          <w:sz w:val="22"/>
          <w:szCs w:val="22"/>
          <w:lang w:val="fr-FR"/>
        </w:rPr>
        <w:t xml:space="preserve">réunion ordinaire de la Commission interaméricaine du développement durable (CIDS) </w:t>
      </w:r>
    </w:p>
    <w:p w14:paraId="69332DB0" w14:textId="747E2E30" w:rsidR="005D444A" w:rsidRPr="005C4A52" w:rsidRDefault="000F086C" w:rsidP="003E4710">
      <w:pPr>
        <w:pStyle w:val="ListParagraph0"/>
        <w:numPr>
          <w:ilvl w:val="4"/>
          <w:numId w:val="31"/>
        </w:numPr>
        <w:tabs>
          <w:tab w:val="clear" w:pos="3960"/>
          <w:tab w:val="left" w:pos="2880"/>
          <w:tab w:val="left" w:pos="3330"/>
          <w:tab w:val="left" w:pos="3600"/>
        </w:tabs>
        <w:snapToGrid w:val="0"/>
        <w:ind w:left="3544" w:hanging="283"/>
        <w:jc w:val="both"/>
        <w:rPr>
          <w:rStyle w:val="Hyperlink"/>
          <w:bCs/>
          <w:color w:val="0563C1"/>
          <w:sz w:val="22"/>
          <w:szCs w:val="22"/>
          <w:lang w:val="fr-FR"/>
        </w:rPr>
      </w:pPr>
      <w:r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Projet d'ordre du jour </w:t>
      </w:r>
      <w:r w:rsidR="00E8116C"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: </w:t>
      </w:r>
      <w:r w:rsidR="005C34F5"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document </w:t>
      </w:r>
      <w:r w:rsidR="00E8116C" w:rsidRPr="005C4A52">
        <w:rPr>
          <w:rStyle w:val="Hyperlink"/>
          <w:color w:val="auto"/>
          <w:sz w:val="22"/>
          <w:szCs w:val="22"/>
          <w:u w:val="none"/>
          <w:lang w:val="fr-FR"/>
        </w:rPr>
        <w:t>CIDI/doc.379/23</w:t>
      </w:r>
      <w:r w:rsidR="003E4710">
        <w:rPr>
          <w:rStyle w:val="Hyperlink"/>
          <w:color w:val="auto"/>
          <w:sz w:val="22"/>
          <w:szCs w:val="22"/>
          <w:u w:val="none"/>
          <w:lang w:val="fr-FR"/>
        </w:rPr>
        <w:t> </w:t>
      </w:r>
      <w:r w:rsidR="003E4710" w:rsidRPr="00550168">
        <w:rPr>
          <w:rStyle w:val="Hyperlink"/>
          <w:noProof/>
          <w:color w:val="auto"/>
          <w:sz w:val="22"/>
          <w:szCs w:val="22"/>
          <w:u w:val="none"/>
          <w:lang w:val="fr-FR"/>
        </w:rPr>
        <w:t xml:space="preserve">: </w:t>
      </w:r>
      <w:hyperlink r:id="rId19" w:history="1">
        <w:r w:rsidR="003E4710" w:rsidRPr="00550168">
          <w:rPr>
            <w:rStyle w:val="Hyperlink"/>
            <w:bCs/>
            <w:noProof/>
            <w:color w:val="0563C1"/>
            <w:sz w:val="22"/>
            <w:szCs w:val="22"/>
            <w:lang w:val="fr-FR"/>
          </w:rPr>
          <w:t>English</w:t>
        </w:r>
      </w:hyperlink>
      <w:r w:rsidR="003E4710" w:rsidRPr="00550168">
        <w:rPr>
          <w:bCs/>
          <w:noProof/>
          <w:sz w:val="22"/>
          <w:szCs w:val="22"/>
          <w:lang w:val="fr-FR"/>
        </w:rPr>
        <w:t xml:space="preserve"> | </w:t>
      </w:r>
      <w:hyperlink r:id="rId20" w:history="1">
        <w:r w:rsidR="003E4710" w:rsidRPr="00550168">
          <w:rPr>
            <w:rStyle w:val="Hyperlink"/>
            <w:bCs/>
            <w:noProof/>
            <w:color w:val="0563C1"/>
            <w:sz w:val="22"/>
            <w:szCs w:val="22"/>
            <w:lang w:val="fr-FR"/>
          </w:rPr>
          <w:t>Español</w:t>
        </w:r>
      </w:hyperlink>
      <w:r w:rsidR="003E4710" w:rsidRPr="00550168">
        <w:rPr>
          <w:bCs/>
          <w:noProof/>
          <w:sz w:val="22"/>
          <w:szCs w:val="22"/>
          <w:lang w:val="fr-FR"/>
        </w:rPr>
        <w:t xml:space="preserve"> | </w:t>
      </w:r>
      <w:hyperlink r:id="rId21" w:history="1">
        <w:r w:rsidR="003E4710" w:rsidRPr="00550168">
          <w:rPr>
            <w:rStyle w:val="Hyperlink"/>
            <w:bCs/>
            <w:noProof/>
            <w:color w:val="0563C1"/>
            <w:sz w:val="22"/>
            <w:szCs w:val="22"/>
            <w:lang w:val="fr-FR"/>
          </w:rPr>
          <w:t>Français</w:t>
        </w:r>
      </w:hyperlink>
      <w:r w:rsidR="003E4710" w:rsidRPr="00550168">
        <w:rPr>
          <w:bCs/>
          <w:noProof/>
          <w:color w:val="FF0000"/>
          <w:sz w:val="22"/>
          <w:szCs w:val="22"/>
          <w:lang w:val="fr-FR"/>
        </w:rPr>
        <w:t xml:space="preserve"> </w:t>
      </w:r>
      <w:r w:rsidR="003E4710" w:rsidRPr="00550168">
        <w:rPr>
          <w:bCs/>
          <w:noProof/>
          <w:sz w:val="22"/>
          <w:szCs w:val="22"/>
          <w:lang w:val="fr-FR"/>
        </w:rPr>
        <w:t xml:space="preserve">| </w:t>
      </w:r>
      <w:hyperlink r:id="rId22" w:history="1">
        <w:r w:rsidR="003E4710" w:rsidRPr="00550168">
          <w:rPr>
            <w:rStyle w:val="Hyperlink"/>
            <w:bCs/>
            <w:noProof/>
            <w:color w:val="0563C1"/>
            <w:sz w:val="22"/>
            <w:szCs w:val="22"/>
            <w:lang w:val="fr-FR"/>
          </w:rPr>
          <w:t>Português</w:t>
        </w:r>
      </w:hyperlink>
    </w:p>
    <w:p w14:paraId="6B6C96AC" w14:textId="77777777" w:rsidR="00E8116C" w:rsidRPr="00D54468" w:rsidRDefault="00E8116C" w:rsidP="00D54468">
      <w:pPr>
        <w:rPr>
          <w:lang w:val="fr-FR"/>
        </w:rPr>
      </w:pPr>
    </w:p>
    <w:p w14:paraId="3FDD273D" w14:textId="0F1E4026" w:rsidR="005D444A" w:rsidRPr="005C4A52" w:rsidRDefault="000F086C" w:rsidP="002021ED">
      <w:pPr>
        <w:pStyle w:val="ListParagraph0"/>
        <w:tabs>
          <w:tab w:val="left" w:pos="3261"/>
          <w:tab w:val="left" w:pos="3600"/>
        </w:tabs>
        <w:snapToGrid w:val="0"/>
        <w:ind w:left="3261" w:hanging="2541"/>
        <w:jc w:val="both"/>
        <w:rPr>
          <w:rStyle w:val="Hyperlink"/>
          <w:color w:val="auto"/>
          <w:sz w:val="22"/>
          <w:szCs w:val="22"/>
          <w:u w:val="none"/>
          <w:lang w:val="fr-FR" w:eastAsia="ar-SA"/>
        </w:rPr>
      </w:pPr>
      <w:r w:rsidRPr="005C4A52">
        <w:rPr>
          <w:rStyle w:val="Hyperlink"/>
          <w:color w:val="auto"/>
          <w:sz w:val="22"/>
          <w:szCs w:val="22"/>
          <w:lang w:val="fr-FR" w:eastAsia="ar-SA"/>
        </w:rPr>
        <w:t xml:space="preserve">Science et technologie </w:t>
      </w:r>
      <w:r w:rsidR="00DF741E" w:rsidRPr="005C4A52">
        <w:rPr>
          <w:rStyle w:val="Hyperlink"/>
          <w:color w:val="auto"/>
          <w:sz w:val="22"/>
          <w:szCs w:val="22"/>
          <w:u w:val="none"/>
          <w:lang w:val="fr-FR" w:eastAsia="ar-SA"/>
        </w:rPr>
        <w:t xml:space="preserve">: </w:t>
      </w:r>
      <w:r w:rsidR="00DF741E" w:rsidRPr="005C4A52">
        <w:rPr>
          <w:rStyle w:val="Hyperlink"/>
          <w:color w:val="auto"/>
          <w:sz w:val="22"/>
          <w:szCs w:val="22"/>
          <w:u w:val="none"/>
          <w:lang w:val="fr-FR" w:eastAsia="ar-SA"/>
        </w:rPr>
        <w:tab/>
      </w:r>
      <w:r w:rsidR="003E4710">
        <w:rPr>
          <w:rStyle w:val="Hyperlink"/>
          <w:color w:val="auto"/>
          <w:sz w:val="22"/>
          <w:szCs w:val="22"/>
          <w:u w:val="none"/>
          <w:lang w:val="fr-FR" w:eastAsia="ar-SA"/>
        </w:rPr>
        <w:t>Dixième</w:t>
      </w:r>
      <w:r w:rsidR="00DF741E" w:rsidRPr="005C4A52">
        <w:rPr>
          <w:rStyle w:val="Hyperlink"/>
          <w:color w:val="auto"/>
          <w:sz w:val="22"/>
          <w:szCs w:val="22"/>
          <w:u w:val="none"/>
          <w:lang w:val="fr-FR" w:eastAsia="ar-SA"/>
        </w:rPr>
        <w:t xml:space="preserve"> </w:t>
      </w:r>
      <w:r w:rsidRPr="005C4A52">
        <w:rPr>
          <w:rStyle w:val="Hyperlink"/>
          <w:color w:val="auto"/>
          <w:sz w:val="22"/>
          <w:szCs w:val="22"/>
          <w:u w:val="none"/>
          <w:lang w:val="fr-FR" w:eastAsia="ar-SA"/>
        </w:rPr>
        <w:t xml:space="preserve">réunion ordinaire de la Commission interaméricaine de la science et de la technologie </w:t>
      </w:r>
      <w:r w:rsidR="00DF741E" w:rsidRPr="005C4A52">
        <w:rPr>
          <w:rStyle w:val="Hyperlink"/>
          <w:color w:val="auto"/>
          <w:sz w:val="22"/>
          <w:szCs w:val="22"/>
          <w:u w:val="none"/>
          <w:lang w:val="fr-FR" w:eastAsia="ar-SA"/>
        </w:rPr>
        <w:t>(COMCYT)</w:t>
      </w:r>
    </w:p>
    <w:p w14:paraId="22373896" w14:textId="27BEE9BD" w:rsidR="005D444A" w:rsidRPr="005C4A52" w:rsidRDefault="000F086C" w:rsidP="002021ED">
      <w:pPr>
        <w:pStyle w:val="ListParagraph0"/>
        <w:numPr>
          <w:ilvl w:val="4"/>
          <w:numId w:val="36"/>
        </w:numPr>
        <w:tabs>
          <w:tab w:val="num" w:pos="2520"/>
          <w:tab w:val="left" w:pos="3119"/>
          <w:tab w:val="left" w:pos="3600"/>
        </w:tabs>
        <w:snapToGrid w:val="0"/>
        <w:ind w:left="3544" w:hanging="283"/>
        <w:jc w:val="both"/>
        <w:rPr>
          <w:rStyle w:val="Hyperlink"/>
          <w:color w:val="auto"/>
          <w:sz w:val="22"/>
          <w:szCs w:val="22"/>
          <w:u w:val="none"/>
          <w:lang w:val="fr-FR" w:eastAsia="ar-SA"/>
        </w:rPr>
      </w:pPr>
      <w:r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Projet de résolution </w:t>
      </w:r>
      <w:r w:rsidR="003E4710">
        <w:rPr>
          <w:rStyle w:val="Hyperlink"/>
          <w:color w:val="auto"/>
          <w:sz w:val="22"/>
          <w:szCs w:val="22"/>
          <w:u w:val="none"/>
          <w:lang w:val="fr-FR"/>
        </w:rPr>
        <w:t>de convocation </w:t>
      </w:r>
      <w:r w:rsidR="00E8116C"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: </w:t>
      </w:r>
      <w:r w:rsidR="005C34F5"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document </w:t>
      </w:r>
      <w:r w:rsidR="00E8116C" w:rsidRPr="005C4A52">
        <w:rPr>
          <w:rStyle w:val="Hyperlink"/>
          <w:color w:val="auto"/>
          <w:sz w:val="22"/>
          <w:szCs w:val="22"/>
          <w:u w:val="none"/>
          <w:lang w:val="fr-FR"/>
        </w:rPr>
        <w:t>CIDI/doc.</w:t>
      </w:r>
      <w:r w:rsidR="00257159"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380/23 </w:t>
      </w:r>
      <w:r w:rsidR="003E4710" w:rsidRPr="00550168">
        <w:rPr>
          <w:rStyle w:val="Hyperlink"/>
          <w:noProof/>
          <w:color w:val="auto"/>
          <w:sz w:val="22"/>
          <w:szCs w:val="22"/>
          <w:u w:val="none"/>
          <w:lang w:val="fr-FR"/>
        </w:rPr>
        <w:t xml:space="preserve">: </w:t>
      </w:r>
      <w:hyperlink r:id="rId23" w:history="1">
        <w:r w:rsidR="003E4710" w:rsidRPr="00550168">
          <w:rPr>
            <w:rStyle w:val="Hyperlink"/>
            <w:noProof/>
            <w:sz w:val="22"/>
            <w:szCs w:val="22"/>
            <w:lang w:val="fr-FR"/>
          </w:rPr>
          <w:t>English</w:t>
        </w:r>
      </w:hyperlink>
      <w:r w:rsidR="003E4710" w:rsidRPr="00550168">
        <w:rPr>
          <w:rStyle w:val="Hyperlink"/>
          <w:noProof/>
          <w:color w:val="auto"/>
          <w:sz w:val="22"/>
          <w:szCs w:val="22"/>
          <w:u w:val="none"/>
          <w:lang w:val="fr-FR"/>
        </w:rPr>
        <w:t xml:space="preserve"> | </w:t>
      </w:r>
      <w:hyperlink r:id="rId24" w:history="1">
        <w:r w:rsidR="003E4710" w:rsidRPr="00550168">
          <w:rPr>
            <w:rStyle w:val="Hyperlink"/>
            <w:noProof/>
            <w:sz w:val="22"/>
            <w:szCs w:val="22"/>
            <w:lang w:val="fr-FR"/>
          </w:rPr>
          <w:t>Español</w:t>
        </w:r>
      </w:hyperlink>
      <w:r w:rsidR="003E4710" w:rsidRPr="00550168">
        <w:rPr>
          <w:rStyle w:val="Hyperlink"/>
          <w:noProof/>
          <w:color w:val="auto"/>
          <w:sz w:val="22"/>
          <w:szCs w:val="22"/>
          <w:u w:val="none"/>
          <w:lang w:val="fr-FR"/>
        </w:rPr>
        <w:t xml:space="preserve"> | </w:t>
      </w:r>
      <w:hyperlink r:id="rId25" w:history="1">
        <w:r w:rsidR="003E4710" w:rsidRPr="00550168">
          <w:rPr>
            <w:rStyle w:val="Hyperlink"/>
            <w:bCs/>
            <w:noProof/>
            <w:color w:val="0563C1"/>
            <w:sz w:val="22"/>
            <w:szCs w:val="22"/>
            <w:lang w:val="fr-FR"/>
          </w:rPr>
          <w:t>Français</w:t>
        </w:r>
      </w:hyperlink>
      <w:r w:rsidR="003E4710" w:rsidRPr="00550168">
        <w:rPr>
          <w:bCs/>
          <w:noProof/>
          <w:color w:val="FF0000"/>
          <w:sz w:val="22"/>
          <w:szCs w:val="22"/>
          <w:lang w:val="fr-FR"/>
        </w:rPr>
        <w:t xml:space="preserve"> </w:t>
      </w:r>
      <w:r w:rsidR="003E4710" w:rsidRPr="00550168">
        <w:rPr>
          <w:bCs/>
          <w:noProof/>
          <w:sz w:val="22"/>
          <w:szCs w:val="22"/>
          <w:lang w:val="fr-FR"/>
        </w:rPr>
        <w:t xml:space="preserve">| </w:t>
      </w:r>
      <w:hyperlink r:id="rId26" w:history="1">
        <w:r w:rsidR="003E4710" w:rsidRPr="00550168">
          <w:rPr>
            <w:rStyle w:val="Hyperlink"/>
            <w:bCs/>
            <w:noProof/>
            <w:color w:val="0563C1"/>
            <w:sz w:val="22"/>
            <w:szCs w:val="22"/>
            <w:lang w:val="fr-FR"/>
          </w:rPr>
          <w:t>Português</w:t>
        </w:r>
      </w:hyperlink>
    </w:p>
    <w:p w14:paraId="3B829BC6" w14:textId="6219CCB4" w:rsidR="005D444A" w:rsidRPr="005C4A52" w:rsidRDefault="000F086C" w:rsidP="002021ED">
      <w:pPr>
        <w:pStyle w:val="ListParagraph0"/>
        <w:numPr>
          <w:ilvl w:val="4"/>
          <w:numId w:val="36"/>
        </w:numPr>
        <w:tabs>
          <w:tab w:val="num" w:pos="2520"/>
          <w:tab w:val="left" w:pos="3544"/>
          <w:tab w:val="left" w:pos="3600"/>
        </w:tabs>
        <w:snapToGrid w:val="0"/>
        <w:ind w:left="3544" w:hanging="283"/>
        <w:jc w:val="both"/>
        <w:rPr>
          <w:rStyle w:val="Hyperlink"/>
          <w:color w:val="auto"/>
          <w:sz w:val="22"/>
          <w:szCs w:val="22"/>
          <w:u w:val="none"/>
          <w:lang w:val="fr-FR" w:eastAsia="ar-SA"/>
        </w:rPr>
      </w:pPr>
      <w:r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Projet d'ordre du jour annoté </w:t>
      </w:r>
      <w:r w:rsidR="00F56852"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: </w:t>
      </w:r>
      <w:r w:rsidR="005C34F5"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document </w:t>
      </w:r>
      <w:r w:rsidR="00F56852" w:rsidRPr="005C4A52">
        <w:rPr>
          <w:rStyle w:val="Hyperlink"/>
          <w:color w:val="auto"/>
          <w:sz w:val="22"/>
          <w:szCs w:val="22"/>
          <w:u w:val="none"/>
          <w:lang w:val="fr-FR"/>
        </w:rPr>
        <w:t>CIDI/doc.</w:t>
      </w:r>
      <w:r w:rsidR="00257159" w:rsidRPr="005C4A52">
        <w:rPr>
          <w:rStyle w:val="Hyperlink"/>
          <w:color w:val="auto"/>
          <w:sz w:val="22"/>
          <w:szCs w:val="22"/>
          <w:u w:val="none"/>
          <w:lang w:val="fr-FR"/>
        </w:rPr>
        <w:t xml:space="preserve">382/23 </w:t>
      </w:r>
      <w:r w:rsidR="003E4710" w:rsidRPr="00550168">
        <w:rPr>
          <w:rStyle w:val="Hyperlink"/>
          <w:noProof/>
          <w:color w:val="auto"/>
          <w:sz w:val="22"/>
          <w:szCs w:val="22"/>
          <w:u w:val="none"/>
          <w:lang w:val="fr-FR"/>
        </w:rPr>
        <w:t xml:space="preserve">: </w:t>
      </w:r>
      <w:hyperlink r:id="rId27" w:history="1">
        <w:r w:rsidR="003E4710" w:rsidRPr="00550168">
          <w:rPr>
            <w:rStyle w:val="Hyperlink"/>
            <w:noProof/>
            <w:sz w:val="22"/>
            <w:szCs w:val="22"/>
            <w:lang w:val="fr-FR"/>
          </w:rPr>
          <w:t>English</w:t>
        </w:r>
      </w:hyperlink>
      <w:r w:rsidR="003E4710" w:rsidRPr="00550168">
        <w:rPr>
          <w:rStyle w:val="Hyperlink"/>
          <w:noProof/>
          <w:color w:val="auto"/>
          <w:sz w:val="22"/>
          <w:szCs w:val="22"/>
          <w:u w:val="none"/>
          <w:lang w:val="fr-FR"/>
        </w:rPr>
        <w:t xml:space="preserve"> | </w:t>
      </w:r>
      <w:hyperlink r:id="rId28" w:history="1">
        <w:r w:rsidR="003E4710" w:rsidRPr="00550168">
          <w:rPr>
            <w:rStyle w:val="Hyperlink"/>
            <w:noProof/>
            <w:sz w:val="22"/>
            <w:szCs w:val="22"/>
            <w:lang w:val="fr-FR"/>
          </w:rPr>
          <w:t>Español</w:t>
        </w:r>
      </w:hyperlink>
      <w:r w:rsidR="003E4710" w:rsidRPr="00550168">
        <w:rPr>
          <w:rStyle w:val="Hyperlink"/>
          <w:noProof/>
          <w:color w:val="auto"/>
          <w:sz w:val="22"/>
          <w:szCs w:val="22"/>
          <w:u w:val="none"/>
          <w:lang w:val="fr-FR"/>
        </w:rPr>
        <w:t xml:space="preserve"> | </w:t>
      </w:r>
      <w:hyperlink r:id="rId29" w:history="1">
        <w:r w:rsidR="003E4710" w:rsidRPr="00550168">
          <w:rPr>
            <w:rStyle w:val="Hyperlink"/>
            <w:bCs/>
            <w:noProof/>
            <w:color w:val="0563C1"/>
            <w:sz w:val="22"/>
            <w:szCs w:val="22"/>
            <w:lang w:val="fr-FR"/>
          </w:rPr>
          <w:t>Français</w:t>
        </w:r>
      </w:hyperlink>
      <w:r w:rsidR="003E4710" w:rsidRPr="00550168">
        <w:rPr>
          <w:bCs/>
          <w:noProof/>
          <w:color w:val="FF0000"/>
          <w:sz w:val="22"/>
          <w:szCs w:val="22"/>
          <w:lang w:val="fr-FR"/>
        </w:rPr>
        <w:t xml:space="preserve"> </w:t>
      </w:r>
      <w:r w:rsidR="003E4710" w:rsidRPr="00550168">
        <w:rPr>
          <w:bCs/>
          <w:noProof/>
          <w:sz w:val="22"/>
          <w:szCs w:val="22"/>
          <w:lang w:val="fr-FR"/>
        </w:rPr>
        <w:t xml:space="preserve">| </w:t>
      </w:r>
      <w:hyperlink r:id="rId30" w:history="1">
        <w:r w:rsidR="003E4710" w:rsidRPr="00550168">
          <w:rPr>
            <w:rStyle w:val="Hyperlink"/>
            <w:bCs/>
            <w:noProof/>
            <w:color w:val="0563C1"/>
            <w:sz w:val="22"/>
            <w:szCs w:val="22"/>
            <w:lang w:val="fr-FR"/>
          </w:rPr>
          <w:t>Português</w:t>
        </w:r>
      </w:hyperlink>
    </w:p>
    <w:p w14:paraId="1C9EC722" w14:textId="77777777" w:rsidR="00DF741E" w:rsidRPr="005C4A52" w:rsidRDefault="00DF741E" w:rsidP="00D54468">
      <w:pPr>
        <w:rPr>
          <w:sz w:val="22"/>
          <w:szCs w:val="22"/>
          <w:lang w:val="fr-FR"/>
        </w:rPr>
      </w:pPr>
    </w:p>
    <w:p w14:paraId="124A32C7" w14:textId="76878AE5" w:rsidR="005D444A" w:rsidRPr="005C4A52" w:rsidRDefault="000F086C">
      <w:pPr>
        <w:pStyle w:val="ListParagraph0"/>
        <w:numPr>
          <w:ilvl w:val="0"/>
          <w:numId w:val="31"/>
        </w:numPr>
        <w:snapToGrid w:val="0"/>
        <w:ind w:hanging="720"/>
        <w:contextualSpacing/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 xml:space="preserve">Recommandation du Conseil d'administration de l'Agence interaméricaine pour la coopération et le développement </w:t>
      </w:r>
      <w:r w:rsidR="003E4710">
        <w:rPr>
          <w:sz w:val="22"/>
          <w:szCs w:val="22"/>
          <w:lang w:val="fr-FR"/>
        </w:rPr>
        <w:t xml:space="preserve">(AICD) </w:t>
      </w:r>
      <w:r w:rsidR="002021ED">
        <w:rPr>
          <w:sz w:val="22"/>
          <w:szCs w:val="22"/>
          <w:lang w:val="fr-FR"/>
        </w:rPr>
        <w:t>concernant</w:t>
      </w:r>
      <w:r w:rsidRPr="005C4A52">
        <w:rPr>
          <w:sz w:val="22"/>
          <w:szCs w:val="22"/>
          <w:lang w:val="fr-FR"/>
        </w:rPr>
        <w:t xml:space="preserve"> l'approbation des paiements </w:t>
      </w:r>
      <w:r w:rsidR="002021ED">
        <w:rPr>
          <w:sz w:val="22"/>
          <w:szCs w:val="22"/>
          <w:lang w:val="fr-FR"/>
        </w:rPr>
        <w:t>au titre de</w:t>
      </w:r>
      <w:r w:rsidRPr="005C4A52">
        <w:rPr>
          <w:sz w:val="22"/>
          <w:szCs w:val="22"/>
          <w:lang w:val="fr-FR"/>
        </w:rPr>
        <w:t xml:space="preserve"> l'audit externe du Fonds de coopération pour le développement (FCD) pour les </w:t>
      </w:r>
      <w:r w:rsidR="00F725F8">
        <w:rPr>
          <w:sz w:val="22"/>
          <w:szCs w:val="22"/>
          <w:lang w:val="fr-FR"/>
        </w:rPr>
        <w:t>exercices</w:t>
      </w:r>
      <w:r w:rsidRPr="005C4A52">
        <w:rPr>
          <w:sz w:val="22"/>
          <w:szCs w:val="22"/>
          <w:lang w:val="fr-FR"/>
        </w:rPr>
        <w:t xml:space="preserve"> fisca</w:t>
      </w:r>
      <w:r w:rsidR="00F725F8">
        <w:rPr>
          <w:sz w:val="22"/>
          <w:szCs w:val="22"/>
          <w:lang w:val="fr-FR"/>
        </w:rPr>
        <w:t>ux</w:t>
      </w:r>
      <w:r w:rsidRPr="005C4A52">
        <w:rPr>
          <w:sz w:val="22"/>
          <w:szCs w:val="22"/>
          <w:lang w:val="fr-FR"/>
        </w:rPr>
        <w:t xml:space="preserve"> 2022, 2023 et 2024.</w:t>
      </w:r>
    </w:p>
    <w:p w14:paraId="11292437" w14:textId="12CEF574" w:rsidR="00F725F8" w:rsidRPr="00550168" w:rsidRDefault="000F086C" w:rsidP="00F725F8">
      <w:pPr>
        <w:pStyle w:val="ListParagraph0"/>
        <w:numPr>
          <w:ilvl w:val="4"/>
          <w:numId w:val="31"/>
        </w:numPr>
        <w:tabs>
          <w:tab w:val="left" w:pos="1080"/>
          <w:tab w:val="left" w:pos="1800"/>
          <w:tab w:val="left" w:pos="2520"/>
        </w:tabs>
        <w:snapToGrid w:val="0"/>
        <w:ind w:hanging="3240"/>
        <w:contextualSpacing/>
        <w:jc w:val="both"/>
        <w:rPr>
          <w:noProof/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>Documents :</w:t>
      </w:r>
      <w:r w:rsidRPr="005C4A52">
        <w:rPr>
          <w:sz w:val="22"/>
          <w:szCs w:val="22"/>
          <w:lang w:val="fr-FR"/>
        </w:rPr>
        <w:tab/>
      </w:r>
      <w:r w:rsidR="00F725F8" w:rsidRPr="00550168">
        <w:rPr>
          <w:noProof/>
          <w:sz w:val="22"/>
          <w:szCs w:val="22"/>
          <w:lang w:val="fr-FR" w:eastAsia="ar-SA"/>
        </w:rPr>
        <w:t xml:space="preserve">CIDI/doc.378/23: </w:t>
      </w:r>
      <w:hyperlink r:id="rId31" w:history="1">
        <w:r w:rsidR="00F725F8" w:rsidRPr="00550168">
          <w:rPr>
            <w:rStyle w:val="Hyperlink"/>
            <w:noProof/>
            <w:sz w:val="22"/>
            <w:szCs w:val="22"/>
            <w:lang w:val="fr-FR"/>
          </w:rPr>
          <w:t>English</w:t>
        </w:r>
      </w:hyperlink>
      <w:r w:rsidR="00F725F8" w:rsidRPr="00550168">
        <w:rPr>
          <w:noProof/>
          <w:color w:val="0563C1"/>
          <w:sz w:val="22"/>
          <w:szCs w:val="22"/>
          <w:lang w:val="fr-FR"/>
        </w:rPr>
        <w:t xml:space="preserve"> |</w:t>
      </w:r>
      <w:r w:rsidR="00F725F8" w:rsidRPr="00550168">
        <w:rPr>
          <w:noProof/>
          <w:sz w:val="22"/>
          <w:szCs w:val="22"/>
          <w:lang w:val="fr-FR"/>
        </w:rPr>
        <w:t xml:space="preserve"> </w:t>
      </w:r>
      <w:hyperlink r:id="rId32" w:history="1">
        <w:r w:rsidR="00F725F8" w:rsidRPr="00550168">
          <w:rPr>
            <w:rStyle w:val="Hyperlink"/>
            <w:noProof/>
            <w:sz w:val="22"/>
            <w:szCs w:val="22"/>
            <w:lang w:val="fr-FR"/>
          </w:rPr>
          <w:t>Español</w:t>
        </w:r>
      </w:hyperlink>
      <w:r w:rsidR="00F725F8" w:rsidRPr="00550168">
        <w:rPr>
          <w:noProof/>
          <w:sz w:val="22"/>
          <w:szCs w:val="22"/>
          <w:lang w:val="fr-FR"/>
        </w:rPr>
        <w:t xml:space="preserve"> | </w:t>
      </w:r>
      <w:hyperlink r:id="rId33" w:history="1">
        <w:r w:rsidR="00F725F8" w:rsidRPr="00550168">
          <w:rPr>
            <w:rStyle w:val="Hyperlink"/>
            <w:noProof/>
            <w:sz w:val="22"/>
            <w:szCs w:val="22"/>
            <w:shd w:val="clear" w:color="auto" w:fill="FFFFFF"/>
            <w:lang w:val="fr-FR"/>
          </w:rPr>
          <w:t>Français</w:t>
        </w:r>
      </w:hyperlink>
      <w:r w:rsidR="00F725F8" w:rsidRPr="00550168">
        <w:rPr>
          <w:noProof/>
          <w:sz w:val="22"/>
          <w:szCs w:val="22"/>
          <w:lang w:val="fr-FR"/>
        </w:rPr>
        <w:t xml:space="preserve"> |</w:t>
      </w:r>
      <w:r w:rsidR="00F725F8" w:rsidRPr="00550168">
        <w:rPr>
          <w:noProof/>
          <w:color w:val="000000"/>
          <w:sz w:val="22"/>
          <w:szCs w:val="22"/>
          <w:shd w:val="clear" w:color="auto" w:fill="FFFFFF"/>
          <w:lang w:val="fr-FR"/>
        </w:rPr>
        <w:t xml:space="preserve"> </w:t>
      </w:r>
      <w:hyperlink r:id="rId34" w:history="1">
        <w:r w:rsidR="00F725F8" w:rsidRPr="00550168">
          <w:rPr>
            <w:rStyle w:val="Hyperlink"/>
            <w:noProof/>
            <w:sz w:val="22"/>
            <w:szCs w:val="22"/>
            <w:shd w:val="clear" w:color="auto" w:fill="FFFFFF"/>
            <w:lang w:val="fr-FR"/>
          </w:rPr>
          <w:t>Português</w:t>
        </w:r>
      </w:hyperlink>
    </w:p>
    <w:p w14:paraId="3D9F468B" w14:textId="28AB1160" w:rsidR="005D444A" w:rsidRPr="00F725F8" w:rsidRDefault="00F725F8" w:rsidP="00F725F8">
      <w:pPr>
        <w:tabs>
          <w:tab w:val="left" w:pos="1080"/>
          <w:tab w:val="left" w:pos="1800"/>
          <w:tab w:val="left" w:pos="2520"/>
        </w:tabs>
        <w:snapToGrid w:val="0"/>
        <w:ind w:left="720"/>
        <w:contextualSpacing/>
        <w:jc w:val="both"/>
        <w:rPr>
          <w:sz w:val="22"/>
          <w:szCs w:val="22"/>
          <w:lang w:val="fr-FR" w:eastAsia="es-ES"/>
        </w:rPr>
      </w:pPr>
      <w:r>
        <w:rPr>
          <w:noProof/>
          <w:sz w:val="22"/>
          <w:szCs w:val="22"/>
          <w:lang w:val="fr-FR" w:eastAsia="es-ES"/>
        </w:rPr>
        <w:tab/>
      </w:r>
      <w:r w:rsidRPr="00F725F8">
        <w:rPr>
          <w:noProof/>
          <w:sz w:val="22"/>
          <w:szCs w:val="22"/>
          <w:lang w:val="fr-FR" w:eastAsia="es-ES"/>
        </w:rPr>
        <w:tab/>
      </w:r>
      <w:r w:rsidRPr="00F725F8">
        <w:rPr>
          <w:noProof/>
          <w:sz w:val="22"/>
          <w:szCs w:val="22"/>
          <w:lang w:val="fr-FR" w:eastAsia="es-ES"/>
        </w:rPr>
        <w:tab/>
        <w:t xml:space="preserve">CIDI/JD/INF.89/23 - </w:t>
      </w:r>
      <w:hyperlink r:id="rId35" w:history="1">
        <w:r w:rsidRPr="00F725F8">
          <w:rPr>
            <w:rStyle w:val="Hyperlink"/>
            <w:noProof/>
            <w:sz w:val="22"/>
            <w:szCs w:val="22"/>
            <w:shd w:val="clear" w:color="auto" w:fill="FFFFFF"/>
            <w:lang w:val="fr-FR" w:eastAsia="es-ES"/>
          </w:rPr>
          <w:t>Español</w:t>
        </w:r>
      </w:hyperlink>
      <w:r w:rsidRPr="00F725F8">
        <w:rPr>
          <w:noProof/>
          <w:color w:val="000000"/>
          <w:sz w:val="22"/>
          <w:szCs w:val="22"/>
          <w:shd w:val="clear" w:color="auto" w:fill="FFFFFF"/>
          <w:lang w:val="fr-FR" w:eastAsia="es-ES"/>
        </w:rPr>
        <w:t xml:space="preserve"> - </w:t>
      </w:r>
      <w:hyperlink r:id="rId36" w:history="1">
        <w:r w:rsidRPr="00F725F8">
          <w:rPr>
            <w:rStyle w:val="Hyperlink"/>
            <w:noProof/>
            <w:sz w:val="22"/>
            <w:szCs w:val="22"/>
            <w:shd w:val="clear" w:color="auto" w:fill="FFFFFF"/>
            <w:lang w:val="fr-FR" w:eastAsia="es-ES"/>
          </w:rPr>
          <w:t>English</w:t>
        </w:r>
      </w:hyperlink>
    </w:p>
    <w:p w14:paraId="22622960" w14:textId="77777777" w:rsidR="004E0E93" w:rsidRPr="00D54468" w:rsidRDefault="004E0E93" w:rsidP="00D54468">
      <w:pPr>
        <w:rPr>
          <w:sz w:val="22"/>
          <w:szCs w:val="22"/>
          <w:lang w:val="fr-FR"/>
        </w:rPr>
      </w:pPr>
    </w:p>
    <w:p w14:paraId="2ADA0A6A" w14:textId="77777777" w:rsidR="005D444A" w:rsidRPr="005C4A52" w:rsidRDefault="000F086C" w:rsidP="00D54468">
      <w:pPr>
        <w:pStyle w:val="ListParagraph0"/>
        <w:numPr>
          <w:ilvl w:val="0"/>
          <w:numId w:val="31"/>
        </w:numPr>
        <w:snapToGrid w:val="0"/>
        <w:ind w:hanging="720"/>
        <w:jc w:val="both"/>
        <w:rPr>
          <w:sz w:val="22"/>
          <w:szCs w:val="22"/>
          <w:lang w:val="fr-FR"/>
        </w:rPr>
      </w:pPr>
      <w:r w:rsidRPr="005C4A52">
        <w:rPr>
          <w:sz w:val="22"/>
          <w:szCs w:val="22"/>
          <w:lang w:val="fr-FR"/>
        </w:rPr>
        <w:t>Orientation des travaux préparatoires de la cinquante-troisième session ordinaire de l'Assemblée générale</w:t>
      </w:r>
    </w:p>
    <w:p w14:paraId="09CE4360" w14:textId="77777777" w:rsidR="00DF741E" w:rsidRPr="005C4A52" w:rsidRDefault="00DF741E" w:rsidP="006B32CE">
      <w:pPr>
        <w:pStyle w:val="ListParagraph0"/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  <w:lang w:val="fr-FR" w:eastAsia="ar-SA"/>
        </w:rPr>
      </w:pPr>
    </w:p>
    <w:p w14:paraId="72E66D1C" w14:textId="4773333B" w:rsidR="005D444A" w:rsidRPr="000F086C" w:rsidRDefault="006B32CE" w:rsidP="000F086C">
      <w:pPr>
        <w:pStyle w:val="ListParagraph0"/>
        <w:numPr>
          <w:ilvl w:val="0"/>
          <w:numId w:val="31"/>
        </w:numPr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  <w:lang w:val="fr-FR" w:eastAsia="ar-SA"/>
        </w:rPr>
      </w:pPr>
      <w:r w:rsidRPr="005C4A52">
        <w:rPr>
          <w:sz w:val="22"/>
          <w:szCs w:val="22"/>
          <w:lang w:val="fr-FR"/>
        </w:rPr>
        <w:t>Autres questions</w:t>
      </w:r>
      <w:r w:rsidR="00535789">
        <w:rPr>
          <w:noProof/>
          <w:sz w:val="22"/>
          <w:szCs w:val="22"/>
          <w:lang w:val="fr-FR" w:eastAsia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9814310" wp14:editId="1A10A47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5896084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B08EFB" w14:textId="54EF29C3" w:rsidR="00535789" w:rsidRPr="00535789" w:rsidRDefault="005357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CIDRP03866F01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143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6B08EFB" w14:textId="54EF29C3" w:rsidR="00535789" w:rsidRPr="00535789" w:rsidRDefault="0053578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CIDRP03866F01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D444A" w:rsidRPr="000F086C" w:rsidSect="00D54468">
      <w:headerReference w:type="even" r:id="rId37"/>
      <w:headerReference w:type="default" r:id="rId38"/>
      <w:headerReference w:type="first" r:id="rId39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9D73" w14:textId="77777777" w:rsidR="00B42E4D" w:rsidRDefault="00B42E4D">
      <w:r>
        <w:rPr>
          <w:lang w:val="es"/>
        </w:rPr>
        <w:separator/>
      </w:r>
    </w:p>
  </w:endnote>
  <w:endnote w:type="continuationSeparator" w:id="0">
    <w:p w14:paraId="288EDE4A" w14:textId="77777777" w:rsidR="00B42E4D" w:rsidRDefault="00B42E4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52AA" w14:textId="77777777" w:rsidR="00B42E4D" w:rsidRDefault="00B42E4D">
      <w:r>
        <w:rPr>
          <w:lang w:val="es"/>
        </w:rPr>
        <w:separator/>
      </w:r>
    </w:p>
  </w:footnote>
  <w:footnote w:type="continuationSeparator" w:id="0">
    <w:p w14:paraId="216A506B" w14:textId="77777777" w:rsidR="00B42E4D" w:rsidRDefault="00B42E4D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2AC9" w14:textId="77777777" w:rsidR="005D444A" w:rsidRDefault="000F08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227C22BC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FED1" w14:textId="77777777" w:rsidR="005D444A" w:rsidRDefault="000F086C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FB7D" w14:textId="77777777" w:rsidR="005D444A" w:rsidRPr="005C4A52" w:rsidRDefault="000F086C">
    <w:pPr>
      <w:pStyle w:val="Header"/>
      <w:rPr>
        <w:lang w:val="fr-FR"/>
      </w:rPr>
    </w:pPr>
    <w:r w:rsidRPr="005C4A52">
      <w:rPr>
        <w:noProof/>
        <w:lang w:val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785DE2" wp14:editId="6C2F7779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8800"/>
              <wp:effectExtent l="0" t="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319C9" w14:textId="77777777" w:rsidR="005D444A" w:rsidRPr="00F725F8" w:rsidRDefault="00BE30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F725F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70C12ED3" w14:textId="49ED7075" w:rsidR="005D444A" w:rsidRPr="00F725F8" w:rsidRDefault="000F086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F725F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Conseil </w:t>
                          </w:r>
                          <w:r w:rsidR="00D9724D" w:rsidRPr="00F725F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interaméricain pour le </w:t>
                          </w:r>
                          <w:r w:rsidRPr="00F725F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développement intégr</w:t>
                          </w:r>
                          <w:r w:rsidR="005C4A52" w:rsidRPr="00F725F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é</w:t>
                          </w:r>
                        </w:p>
                        <w:p w14:paraId="3E2E49C4" w14:textId="77777777" w:rsidR="005D444A" w:rsidRDefault="000F086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85D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" stroked="f">
              <v:textbox>
                <w:txbxContent>
                  <w:p w14:paraId="6DC319C9" w14:textId="77777777" w:rsidR="005D444A" w:rsidRPr="00F725F8" w:rsidRDefault="00BE30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F725F8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</w:p>
                  <w:p w14:paraId="70C12ED3" w14:textId="49ED7075" w:rsidR="005D444A" w:rsidRPr="00F725F8" w:rsidRDefault="000F086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F725F8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 xml:space="preserve">Conseil </w:t>
                    </w:r>
                    <w:r w:rsidR="00D9724D" w:rsidRPr="00F725F8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 xml:space="preserve">interaméricain pour le </w:t>
                    </w:r>
                    <w:r w:rsidRPr="00F725F8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développement intégr</w:t>
                    </w:r>
                    <w:r w:rsidR="005C4A52" w:rsidRPr="00F725F8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é</w:t>
                    </w:r>
                  </w:p>
                  <w:p w14:paraId="3E2E49C4" w14:textId="77777777" w:rsidR="005D444A" w:rsidRDefault="000F086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Pr="005C4A52">
      <w:rPr>
        <w:noProof/>
        <w:lang w:val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804F18" wp14:editId="366720FD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D83E0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67ED80F7" wp14:editId="1D796DAE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04F18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328D83E0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67ED80F7" wp14:editId="1D796DAE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C4A52">
      <w:rPr>
        <w:noProof/>
        <w:lang w:val="fr-FR"/>
      </w:rPr>
      <w:drawing>
        <wp:anchor distT="0" distB="0" distL="114300" distR="114300" simplePos="0" relativeHeight="251656704" behindDoc="0" locked="0" layoutInCell="1" allowOverlap="1" wp14:anchorId="2D695883" wp14:editId="3D7561D2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FDACD" w14:textId="77777777" w:rsidR="00E36221" w:rsidRPr="005C4A52" w:rsidRDefault="00E3622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F38BB"/>
    <w:multiLevelType w:val="hybridMultilevel"/>
    <w:tmpl w:val="939A1F06"/>
    <w:lvl w:ilvl="0" w:tplc="FFFFFFFF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DF3063"/>
    <w:multiLevelType w:val="hybridMultilevel"/>
    <w:tmpl w:val="FD5AEB0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D4777"/>
    <w:multiLevelType w:val="multilevel"/>
    <w:tmpl w:val="D94E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964B1"/>
    <w:multiLevelType w:val="hybridMultilevel"/>
    <w:tmpl w:val="85EEA3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8"/>
  </w:num>
  <w:num w:numId="2" w16cid:durableId="1857377181">
    <w:abstractNumId w:val="11"/>
  </w:num>
  <w:num w:numId="3" w16cid:durableId="1977761539">
    <w:abstractNumId w:val="12"/>
  </w:num>
  <w:num w:numId="4" w16cid:durableId="490829395">
    <w:abstractNumId w:val="29"/>
  </w:num>
  <w:num w:numId="5" w16cid:durableId="798453924">
    <w:abstractNumId w:val="30"/>
  </w:num>
  <w:num w:numId="6" w16cid:durableId="1367952414">
    <w:abstractNumId w:val="21"/>
  </w:num>
  <w:num w:numId="7" w16cid:durableId="1459300943">
    <w:abstractNumId w:val="5"/>
  </w:num>
  <w:num w:numId="8" w16cid:durableId="344403317">
    <w:abstractNumId w:val="25"/>
  </w:num>
  <w:num w:numId="9" w16cid:durableId="1145732189">
    <w:abstractNumId w:val="14"/>
  </w:num>
  <w:num w:numId="10" w16cid:durableId="2063361474">
    <w:abstractNumId w:val="22"/>
  </w:num>
  <w:num w:numId="11" w16cid:durableId="395668174">
    <w:abstractNumId w:val="27"/>
  </w:num>
  <w:num w:numId="12" w16cid:durableId="127213587">
    <w:abstractNumId w:val="31"/>
  </w:num>
  <w:num w:numId="13" w16cid:durableId="1307396159">
    <w:abstractNumId w:val="1"/>
  </w:num>
  <w:num w:numId="14" w16cid:durableId="1152450888">
    <w:abstractNumId w:val="10"/>
  </w:num>
  <w:num w:numId="15" w16cid:durableId="891817738">
    <w:abstractNumId w:val="12"/>
  </w:num>
  <w:num w:numId="16" w16cid:durableId="786318650">
    <w:abstractNumId w:val="32"/>
  </w:num>
  <w:num w:numId="17" w16cid:durableId="226956333">
    <w:abstractNumId w:val="15"/>
  </w:num>
  <w:num w:numId="18" w16cid:durableId="1456286978">
    <w:abstractNumId w:val="7"/>
  </w:num>
  <w:num w:numId="19" w16cid:durableId="2139452632">
    <w:abstractNumId w:val="13"/>
  </w:num>
  <w:num w:numId="20" w16cid:durableId="1245454065">
    <w:abstractNumId w:val="24"/>
  </w:num>
  <w:num w:numId="21" w16cid:durableId="1099182897">
    <w:abstractNumId w:val="3"/>
  </w:num>
  <w:num w:numId="22" w16cid:durableId="46878494">
    <w:abstractNumId w:val="16"/>
  </w:num>
  <w:num w:numId="23" w16cid:durableId="331489166">
    <w:abstractNumId w:val="8"/>
  </w:num>
  <w:num w:numId="24" w16cid:durableId="1744445894">
    <w:abstractNumId w:val="9"/>
  </w:num>
  <w:num w:numId="25" w16cid:durableId="1898516260">
    <w:abstractNumId w:val="2"/>
  </w:num>
  <w:num w:numId="26" w16cid:durableId="1245065998">
    <w:abstractNumId w:val="4"/>
  </w:num>
  <w:num w:numId="27" w16cid:durableId="2111778044">
    <w:abstractNumId w:val="17"/>
  </w:num>
  <w:num w:numId="28" w16cid:durableId="313074446">
    <w:abstractNumId w:val="6"/>
  </w:num>
  <w:num w:numId="29" w16cid:durableId="116667646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20"/>
  </w:num>
  <w:num w:numId="31" w16cid:durableId="7627278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5723468">
    <w:abstractNumId w:val="1"/>
  </w:num>
  <w:num w:numId="33" w16cid:durableId="1778404445">
    <w:abstractNumId w:val="0"/>
  </w:num>
  <w:num w:numId="34" w16cid:durableId="1366562618">
    <w:abstractNumId w:val="28"/>
  </w:num>
  <w:num w:numId="35" w16cid:durableId="1145388593">
    <w:abstractNumId w:val="26"/>
  </w:num>
  <w:num w:numId="36" w16cid:durableId="302776758">
    <w:abstractNumId w:val="19"/>
  </w:num>
  <w:num w:numId="37" w16cid:durableId="36510320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E5E86"/>
    <w:rsid w:val="000F086C"/>
    <w:rsid w:val="000F6336"/>
    <w:rsid w:val="001036EF"/>
    <w:rsid w:val="00112F80"/>
    <w:rsid w:val="00120BAE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021ED"/>
    <w:rsid w:val="00216936"/>
    <w:rsid w:val="002216AF"/>
    <w:rsid w:val="002253E0"/>
    <w:rsid w:val="00257159"/>
    <w:rsid w:val="00257FDC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7A8E"/>
    <w:rsid w:val="00333D2B"/>
    <w:rsid w:val="00336868"/>
    <w:rsid w:val="00341758"/>
    <w:rsid w:val="003535BF"/>
    <w:rsid w:val="0036279D"/>
    <w:rsid w:val="00370DE7"/>
    <w:rsid w:val="003724CF"/>
    <w:rsid w:val="0038567A"/>
    <w:rsid w:val="00386899"/>
    <w:rsid w:val="00387415"/>
    <w:rsid w:val="003962D8"/>
    <w:rsid w:val="003A2EFA"/>
    <w:rsid w:val="003B6EF3"/>
    <w:rsid w:val="003C784E"/>
    <w:rsid w:val="003D6C51"/>
    <w:rsid w:val="003E4710"/>
    <w:rsid w:val="003F0859"/>
    <w:rsid w:val="00412FEA"/>
    <w:rsid w:val="00427B2F"/>
    <w:rsid w:val="00441655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5789"/>
    <w:rsid w:val="0053636A"/>
    <w:rsid w:val="00542F84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B0913"/>
    <w:rsid w:val="005C2201"/>
    <w:rsid w:val="005C34F5"/>
    <w:rsid w:val="005C4A52"/>
    <w:rsid w:val="005C5B82"/>
    <w:rsid w:val="005D444A"/>
    <w:rsid w:val="006050CF"/>
    <w:rsid w:val="00607256"/>
    <w:rsid w:val="0062588F"/>
    <w:rsid w:val="00636223"/>
    <w:rsid w:val="00636C7F"/>
    <w:rsid w:val="00640A52"/>
    <w:rsid w:val="006468C4"/>
    <w:rsid w:val="00646D59"/>
    <w:rsid w:val="00655618"/>
    <w:rsid w:val="00664957"/>
    <w:rsid w:val="006730DB"/>
    <w:rsid w:val="006746A6"/>
    <w:rsid w:val="00676482"/>
    <w:rsid w:val="00686CCB"/>
    <w:rsid w:val="00692662"/>
    <w:rsid w:val="006B18A7"/>
    <w:rsid w:val="006B32CE"/>
    <w:rsid w:val="006B52F1"/>
    <w:rsid w:val="006C26F0"/>
    <w:rsid w:val="006F1111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317A2"/>
    <w:rsid w:val="00842E4C"/>
    <w:rsid w:val="008462DC"/>
    <w:rsid w:val="00846C4C"/>
    <w:rsid w:val="00866B89"/>
    <w:rsid w:val="00872918"/>
    <w:rsid w:val="00872AAB"/>
    <w:rsid w:val="00875448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42401"/>
    <w:rsid w:val="00A76899"/>
    <w:rsid w:val="00A83A11"/>
    <w:rsid w:val="00AA2B78"/>
    <w:rsid w:val="00AA2C35"/>
    <w:rsid w:val="00AB434A"/>
    <w:rsid w:val="00AC6205"/>
    <w:rsid w:val="00AD5BC9"/>
    <w:rsid w:val="00B02CAC"/>
    <w:rsid w:val="00B34310"/>
    <w:rsid w:val="00B42E4D"/>
    <w:rsid w:val="00B516A1"/>
    <w:rsid w:val="00B57AF2"/>
    <w:rsid w:val="00B6036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D52B9"/>
    <w:rsid w:val="00CD7C35"/>
    <w:rsid w:val="00CE0615"/>
    <w:rsid w:val="00CE4176"/>
    <w:rsid w:val="00CF5A50"/>
    <w:rsid w:val="00D0027D"/>
    <w:rsid w:val="00D0053B"/>
    <w:rsid w:val="00D06740"/>
    <w:rsid w:val="00D151FF"/>
    <w:rsid w:val="00D25AB2"/>
    <w:rsid w:val="00D3638C"/>
    <w:rsid w:val="00D37C00"/>
    <w:rsid w:val="00D418AD"/>
    <w:rsid w:val="00D44EA2"/>
    <w:rsid w:val="00D54468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D083C"/>
    <w:rsid w:val="00ED1E66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725F8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4BCFF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doc.&amp;classNum=381&amp;lang=e" TargetMode="External"/><Relationship Id="rId18" Type="http://schemas.openxmlformats.org/officeDocument/2006/relationships/hyperlink" Target="http://scm.oas.org/IDMS/Redirectpage.aspx?class=XIII.8.5E%20CIDI/CITUR/RE/DOC&amp;classNum=1&amp;lang=s" TargetMode="External"/><Relationship Id="rId26" Type="http://schemas.openxmlformats.org/officeDocument/2006/relationships/hyperlink" Target="https://scm.oas.org/IDMS/Redirectpage.aspx?class=CIDI/doc.&amp;classNum=380&amp;lang=p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scm.oas.org/IDMS/Redirectpage.aspx?class=CIDI/doc.&amp;classNum=379&amp;lang=f" TargetMode="External"/><Relationship Id="rId34" Type="http://schemas.openxmlformats.org/officeDocument/2006/relationships/hyperlink" Target="https://scm.oas.org/IDMS/Redirectpage.aspx?class=CIDI/doc.&amp;classNum=378&amp;lang=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81&amp;lang=p" TargetMode="External"/><Relationship Id="rId20" Type="http://schemas.openxmlformats.org/officeDocument/2006/relationships/hyperlink" Target="https://scm.oas.org/IDMS/Redirectpage.aspx?class=CIDI/doc.&amp;classNum=379&amp;lang=s" TargetMode="External"/><Relationship Id="rId29" Type="http://schemas.openxmlformats.org/officeDocument/2006/relationships/hyperlink" Target="https://scm.oas.org/IDMS/Redirectpage.aspx?class=CIDI/doc.&amp;classNum=382&amp;lang=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36&amp;lang=p" TargetMode="External"/><Relationship Id="rId24" Type="http://schemas.openxmlformats.org/officeDocument/2006/relationships/hyperlink" Target="https://scm.oas.org/IDMS/Redirectpage.aspx?class=CIDI/doc.&amp;classNum=380&amp;lang=s" TargetMode="External"/><Relationship Id="rId32" Type="http://schemas.openxmlformats.org/officeDocument/2006/relationships/hyperlink" Target="https://scm.oas.org/IDMS/Redirectpage.aspx?class=CIDI/doc.&amp;classNum=378&amp;lang=s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81&amp;lang=f" TargetMode="External"/><Relationship Id="rId23" Type="http://schemas.openxmlformats.org/officeDocument/2006/relationships/hyperlink" Target="https://scm.oas.org/IDMS/Redirectpage.aspx?class=CIDI/doc.&amp;classNum=380&amp;lang=e" TargetMode="External"/><Relationship Id="rId28" Type="http://schemas.openxmlformats.org/officeDocument/2006/relationships/hyperlink" Target="https://scm.oas.org/IDMS/Redirectpage.aspx?class=CIDI/doc.&amp;classNum=382&amp;lang=s" TargetMode="External"/><Relationship Id="rId36" Type="http://schemas.openxmlformats.org/officeDocument/2006/relationships/hyperlink" Target="http://scm.oas.org/IDMS/Redirectpage.aspx?class=AICD/JD/INF.&amp;classNum=89&amp;lang=e" TargetMode="External"/><Relationship Id="rId10" Type="http://schemas.openxmlformats.org/officeDocument/2006/relationships/hyperlink" Target="https://scm.oas.org/IDMS/Redirectpage.aspx?class=CIDI/INF.&amp;classNum=536&amp;lang=f" TargetMode="External"/><Relationship Id="rId19" Type="http://schemas.openxmlformats.org/officeDocument/2006/relationships/hyperlink" Target="https://scm.oas.org/IDMS/Redirectpage.aspx?class=CIDI/doc.&amp;classNum=379&amp;lang=e" TargetMode="External"/><Relationship Id="rId31" Type="http://schemas.openxmlformats.org/officeDocument/2006/relationships/hyperlink" Target="https://scm.oas.org/IDMS/Redirectpage.aspx?class=CIDI/doc.&amp;classNum=378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36&amp;lang=s" TargetMode="External"/><Relationship Id="rId14" Type="http://schemas.openxmlformats.org/officeDocument/2006/relationships/hyperlink" Target="https://scm.oas.org/IDMS/Redirectpage.aspx?class=CIDI/doc.&amp;classNum=381&amp;lang=s" TargetMode="External"/><Relationship Id="rId22" Type="http://schemas.openxmlformats.org/officeDocument/2006/relationships/hyperlink" Target="https://scm.oas.org/IDMS/Redirectpage.aspx?class=CIDI/doc.&amp;classNum=379&amp;lang=p" TargetMode="External"/><Relationship Id="rId27" Type="http://schemas.openxmlformats.org/officeDocument/2006/relationships/hyperlink" Target="https://scm.oas.org/IDMS/Redirectpage.aspx?class=CIDI/doc.&amp;classNum=382&amp;lang=e" TargetMode="External"/><Relationship Id="rId30" Type="http://schemas.openxmlformats.org/officeDocument/2006/relationships/hyperlink" Target="https://scm.oas.org/IDMS/Redirectpage.aspx?class=CIDI/doc.&amp;classNum=382&amp;lang=p" TargetMode="External"/><Relationship Id="rId35" Type="http://schemas.openxmlformats.org/officeDocument/2006/relationships/hyperlink" Target="http://scm.oas.org/IDMS/Redirectpage.aspx?class=AICD/JD/INF.&amp;classNum=89&amp;lang=s" TargetMode="External"/><Relationship Id="rId8" Type="http://schemas.openxmlformats.org/officeDocument/2006/relationships/hyperlink" Target="https://scm.oas.org/IDMS/Redirectpage.aspx?class=CIDI/INF.&amp;classNum=536&amp;lang=e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37&amp;lang=t" TargetMode="External"/><Relationship Id="rId17" Type="http://schemas.openxmlformats.org/officeDocument/2006/relationships/hyperlink" Target="http://scm.oas.org/IDMS/Redirectpage.aspx?class=XIII.8.5E%20CIDI/CITUR/RE/DOC&amp;classNum=1&amp;lang=e" TargetMode="External"/><Relationship Id="rId25" Type="http://schemas.openxmlformats.org/officeDocument/2006/relationships/hyperlink" Target="https://scm.oas.org/IDMS/Redirectpage.aspx?class=CIDI/doc.&amp;classNum=380&amp;lang=f" TargetMode="External"/><Relationship Id="rId33" Type="http://schemas.openxmlformats.org/officeDocument/2006/relationships/hyperlink" Target="https://scm.oas.org/IDMS/Redirectpage.aspx?class=CIDI/doc.&amp;classNum=378&amp;lang=f" TargetMode="External"/><Relationship Id="rId38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6137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>, docId:8283AF16E119A0AFB6D54BED1D8BEF01</cp:keywords>
  <cp:lastModifiedBy>Diaz - Avalos,  Estela</cp:lastModifiedBy>
  <cp:revision>3</cp:revision>
  <cp:lastPrinted>2017-08-08T19:49:00Z</cp:lastPrinted>
  <dcterms:created xsi:type="dcterms:W3CDTF">2023-05-12T00:37:00Z</dcterms:created>
  <dcterms:modified xsi:type="dcterms:W3CDTF">2023-05-12T00:41:00Z</dcterms:modified>
</cp:coreProperties>
</file>