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5383" w14:textId="77777777" w:rsidR="00CD2109" w:rsidRPr="00B8517F" w:rsidRDefault="00CD2109" w:rsidP="00CD2109">
      <w:pPr>
        <w:tabs>
          <w:tab w:val="left" w:pos="7200"/>
        </w:tabs>
        <w:ind w:right="-1080"/>
        <w:rPr>
          <w:b/>
          <w:sz w:val="22"/>
          <w:szCs w:val="22"/>
        </w:rPr>
      </w:pPr>
      <w:r>
        <w:rPr>
          <w:b/>
          <w:sz w:val="22"/>
        </w:rPr>
        <w:tab/>
      </w:r>
    </w:p>
    <w:p w14:paraId="6B4C92C4" w14:textId="77777777" w:rsidR="00CD2109" w:rsidRPr="00B8517F" w:rsidRDefault="00CD2109" w:rsidP="00CD2109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</w:r>
    </w:p>
    <w:p w14:paraId="73A762A9" w14:textId="77777777" w:rsidR="00CD2109" w:rsidRPr="00B8517F" w:rsidRDefault="00CD2109" w:rsidP="00CD2109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OEA/Ser.W</w:t>
      </w:r>
    </w:p>
    <w:p w14:paraId="7780D82A" w14:textId="48120212" w:rsidR="00CD2109" w:rsidRPr="00B8517F" w:rsidRDefault="00CD2109" w:rsidP="00CD2109">
      <w:pPr>
        <w:tabs>
          <w:tab w:val="left" w:pos="7200"/>
        </w:tabs>
        <w:ind w:right="-1080"/>
        <w:rPr>
          <w:sz w:val="22"/>
          <w:szCs w:val="22"/>
        </w:rPr>
      </w:pPr>
      <w:r>
        <w:rPr>
          <w:b/>
          <w:sz w:val="22"/>
        </w:rPr>
        <w:tab/>
      </w:r>
      <w:r>
        <w:rPr>
          <w:sz w:val="22"/>
        </w:rPr>
        <w:t>CIDI/OD-139/23 rev.</w:t>
      </w:r>
      <w:r w:rsidR="00B242E6">
        <w:rPr>
          <w:sz w:val="22"/>
        </w:rPr>
        <w:t>2</w:t>
      </w:r>
    </w:p>
    <w:p w14:paraId="24F1BD51" w14:textId="209F2C76" w:rsidR="00CD2109" w:rsidRPr="00B8517F" w:rsidRDefault="00CD2109" w:rsidP="00CD2109">
      <w:pPr>
        <w:tabs>
          <w:tab w:val="left" w:pos="7200"/>
        </w:tabs>
        <w:ind w:right="-1080"/>
        <w:jc w:val="both"/>
        <w:rPr>
          <w:sz w:val="22"/>
          <w:szCs w:val="22"/>
        </w:rPr>
      </w:pPr>
      <w:r>
        <w:rPr>
          <w:sz w:val="22"/>
        </w:rPr>
        <w:tab/>
        <w:t>2</w:t>
      </w:r>
      <w:r w:rsidR="00B242E6">
        <w:rPr>
          <w:sz w:val="22"/>
        </w:rPr>
        <w:t>7</w:t>
      </w:r>
      <w:r>
        <w:rPr>
          <w:sz w:val="22"/>
        </w:rPr>
        <w:t xml:space="preserve"> novembro 2023</w:t>
      </w:r>
    </w:p>
    <w:p w14:paraId="68F8A237" w14:textId="77777777" w:rsidR="00CD2109" w:rsidRPr="00B8517F" w:rsidRDefault="00CD2109" w:rsidP="00CD2109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Original: espanhol</w:t>
      </w:r>
    </w:p>
    <w:p w14:paraId="2574175C" w14:textId="77777777" w:rsidR="00CD2109" w:rsidRPr="00B8517F" w:rsidRDefault="00CD2109" w:rsidP="00CD2109">
      <w:pPr>
        <w:rPr>
          <w:sz w:val="22"/>
          <w:szCs w:val="22"/>
        </w:rPr>
      </w:pPr>
    </w:p>
    <w:p w14:paraId="71B0F62A" w14:textId="275DD623" w:rsidR="00CD2109" w:rsidRPr="00B8517F" w:rsidRDefault="00CD2109" w:rsidP="00CD2109">
      <w:pPr>
        <w:jc w:val="center"/>
        <w:rPr>
          <w:sz w:val="22"/>
          <w:szCs w:val="22"/>
        </w:rPr>
      </w:pPr>
      <w:r>
        <w:rPr>
          <w:sz w:val="22"/>
        </w:rPr>
        <w:t>ORDEM DO DIA</w:t>
      </w:r>
    </w:p>
    <w:p w14:paraId="2CE0AFFB" w14:textId="77777777" w:rsidR="00CD2109" w:rsidRPr="00B8517F" w:rsidRDefault="00CD2109" w:rsidP="00CD2109">
      <w:pPr>
        <w:pStyle w:val="CPTitle"/>
        <w:jc w:val="left"/>
      </w:pPr>
    </w:p>
    <w:p w14:paraId="42CBFA70" w14:textId="7E3D371A" w:rsidR="00CD2109" w:rsidRPr="00B8517F" w:rsidRDefault="00CD2109" w:rsidP="00CD2109">
      <w:pPr>
        <w:ind w:left="2880"/>
        <w:rPr>
          <w:sz w:val="22"/>
          <w:szCs w:val="22"/>
        </w:rPr>
      </w:pPr>
      <w:r>
        <w:rPr>
          <w:sz w:val="22"/>
          <w:u w:val="single"/>
        </w:rPr>
        <w:t>Data</w:t>
      </w:r>
      <w:r>
        <w:rPr>
          <w:sz w:val="22"/>
        </w:rPr>
        <w:t>:</w:t>
      </w:r>
      <w:r>
        <w:rPr>
          <w:sz w:val="22"/>
        </w:rPr>
        <w:tab/>
        <w:t xml:space="preserve">Segunda-feira, 27 de novembro de 2023 </w:t>
      </w:r>
    </w:p>
    <w:p w14:paraId="265374C1" w14:textId="77777777" w:rsidR="00CD2109" w:rsidRPr="00B8517F" w:rsidRDefault="00CD2109" w:rsidP="00CD2109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u w:val="single"/>
        </w:rPr>
        <w:t>Hora:</w:t>
      </w:r>
      <w:r>
        <w:rPr>
          <w:sz w:val="22"/>
        </w:rPr>
        <w:tab/>
        <w:t>10h00 – 13h00</w:t>
      </w:r>
    </w:p>
    <w:p w14:paraId="6AB2D053" w14:textId="77777777" w:rsidR="00CD2109" w:rsidRPr="00B8517F" w:rsidRDefault="00CD2109" w:rsidP="00CD2109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u w:val="single"/>
        </w:rPr>
        <w:t>Local</w:t>
      </w:r>
      <w:r>
        <w:rPr>
          <w:sz w:val="22"/>
        </w:rPr>
        <w:t>:</w:t>
      </w:r>
      <w:r>
        <w:rPr>
          <w:sz w:val="22"/>
        </w:rPr>
        <w:tab/>
        <w:t xml:space="preserve">Salão Libertador Simón Bolívar </w:t>
      </w:r>
    </w:p>
    <w:p w14:paraId="68EEF38A" w14:textId="77777777" w:rsidR="00CD2109" w:rsidRPr="00B8517F" w:rsidRDefault="00CD2109" w:rsidP="00CD2109">
      <w:pPr>
        <w:tabs>
          <w:tab w:val="left" w:pos="3600"/>
        </w:tabs>
        <w:rPr>
          <w:sz w:val="22"/>
          <w:szCs w:val="22"/>
        </w:rPr>
      </w:pPr>
    </w:p>
    <w:p w14:paraId="3201EAD9" w14:textId="77777777" w:rsidR="00CD2109" w:rsidRPr="00B8517F" w:rsidRDefault="00CD2109" w:rsidP="00CD2109">
      <w:pPr>
        <w:tabs>
          <w:tab w:val="left" w:pos="700"/>
          <w:tab w:val="num" w:pos="1440"/>
        </w:tabs>
        <w:snapToGrid w:val="0"/>
        <w:jc w:val="both"/>
        <w:rPr>
          <w:sz w:val="22"/>
          <w:szCs w:val="22"/>
        </w:rPr>
      </w:pPr>
    </w:p>
    <w:p w14:paraId="0E9B4806" w14:textId="70C2BC95" w:rsidR="00CD2109" w:rsidRPr="00CD3F08" w:rsidRDefault="00CD2109" w:rsidP="00CD2109">
      <w:pPr>
        <w:numPr>
          <w:ilvl w:val="0"/>
          <w:numId w:val="1"/>
        </w:numPr>
        <w:tabs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>
        <w:rPr>
          <w:sz w:val="22"/>
        </w:rPr>
        <w:t>Consideração e aprovação do projeto de ordem do dia (CIDI</w:t>
      </w:r>
      <w:bookmarkStart w:id="0" w:name="_Hlt341702838"/>
      <w:bookmarkStart w:id="1" w:name="_Hlt341702839"/>
      <w:r>
        <w:rPr>
          <w:sz w:val="22"/>
        </w:rPr>
        <w:t>/</w:t>
      </w:r>
      <w:bookmarkEnd w:id="0"/>
      <w:bookmarkEnd w:id="1"/>
      <w:r>
        <w:rPr>
          <w:sz w:val="22"/>
        </w:rPr>
        <w:t>OD-139/23 rev.1)</w:t>
      </w:r>
      <w:bookmarkStart w:id="2" w:name="_Hlk85747735"/>
    </w:p>
    <w:p w14:paraId="7626C2B4" w14:textId="77777777" w:rsidR="00CD2109" w:rsidRPr="00CD3F08" w:rsidRDefault="00CD2109" w:rsidP="00CD2109">
      <w:pPr>
        <w:tabs>
          <w:tab w:val="left" w:pos="720"/>
        </w:tabs>
        <w:snapToGrid w:val="0"/>
        <w:jc w:val="both"/>
        <w:rPr>
          <w:sz w:val="22"/>
          <w:szCs w:val="22"/>
        </w:rPr>
      </w:pPr>
    </w:p>
    <w:p w14:paraId="480859E4" w14:textId="247159A8" w:rsidR="00CD2109" w:rsidRPr="00CD3F08" w:rsidRDefault="00CD2109" w:rsidP="00CD2109">
      <w:pPr>
        <w:pStyle w:val="ListParagraph"/>
        <w:numPr>
          <w:ilvl w:val="0"/>
          <w:numId w:val="1"/>
        </w:numPr>
        <w:ind w:hanging="720"/>
        <w:rPr>
          <w:bCs/>
          <w:sz w:val="22"/>
          <w:szCs w:val="22"/>
        </w:rPr>
      </w:pPr>
      <w:bookmarkStart w:id="3" w:name="_Hlk137045420"/>
      <w:r>
        <w:rPr>
          <w:sz w:val="22"/>
        </w:rPr>
        <w:t>Principais aspectos do desenvolvimento sustentável das culturas das Américas</w:t>
      </w:r>
    </w:p>
    <w:p w14:paraId="32457205" w14:textId="77777777" w:rsidR="00CD2109" w:rsidRPr="000C5E7E" w:rsidRDefault="00CD2109" w:rsidP="00CD2109">
      <w:pPr>
        <w:rPr>
          <w:bCs/>
          <w:sz w:val="22"/>
          <w:szCs w:val="22"/>
        </w:rPr>
      </w:pPr>
    </w:p>
    <w:bookmarkEnd w:id="2"/>
    <w:p w14:paraId="725D4FD1" w14:textId="50D4D4D4" w:rsidR="00CD2109" w:rsidRPr="00CD2109" w:rsidRDefault="00CD2109" w:rsidP="00F86B9D">
      <w:pPr>
        <w:tabs>
          <w:tab w:val="left" w:pos="720"/>
          <w:tab w:val="left" w:pos="1080"/>
        </w:tabs>
        <w:ind w:left="720"/>
        <w:jc w:val="center"/>
        <w:rPr>
          <w:bCs/>
          <w:color w:val="FF0000"/>
          <w:sz w:val="22"/>
          <w:szCs w:val="22"/>
        </w:rPr>
      </w:pPr>
      <w:r>
        <w:rPr>
          <w:sz w:val="22"/>
        </w:rPr>
        <w:t>-</w:t>
      </w:r>
      <w:r>
        <w:rPr>
          <w:sz w:val="22"/>
        </w:rPr>
        <w:tab/>
        <w:t xml:space="preserve">Nota conceitual: </w:t>
      </w:r>
      <w:r w:rsidRPr="00CD2109">
        <w:rPr>
          <w:bCs/>
          <w:sz w:val="22"/>
          <w:szCs w:val="22"/>
          <w:lang w:eastAsia="ar-SA"/>
        </w:rPr>
        <w:t xml:space="preserve">documento CIDI/INF. 575/23: </w:t>
      </w:r>
      <w:hyperlink r:id="rId7" w:history="1">
        <w:r w:rsidRPr="00CD2109">
          <w:rPr>
            <w:bCs/>
            <w:color w:val="0563C1"/>
            <w:sz w:val="22"/>
            <w:szCs w:val="22"/>
            <w:u w:val="single"/>
          </w:rPr>
          <w:t>English</w:t>
        </w:r>
      </w:hyperlink>
      <w:r w:rsidRPr="00CD2109">
        <w:rPr>
          <w:bCs/>
          <w:color w:val="FF0000"/>
          <w:sz w:val="22"/>
          <w:szCs w:val="22"/>
        </w:rPr>
        <w:t xml:space="preserve"> </w:t>
      </w:r>
      <w:r w:rsidRPr="00CD2109">
        <w:rPr>
          <w:bCs/>
          <w:sz w:val="22"/>
          <w:szCs w:val="22"/>
        </w:rPr>
        <w:t xml:space="preserve">| </w:t>
      </w:r>
      <w:hyperlink r:id="rId8" w:history="1">
        <w:r w:rsidRPr="00CD2109">
          <w:rPr>
            <w:bCs/>
            <w:color w:val="0563C1"/>
            <w:sz w:val="22"/>
            <w:szCs w:val="22"/>
            <w:u w:val="single"/>
          </w:rPr>
          <w:t>Español</w:t>
        </w:r>
      </w:hyperlink>
      <w:r w:rsidRPr="00CD2109">
        <w:rPr>
          <w:bCs/>
          <w:color w:val="FF0000"/>
          <w:sz w:val="22"/>
          <w:szCs w:val="22"/>
        </w:rPr>
        <w:t xml:space="preserve"> </w:t>
      </w:r>
      <w:r w:rsidRPr="00CD2109">
        <w:rPr>
          <w:bCs/>
          <w:sz w:val="22"/>
          <w:szCs w:val="22"/>
        </w:rPr>
        <w:t xml:space="preserve">  </w:t>
      </w:r>
      <w:hyperlink r:id="rId9" w:history="1">
        <w:r w:rsidRPr="00CD2109">
          <w:rPr>
            <w:bCs/>
            <w:color w:val="0563C1"/>
            <w:sz w:val="22"/>
            <w:szCs w:val="22"/>
            <w:u w:val="single"/>
          </w:rPr>
          <w:t>Français</w:t>
        </w:r>
      </w:hyperlink>
      <w:r w:rsidRPr="00CD2109">
        <w:rPr>
          <w:bCs/>
          <w:color w:val="FF0000"/>
          <w:sz w:val="22"/>
          <w:szCs w:val="22"/>
        </w:rPr>
        <w:t xml:space="preserve"> </w:t>
      </w:r>
      <w:r w:rsidRPr="00CD2109">
        <w:rPr>
          <w:bCs/>
          <w:sz w:val="22"/>
          <w:szCs w:val="22"/>
        </w:rPr>
        <w:t>|</w:t>
      </w:r>
      <w:r>
        <w:rPr>
          <w:bCs/>
          <w:sz w:val="22"/>
          <w:szCs w:val="22"/>
        </w:rPr>
        <w:t xml:space="preserve"> </w:t>
      </w:r>
      <w:hyperlink r:id="rId10" w:history="1">
        <w:r w:rsidRPr="00CD2109">
          <w:rPr>
            <w:bCs/>
            <w:color w:val="0563C1"/>
            <w:sz w:val="22"/>
            <w:szCs w:val="22"/>
            <w:u w:val="single"/>
          </w:rPr>
          <w:t>Português</w:t>
        </w:r>
      </w:hyperlink>
    </w:p>
    <w:p w14:paraId="4422B9BB" w14:textId="07D7B15E" w:rsidR="00F86B9D" w:rsidRPr="00F86B9D" w:rsidRDefault="00F86B9D" w:rsidP="00CD2109">
      <w:pPr>
        <w:rPr>
          <w:sz w:val="22"/>
          <w:szCs w:val="22"/>
        </w:rPr>
      </w:pPr>
    </w:p>
    <w:p w14:paraId="733C4639" w14:textId="07C8F9C5" w:rsidR="00CD2109" w:rsidRPr="00F86B9D" w:rsidRDefault="00CD2109" w:rsidP="00F86B9D">
      <w:pPr>
        <w:ind w:left="720" w:firstLine="360"/>
        <w:rPr>
          <w:sz w:val="22"/>
          <w:szCs w:val="22"/>
        </w:rPr>
      </w:pPr>
      <w:r w:rsidRPr="00F86B9D">
        <w:rPr>
          <w:sz w:val="22"/>
          <w:szCs w:val="22"/>
          <w:u w:val="single"/>
        </w:rPr>
        <w:t>Painelistas</w:t>
      </w:r>
      <w:r w:rsidRPr="00F86B9D">
        <w:rPr>
          <w:sz w:val="22"/>
          <w:szCs w:val="22"/>
        </w:rPr>
        <w:t>:</w:t>
      </w:r>
    </w:p>
    <w:p w14:paraId="57BC5D2F" w14:textId="4DC7D0E3" w:rsidR="00CD2109" w:rsidRPr="00F86B9D" w:rsidRDefault="00CD2109" w:rsidP="00CD2109">
      <w:pPr>
        <w:numPr>
          <w:ilvl w:val="0"/>
          <w:numId w:val="2"/>
        </w:numPr>
        <w:ind w:left="1980" w:firstLine="0"/>
        <w:rPr>
          <w:sz w:val="22"/>
          <w:szCs w:val="22"/>
        </w:rPr>
      </w:pPr>
      <w:r w:rsidRPr="00F86B9D">
        <w:rPr>
          <w:sz w:val="22"/>
          <w:szCs w:val="22"/>
        </w:rPr>
        <w:t xml:space="preserve">Biografia dos painelistas: documento </w:t>
      </w:r>
      <w:r w:rsidRPr="00CD2109">
        <w:rPr>
          <w:sz w:val="22"/>
          <w:szCs w:val="22"/>
        </w:rPr>
        <w:t xml:space="preserve"> CIDI/INF. 576/23: </w:t>
      </w:r>
      <w:hyperlink r:id="rId11" w:history="1">
        <w:r w:rsidRPr="00CD2109">
          <w:rPr>
            <w:color w:val="0000FF"/>
            <w:sz w:val="22"/>
            <w:szCs w:val="22"/>
            <w:u w:val="single"/>
          </w:rPr>
          <w:t>Textual</w:t>
        </w:r>
      </w:hyperlink>
    </w:p>
    <w:p w14:paraId="704FC01E" w14:textId="77777777" w:rsidR="00CD2109" w:rsidRPr="00F86B9D" w:rsidRDefault="00CD2109" w:rsidP="00CD2109">
      <w:pPr>
        <w:jc w:val="both"/>
        <w:rPr>
          <w:sz w:val="22"/>
          <w:szCs w:val="22"/>
        </w:rPr>
      </w:pPr>
    </w:p>
    <w:p w14:paraId="336F2049" w14:textId="27C149D2" w:rsidR="00CD2109" w:rsidRPr="00F86B9D" w:rsidRDefault="00CD2109" w:rsidP="00CD2109">
      <w:pPr>
        <w:keepNext/>
        <w:keepLines/>
        <w:tabs>
          <w:tab w:val="left" w:pos="720"/>
          <w:tab w:val="left" w:pos="1080"/>
          <w:tab w:val="left" w:pos="1440"/>
          <w:tab w:val="left" w:pos="2160"/>
        </w:tabs>
        <w:spacing w:after="160" w:line="259" w:lineRule="auto"/>
        <w:ind w:firstLine="720"/>
        <w:contextualSpacing/>
        <w:jc w:val="both"/>
        <w:rPr>
          <w:sz w:val="22"/>
          <w:szCs w:val="22"/>
        </w:rPr>
      </w:pPr>
      <w:r w:rsidRPr="00F86B9D">
        <w:rPr>
          <w:sz w:val="22"/>
          <w:szCs w:val="22"/>
        </w:rPr>
        <w:tab/>
        <w:t>-</w:t>
      </w:r>
      <w:r w:rsidRPr="00F86B9D">
        <w:rPr>
          <w:sz w:val="22"/>
          <w:szCs w:val="22"/>
        </w:rPr>
        <w:tab/>
        <w:t>Senhora Giselle Gónzalez Villarué, Ministra da Cultura, Panamá</w:t>
      </w:r>
    </w:p>
    <w:p w14:paraId="49365800" w14:textId="393B2D06" w:rsidR="00CD2109" w:rsidRPr="00F86B9D" w:rsidRDefault="00CD2109" w:rsidP="00CD2109">
      <w:pPr>
        <w:tabs>
          <w:tab w:val="left" w:pos="720"/>
          <w:tab w:val="left" w:pos="1080"/>
          <w:tab w:val="left" w:pos="2160"/>
        </w:tabs>
        <w:spacing w:after="160" w:line="259" w:lineRule="auto"/>
        <w:ind w:left="1440" w:hanging="720"/>
        <w:contextualSpacing/>
        <w:rPr>
          <w:rFonts w:eastAsiaTheme="minorHAnsi"/>
          <w:kern w:val="2"/>
          <w:sz w:val="22"/>
          <w:szCs w:val="22"/>
          <w14:ligatures w14:val="standardContextual"/>
        </w:rPr>
      </w:pPr>
      <w:r w:rsidRPr="00F86B9D">
        <w:rPr>
          <w:rFonts w:eastAsiaTheme="minorHAnsi"/>
          <w:kern w:val="2"/>
          <w:sz w:val="22"/>
          <w:szCs w:val="22"/>
          <w14:ligatures w14:val="standardContextual"/>
        </w:rPr>
        <w:tab/>
        <w:t>-</w:t>
      </w:r>
      <w:r w:rsidRPr="00F86B9D">
        <w:rPr>
          <w:rFonts w:eastAsiaTheme="minorHAnsi"/>
          <w:kern w:val="2"/>
          <w:sz w:val="22"/>
          <w:szCs w:val="22"/>
          <w14:ligatures w14:val="standardContextual"/>
        </w:rPr>
        <w:tab/>
        <w:t xml:space="preserve">Senhor Yuri Peshkov, Chefe do Programa de Cultura, Escritório da UNESCO para o Caribe </w:t>
      </w:r>
    </w:p>
    <w:p w14:paraId="44DADCC7" w14:textId="3E61A238" w:rsidR="00CD2109" w:rsidRPr="00F86B9D" w:rsidRDefault="00CD2109" w:rsidP="00CD2109">
      <w:pPr>
        <w:keepNext/>
        <w:keepLines/>
        <w:tabs>
          <w:tab w:val="left" w:pos="720"/>
          <w:tab w:val="left" w:pos="1080"/>
          <w:tab w:val="left" w:pos="1440"/>
          <w:tab w:val="left" w:pos="2160"/>
        </w:tabs>
        <w:spacing w:after="160" w:line="259" w:lineRule="auto"/>
        <w:ind w:left="1440" w:hanging="720"/>
        <w:contextualSpacing/>
        <w:jc w:val="both"/>
        <w:rPr>
          <w:rFonts w:eastAsiaTheme="minorHAnsi"/>
          <w:sz w:val="22"/>
          <w:szCs w:val="22"/>
        </w:rPr>
      </w:pPr>
      <w:r w:rsidRPr="00F86B9D">
        <w:rPr>
          <w:sz w:val="22"/>
          <w:szCs w:val="22"/>
        </w:rPr>
        <w:tab/>
        <w:t>-</w:t>
      </w:r>
      <w:r w:rsidRPr="00F86B9D">
        <w:rPr>
          <w:sz w:val="22"/>
          <w:szCs w:val="22"/>
        </w:rPr>
        <w:tab/>
        <w:t>Senhora Trinidad Zaldívar, Chefe da Unidade de Criatividade e Cultura, Setor de Conhecimento, Inovação e Comunicação, Banco Interamericano de Desenvolvimento (BID)</w:t>
      </w:r>
    </w:p>
    <w:p w14:paraId="0ECE6101" w14:textId="1FE642C8" w:rsidR="00CD2109" w:rsidRPr="00F86B9D" w:rsidRDefault="00CD2109" w:rsidP="00CD2109">
      <w:pPr>
        <w:keepNext/>
        <w:keepLines/>
        <w:tabs>
          <w:tab w:val="left" w:pos="1440"/>
        </w:tabs>
        <w:ind w:left="2160" w:hanging="540"/>
        <w:jc w:val="both"/>
        <w:rPr>
          <w:sz w:val="22"/>
          <w:szCs w:val="22"/>
        </w:rPr>
      </w:pPr>
    </w:p>
    <w:p w14:paraId="1E6C0ED3" w14:textId="77777777" w:rsidR="00CD2109" w:rsidRPr="00F86B9D" w:rsidRDefault="00CD2109" w:rsidP="00CD2109">
      <w:pPr>
        <w:keepNext/>
        <w:keepLines/>
        <w:tabs>
          <w:tab w:val="left" w:pos="720"/>
          <w:tab w:val="left" w:pos="1440"/>
          <w:tab w:val="left" w:pos="2160"/>
        </w:tabs>
        <w:ind w:left="2160" w:hanging="540"/>
        <w:jc w:val="both"/>
        <w:rPr>
          <w:sz w:val="22"/>
          <w:szCs w:val="22"/>
        </w:rPr>
      </w:pPr>
      <w:r w:rsidRPr="00F86B9D">
        <w:rPr>
          <w:sz w:val="22"/>
          <w:szCs w:val="22"/>
        </w:rPr>
        <w:t>Diálogo com os Estados membros</w:t>
      </w:r>
    </w:p>
    <w:p w14:paraId="3281759E" w14:textId="77777777" w:rsidR="00CD2109" w:rsidRPr="00F86B9D" w:rsidRDefault="00CD2109" w:rsidP="00CD2109">
      <w:pPr>
        <w:jc w:val="both"/>
        <w:rPr>
          <w:sz w:val="22"/>
          <w:szCs w:val="22"/>
        </w:rPr>
      </w:pPr>
    </w:p>
    <w:p w14:paraId="2B89F462" w14:textId="77777777" w:rsidR="00CD2109" w:rsidRPr="00F86B9D" w:rsidRDefault="00CD2109" w:rsidP="00CD2109">
      <w:pPr>
        <w:pStyle w:val="ListParagraph"/>
        <w:numPr>
          <w:ilvl w:val="0"/>
          <w:numId w:val="1"/>
        </w:numPr>
        <w:snapToGrid w:val="0"/>
        <w:ind w:hanging="630"/>
        <w:jc w:val="both"/>
        <w:rPr>
          <w:sz w:val="22"/>
          <w:szCs w:val="22"/>
        </w:rPr>
      </w:pPr>
      <w:bookmarkStart w:id="4" w:name="_Hlk137045853"/>
      <w:bookmarkEnd w:id="3"/>
      <w:r w:rsidRPr="00F86B9D">
        <w:rPr>
          <w:sz w:val="22"/>
          <w:szCs w:val="22"/>
        </w:rPr>
        <w:t>Reuniões setoriais do CIDI:</w:t>
      </w:r>
    </w:p>
    <w:p w14:paraId="2005F045" w14:textId="5345BEF8" w:rsidR="00CD2109" w:rsidRPr="00CD2109" w:rsidRDefault="00CD2109" w:rsidP="00CD2109">
      <w:pPr>
        <w:tabs>
          <w:tab w:val="left" w:pos="720"/>
          <w:tab w:val="left" w:pos="1440"/>
          <w:tab w:val="left" w:pos="3240"/>
        </w:tabs>
        <w:spacing w:after="160" w:line="259" w:lineRule="auto"/>
        <w:ind w:left="3240"/>
        <w:contextualSpacing/>
        <w:jc w:val="both"/>
        <w:rPr>
          <w:rFonts w:eastAsiaTheme="minorHAnsi"/>
          <w:sz w:val="22"/>
          <w:szCs w:val="22"/>
          <w:lang w:val="es-US"/>
        </w:rPr>
      </w:pPr>
    </w:p>
    <w:p w14:paraId="3795BDA9" w14:textId="46AC8C86" w:rsidR="00CD2109" w:rsidRPr="00F86B9D" w:rsidRDefault="00CD2109" w:rsidP="00CD2109">
      <w:pPr>
        <w:ind w:left="3600" w:hanging="2880"/>
        <w:jc w:val="both"/>
        <w:rPr>
          <w:rFonts w:eastAsiaTheme="minorHAnsi"/>
          <w:sz w:val="22"/>
          <w:szCs w:val="22"/>
        </w:rPr>
      </w:pPr>
      <w:r w:rsidRPr="00F86B9D">
        <w:rPr>
          <w:rFonts w:eastAsiaTheme="minorHAnsi"/>
          <w:sz w:val="22"/>
          <w:szCs w:val="22"/>
          <w:u w:val="single"/>
        </w:rPr>
        <w:t>Desenvolvimento Sustentável</w:t>
      </w:r>
      <w:r w:rsidRPr="00F86B9D">
        <w:rPr>
          <w:rFonts w:eastAsiaTheme="minorHAnsi"/>
          <w:sz w:val="22"/>
          <w:szCs w:val="22"/>
        </w:rPr>
        <w:t xml:space="preserve">: </w:t>
      </w:r>
      <w:r w:rsidRPr="00F86B9D">
        <w:rPr>
          <w:rFonts w:eastAsiaTheme="minorHAnsi"/>
          <w:sz w:val="22"/>
          <w:szCs w:val="22"/>
        </w:rPr>
        <w:tab/>
        <w:t>Relatório sobre a Quarta Reunião Interamericana de Ministros e Altas Autoridades do Desenvolvimento Sustentável</w:t>
      </w:r>
    </w:p>
    <w:p w14:paraId="0699C66D" w14:textId="77777777" w:rsidR="00CD2109" w:rsidRPr="00F86B9D" w:rsidRDefault="00CD2109" w:rsidP="00CD2109">
      <w:pPr>
        <w:ind w:left="2880" w:hanging="2880"/>
        <w:jc w:val="both"/>
        <w:rPr>
          <w:rFonts w:eastAsiaTheme="minorHAnsi"/>
          <w:sz w:val="22"/>
          <w:szCs w:val="22"/>
        </w:rPr>
      </w:pPr>
    </w:p>
    <w:p w14:paraId="545E08C1" w14:textId="10915FFC" w:rsidR="00CD2109" w:rsidRPr="00F86B9D" w:rsidRDefault="00CD2109" w:rsidP="00CD2109">
      <w:pPr>
        <w:tabs>
          <w:tab w:val="left" w:pos="720"/>
          <w:tab w:val="left" w:pos="1440"/>
        </w:tabs>
        <w:ind w:left="3600" w:hanging="2970"/>
        <w:jc w:val="both"/>
        <w:rPr>
          <w:rFonts w:eastAsiaTheme="minorHAnsi"/>
          <w:sz w:val="22"/>
          <w:szCs w:val="22"/>
          <w:u w:val="single"/>
        </w:rPr>
      </w:pPr>
      <w:r w:rsidRPr="00F86B9D">
        <w:rPr>
          <w:rFonts w:eastAsiaTheme="minorHAnsi"/>
          <w:sz w:val="22"/>
          <w:szCs w:val="22"/>
        </w:rPr>
        <w:tab/>
      </w:r>
      <w:r w:rsidRPr="00F86B9D">
        <w:rPr>
          <w:rFonts w:eastAsiaTheme="minorHAnsi"/>
          <w:sz w:val="22"/>
          <w:szCs w:val="22"/>
          <w:u w:val="single"/>
        </w:rPr>
        <w:t>Trabalho</w:t>
      </w:r>
      <w:r w:rsidRPr="00F86B9D">
        <w:rPr>
          <w:rFonts w:eastAsiaTheme="minorHAnsi"/>
          <w:sz w:val="22"/>
          <w:szCs w:val="22"/>
        </w:rPr>
        <w:t>:</w:t>
      </w:r>
      <w:r w:rsidRPr="00F86B9D">
        <w:rPr>
          <w:rFonts w:eastAsiaTheme="minorHAnsi"/>
          <w:sz w:val="22"/>
          <w:szCs w:val="22"/>
        </w:rPr>
        <w:tab/>
        <w:t>Convocação da Vigésima Segunda Conferência Interamericana de Ministros do Trabalho</w:t>
      </w:r>
    </w:p>
    <w:p w14:paraId="503DA1D3" w14:textId="347A0762" w:rsidR="00F86B9D" w:rsidRPr="00F86B9D" w:rsidRDefault="00CD2109" w:rsidP="00F86B9D">
      <w:pPr>
        <w:tabs>
          <w:tab w:val="left" w:pos="720"/>
          <w:tab w:val="left" w:pos="1440"/>
          <w:tab w:val="left" w:pos="3240"/>
          <w:tab w:val="left" w:pos="3600"/>
        </w:tabs>
        <w:spacing w:after="160" w:line="259" w:lineRule="auto"/>
        <w:ind w:left="3600" w:hanging="360"/>
        <w:contextualSpacing/>
        <w:jc w:val="both"/>
        <w:rPr>
          <w:rFonts w:eastAsiaTheme="minorHAnsi"/>
          <w:sz w:val="22"/>
          <w:szCs w:val="22"/>
        </w:rPr>
      </w:pPr>
      <w:r w:rsidRPr="00F86B9D">
        <w:rPr>
          <w:rFonts w:eastAsiaTheme="minorHAnsi"/>
          <w:sz w:val="22"/>
          <w:szCs w:val="22"/>
        </w:rPr>
        <w:t>-</w:t>
      </w:r>
      <w:r w:rsidR="00F86B9D" w:rsidRPr="00F86B9D">
        <w:rPr>
          <w:rFonts w:eastAsiaTheme="minorHAnsi"/>
          <w:sz w:val="22"/>
          <w:szCs w:val="22"/>
        </w:rPr>
        <w:tab/>
      </w:r>
      <w:r w:rsidRPr="00F86B9D">
        <w:rPr>
          <w:rFonts w:eastAsiaTheme="minorHAnsi"/>
          <w:sz w:val="22"/>
          <w:szCs w:val="22"/>
        </w:rPr>
        <w:t xml:space="preserve">Nota da Missão Permanente da Colômbia: </w:t>
      </w:r>
      <w:r w:rsidRPr="00F86B9D">
        <w:rPr>
          <w:rFonts w:eastAsiaTheme="minorHAnsi"/>
          <w:kern w:val="2"/>
          <w:sz w:val="22"/>
          <w:szCs w:val="22"/>
          <w14:ligatures w14:val="standardContextual"/>
        </w:rPr>
        <w:t xml:space="preserve">documento CIDI/INF. 574/23 : </w:t>
      </w:r>
      <w:hyperlink r:id="rId12" w:history="1"/>
      <w:r w:rsidR="00F86B9D" w:rsidRPr="00F86B9D">
        <w:rPr>
          <w:rFonts w:eastAsiaTheme="minorHAnsi"/>
          <w:sz w:val="22"/>
          <w:szCs w:val="22"/>
        </w:rPr>
        <w:t xml:space="preserve"> </w:t>
      </w:r>
      <w:hyperlink r:id="rId13" w:history="1">
        <w:r w:rsidR="00F86B9D" w:rsidRPr="00F86B9D">
          <w:rPr>
            <w:bCs/>
            <w:color w:val="0563C1"/>
            <w:sz w:val="22"/>
            <w:szCs w:val="22"/>
            <w:u w:val="single"/>
          </w:rPr>
          <w:t>English</w:t>
        </w:r>
      </w:hyperlink>
      <w:r w:rsidR="00F86B9D" w:rsidRPr="00F86B9D">
        <w:rPr>
          <w:bCs/>
          <w:color w:val="0563C1"/>
          <w:sz w:val="22"/>
          <w:szCs w:val="22"/>
        </w:rPr>
        <w:t xml:space="preserve">  | </w:t>
      </w:r>
      <w:hyperlink r:id="rId14" w:history="1">
        <w:r w:rsidR="00F86B9D" w:rsidRPr="00F86B9D">
          <w:rPr>
            <w:bCs/>
            <w:color w:val="0563C1"/>
            <w:sz w:val="22"/>
            <w:szCs w:val="22"/>
            <w:u w:val="single"/>
          </w:rPr>
          <w:t>Español</w:t>
        </w:r>
      </w:hyperlink>
      <w:r w:rsidR="00F86B9D" w:rsidRPr="00F86B9D">
        <w:rPr>
          <w:bCs/>
          <w:color w:val="0563C1"/>
          <w:sz w:val="22"/>
          <w:szCs w:val="22"/>
        </w:rPr>
        <w:t xml:space="preserve">  | </w:t>
      </w:r>
      <w:hyperlink r:id="rId15" w:history="1">
        <w:r w:rsidR="00F86B9D" w:rsidRPr="00F86B9D">
          <w:rPr>
            <w:color w:val="0563C1"/>
            <w:sz w:val="22"/>
            <w:szCs w:val="22"/>
            <w:u w:val="single"/>
          </w:rPr>
          <w:t>Français</w:t>
        </w:r>
      </w:hyperlink>
      <w:r w:rsidR="00F86B9D" w:rsidRPr="00F86B9D">
        <w:rPr>
          <w:color w:val="0563C1"/>
          <w:sz w:val="22"/>
          <w:szCs w:val="22"/>
        </w:rPr>
        <w:t xml:space="preserve"> </w:t>
      </w:r>
      <w:r w:rsidR="00F86B9D" w:rsidRPr="00F86B9D">
        <w:rPr>
          <w:sz w:val="22"/>
          <w:szCs w:val="22"/>
        </w:rPr>
        <w:t xml:space="preserve">| </w:t>
      </w:r>
      <w:hyperlink r:id="rId16" w:history="1">
        <w:r w:rsidR="00F86B9D" w:rsidRPr="00F86B9D">
          <w:rPr>
            <w:color w:val="0563C1"/>
            <w:sz w:val="22"/>
            <w:szCs w:val="22"/>
            <w:u w:val="single"/>
          </w:rPr>
          <w:t>Português</w:t>
        </w:r>
      </w:hyperlink>
    </w:p>
    <w:p w14:paraId="6ADA445C" w14:textId="699C64D5" w:rsidR="00F86B9D" w:rsidRPr="00F86B9D" w:rsidRDefault="00CD2109" w:rsidP="00F86B9D">
      <w:pPr>
        <w:tabs>
          <w:tab w:val="left" w:pos="720"/>
          <w:tab w:val="left" w:pos="1440"/>
          <w:tab w:val="left" w:pos="3240"/>
          <w:tab w:val="left" w:pos="3600"/>
        </w:tabs>
        <w:spacing w:after="160" w:line="259" w:lineRule="auto"/>
        <w:ind w:left="3600" w:hanging="360"/>
        <w:contextualSpacing/>
        <w:jc w:val="both"/>
        <w:rPr>
          <w:rFonts w:eastAsiaTheme="minorHAnsi"/>
          <w:sz w:val="22"/>
          <w:szCs w:val="22"/>
        </w:rPr>
      </w:pPr>
      <w:r w:rsidRPr="00F86B9D">
        <w:rPr>
          <w:rFonts w:eastAsiaTheme="minorHAnsi"/>
          <w:sz w:val="22"/>
          <w:szCs w:val="22"/>
        </w:rPr>
        <w:t xml:space="preserve">- </w:t>
      </w:r>
      <w:r w:rsidR="00F86B9D" w:rsidRPr="00F86B9D">
        <w:rPr>
          <w:rFonts w:eastAsiaTheme="minorHAnsi"/>
          <w:sz w:val="22"/>
          <w:szCs w:val="22"/>
        </w:rPr>
        <w:tab/>
        <w:t>P</w:t>
      </w:r>
      <w:r w:rsidRPr="00F86B9D">
        <w:rPr>
          <w:rFonts w:eastAsiaTheme="minorHAnsi"/>
          <w:sz w:val="22"/>
          <w:szCs w:val="22"/>
        </w:rPr>
        <w:t xml:space="preserve">rojeto de resolução: documento CIDI/doc. 401/23: </w:t>
      </w:r>
      <w:hyperlink r:id="rId17" w:history="1">
        <w:r w:rsidR="00F86B9D" w:rsidRPr="00F86B9D">
          <w:rPr>
            <w:rFonts w:eastAsiaTheme="minorHAnsi"/>
            <w:bCs/>
            <w:color w:val="0563C1"/>
            <w:kern w:val="2"/>
            <w:sz w:val="22"/>
            <w:szCs w:val="22"/>
            <w:u w:val="single"/>
            <w14:ligatures w14:val="standardContextual"/>
          </w:rPr>
          <w:t>English</w:t>
        </w:r>
      </w:hyperlink>
      <w:r w:rsidR="00F86B9D" w:rsidRPr="00F86B9D">
        <w:rPr>
          <w:rFonts w:eastAsiaTheme="minorHAnsi"/>
          <w:bCs/>
          <w:color w:val="0563C1"/>
          <w:kern w:val="2"/>
          <w:sz w:val="22"/>
          <w:szCs w:val="22"/>
          <w14:ligatures w14:val="standardContextual"/>
        </w:rPr>
        <w:t xml:space="preserve">  | </w:t>
      </w:r>
      <w:hyperlink r:id="rId18" w:history="1">
        <w:r w:rsidR="00F86B9D" w:rsidRPr="00F86B9D">
          <w:rPr>
            <w:rFonts w:eastAsiaTheme="minorHAnsi"/>
            <w:bCs/>
            <w:color w:val="0563C1"/>
            <w:kern w:val="2"/>
            <w:sz w:val="22"/>
            <w:szCs w:val="22"/>
            <w:u w:val="single"/>
            <w14:ligatures w14:val="standardContextual"/>
          </w:rPr>
          <w:t>Español</w:t>
        </w:r>
      </w:hyperlink>
      <w:r w:rsidR="00F86B9D" w:rsidRPr="00F86B9D">
        <w:rPr>
          <w:rFonts w:eastAsiaTheme="minorHAnsi"/>
          <w:bCs/>
          <w:color w:val="0563C1"/>
          <w:kern w:val="2"/>
          <w:sz w:val="22"/>
          <w:szCs w:val="22"/>
          <w14:ligatures w14:val="standardContextual"/>
        </w:rPr>
        <w:t xml:space="preserve">  | </w:t>
      </w:r>
      <w:hyperlink r:id="rId19" w:history="1">
        <w:r w:rsidR="00F86B9D" w:rsidRPr="00F86B9D">
          <w:rPr>
            <w:rFonts w:eastAsiaTheme="minorHAnsi"/>
            <w:color w:val="0563C1"/>
            <w:kern w:val="2"/>
            <w:sz w:val="22"/>
            <w:szCs w:val="22"/>
            <w:u w:val="single"/>
            <w14:ligatures w14:val="standardContextual"/>
          </w:rPr>
          <w:t>Français</w:t>
        </w:r>
      </w:hyperlink>
      <w:r w:rsidR="00F86B9D" w:rsidRPr="00F86B9D">
        <w:rPr>
          <w:rFonts w:eastAsiaTheme="minorHAnsi"/>
          <w:color w:val="0563C1"/>
          <w:kern w:val="2"/>
          <w:sz w:val="22"/>
          <w:szCs w:val="22"/>
          <w14:ligatures w14:val="standardContextual"/>
        </w:rPr>
        <w:t xml:space="preserve"> </w:t>
      </w:r>
      <w:r w:rsidR="00F86B9D" w:rsidRPr="00F86B9D">
        <w:rPr>
          <w:rFonts w:eastAsiaTheme="minorHAnsi"/>
          <w:kern w:val="2"/>
          <w:sz w:val="22"/>
          <w:szCs w:val="22"/>
          <w14:ligatures w14:val="standardContextual"/>
        </w:rPr>
        <w:t xml:space="preserve">| </w:t>
      </w:r>
      <w:hyperlink r:id="rId20" w:history="1">
        <w:r w:rsidR="00F86B9D" w:rsidRPr="00F86B9D">
          <w:rPr>
            <w:rFonts w:eastAsiaTheme="minorHAnsi"/>
            <w:color w:val="0563C1"/>
            <w:kern w:val="2"/>
            <w:sz w:val="22"/>
            <w:szCs w:val="22"/>
            <w:u w:val="single"/>
            <w14:ligatures w14:val="standardContextual"/>
          </w:rPr>
          <w:t>Português</w:t>
        </w:r>
      </w:hyperlink>
    </w:p>
    <w:bookmarkEnd w:id="4"/>
    <w:p w14:paraId="2ECD1F46" w14:textId="0A6892B3" w:rsidR="00CD2109" w:rsidRPr="00CD3F08" w:rsidRDefault="00CD2109" w:rsidP="00CD2109">
      <w:pPr>
        <w:pStyle w:val="ListParagraph"/>
        <w:numPr>
          <w:ilvl w:val="0"/>
          <w:numId w:val="1"/>
        </w:numPr>
        <w:tabs>
          <w:tab w:val="left" w:pos="1440"/>
          <w:tab w:val="left" w:pos="3780"/>
        </w:tabs>
        <w:snapToGrid w:val="0"/>
        <w:ind w:hanging="630"/>
        <w:jc w:val="both"/>
        <w:rPr>
          <w:sz w:val="22"/>
          <w:szCs w:val="22"/>
        </w:rPr>
      </w:pPr>
      <w:r>
        <w:rPr>
          <w:sz w:val="22"/>
        </w:rPr>
        <w:t>Outros assuntos</w:t>
      </w:r>
    </w:p>
    <w:p w14:paraId="13611F73" w14:textId="4DBCC019" w:rsidR="00CD2109" w:rsidRDefault="007A4221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22527A" wp14:editId="7E96B06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9446169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9D81A2" w14:textId="5341E88F" w:rsidR="007A4221" w:rsidRPr="007A4221" w:rsidRDefault="007A42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CIDRP04026P01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252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49D81A2" w14:textId="5341E88F" w:rsidR="007A4221" w:rsidRPr="007A4221" w:rsidRDefault="007A42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CIDRP04026P01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D2109" w:rsidSect="00C8680E">
      <w:headerReference w:type="even" r:id="rId21"/>
      <w:headerReference w:type="default" r:id="rId22"/>
      <w:headerReference w:type="first" r:id="rId23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6012" w14:textId="77777777" w:rsidR="00FB52AF" w:rsidRDefault="00FB52AF">
      <w:r>
        <w:separator/>
      </w:r>
    </w:p>
  </w:endnote>
  <w:endnote w:type="continuationSeparator" w:id="0">
    <w:p w14:paraId="3ABB658D" w14:textId="77777777" w:rsidR="00FB52AF" w:rsidRDefault="00FB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9552" w14:textId="77777777" w:rsidR="00FB52AF" w:rsidRDefault="00FB52AF">
      <w:r>
        <w:separator/>
      </w:r>
    </w:p>
  </w:footnote>
  <w:footnote w:type="continuationSeparator" w:id="0">
    <w:p w14:paraId="13C32A15" w14:textId="77777777" w:rsidR="00FB52AF" w:rsidRDefault="00FB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82C3" w14:textId="77777777" w:rsidR="00F86B9D" w:rsidRDefault="00F86B9D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D1040B2" w14:textId="77777777" w:rsidR="00F86B9D" w:rsidRDefault="00F86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08FC" w14:textId="77777777" w:rsidR="00F86B9D" w:rsidRDefault="00F86B9D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 </w:t>
    </w:r>
  </w:p>
  <w:p w14:paraId="1F1E8A8F" w14:textId="77777777" w:rsidR="00F86B9D" w:rsidRDefault="00F86B9D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</w:p>
  <w:p w14:paraId="71B64FB6" w14:textId="77777777" w:rsidR="00F86B9D" w:rsidRPr="00EB121A" w:rsidRDefault="00F86B9D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CCAD" w14:textId="77777777" w:rsidR="00F86B9D" w:rsidRDefault="00F86B9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1453DE" wp14:editId="2AE2462A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88A5D" w14:textId="77777777" w:rsidR="00F86B9D" w:rsidRPr="00394D5C" w:rsidRDefault="00F86B9D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394D5C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ORGANIZAÇÃO DOS ESTADOS AMERICANOS</w:t>
                          </w:r>
                        </w:p>
                        <w:p w14:paraId="6440E87A" w14:textId="77777777" w:rsidR="00F86B9D" w:rsidRPr="00394D5C" w:rsidRDefault="00F86B9D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394D5C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Conselho Interamericano de Desenvolvimento Integral </w:t>
                          </w:r>
                        </w:p>
                        <w:p w14:paraId="2923703B" w14:textId="77777777" w:rsidR="00F86B9D" w:rsidRPr="00394D5C" w:rsidRDefault="00F86B9D" w:rsidP="00787676">
                          <w:pPr>
                            <w:pStyle w:val="Header"/>
                            <w:tabs>
                              <w:tab w:val="clear" w:pos="4320"/>
                              <w:tab w:val="center" w:pos="9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394D5C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453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4ED88A5D" w14:textId="77777777" w:rsidR="00F86B9D" w:rsidRPr="00394D5C" w:rsidRDefault="00F86B9D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394D5C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ORGANIZAÇÃO DOS ESTADOS AMERICANOS</w:t>
                    </w:r>
                  </w:p>
                  <w:p w14:paraId="6440E87A" w14:textId="77777777" w:rsidR="00F86B9D" w:rsidRPr="00394D5C" w:rsidRDefault="00F86B9D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394D5C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Conselho Interamericano de Desenvolvimento Integral </w:t>
                    </w:r>
                  </w:p>
                  <w:p w14:paraId="2923703B" w14:textId="77777777" w:rsidR="00F86B9D" w:rsidRPr="00394D5C" w:rsidRDefault="00F86B9D" w:rsidP="00787676">
                    <w:pPr>
                      <w:pStyle w:val="Header"/>
                      <w:tabs>
                        <w:tab w:val="clear" w:pos="4320"/>
                        <w:tab w:val="center" w:pos="9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394D5C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A7CEB" wp14:editId="38871E0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1AD36" w14:textId="77777777" w:rsidR="00F86B9D" w:rsidRDefault="00F86B9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40789E0F" wp14:editId="6E548462">
                                <wp:extent cx="1104900" cy="771525"/>
                                <wp:effectExtent l="0" t="0" r="0" b="0"/>
                                <wp:docPr id="174268421" name="Picture 17426842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AA7CEB" id="Text Box 3" o:spid="_x0000_s1028" type="#_x0000_t202" style="position:absolute;margin-left:400pt;margin-top:-2.8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2DE1AD36" w14:textId="77777777" w:rsidR="00F86B9D" w:rsidRDefault="00F86B9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40789E0F" wp14:editId="6E548462">
                          <wp:extent cx="1104900" cy="771525"/>
                          <wp:effectExtent l="0" t="0" r="0" b="0"/>
                          <wp:docPr id="174268421" name="Picture 17426842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29810DE" wp14:editId="0ECBE713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964554128" name="Picture 964554128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29D5CD" w14:textId="77777777" w:rsidR="00F86B9D" w:rsidRDefault="00F86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841"/>
    <w:multiLevelType w:val="hybridMultilevel"/>
    <w:tmpl w:val="FFFFFFFF"/>
    <w:lvl w:ilvl="0" w:tplc="7DB29918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6D8383C"/>
    <w:multiLevelType w:val="hybridMultilevel"/>
    <w:tmpl w:val="16F652FE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1555B"/>
    <w:multiLevelType w:val="multilevel"/>
    <w:tmpl w:val="9334C0EA"/>
    <w:lvl w:ilvl="0">
      <w:start w:val="1"/>
      <w:numFmt w:val="decimal"/>
      <w:lvlText w:val="%1."/>
      <w:lvlJc w:val="left"/>
      <w:pPr>
        <w:tabs>
          <w:tab w:val="num" w:pos="4230"/>
        </w:tabs>
        <w:ind w:left="4230" w:hanging="720"/>
      </w:pPr>
    </w:lvl>
    <w:lvl w:ilvl="1">
      <w:start w:val="1"/>
      <w:numFmt w:val="decimal"/>
      <w:lvlText w:val="%2."/>
      <w:lvlJc w:val="left"/>
      <w:pPr>
        <w:tabs>
          <w:tab w:val="num" w:pos="4950"/>
        </w:tabs>
        <w:ind w:left="4950" w:hanging="720"/>
      </w:pPr>
    </w:lvl>
    <w:lvl w:ilvl="2">
      <w:start w:val="1"/>
      <w:numFmt w:val="decimal"/>
      <w:lvlText w:val="%3."/>
      <w:lvlJc w:val="left"/>
      <w:pPr>
        <w:tabs>
          <w:tab w:val="num" w:pos="5670"/>
        </w:tabs>
        <w:ind w:left="5670" w:hanging="720"/>
      </w:pPr>
    </w:lvl>
    <w:lvl w:ilvl="3">
      <w:start w:val="1"/>
      <w:numFmt w:val="decimal"/>
      <w:lvlText w:val="%4."/>
      <w:lvlJc w:val="left"/>
      <w:pPr>
        <w:tabs>
          <w:tab w:val="num" w:pos="6390"/>
        </w:tabs>
        <w:ind w:left="6390" w:hanging="720"/>
      </w:pPr>
    </w:lvl>
    <w:lvl w:ilvl="4">
      <w:start w:val="1"/>
      <w:numFmt w:val="decimal"/>
      <w:lvlText w:val="%5."/>
      <w:lvlJc w:val="left"/>
      <w:pPr>
        <w:tabs>
          <w:tab w:val="num" w:pos="7110"/>
        </w:tabs>
        <w:ind w:left="7110" w:hanging="720"/>
      </w:pPr>
    </w:lvl>
    <w:lvl w:ilvl="5">
      <w:start w:val="1"/>
      <w:numFmt w:val="decimal"/>
      <w:lvlText w:val="%6."/>
      <w:lvlJc w:val="left"/>
      <w:pPr>
        <w:tabs>
          <w:tab w:val="num" w:pos="7830"/>
        </w:tabs>
        <w:ind w:left="7830" w:hanging="720"/>
      </w:pPr>
    </w:lvl>
    <w:lvl w:ilvl="6">
      <w:start w:val="1"/>
      <w:numFmt w:val="decimal"/>
      <w:lvlText w:val="%7."/>
      <w:lvlJc w:val="left"/>
      <w:pPr>
        <w:tabs>
          <w:tab w:val="num" w:pos="8550"/>
        </w:tabs>
        <w:ind w:left="8550" w:hanging="720"/>
      </w:pPr>
    </w:lvl>
    <w:lvl w:ilvl="7">
      <w:start w:val="1"/>
      <w:numFmt w:val="decimal"/>
      <w:lvlText w:val="%8."/>
      <w:lvlJc w:val="left"/>
      <w:pPr>
        <w:tabs>
          <w:tab w:val="num" w:pos="9270"/>
        </w:tabs>
        <w:ind w:left="9270" w:hanging="720"/>
      </w:pPr>
    </w:lvl>
    <w:lvl w:ilvl="8">
      <w:start w:val="1"/>
      <w:numFmt w:val="decimal"/>
      <w:lvlText w:val="%9."/>
      <w:lvlJc w:val="left"/>
      <w:pPr>
        <w:tabs>
          <w:tab w:val="num" w:pos="9990"/>
        </w:tabs>
        <w:ind w:left="9990" w:hanging="720"/>
      </w:pPr>
    </w:lvl>
  </w:abstractNum>
  <w:abstractNum w:abstractNumId="3" w15:restartNumberingAfterBreak="0">
    <w:nsid w:val="66E80FFC"/>
    <w:multiLevelType w:val="multilevel"/>
    <w:tmpl w:val="C00A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"/>
  </w:num>
  <w:num w:numId="2" w16cid:durableId="2095086342">
    <w:abstractNumId w:val="0"/>
  </w:num>
  <w:num w:numId="3" w16cid:durableId="28532727">
    <w:abstractNumId w:val="3"/>
  </w:num>
  <w:num w:numId="4" w16cid:durableId="854655572">
    <w:abstractNumId w:val="2"/>
  </w:num>
  <w:num w:numId="5" w16cid:durableId="227501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09"/>
    <w:rsid w:val="007A4221"/>
    <w:rsid w:val="00B242E6"/>
    <w:rsid w:val="00BC352F"/>
    <w:rsid w:val="00CD2109"/>
    <w:rsid w:val="00F86B9D"/>
    <w:rsid w:val="00FB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DFA16E"/>
  <w15:chartTrackingRefBased/>
  <w15:docId w15:val="{63E153D5-B6E8-41A8-A6D7-4547A4FB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0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21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2109"/>
    <w:rPr>
      <w:rFonts w:ascii="Times New Roman" w:eastAsia="Times New Roman" w:hAnsi="Times New Roman" w:cs="Times New Roman"/>
      <w:kern w:val="0"/>
      <w:sz w:val="20"/>
      <w:szCs w:val="20"/>
      <w:lang w:val="pt-BR"/>
      <w14:ligatures w14:val="none"/>
    </w:rPr>
  </w:style>
  <w:style w:type="character" w:styleId="PageNumber">
    <w:name w:val="page number"/>
    <w:basedOn w:val="DefaultParagraphFont"/>
    <w:rsid w:val="00CD2109"/>
  </w:style>
  <w:style w:type="character" w:styleId="Hyperlink">
    <w:name w:val="Hyperlink"/>
    <w:rsid w:val="00CD2109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CD210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CD2109"/>
    <w:pPr>
      <w:ind w:left="720"/>
    </w:pPr>
    <w:rPr>
      <w:rFonts w:eastAsia="Calibri"/>
      <w:sz w:val="24"/>
      <w:szCs w:val="24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qFormat/>
    <w:locked/>
    <w:rsid w:val="00CD2109"/>
    <w:rPr>
      <w:rFonts w:ascii="Times New Roman" w:eastAsia="Calibri" w:hAnsi="Times New Roman" w:cs="Times New Roman"/>
      <w:kern w:val="0"/>
      <w:sz w:val="24"/>
      <w:szCs w:val="24"/>
      <w:lang w:val="pt-BR"/>
      <w14:ligatures w14:val="none"/>
    </w:rPr>
  </w:style>
  <w:style w:type="paragraph" w:customStyle="1" w:styleId="xxmsonormal">
    <w:name w:val="x_x_msonormal"/>
    <w:basedOn w:val="Normal"/>
    <w:rsid w:val="00CD210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75&amp;lang=s" TargetMode="External"/><Relationship Id="rId13" Type="http://schemas.openxmlformats.org/officeDocument/2006/relationships/hyperlink" Target="https://scm.oas.org/IDMS/Redirectpage.aspx?class=CIDI/INF.&amp;classNum=574&amp;lang=e" TargetMode="External"/><Relationship Id="rId18" Type="http://schemas.openxmlformats.org/officeDocument/2006/relationships/hyperlink" Target="https://scm.oas.org/IDMS/Redirectpage.aspx?class=CIDI/doc.&amp;classNum=401&amp;lang=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cm.oas.org/IDMS/Redirectpage.aspx?class=CIDI/INF.&amp;classNum=575&amp;lang=e" TargetMode="External"/><Relationship Id="rId12" Type="http://schemas.openxmlformats.org/officeDocument/2006/relationships/hyperlink" Target="http://scm.oas.org/IDMS/Redirectpage.aspx?class=cidi/INF.&amp;classNum=442&amp;lang=t" TargetMode="External"/><Relationship Id="rId17" Type="http://schemas.openxmlformats.org/officeDocument/2006/relationships/hyperlink" Target="https://scm.oas.org/IDMS/Redirectpage.aspx?class=CIDI/doc.&amp;classNum=401&amp;lang=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m.oas.org/IDMS/Redirectpage.aspx?class=CIDI/INF.&amp;classNum=574&amp;lang=p" TargetMode="External"/><Relationship Id="rId20" Type="http://schemas.openxmlformats.org/officeDocument/2006/relationships/hyperlink" Target="https://scm.oas.org/IDMS/Redirectpage.aspx?class=CIDI/doc.&amp;classNum=401&amp;lang=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m.oas.org/IDMS/Redirectpage.aspx?class=CIDI/INF.&amp;classNum=576&amp;lang=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cm.oas.org/IDMS/Redirectpage.aspx?class=CIDI/INF.&amp;classNum574&amp;lang=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cm.oas.org/IDMS/Redirectpage.aspx?class=CIDI/INF.&amp;classNum=575&amp;lang=p" TargetMode="External"/><Relationship Id="rId19" Type="http://schemas.openxmlformats.org/officeDocument/2006/relationships/hyperlink" Target="https://scm.oas.org/IDMS/Redirectpage.aspx?class=CIDI/doc.&amp;classNum=401&amp;lang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m.oas.org/IDMS/Redirectpage.aspx?class=CIDI/INF.&amp;classNum=575&amp;lang=f" TargetMode="External"/><Relationship Id="rId14" Type="http://schemas.openxmlformats.org/officeDocument/2006/relationships/hyperlink" Target="https://scm.oas.org/IDMS/Redirectpage.aspx?class=CIDI/INF.&amp;classNum=574&amp;lang=s" TargetMode="External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dcterms:created xsi:type="dcterms:W3CDTF">2023-11-29T17:58:00Z</dcterms:created>
  <dcterms:modified xsi:type="dcterms:W3CDTF">2023-11-29T18:00:00Z</dcterms:modified>
</cp:coreProperties>
</file>