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017AB" w14:textId="77777777" w:rsidR="005446F2" w:rsidRPr="00C86F98" w:rsidRDefault="005446F2" w:rsidP="00EE2047">
      <w:pPr>
        <w:tabs>
          <w:tab w:val="left" w:pos="7200"/>
        </w:tabs>
        <w:ind w:right="-929"/>
        <w:jc w:val="both"/>
        <w:rPr>
          <w:sz w:val="22"/>
          <w:szCs w:val="22"/>
        </w:rPr>
      </w:pPr>
      <w:bookmarkStart w:id="0" w:name="_GoBack"/>
      <w:bookmarkEnd w:id="0"/>
      <w:r>
        <w:rPr>
          <w:caps/>
          <w:sz w:val="22"/>
          <w:szCs w:val="22"/>
        </w:rPr>
        <w:t>COMMITTEE ON PARTNERSHIP</w:t>
      </w:r>
      <w:r>
        <w:rPr>
          <w:sz w:val="22"/>
          <w:szCs w:val="22"/>
        </w:rPr>
        <w:tab/>
        <w:t>OEA/Ser.W</w:t>
      </w:r>
    </w:p>
    <w:p w14:paraId="2D5017AC" w14:textId="77777777" w:rsidR="005446F2" w:rsidRPr="00C86F98" w:rsidRDefault="000B2A21" w:rsidP="00EE2047">
      <w:pPr>
        <w:tabs>
          <w:tab w:val="left" w:pos="7200"/>
        </w:tabs>
        <w:ind w:right="-929"/>
        <w:jc w:val="both"/>
        <w:rPr>
          <w:sz w:val="22"/>
          <w:szCs w:val="22"/>
        </w:rPr>
      </w:pPr>
      <w:r>
        <w:rPr>
          <w:caps/>
          <w:sz w:val="22"/>
          <w:szCs w:val="22"/>
        </w:rPr>
        <w:t>FOR DEVELOPMENT POLICIES</w:t>
      </w:r>
      <w:r>
        <w:rPr>
          <w:sz w:val="22"/>
          <w:szCs w:val="22"/>
        </w:rPr>
        <w:tab/>
        <w:t>CIDI/CPD/INF.49/20</w:t>
      </w:r>
    </w:p>
    <w:p w14:paraId="2D5017AD" w14:textId="77777777" w:rsidR="005446F2" w:rsidRPr="00732E1A" w:rsidRDefault="005446F2" w:rsidP="00EE2047">
      <w:pPr>
        <w:tabs>
          <w:tab w:val="left" w:pos="7200"/>
        </w:tabs>
        <w:ind w:right="-929"/>
        <w:jc w:val="both"/>
        <w:rPr>
          <w:sz w:val="22"/>
          <w:szCs w:val="22"/>
        </w:rPr>
      </w:pPr>
      <w:r>
        <w:rPr>
          <w:sz w:val="22"/>
          <w:szCs w:val="22"/>
        </w:rPr>
        <w:tab/>
        <w:t>27 May 2020</w:t>
      </w:r>
    </w:p>
    <w:p w14:paraId="2D5017AE" w14:textId="77777777" w:rsidR="005446F2" w:rsidRPr="00732E1A" w:rsidRDefault="005446F2" w:rsidP="00EE2047">
      <w:pPr>
        <w:tabs>
          <w:tab w:val="left" w:pos="7200"/>
        </w:tabs>
        <w:ind w:right="-929"/>
        <w:jc w:val="both"/>
        <w:rPr>
          <w:sz w:val="22"/>
          <w:szCs w:val="22"/>
        </w:rPr>
      </w:pPr>
      <w:r>
        <w:rPr>
          <w:sz w:val="22"/>
          <w:szCs w:val="22"/>
        </w:rPr>
        <w:tab/>
        <w:t>Original: Spanish</w:t>
      </w:r>
    </w:p>
    <w:p w14:paraId="2D5017AF" w14:textId="77777777" w:rsidR="005446F2" w:rsidRPr="005E42B6" w:rsidRDefault="005446F2" w:rsidP="00745576">
      <w:pPr>
        <w:pBdr>
          <w:bottom w:val="single" w:sz="12" w:space="1" w:color="auto"/>
        </w:pBdr>
        <w:tabs>
          <w:tab w:val="left" w:pos="6750"/>
        </w:tabs>
        <w:ind w:right="-1080"/>
        <w:jc w:val="both"/>
        <w:rPr>
          <w:bCs/>
          <w:sz w:val="22"/>
          <w:szCs w:val="22"/>
        </w:rPr>
      </w:pPr>
    </w:p>
    <w:p w14:paraId="2D5017B0" w14:textId="77777777" w:rsidR="005446F2" w:rsidRPr="00732E1A" w:rsidRDefault="005446F2" w:rsidP="00EE2047">
      <w:pPr>
        <w:jc w:val="center"/>
        <w:rPr>
          <w:sz w:val="22"/>
          <w:szCs w:val="22"/>
        </w:rPr>
      </w:pPr>
    </w:p>
    <w:p w14:paraId="2D5017B1" w14:textId="77777777" w:rsidR="00745576" w:rsidRPr="00732E1A" w:rsidRDefault="00745576" w:rsidP="00EE2047">
      <w:pPr>
        <w:jc w:val="center"/>
        <w:rPr>
          <w:rFonts w:eastAsia="Calibri"/>
          <w:color w:val="000000"/>
          <w:sz w:val="22"/>
          <w:szCs w:val="22"/>
        </w:rPr>
      </w:pPr>
    </w:p>
    <w:p w14:paraId="2D5017B2" w14:textId="77777777" w:rsidR="00515646" w:rsidRPr="00732E1A" w:rsidRDefault="00515646" w:rsidP="00EE2047">
      <w:pPr>
        <w:jc w:val="center"/>
        <w:rPr>
          <w:rFonts w:eastAsia="Calibri"/>
          <w:color w:val="000000"/>
          <w:sz w:val="22"/>
          <w:szCs w:val="22"/>
        </w:rPr>
      </w:pPr>
    </w:p>
    <w:p w14:paraId="2D5017B3" w14:textId="77777777" w:rsidR="00515646" w:rsidRPr="00732E1A" w:rsidRDefault="00515646" w:rsidP="00EE2047">
      <w:pPr>
        <w:jc w:val="center"/>
        <w:rPr>
          <w:rFonts w:eastAsia="Calibri"/>
          <w:color w:val="000000"/>
          <w:sz w:val="22"/>
          <w:szCs w:val="22"/>
        </w:rPr>
      </w:pPr>
    </w:p>
    <w:p w14:paraId="2D5017B4" w14:textId="77777777" w:rsidR="00515646" w:rsidRPr="00732E1A" w:rsidRDefault="00515646" w:rsidP="00EE2047">
      <w:pPr>
        <w:jc w:val="center"/>
        <w:rPr>
          <w:rFonts w:eastAsia="Calibri"/>
          <w:color w:val="000000"/>
          <w:sz w:val="22"/>
          <w:szCs w:val="22"/>
        </w:rPr>
      </w:pPr>
    </w:p>
    <w:p w14:paraId="2D5017B5" w14:textId="77777777" w:rsidR="00515646" w:rsidRPr="00732E1A" w:rsidRDefault="00515646" w:rsidP="00EE2047">
      <w:pPr>
        <w:jc w:val="center"/>
        <w:rPr>
          <w:rFonts w:eastAsia="Calibri"/>
          <w:color w:val="000000"/>
          <w:sz w:val="22"/>
          <w:szCs w:val="22"/>
        </w:rPr>
      </w:pPr>
    </w:p>
    <w:p w14:paraId="2D5017B6" w14:textId="77777777" w:rsidR="00515646" w:rsidRPr="00732E1A" w:rsidRDefault="00515646" w:rsidP="00EE2047">
      <w:pPr>
        <w:jc w:val="center"/>
        <w:rPr>
          <w:rFonts w:eastAsia="Calibri"/>
          <w:color w:val="000000"/>
          <w:sz w:val="22"/>
          <w:szCs w:val="22"/>
        </w:rPr>
      </w:pPr>
    </w:p>
    <w:p w14:paraId="2D5017B7" w14:textId="77777777" w:rsidR="00515646" w:rsidRPr="00732E1A" w:rsidRDefault="00515646" w:rsidP="00EE2047">
      <w:pPr>
        <w:jc w:val="center"/>
        <w:rPr>
          <w:rFonts w:eastAsia="Calibri"/>
          <w:color w:val="000000"/>
          <w:sz w:val="22"/>
          <w:szCs w:val="22"/>
        </w:rPr>
      </w:pPr>
    </w:p>
    <w:p w14:paraId="2D5017B8" w14:textId="77777777" w:rsidR="00515646" w:rsidRPr="00732E1A" w:rsidRDefault="00515646" w:rsidP="00EE2047">
      <w:pPr>
        <w:jc w:val="center"/>
        <w:rPr>
          <w:rFonts w:eastAsia="Calibri"/>
          <w:color w:val="000000"/>
          <w:sz w:val="22"/>
          <w:szCs w:val="22"/>
        </w:rPr>
      </w:pPr>
    </w:p>
    <w:p w14:paraId="2D5017B9" w14:textId="77777777" w:rsidR="00515646" w:rsidRPr="00732E1A" w:rsidRDefault="00515646" w:rsidP="00EE2047">
      <w:pPr>
        <w:jc w:val="center"/>
        <w:rPr>
          <w:rFonts w:eastAsia="Calibri"/>
          <w:color w:val="000000"/>
          <w:sz w:val="22"/>
          <w:szCs w:val="22"/>
        </w:rPr>
      </w:pPr>
    </w:p>
    <w:p w14:paraId="2D5017BA" w14:textId="77777777" w:rsidR="00515646" w:rsidRPr="00732E1A" w:rsidRDefault="00515646" w:rsidP="00EE2047">
      <w:pPr>
        <w:jc w:val="center"/>
        <w:rPr>
          <w:rFonts w:eastAsia="Calibri"/>
          <w:color w:val="000000"/>
          <w:sz w:val="22"/>
          <w:szCs w:val="22"/>
        </w:rPr>
      </w:pPr>
    </w:p>
    <w:p w14:paraId="2D5017BB" w14:textId="77777777" w:rsidR="00515646" w:rsidRPr="00732E1A" w:rsidRDefault="00515646" w:rsidP="00EE2047">
      <w:pPr>
        <w:jc w:val="center"/>
        <w:rPr>
          <w:rFonts w:eastAsia="Calibri"/>
          <w:color w:val="000000"/>
          <w:sz w:val="22"/>
          <w:szCs w:val="22"/>
        </w:rPr>
      </w:pPr>
    </w:p>
    <w:p w14:paraId="2D5017BC" w14:textId="77777777" w:rsidR="00F56363" w:rsidRPr="00732E1A" w:rsidRDefault="00F56363" w:rsidP="00EE2047">
      <w:pPr>
        <w:jc w:val="center"/>
        <w:rPr>
          <w:rFonts w:eastAsia="Calibri"/>
          <w:color w:val="000000"/>
          <w:sz w:val="22"/>
          <w:szCs w:val="22"/>
        </w:rPr>
      </w:pPr>
    </w:p>
    <w:p w14:paraId="2D5017BD" w14:textId="77777777" w:rsidR="00515646" w:rsidRPr="00732E1A" w:rsidRDefault="00515646" w:rsidP="00EE2047">
      <w:pPr>
        <w:jc w:val="center"/>
        <w:rPr>
          <w:rFonts w:eastAsia="Calibri"/>
          <w:color w:val="000000"/>
          <w:sz w:val="22"/>
          <w:szCs w:val="22"/>
        </w:rPr>
      </w:pPr>
    </w:p>
    <w:p w14:paraId="2D5017BE" w14:textId="77777777" w:rsidR="00515646" w:rsidRPr="00732E1A" w:rsidRDefault="00515646" w:rsidP="00EE2047">
      <w:pPr>
        <w:jc w:val="center"/>
        <w:rPr>
          <w:rFonts w:eastAsia="Calibri"/>
          <w:color w:val="000000"/>
          <w:sz w:val="22"/>
          <w:szCs w:val="22"/>
        </w:rPr>
      </w:pPr>
    </w:p>
    <w:p w14:paraId="2D5017BF" w14:textId="77777777" w:rsidR="00515646" w:rsidRPr="00732E1A" w:rsidRDefault="00515646" w:rsidP="00EE2047">
      <w:pPr>
        <w:jc w:val="center"/>
        <w:rPr>
          <w:rFonts w:eastAsia="Calibri"/>
          <w:color w:val="000000"/>
          <w:sz w:val="22"/>
          <w:szCs w:val="22"/>
        </w:rPr>
      </w:pPr>
    </w:p>
    <w:p w14:paraId="2D5017C3" w14:textId="0E82D6AB" w:rsidR="00515646" w:rsidRPr="00C86F98" w:rsidRDefault="00F56363" w:rsidP="00EE2047">
      <w:pPr>
        <w:jc w:val="center"/>
        <w:rPr>
          <w:rFonts w:eastAsia="Calibri"/>
          <w:color w:val="000000"/>
          <w:sz w:val="22"/>
          <w:szCs w:val="22"/>
        </w:rPr>
      </w:pPr>
      <w:r>
        <w:rPr>
          <w:rFonts w:eastAsia="Calibri"/>
          <w:color w:val="000000"/>
          <w:sz w:val="22"/>
          <w:szCs w:val="22"/>
        </w:rPr>
        <w:t xml:space="preserve">NOTE FROM THE PERMANENT MISSION OF URUGUAY SUBMITTING PROPOSED PARAGRAPHS ON THE RIGHTS OF CHILDREN AND ADOLESCENTS FOR INCLUSION </w:t>
      </w:r>
      <w:r w:rsidR="005E42B6">
        <w:rPr>
          <w:rFonts w:eastAsia="Calibri"/>
          <w:color w:val="000000"/>
          <w:sz w:val="22"/>
          <w:szCs w:val="22"/>
        </w:rPr>
        <w:br/>
      </w:r>
      <w:r>
        <w:rPr>
          <w:rFonts w:eastAsia="Calibri"/>
          <w:color w:val="000000"/>
          <w:sz w:val="22"/>
          <w:szCs w:val="22"/>
        </w:rPr>
        <w:t>IN THE DRAFT RESOLUTION OF THE</w:t>
      </w:r>
      <w:r w:rsidR="009E4342">
        <w:rPr>
          <w:rFonts w:eastAsia="Calibri"/>
          <w:color w:val="000000"/>
          <w:sz w:val="22"/>
          <w:szCs w:val="22"/>
        </w:rPr>
        <w:t xml:space="preserve"> </w:t>
      </w:r>
      <w:r>
        <w:rPr>
          <w:rFonts w:eastAsia="Calibri"/>
          <w:color w:val="000000"/>
          <w:sz w:val="22"/>
          <w:szCs w:val="22"/>
        </w:rPr>
        <w:t>INTER-AMERICAN COUNCIL FOR INTEGRAL DEVELOPMENT</w:t>
      </w:r>
      <w:r w:rsidR="009E4342">
        <w:rPr>
          <w:rFonts w:eastAsia="Calibri"/>
          <w:color w:val="000000"/>
          <w:sz w:val="22"/>
          <w:szCs w:val="22"/>
        </w:rPr>
        <w:t xml:space="preserve"> </w:t>
      </w:r>
      <w:r>
        <w:rPr>
          <w:rFonts w:eastAsia="Calibri"/>
          <w:color w:val="000000"/>
          <w:sz w:val="22"/>
          <w:szCs w:val="22"/>
        </w:rPr>
        <w:t xml:space="preserve">WHICH WILL BE TRANSMITTED TO THE GENERAL ASSEMBLY </w:t>
      </w:r>
      <w:r w:rsidR="005E42B6">
        <w:rPr>
          <w:rFonts w:eastAsia="Calibri"/>
          <w:color w:val="000000"/>
          <w:sz w:val="22"/>
          <w:szCs w:val="22"/>
        </w:rPr>
        <w:br/>
      </w:r>
      <w:r>
        <w:rPr>
          <w:rFonts w:eastAsia="Calibri"/>
          <w:color w:val="000000"/>
          <w:sz w:val="22"/>
          <w:szCs w:val="22"/>
        </w:rPr>
        <w:t>FOR CONSIDERATION</w:t>
      </w:r>
      <w:r w:rsidR="009E4342">
        <w:rPr>
          <w:rFonts w:eastAsia="Calibri"/>
          <w:color w:val="000000"/>
          <w:sz w:val="22"/>
          <w:szCs w:val="22"/>
        </w:rPr>
        <w:t xml:space="preserve"> </w:t>
      </w:r>
      <w:r>
        <w:rPr>
          <w:rFonts w:eastAsia="Calibri"/>
          <w:color w:val="000000"/>
          <w:sz w:val="22"/>
          <w:szCs w:val="22"/>
        </w:rPr>
        <w:t xml:space="preserve">AT ITS NEXT REGULAR SESSION </w:t>
      </w:r>
    </w:p>
    <w:p w14:paraId="2D5017C6" w14:textId="77777777" w:rsidR="00515646" w:rsidRPr="00C86F98" w:rsidRDefault="00515646" w:rsidP="00EE2047">
      <w:pPr>
        <w:rPr>
          <w:rFonts w:eastAsia="Calibri"/>
          <w:color w:val="000000"/>
          <w:sz w:val="22"/>
          <w:szCs w:val="22"/>
        </w:rPr>
      </w:pPr>
    </w:p>
    <w:p w14:paraId="2D5017C7" w14:textId="77777777" w:rsidR="00515646" w:rsidRPr="00C86F98" w:rsidRDefault="00515646" w:rsidP="00EE2047">
      <w:pPr>
        <w:rPr>
          <w:rFonts w:eastAsia="Calibri"/>
          <w:color w:val="000000"/>
          <w:sz w:val="22"/>
          <w:szCs w:val="22"/>
        </w:rPr>
      </w:pPr>
    </w:p>
    <w:p w14:paraId="57B7E834" w14:textId="77777777" w:rsidR="005E42B6" w:rsidRDefault="005E42B6" w:rsidP="00EE2047">
      <w:pPr>
        <w:jc w:val="center"/>
        <w:rPr>
          <w:rFonts w:eastAsia="Calibri"/>
          <w:color w:val="000000"/>
          <w:sz w:val="22"/>
          <w:szCs w:val="22"/>
        </w:rPr>
        <w:sectPr w:rsidR="005E42B6" w:rsidSect="00EE2047">
          <w:headerReference w:type="even" r:id="rId8"/>
          <w:headerReference w:type="default" r:id="rId9"/>
          <w:type w:val="oddPage"/>
          <w:pgSz w:w="12240" w:h="15840" w:code="1"/>
          <w:pgMar w:top="2160" w:right="1570" w:bottom="1296" w:left="1699" w:header="1296" w:footer="1296" w:gutter="0"/>
          <w:pgNumType w:start="1"/>
          <w:cols w:space="720"/>
          <w:titlePg/>
        </w:sectPr>
      </w:pPr>
    </w:p>
    <w:p w14:paraId="354D969C" w14:textId="7FB369D0" w:rsidR="00BD4D1E" w:rsidRPr="00EE2047" w:rsidRDefault="00BD4D1E" w:rsidP="00EE2047">
      <w:pPr>
        <w:jc w:val="center"/>
        <w:rPr>
          <w:rFonts w:eastAsia="Calibri"/>
          <w:b/>
          <w:i/>
          <w:color w:val="000000"/>
          <w:sz w:val="22"/>
          <w:szCs w:val="22"/>
        </w:rPr>
      </w:pPr>
      <w:r w:rsidRPr="00EE2047">
        <w:rPr>
          <w:rFonts w:eastAsia="Calibri"/>
          <w:b/>
          <w:i/>
          <w:color w:val="000000"/>
          <w:sz w:val="22"/>
          <w:szCs w:val="22"/>
        </w:rPr>
        <w:lastRenderedPageBreak/>
        <w:t xml:space="preserve">PERMANENT MISSION OF URUGUAY </w:t>
      </w:r>
    </w:p>
    <w:p w14:paraId="0C06E608" w14:textId="77777777" w:rsidR="00EE2047" w:rsidRPr="00EE2047" w:rsidRDefault="00BD4D1E" w:rsidP="00EE2047">
      <w:pPr>
        <w:jc w:val="center"/>
        <w:rPr>
          <w:rFonts w:eastAsia="Calibri"/>
          <w:b/>
          <w:i/>
          <w:color w:val="000000"/>
          <w:sz w:val="22"/>
          <w:szCs w:val="22"/>
        </w:rPr>
      </w:pPr>
      <w:r w:rsidRPr="00EE2047">
        <w:rPr>
          <w:rFonts w:eastAsia="Calibri"/>
          <w:b/>
          <w:i/>
          <w:color w:val="000000"/>
          <w:sz w:val="22"/>
          <w:szCs w:val="22"/>
        </w:rPr>
        <w:t xml:space="preserve">TO THE </w:t>
      </w:r>
    </w:p>
    <w:p w14:paraId="2D5017D0" w14:textId="5CC4FC10" w:rsidR="00F56363" w:rsidRPr="00EE2047" w:rsidRDefault="00BD4D1E" w:rsidP="00EE2047">
      <w:pPr>
        <w:jc w:val="center"/>
        <w:rPr>
          <w:rFonts w:eastAsia="Calibri"/>
          <w:b/>
          <w:i/>
          <w:color w:val="000000"/>
          <w:sz w:val="22"/>
          <w:szCs w:val="22"/>
        </w:rPr>
      </w:pPr>
      <w:r w:rsidRPr="00EE2047">
        <w:rPr>
          <w:rFonts w:eastAsia="Calibri"/>
          <w:b/>
          <w:i/>
          <w:color w:val="000000"/>
          <w:sz w:val="22"/>
          <w:szCs w:val="22"/>
        </w:rPr>
        <w:t>ORGANIZATION OF AMERICAN STATES</w:t>
      </w:r>
    </w:p>
    <w:p w14:paraId="2D5017D1" w14:textId="6A19ACD4" w:rsidR="00F56363" w:rsidRDefault="00F56363" w:rsidP="00EE2047">
      <w:pPr>
        <w:jc w:val="both"/>
        <w:rPr>
          <w:rFonts w:eastAsia="Calibri"/>
          <w:color w:val="000000"/>
          <w:sz w:val="22"/>
          <w:szCs w:val="22"/>
        </w:rPr>
      </w:pPr>
    </w:p>
    <w:p w14:paraId="760834ED" w14:textId="20EF5783" w:rsidR="00B41BF4" w:rsidRDefault="00B41BF4" w:rsidP="00EE2047">
      <w:pPr>
        <w:jc w:val="both"/>
        <w:rPr>
          <w:rFonts w:eastAsia="Calibri"/>
          <w:color w:val="000000"/>
          <w:sz w:val="22"/>
          <w:szCs w:val="22"/>
        </w:rPr>
      </w:pPr>
    </w:p>
    <w:p w14:paraId="18FCF550" w14:textId="3B5BC4CC" w:rsidR="00EE2047" w:rsidRDefault="00EE2047" w:rsidP="00EE2047">
      <w:pPr>
        <w:jc w:val="both"/>
        <w:rPr>
          <w:rFonts w:eastAsia="Calibri"/>
          <w:color w:val="000000"/>
          <w:sz w:val="22"/>
          <w:szCs w:val="22"/>
        </w:rPr>
      </w:pPr>
    </w:p>
    <w:p w14:paraId="4A998B91" w14:textId="77777777" w:rsidR="00EE2047" w:rsidRDefault="00EE2047" w:rsidP="00EE2047">
      <w:pPr>
        <w:jc w:val="both"/>
        <w:rPr>
          <w:rFonts w:eastAsia="Calibri"/>
          <w:color w:val="000000"/>
          <w:sz w:val="22"/>
          <w:szCs w:val="22"/>
        </w:rPr>
      </w:pPr>
    </w:p>
    <w:p w14:paraId="611BA774" w14:textId="46389FD4" w:rsidR="00BD4D1E" w:rsidRDefault="00F8057F" w:rsidP="00EE2047">
      <w:pPr>
        <w:jc w:val="both"/>
        <w:rPr>
          <w:rFonts w:eastAsia="Calibri"/>
          <w:color w:val="000000"/>
          <w:sz w:val="22"/>
          <w:szCs w:val="22"/>
        </w:rPr>
      </w:pPr>
      <w:r>
        <w:rPr>
          <w:rFonts w:eastAsia="Calibri"/>
          <w:color w:val="000000"/>
          <w:sz w:val="22"/>
          <w:szCs w:val="22"/>
        </w:rPr>
        <w:t>Note No. 049/2020</w:t>
      </w:r>
    </w:p>
    <w:p w14:paraId="2CEDC65E" w14:textId="38DFCAF5" w:rsidR="00F8057F" w:rsidRDefault="00F8057F" w:rsidP="00EE2047">
      <w:pPr>
        <w:jc w:val="both"/>
        <w:rPr>
          <w:rFonts w:eastAsia="Calibri"/>
          <w:color w:val="000000"/>
          <w:sz w:val="22"/>
          <w:szCs w:val="22"/>
        </w:rPr>
      </w:pPr>
    </w:p>
    <w:p w14:paraId="7C79E56D" w14:textId="5C295012" w:rsidR="00F8057F" w:rsidRDefault="00F8057F" w:rsidP="00EE2047">
      <w:pPr>
        <w:jc w:val="both"/>
        <w:rPr>
          <w:rFonts w:eastAsia="Calibri"/>
          <w:color w:val="000000"/>
          <w:sz w:val="22"/>
          <w:szCs w:val="22"/>
        </w:rPr>
      </w:pPr>
      <w:r>
        <w:rPr>
          <w:rFonts w:eastAsia="Calibri"/>
          <w:color w:val="000000"/>
          <w:sz w:val="22"/>
          <w:szCs w:val="22"/>
        </w:rPr>
        <w:tab/>
        <w:t xml:space="preserve">The Permanent Mission of Uruguay to the Organization of American States presents its compliments to the </w:t>
      </w:r>
      <w:r w:rsidR="00261D0F">
        <w:rPr>
          <w:rFonts w:eastAsia="Calibri"/>
          <w:color w:val="000000"/>
          <w:sz w:val="22"/>
          <w:szCs w:val="22"/>
        </w:rPr>
        <w:t xml:space="preserve">OAS </w:t>
      </w:r>
      <w:r>
        <w:rPr>
          <w:rFonts w:eastAsia="Calibri"/>
          <w:color w:val="000000"/>
          <w:sz w:val="22"/>
          <w:szCs w:val="22"/>
        </w:rPr>
        <w:t xml:space="preserve">Executive Secretariat for Integral Development </w:t>
      </w:r>
      <w:r w:rsidR="00261D0F">
        <w:rPr>
          <w:rFonts w:eastAsia="Calibri"/>
          <w:color w:val="000000"/>
          <w:sz w:val="22"/>
          <w:szCs w:val="22"/>
        </w:rPr>
        <w:t>and has the pleasure to refer to the draft omnibus resolution “</w:t>
      </w:r>
      <w:r w:rsidR="00F852B1">
        <w:rPr>
          <w:rFonts w:eastAsia="Calibri"/>
          <w:color w:val="000000"/>
          <w:sz w:val="22"/>
          <w:szCs w:val="22"/>
        </w:rPr>
        <w:t>Advancing Hemispheric Initiatives on Integral Development,” which will be taken up in the Committee on Partnership-for-Development Policies.</w:t>
      </w:r>
    </w:p>
    <w:p w14:paraId="37F1ACDD" w14:textId="4D816A75" w:rsidR="00EA1E0F" w:rsidRDefault="00EA1E0F" w:rsidP="00EE2047">
      <w:pPr>
        <w:jc w:val="both"/>
        <w:rPr>
          <w:rFonts w:eastAsia="Calibri"/>
          <w:color w:val="000000"/>
          <w:sz w:val="22"/>
          <w:szCs w:val="22"/>
        </w:rPr>
      </w:pPr>
    </w:p>
    <w:p w14:paraId="78DDF1FA" w14:textId="60D2F161" w:rsidR="00EA1E0F" w:rsidRDefault="00EA1E0F" w:rsidP="00EE2047">
      <w:pPr>
        <w:jc w:val="both"/>
        <w:rPr>
          <w:rFonts w:eastAsia="Calibri"/>
          <w:color w:val="000000"/>
          <w:sz w:val="22"/>
          <w:szCs w:val="22"/>
        </w:rPr>
      </w:pPr>
      <w:r>
        <w:rPr>
          <w:rFonts w:eastAsia="Calibri"/>
          <w:color w:val="000000"/>
          <w:sz w:val="22"/>
          <w:szCs w:val="22"/>
        </w:rPr>
        <w:tab/>
        <w:t>In that regard</w:t>
      </w:r>
      <w:r w:rsidR="00983932">
        <w:rPr>
          <w:rFonts w:eastAsia="Calibri"/>
          <w:color w:val="000000"/>
          <w:sz w:val="22"/>
          <w:szCs w:val="22"/>
        </w:rPr>
        <w:t xml:space="preserve">, the Permanent Mission encloses herewith paragraphs on the topic “Rights of Children and Adolescents” </w:t>
      </w:r>
      <w:r w:rsidR="00EB4FFA">
        <w:rPr>
          <w:rFonts w:eastAsia="Calibri"/>
          <w:color w:val="000000"/>
          <w:sz w:val="22"/>
          <w:szCs w:val="22"/>
        </w:rPr>
        <w:t xml:space="preserve">that Uruguay proposes for inclusion in the aforementioned draft omnibus resolution to be considered at the OAS General Assembly session </w:t>
      </w:r>
      <w:r w:rsidR="009F2705">
        <w:rPr>
          <w:rFonts w:eastAsia="Calibri"/>
          <w:color w:val="000000"/>
          <w:sz w:val="22"/>
          <w:szCs w:val="22"/>
        </w:rPr>
        <w:t xml:space="preserve">scheduled for </w:t>
      </w:r>
      <w:r w:rsidR="006248EA">
        <w:rPr>
          <w:rFonts w:eastAsia="Calibri"/>
          <w:color w:val="000000"/>
          <w:sz w:val="22"/>
          <w:szCs w:val="22"/>
        </w:rPr>
        <w:t>October this year.</w:t>
      </w:r>
    </w:p>
    <w:p w14:paraId="14A2EC37" w14:textId="494CAE94" w:rsidR="006248EA" w:rsidRDefault="006248EA" w:rsidP="00EE2047">
      <w:pPr>
        <w:jc w:val="both"/>
        <w:rPr>
          <w:rFonts w:eastAsia="Calibri"/>
          <w:color w:val="000000"/>
          <w:sz w:val="22"/>
          <w:szCs w:val="22"/>
        </w:rPr>
      </w:pPr>
    </w:p>
    <w:p w14:paraId="1DD2513D" w14:textId="697D5E74" w:rsidR="006248EA" w:rsidRDefault="006248EA" w:rsidP="00EE2047">
      <w:pPr>
        <w:jc w:val="both"/>
        <w:rPr>
          <w:rFonts w:eastAsia="Calibri"/>
          <w:color w:val="000000"/>
          <w:sz w:val="22"/>
          <w:szCs w:val="22"/>
        </w:rPr>
      </w:pPr>
      <w:r>
        <w:rPr>
          <w:rFonts w:eastAsia="Calibri"/>
          <w:color w:val="000000"/>
          <w:sz w:val="22"/>
          <w:szCs w:val="22"/>
        </w:rPr>
        <w:tab/>
        <w:t>The Permanent Mission of Uruguay to the Organization of American States avails itself of this opportunity to convey to the</w:t>
      </w:r>
      <w:r w:rsidR="00EB4BA9">
        <w:rPr>
          <w:rFonts w:eastAsia="Calibri"/>
          <w:color w:val="000000"/>
          <w:sz w:val="22"/>
          <w:szCs w:val="22"/>
        </w:rPr>
        <w:t xml:space="preserve"> OAS Executive Secretariat for Integral Development the renewed assurances of its highest consideration.</w:t>
      </w:r>
    </w:p>
    <w:p w14:paraId="099D6C66" w14:textId="775439E0" w:rsidR="00EB4BA9" w:rsidRDefault="00EB4BA9" w:rsidP="00EE2047">
      <w:pPr>
        <w:jc w:val="both"/>
        <w:rPr>
          <w:rFonts w:eastAsia="Calibri"/>
          <w:color w:val="000000"/>
          <w:sz w:val="22"/>
          <w:szCs w:val="22"/>
        </w:rPr>
      </w:pPr>
    </w:p>
    <w:p w14:paraId="753D48BF" w14:textId="48AEA524" w:rsidR="00EB4BA9" w:rsidRDefault="00EB4BA9" w:rsidP="00EE2047">
      <w:pPr>
        <w:jc w:val="right"/>
        <w:rPr>
          <w:rFonts w:eastAsia="Calibri"/>
          <w:color w:val="000000"/>
          <w:sz w:val="22"/>
          <w:szCs w:val="22"/>
        </w:rPr>
      </w:pPr>
      <w:r>
        <w:rPr>
          <w:rFonts w:eastAsia="Calibri"/>
          <w:color w:val="000000"/>
          <w:sz w:val="22"/>
          <w:szCs w:val="22"/>
        </w:rPr>
        <w:t>Washington, D</w:t>
      </w:r>
      <w:r w:rsidR="00B41BF4">
        <w:rPr>
          <w:rFonts w:eastAsia="Calibri"/>
          <w:color w:val="000000"/>
          <w:sz w:val="22"/>
          <w:szCs w:val="22"/>
        </w:rPr>
        <w:t>.</w:t>
      </w:r>
      <w:r>
        <w:rPr>
          <w:rFonts w:eastAsia="Calibri"/>
          <w:color w:val="000000"/>
          <w:sz w:val="22"/>
          <w:szCs w:val="22"/>
        </w:rPr>
        <w:t>C</w:t>
      </w:r>
      <w:r w:rsidR="00B41BF4">
        <w:rPr>
          <w:rFonts w:eastAsia="Calibri"/>
          <w:color w:val="000000"/>
          <w:sz w:val="22"/>
          <w:szCs w:val="22"/>
        </w:rPr>
        <w:t>.</w:t>
      </w:r>
      <w:r>
        <w:rPr>
          <w:rFonts w:eastAsia="Calibri"/>
          <w:color w:val="000000"/>
          <w:sz w:val="22"/>
          <w:szCs w:val="22"/>
        </w:rPr>
        <w:t>, May 21, 2020</w:t>
      </w:r>
    </w:p>
    <w:p w14:paraId="23CFF5A4" w14:textId="7C0F5A2F" w:rsidR="00C83892" w:rsidRDefault="00C83892" w:rsidP="00EE2047">
      <w:pPr>
        <w:jc w:val="both"/>
        <w:rPr>
          <w:rFonts w:eastAsia="Calibri"/>
          <w:color w:val="000000"/>
          <w:sz w:val="22"/>
          <w:szCs w:val="22"/>
        </w:rPr>
      </w:pPr>
    </w:p>
    <w:p w14:paraId="7403B375" w14:textId="4D088F68" w:rsidR="00C83892" w:rsidRDefault="00C83892" w:rsidP="00EE2047">
      <w:pPr>
        <w:jc w:val="both"/>
        <w:rPr>
          <w:rFonts w:eastAsia="Calibri"/>
          <w:color w:val="000000"/>
          <w:sz w:val="22"/>
          <w:szCs w:val="22"/>
        </w:rPr>
      </w:pPr>
    </w:p>
    <w:p w14:paraId="5C726504" w14:textId="2B9A3B4C" w:rsidR="00C83892" w:rsidRDefault="00C83892" w:rsidP="00EE2047">
      <w:pPr>
        <w:jc w:val="both"/>
        <w:rPr>
          <w:rFonts w:eastAsia="Calibri"/>
          <w:color w:val="000000"/>
          <w:sz w:val="22"/>
          <w:szCs w:val="22"/>
        </w:rPr>
      </w:pPr>
    </w:p>
    <w:p w14:paraId="56E19B37" w14:textId="280C6732" w:rsidR="00C83892" w:rsidRDefault="00C83892" w:rsidP="00EE2047">
      <w:pPr>
        <w:jc w:val="both"/>
        <w:rPr>
          <w:rFonts w:eastAsia="Calibri"/>
          <w:color w:val="000000"/>
          <w:sz w:val="22"/>
          <w:szCs w:val="22"/>
        </w:rPr>
      </w:pPr>
    </w:p>
    <w:p w14:paraId="7EDFB750" w14:textId="67886335" w:rsidR="00C83892" w:rsidRDefault="00C83892" w:rsidP="00EE2047">
      <w:pPr>
        <w:jc w:val="both"/>
        <w:rPr>
          <w:rFonts w:eastAsia="Calibri"/>
          <w:color w:val="000000"/>
          <w:sz w:val="22"/>
          <w:szCs w:val="22"/>
        </w:rPr>
      </w:pPr>
    </w:p>
    <w:p w14:paraId="7652DEDD" w14:textId="643CB2BA" w:rsidR="00C83892" w:rsidRDefault="00C83892" w:rsidP="00EE2047">
      <w:pPr>
        <w:jc w:val="both"/>
        <w:rPr>
          <w:rFonts w:eastAsia="Calibri"/>
          <w:color w:val="000000"/>
          <w:sz w:val="22"/>
          <w:szCs w:val="22"/>
        </w:rPr>
      </w:pPr>
    </w:p>
    <w:p w14:paraId="1A7566A4" w14:textId="43B2A7FF" w:rsidR="00C83892" w:rsidRDefault="00C83892" w:rsidP="00EE2047">
      <w:pPr>
        <w:jc w:val="both"/>
        <w:rPr>
          <w:rFonts w:eastAsia="Calibri"/>
          <w:color w:val="000000"/>
          <w:sz w:val="22"/>
          <w:szCs w:val="22"/>
        </w:rPr>
      </w:pPr>
      <w:r>
        <w:rPr>
          <w:rFonts w:eastAsia="Calibri"/>
          <w:color w:val="000000"/>
          <w:sz w:val="22"/>
          <w:szCs w:val="22"/>
        </w:rPr>
        <w:t xml:space="preserve">Chair of the </w:t>
      </w:r>
      <w:r w:rsidR="00B41BF4">
        <w:rPr>
          <w:rFonts w:eastAsia="Calibri"/>
          <w:color w:val="000000"/>
          <w:sz w:val="22"/>
          <w:szCs w:val="22"/>
        </w:rPr>
        <w:t xml:space="preserve">Committee </w:t>
      </w:r>
      <w:r>
        <w:rPr>
          <w:rFonts w:eastAsia="Calibri"/>
          <w:color w:val="000000"/>
          <w:sz w:val="22"/>
          <w:szCs w:val="22"/>
        </w:rPr>
        <w:t>on</w:t>
      </w:r>
    </w:p>
    <w:p w14:paraId="63793D3A" w14:textId="6FD1F0AE" w:rsidR="00FE05DB" w:rsidRDefault="00C83892" w:rsidP="00EE2047">
      <w:pPr>
        <w:jc w:val="both"/>
        <w:rPr>
          <w:rFonts w:eastAsia="Calibri"/>
          <w:color w:val="000000"/>
          <w:sz w:val="22"/>
          <w:szCs w:val="22"/>
        </w:rPr>
      </w:pPr>
      <w:r>
        <w:rPr>
          <w:rFonts w:eastAsia="Calibri"/>
          <w:color w:val="000000"/>
          <w:sz w:val="22"/>
          <w:szCs w:val="22"/>
        </w:rPr>
        <w:t>Partnership</w:t>
      </w:r>
      <w:r w:rsidR="00B41BF4">
        <w:rPr>
          <w:rFonts w:eastAsia="Calibri"/>
          <w:color w:val="000000"/>
          <w:sz w:val="22"/>
          <w:szCs w:val="22"/>
        </w:rPr>
        <w:t>-</w:t>
      </w:r>
      <w:r>
        <w:rPr>
          <w:rFonts w:eastAsia="Calibri"/>
          <w:color w:val="000000"/>
          <w:sz w:val="22"/>
          <w:szCs w:val="22"/>
        </w:rPr>
        <w:t>for</w:t>
      </w:r>
      <w:r w:rsidR="00B41BF4">
        <w:rPr>
          <w:rFonts w:eastAsia="Calibri"/>
          <w:color w:val="000000"/>
          <w:sz w:val="22"/>
          <w:szCs w:val="22"/>
        </w:rPr>
        <w:t>-</w:t>
      </w:r>
      <w:r>
        <w:rPr>
          <w:rFonts w:eastAsia="Calibri"/>
          <w:color w:val="000000"/>
          <w:sz w:val="22"/>
          <w:szCs w:val="22"/>
        </w:rPr>
        <w:t>Development Policies</w:t>
      </w:r>
    </w:p>
    <w:p w14:paraId="4878AC9D" w14:textId="1041D6C0" w:rsidR="00FE05DB" w:rsidRDefault="00B41BF4" w:rsidP="00EE2047">
      <w:pPr>
        <w:jc w:val="both"/>
        <w:rPr>
          <w:rFonts w:eastAsia="Calibri"/>
          <w:color w:val="000000"/>
          <w:sz w:val="22"/>
          <w:szCs w:val="22"/>
        </w:rPr>
      </w:pPr>
      <w:r>
        <w:rPr>
          <w:rFonts w:eastAsia="Calibri"/>
          <w:color w:val="000000"/>
          <w:sz w:val="22"/>
          <w:szCs w:val="22"/>
        </w:rPr>
        <w:t>Organization of American States</w:t>
      </w:r>
    </w:p>
    <w:p w14:paraId="2CC84CEC" w14:textId="6C959372" w:rsidR="00FE05DB" w:rsidRDefault="00B41BF4" w:rsidP="00EE2047">
      <w:pPr>
        <w:jc w:val="both"/>
        <w:rPr>
          <w:rFonts w:eastAsia="Calibri"/>
          <w:color w:val="000000"/>
          <w:sz w:val="22"/>
          <w:szCs w:val="22"/>
        </w:rPr>
      </w:pPr>
      <w:r>
        <w:rPr>
          <w:rFonts w:eastAsia="Calibri"/>
          <w:color w:val="000000"/>
          <w:sz w:val="22"/>
          <w:szCs w:val="22"/>
        </w:rPr>
        <w:t>Washington, D.C.</w:t>
      </w:r>
    </w:p>
    <w:p w14:paraId="600E2D22" w14:textId="77777777" w:rsidR="00FE05DB" w:rsidRPr="00C86F98" w:rsidRDefault="00FE05DB" w:rsidP="00EE2047">
      <w:pPr>
        <w:jc w:val="both"/>
        <w:rPr>
          <w:rFonts w:eastAsia="Calibri"/>
          <w:color w:val="000000"/>
          <w:sz w:val="22"/>
          <w:szCs w:val="22"/>
        </w:rPr>
      </w:pPr>
    </w:p>
    <w:p w14:paraId="37129675" w14:textId="77777777" w:rsidR="00EE2047" w:rsidRDefault="00EE2047" w:rsidP="00EE2047">
      <w:pPr>
        <w:jc w:val="both"/>
        <w:rPr>
          <w:color w:val="000000"/>
          <w:sz w:val="22"/>
          <w:szCs w:val="22"/>
        </w:rPr>
        <w:sectPr w:rsidR="00EE2047" w:rsidSect="00EE2047">
          <w:headerReference w:type="first" r:id="rId10"/>
          <w:type w:val="oddPage"/>
          <w:pgSz w:w="12240" w:h="15840" w:code="1"/>
          <w:pgMar w:top="2160" w:right="1570" w:bottom="1296" w:left="1699" w:header="1296" w:footer="1296" w:gutter="0"/>
          <w:pgNumType w:start="1"/>
          <w:cols w:space="720"/>
          <w:titlePg/>
        </w:sectPr>
      </w:pPr>
    </w:p>
    <w:p w14:paraId="2D5017D2" w14:textId="3C63D3E6" w:rsidR="00F56363" w:rsidRPr="00C86F98" w:rsidRDefault="00F56363" w:rsidP="00EE2047">
      <w:pPr>
        <w:jc w:val="both"/>
        <w:rPr>
          <w:b/>
          <w:color w:val="000000"/>
          <w:sz w:val="22"/>
          <w:szCs w:val="22"/>
          <w:u w:val="single"/>
        </w:rPr>
      </w:pPr>
      <w:r>
        <w:rPr>
          <w:b/>
          <w:bCs/>
          <w:color w:val="000000"/>
          <w:sz w:val="22"/>
          <w:szCs w:val="22"/>
          <w:u w:val="single"/>
        </w:rPr>
        <w:lastRenderedPageBreak/>
        <w:t>Development</w:t>
      </w:r>
    </w:p>
    <w:p w14:paraId="2D5017D3" w14:textId="77777777" w:rsidR="00F56363" w:rsidRPr="00C86F98" w:rsidRDefault="00F56363" w:rsidP="00EE2047">
      <w:pPr>
        <w:shd w:val="clear" w:color="auto" w:fill="FFFFFF"/>
        <w:ind w:right="-284"/>
        <w:jc w:val="both"/>
        <w:rPr>
          <w:color w:val="000000"/>
          <w:sz w:val="22"/>
          <w:szCs w:val="22"/>
        </w:rPr>
      </w:pPr>
    </w:p>
    <w:p w14:paraId="2D5017D4" w14:textId="77777777" w:rsidR="00F56363" w:rsidRPr="00C86F98" w:rsidRDefault="00F56363" w:rsidP="00EE2047">
      <w:pPr>
        <w:jc w:val="both"/>
        <w:rPr>
          <w:iCs/>
          <w:color w:val="000000"/>
          <w:sz w:val="22"/>
          <w:szCs w:val="22"/>
        </w:rPr>
      </w:pPr>
      <w:r>
        <w:rPr>
          <w:color w:val="000000"/>
          <w:sz w:val="22"/>
          <w:szCs w:val="22"/>
        </w:rPr>
        <w:t>PP1</w:t>
      </w:r>
    </w:p>
    <w:p w14:paraId="2D5017D5" w14:textId="6EA8005C" w:rsidR="00F56363" w:rsidRPr="00C86F98" w:rsidRDefault="00F56363" w:rsidP="00EE2047">
      <w:pPr>
        <w:jc w:val="both"/>
        <w:rPr>
          <w:color w:val="000000"/>
          <w:sz w:val="22"/>
          <w:szCs w:val="22"/>
        </w:rPr>
      </w:pPr>
      <w:r>
        <w:rPr>
          <w:color w:val="000000"/>
          <w:sz w:val="22"/>
          <w:szCs w:val="22"/>
        </w:rPr>
        <w:t>Deeply concerned about the fact that in the Americas, since the economic and social crisis</w:t>
      </w:r>
      <w:r w:rsidR="006F6D43">
        <w:rPr>
          <w:color w:val="000000"/>
          <w:sz w:val="22"/>
          <w:szCs w:val="22"/>
        </w:rPr>
        <w:t>,</w:t>
      </w:r>
      <w:r>
        <w:rPr>
          <w:color w:val="000000"/>
          <w:sz w:val="22"/>
          <w:szCs w:val="22"/>
        </w:rPr>
        <w:t xml:space="preserve"> the number of children born and raised in poverty and in environments that are not conducive to their development has increased;</w:t>
      </w:r>
    </w:p>
    <w:p w14:paraId="2D5017D6" w14:textId="77777777" w:rsidR="00F56363" w:rsidRPr="00C86F98" w:rsidRDefault="00F56363" w:rsidP="00EE2047">
      <w:pPr>
        <w:jc w:val="both"/>
        <w:rPr>
          <w:color w:val="000000"/>
          <w:sz w:val="22"/>
          <w:szCs w:val="22"/>
        </w:rPr>
      </w:pPr>
    </w:p>
    <w:p w14:paraId="2D5017D7" w14:textId="77777777" w:rsidR="00F56363" w:rsidRPr="00C86F98" w:rsidRDefault="00F56363" w:rsidP="00EE2047">
      <w:pPr>
        <w:jc w:val="both"/>
        <w:rPr>
          <w:color w:val="000000"/>
          <w:sz w:val="22"/>
          <w:szCs w:val="22"/>
        </w:rPr>
      </w:pPr>
      <w:r>
        <w:rPr>
          <w:color w:val="000000"/>
          <w:sz w:val="22"/>
          <w:szCs w:val="22"/>
        </w:rPr>
        <w:t>PP2</w:t>
      </w:r>
    </w:p>
    <w:p w14:paraId="2D5017D8" w14:textId="77777777" w:rsidR="00F56363" w:rsidRPr="00C86F98" w:rsidRDefault="00F56363" w:rsidP="00EE2047">
      <w:pPr>
        <w:jc w:val="both"/>
        <w:rPr>
          <w:color w:val="000000"/>
          <w:sz w:val="22"/>
          <w:szCs w:val="22"/>
        </w:rPr>
      </w:pPr>
      <w:r>
        <w:rPr>
          <w:color w:val="000000"/>
          <w:sz w:val="22"/>
          <w:szCs w:val="22"/>
        </w:rPr>
        <w:t>Mindful of scientific evidence showing the importance of the initial years after birth for cognitive, affective, and social development and the impact that this has on the economic and social development of nations;</w:t>
      </w:r>
    </w:p>
    <w:p w14:paraId="2D5017D9" w14:textId="77777777" w:rsidR="00F56363" w:rsidRPr="00C86F98" w:rsidRDefault="00F56363" w:rsidP="00EE2047">
      <w:pPr>
        <w:jc w:val="both"/>
        <w:rPr>
          <w:color w:val="000000"/>
          <w:sz w:val="22"/>
          <w:szCs w:val="22"/>
        </w:rPr>
      </w:pPr>
    </w:p>
    <w:p w14:paraId="2D5017DB" w14:textId="77777777" w:rsidR="00F56363" w:rsidRPr="00C86F98" w:rsidRDefault="00F56363" w:rsidP="00EE2047">
      <w:pPr>
        <w:jc w:val="both"/>
        <w:rPr>
          <w:iCs/>
          <w:color w:val="000000"/>
          <w:sz w:val="22"/>
          <w:szCs w:val="22"/>
        </w:rPr>
      </w:pPr>
      <w:r>
        <w:rPr>
          <w:color w:val="000000"/>
          <w:sz w:val="22"/>
          <w:szCs w:val="22"/>
        </w:rPr>
        <w:t xml:space="preserve">OP1 </w:t>
      </w:r>
    </w:p>
    <w:p w14:paraId="2D5017DC" w14:textId="77777777" w:rsidR="00F56363" w:rsidRPr="00C86F98" w:rsidRDefault="00F56363" w:rsidP="00EE2047">
      <w:pPr>
        <w:jc w:val="both"/>
        <w:rPr>
          <w:color w:val="000000"/>
          <w:sz w:val="22"/>
          <w:szCs w:val="22"/>
          <w:shd w:val="clear" w:color="auto" w:fill="FFFFFF"/>
        </w:rPr>
      </w:pPr>
      <w:r>
        <w:rPr>
          <w:color w:val="000000"/>
          <w:sz w:val="22"/>
          <w:szCs w:val="22"/>
        </w:rPr>
        <w:t xml:space="preserve">To urge States to </w:t>
      </w:r>
      <w:r>
        <w:rPr>
          <w:color w:val="000000"/>
          <w:sz w:val="22"/>
          <w:szCs w:val="22"/>
          <w:shd w:val="clear" w:color="auto" w:fill="FFFFFF"/>
        </w:rPr>
        <w:t xml:space="preserve">progressively eliminate child poverty and </w:t>
      </w:r>
      <w:r>
        <w:rPr>
          <w:color w:val="000000"/>
          <w:sz w:val="22"/>
          <w:szCs w:val="22"/>
        </w:rPr>
        <w:t xml:space="preserve">allocate greater resources to promote children's rights, ensure a protective environment, increase the provision and quality of services, expand social protection systems, </w:t>
      </w:r>
      <w:r>
        <w:rPr>
          <w:color w:val="000000"/>
          <w:sz w:val="22"/>
          <w:szCs w:val="22"/>
          <w:shd w:val="clear" w:color="auto" w:fill="FFFFFF"/>
        </w:rPr>
        <w:t xml:space="preserve">and, to that end, implement public policies across multiple sectors in order to ensure the rights of all children to food, education, health, water, sanitation, education, and information. </w:t>
      </w:r>
    </w:p>
    <w:p w14:paraId="2D5017DD" w14:textId="77777777" w:rsidR="00F56363" w:rsidRPr="00C86F98" w:rsidRDefault="00F56363" w:rsidP="00EE2047">
      <w:pPr>
        <w:jc w:val="both"/>
        <w:rPr>
          <w:rFonts w:eastAsia="Calibri"/>
          <w:iCs/>
          <w:sz w:val="22"/>
          <w:szCs w:val="22"/>
        </w:rPr>
      </w:pPr>
    </w:p>
    <w:p w14:paraId="2D5017DF" w14:textId="77777777" w:rsidR="00F56363" w:rsidRPr="00C86F98" w:rsidRDefault="00F56363" w:rsidP="00EE2047">
      <w:pPr>
        <w:jc w:val="both"/>
        <w:rPr>
          <w:color w:val="000000"/>
          <w:sz w:val="22"/>
          <w:szCs w:val="22"/>
          <w:shd w:val="clear" w:color="auto" w:fill="FFFFFF"/>
        </w:rPr>
      </w:pPr>
      <w:r>
        <w:rPr>
          <w:rFonts w:eastAsia="Calibri"/>
          <w:sz w:val="22"/>
          <w:szCs w:val="22"/>
        </w:rPr>
        <w:t xml:space="preserve">OP2 </w:t>
      </w:r>
    </w:p>
    <w:p w14:paraId="2D5017E0" w14:textId="210D2F8B" w:rsidR="00F56363" w:rsidRPr="00C86F98" w:rsidRDefault="00F56363" w:rsidP="00EE2047">
      <w:pPr>
        <w:jc w:val="both"/>
        <w:rPr>
          <w:rFonts w:eastAsia="Calibri"/>
          <w:sz w:val="22"/>
          <w:szCs w:val="22"/>
        </w:rPr>
      </w:pPr>
      <w:r>
        <w:rPr>
          <w:rFonts w:eastAsia="Calibri"/>
          <w:sz w:val="22"/>
          <w:szCs w:val="22"/>
        </w:rPr>
        <w:t>To encourage States to continue to strengthen protection systems, taking into account the technical assistance that the IIN, together with the specialized agencies of the OAS, provides in training of human resources and technical assistance to States for the implementation of policies that guarantee all children and adolescents the conditions necessary for the full development of their personalities, their cognitive, affective</w:t>
      </w:r>
      <w:r w:rsidR="006F6D43">
        <w:rPr>
          <w:rFonts w:eastAsia="Calibri"/>
          <w:sz w:val="22"/>
          <w:szCs w:val="22"/>
        </w:rPr>
        <w:t>,</w:t>
      </w:r>
      <w:r>
        <w:rPr>
          <w:rFonts w:eastAsia="Calibri"/>
          <w:sz w:val="22"/>
          <w:szCs w:val="22"/>
        </w:rPr>
        <w:t xml:space="preserve"> and interpersonal potential, </w:t>
      </w:r>
      <w:r w:rsidR="006F6D43">
        <w:rPr>
          <w:rFonts w:eastAsia="Calibri"/>
          <w:sz w:val="22"/>
          <w:szCs w:val="22"/>
        </w:rPr>
        <w:t>as well as</w:t>
      </w:r>
      <w:r>
        <w:rPr>
          <w:rFonts w:eastAsia="Calibri"/>
          <w:sz w:val="22"/>
          <w:szCs w:val="22"/>
        </w:rPr>
        <w:t xml:space="preserve"> skills for coexistence and the full exercise of their rights and citizenship.</w:t>
      </w:r>
    </w:p>
    <w:p w14:paraId="2D5017EA" w14:textId="77777777" w:rsidR="000D1F75" w:rsidRPr="00C86F98" w:rsidRDefault="00732E1A" w:rsidP="00EE2047">
      <w:pPr>
        <w:rPr>
          <w:rFonts w:eastAsia="Calibri"/>
          <w:color w:val="000000"/>
          <w:sz w:val="22"/>
          <w:szCs w:val="22"/>
        </w:rPr>
      </w:pPr>
      <w:r>
        <w:rPr>
          <w:rFonts w:eastAsia="Calibri"/>
          <w:noProof/>
          <w:color w:val="000000"/>
          <w:sz w:val="22"/>
          <w:szCs w:val="22"/>
        </w:rPr>
        <mc:AlternateContent>
          <mc:Choice Requires="wps">
            <w:drawing>
              <wp:anchor distT="0" distB="0" distL="114300" distR="114300" simplePos="0" relativeHeight="251659264" behindDoc="0" locked="1" layoutInCell="1" allowOverlap="1" wp14:anchorId="2D5017EB" wp14:editId="2D5017E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D5017F4" w14:textId="41483D2B" w:rsidR="00732E1A" w:rsidRPr="00732E1A" w:rsidRDefault="00732E1A">
                            <w:pPr>
                              <w:rPr>
                                <w:sz w:val="18"/>
                              </w:rPr>
                            </w:pPr>
                            <w:r>
                              <w:rPr>
                                <w:sz w:val="18"/>
                              </w:rPr>
                              <w:fldChar w:fldCharType="begin"/>
                            </w:r>
                            <w:r>
                              <w:rPr>
                                <w:sz w:val="18"/>
                              </w:rPr>
                              <w:instrText xml:space="preserve"> FILENAME  \* MERGEFORMAT </w:instrText>
                            </w:r>
                            <w:r>
                              <w:rPr>
                                <w:sz w:val="18"/>
                              </w:rPr>
                              <w:fldChar w:fldCharType="separate"/>
                            </w:r>
                            <w:r>
                              <w:rPr>
                                <w:noProof/>
                                <w:sz w:val="18"/>
                              </w:rPr>
                              <w:t>CIDRP02875E0</w:t>
                            </w:r>
                            <w:r w:rsidR="00EE2047">
                              <w:rPr>
                                <w:noProof/>
                                <w:sz w:val="18"/>
                              </w:rPr>
                              <w:t>6</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5017EB"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2D5017F4" w14:textId="41483D2B" w:rsidR="00732E1A" w:rsidRPr="00732E1A" w:rsidRDefault="00732E1A">
                      <w:pPr>
                        <w:rPr>
                          <w:sz w:val="18"/>
                        </w:rPr>
                      </w:pPr>
                      <w:r>
                        <w:rPr>
                          <w:sz w:val="18"/>
                        </w:rPr>
                        <w:fldChar w:fldCharType="begin"/>
                      </w:r>
                      <w:r>
                        <w:rPr>
                          <w:sz w:val="18"/>
                        </w:rPr>
                        <w:instrText xml:space="preserve"> FILENAME  \* MERGEFORMAT </w:instrText>
                      </w:r>
                      <w:r>
                        <w:rPr>
                          <w:sz w:val="18"/>
                        </w:rPr>
                        <w:fldChar w:fldCharType="separate"/>
                      </w:r>
                      <w:r>
                        <w:rPr>
                          <w:noProof/>
                          <w:sz w:val="18"/>
                        </w:rPr>
                        <w:t>CIDRP02875E0</w:t>
                      </w:r>
                      <w:r w:rsidR="00EE2047">
                        <w:rPr>
                          <w:noProof/>
                          <w:sz w:val="18"/>
                        </w:rPr>
                        <w:t>6</w:t>
                      </w:r>
                      <w:r>
                        <w:rPr>
                          <w:sz w:val="18"/>
                        </w:rPr>
                        <w:fldChar w:fldCharType="end"/>
                      </w:r>
                    </w:p>
                  </w:txbxContent>
                </v:textbox>
                <w10:wrap anchory="page"/>
                <w10:anchorlock/>
              </v:shape>
            </w:pict>
          </mc:Fallback>
        </mc:AlternateContent>
      </w:r>
    </w:p>
    <w:sectPr w:rsidR="000D1F75" w:rsidRPr="00C86F98" w:rsidSect="006F6D43">
      <w:headerReference w:type="first" r:id="rId11"/>
      <w:type w:val="oddPage"/>
      <w:pgSz w:w="12240" w:h="15840" w:code="1"/>
      <w:pgMar w:top="2160" w:right="1570" w:bottom="1296" w:left="1699" w:header="1296" w:footer="1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F5D2B" w14:textId="77777777" w:rsidR="006F63EF" w:rsidRDefault="006F63EF">
      <w:r>
        <w:separator/>
      </w:r>
    </w:p>
  </w:endnote>
  <w:endnote w:type="continuationSeparator" w:id="0">
    <w:p w14:paraId="66A7C4BA" w14:textId="77777777" w:rsidR="006F63EF" w:rsidRDefault="006F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ZFAB+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A325" w14:textId="77777777" w:rsidR="006F63EF" w:rsidRDefault="006F63EF">
      <w:r>
        <w:separator/>
      </w:r>
    </w:p>
  </w:footnote>
  <w:footnote w:type="continuationSeparator" w:id="0">
    <w:p w14:paraId="28F13833" w14:textId="77777777" w:rsidR="006F63EF" w:rsidRDefault="006F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17F1" w14:textId="77777777" w:rsidR="00561CDB" w:rsidRDefault="00561CDB" w:rsidP="00EB4F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017F2" w14:textId="77777777" w:rsidR="00561CDB" w:rsidRDefault="00561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17F3" w14:textId="562DF6D9" w:rsidR="00561CDB" w:rsidRPr="00B50B4A" w:rsidRDefault="00561CDB" w:rsidP="00EB4FB4">
    <w:pPr>
      <w:pStyle w:val="Header"/>
      <w:jc w:val="center"/>
      <w:rPr>
        <w:sz w:val="22"/>
        <w:szCs w:val="22"/>
      </w:rPr>
    </w:pPr>
    <w:r>
      <w:rPr>
        <w:sz w:val="22"/>
      </w:rPr>
      <w:t xml:space="preserve">- </w:t>
    </w:r>
    <w:r>
      <w:rPr>
        <w:rStyle w:val="PageNumber"/>
        <w:sz w:val="22"/>
      </w:rPr>
      <w:fldChar w:fldCharType="begin"/>
    </w:r>
    <w:r>
      <w:rPr>
        <w:rStyle w:val="PageNumber"/>
        <w:sz w:val="22"/>
      </w:rPr>
      <w:instrText xml:space="preserve"> PAGE </w:instrText>
    </w:r>
    <w:r>
      <w:rPr>
        <w:rStyle w:val="PageNumber"/>
        <w:sz w:val="22"/>
      </w:rPr>
      <w:fldChar w:fldCharType="separate"/>
    </w:r>
    <w:r w:rsidR="00EE2047">
      <w:rPr>
        <w:rStyle w:val="PageNumber"/>
        <w:noProof/>
        <w:sz w:val="22"/>
      </w:rPr>
      <w:t>2</w:t>
    </w:r>
    <w:r>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9952" w14:textId="77777777" w:rsidR="006F6D43" w:rsidRDefault="006F6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264" w14:textId="0DD9364A" w:rsidR="006F6D43" w:rsidRPr="006F6D43" w:rsidRDefault="006F6D43">
    <w:pPr>
      <w:pStyle w:val="Header"/>
      <w:jc w:val="center"/>
      <w:rPr>
        <w:sz w:val="22"/>
        <w:szCs w:val="22"/>
      </w:rPr>
    </w:pPr>
    <w:r w:rsidRPr="006F6D43">
      <w:rPr>
        <w:sz w:val="22"/>
        <w:szCs w:val="22"/>
      </w:rPr>
      <w:t xml:space="preserve">- </w:t>
    </w:r>
    <w:sdt>
      <w:sdtPr>
        <w:rPr>
          <w:sz w:val="22"/>
          <w:szCs w:val="22"/>
        </w:rPr>
        <w:id w:val="661594645"/>
        <w:docPartObj>
          <w:docPartGallery w:val="Page Numbers (Top of Page)"/>
          <w:docPartUnique/>
        </w:docPartObj>
      </w:sdtPr>
      <w:sdtEndPr>
        <w:rPr>
          <w:noProof/>
        </w:rPr>
      </w:sdtEndPr>
      <w:sdtContent>
        <w:r w:rsidRPr="006F6D43">
          <w:rPr>
            <w:sz w:val="22"/>
            <w:szCs w:val="22"/>
          </w:rPr>
          <w:fldChar w:fldCharType="begin"/>
        </w:r>
        <w:r w:rsidRPr="006F6D43">
          <w:rPr>
            <w:sz w:val="22"/>
            <w:szCs w:val="22"/>
          </w:rPr>
          <w:instrText xml:space="preserve"> PAGE   \* MERGEFORMAT </w:instrText>
        </w:r>
        <w:r w:rsidRPr="006F6D43">
          <w:rPr>
            <w:sz w:val="22"/>
            <w:szCs w:val="22"/>
          </w:rPr>
          <w:fldChar w:fldCharType="separate"/>
        </w:r>
        <w:r w:rsidR="00F9586D">
          <w:rPr>
            <w:noProof/>
            <w:sz w:val="22"/>
            <w:szCs w:val="22"/>
          </w:rPr>
          <w:t>3</w:t>
        </w:r>
        <w:r w:rsidRPr="006F6D43">
          <w:rPr>
            <w:noProof/>
            <w:sz w:val="22"/>
            <w:szCs w:val="22"/>
          </w:rPr>
          <w:fldChar w:fldCharType="end"/>
        </w:r>
        <w:r w:rsidRPr="006F6D43">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A7CF"/>
    <w:multiLevelType w:val="singleLevel"/>
    <w:tmpl w:val="66E89C69"/>
    <w:lvl w:ilvl="0">
      <w:start w:val="8"/>
      <w:numFmt w:val="decimal"/>
      <w:lvlText w:val="%1."/>
      <w:lvlJc w:val="left"/>
      <w:pPr>
        <w:tabs>
          <w:tab w:val="num" w:pos="360"/>
        </w:tabs>
        <w:ind w:left="504" w:hanging="360"/>
      </w:pPr>
      <w:rPr>
        <w:rFonts w:cs="Times New Roman"/>
        <w:b/>
        <w:bCs/>
        <w:snapToGrid/>
        <w:spacing w:val="-12"/>
        <w:sz w:val="27"/>
        <w:szCs w:val="27"/>
      </w:rPr>
    </w:lvl>
  </w:abstractNum>
  <w:abstractNum w:abstractNumId="1" w15:restartNumberingAfterBreak="0">
    <w:nsid w:val="0672A56D"/>
    <w:multiLevelType w:val="singleLevel"/>
    <w:tmpl w:val="69A34D43"/>
    <w:lvl w:ilvl="0">
      <w:start w:val="12"/>
      <w:numFmt w:val="decimal"/>
      <w:lvlText w:val="%1."/>
      <w:lvlJc w:val="left"/>
      <w:pPr>
        <w:tabs>
          <w:tab w:val="num" w:pos="360"/>
        </w:tabs>
        <w:ind w:left="504" w:hanging="360"/>
      </w:pPr>
      <w:rPr>
        <w:rFonts w:cs="Times New Roman"/>
        <w:b/>
        <w:bCs/>
        <w:snapToGrid/>
        <w:spacing w:val="-17"/>
        <w:sz w:val="27"/>
        <w:szCs w:val="27"/>
      </w:rPr>
    </w:lvl>
  </w:abstractNum>
  <w:abstractNum w:abstractNumId="2" w15:restartNumberingAfterBreak="0">
    <w:nsid w:val="06980B6A"/>
    <w:multiLevelType w:val="singleLevel"/>
    <w:tmpl w:val="02986069"/>
    <w:lvl w:ilvl="0">
      <w:start w:val="2"/>
      <w:numFmt w:val="decimal"/>
      <w:lvlText w:val="%1."/>
      <w:lvlJc w:val="left"/>
      <w:pPr>
        <w:tabs>
          <w:tab w:val="num" w:pos="360"/>
        </w:tabs>
        <w:ind w:left="504" w:hanging="360"/>
      </w:pPr>
      <w:rPr>
        <w:rFonts w:cs="Times New Roman"/>
        <w:snapToGrid/>
        <w:spacing w:val="-3"/>
        <w:sz w:val="27"/>
        <w:szCs w:val="27"/>
      </w:rPr>
    </w:lvl>
  </w:abstractNum>
  <w:abstractNum w:abstractNumId="3" w15:restartNumberingAfterBreak="0">
    <w:nsid w:val="0B184D22"/>
    <w:multiLevelType w:val="hybridMultilevel"/>
    <w:tmpl w:val="9F4E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124D8"/>
    <w:multiLevelType w:val="multilevel"/>
    <w:tmpl w:val="5FA012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7B4607"/>
    <w:multiLevelType w:val="hybridMultilevel"/>
    <w:tmpl w:val="3A986AB6"/>
    <w:lvl w:ilvl="0" w:tplc="80C0C836">
      <w:start w:val="1"/>
      <w:numFmt w:val="decimal"/>
      <w:lvlText w:val="%1."/>
      <w:lvlJc w:val="left"/>
      <w:pPr>
        <w:ind w:left="99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47DE57AA"/>
    <w:multiLevelType w:val="hybridMultilevel"/>
    <w:tmpl w:val="A1E6A614"/>
    <w:lvl w:ilvl="0" w:tplc="FA3A427E">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A3534"/>
    <w:multiLevelType w:val="hybridMultilevel"/>
    <w:tmpl w:val="AF24682A"/>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557F24B2"/>
    <w:multiLevelType w:val="hybridMultilevel"/>
    <w:tmpl w:val="C8944BA8"/>
    <w:lvl w:ilvl="0" w:tplc="DC986980">
      <w:start w:val="8"/>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22A79"/>
    <w:multiLevelType w:val="hybridMultilevel"/>
    <w:tmpl w:val="6A08296E"/>
    <w:lvl w:ilvl="0" w:tplc="BC82626E">
      <w:start w:val="1"/>
      <w:numFmt w:val="decimal"/>
      <w:lvlText w:val="%1."/>
      <w:lvlJc w:val="center"/>
      <w:pPr>
        <w:ind w:left="450" w:hanging="360"/>
      </w:pPr>
      <w:rPr>
        <w:rFonts w:hint="default"/>
        <w:strike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87615D"/>
    <w:multiLevelType w:val="hybridMultilevel"/>
    <w:tmpl w:val="3A986AB6"/>
    <w:lvl w:ilvl="0" w:tplc="80C0C836">
      <w:start w:val="1"/>
      <w:numFmt w:val="decimal"/>
      <w:lvlText w:val="%1."/>
      <w:lvlJc w:val="left"/>
      <w:pPr>
        <w:ind w:left="99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3501433"/>
    <w:multiLevelType w:val="multilevel"/>
    <w:tmpl w:val="249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533E22"/>
    <w:multiLevelType w:val="hybridMultilevel"/>
    <w:tmpl w:val="0BAC0B06"/>
    <w:lvl w:ilvl="0" w:tplc="F59CFC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2"/>
    <w:lvlOverride w:ilvl="0">
      <w:lvl w:ilvl="0">
        <w:numFmt w:val="decimal"/>
        <w:lvlText w:val="%1."/>
        <w:lvlJc w:val="left"/>
        <w:pPr>
          <w:tabs>
            <w:tab w:val="num" w:pos="288"/>
          </w:tabs>
          <w:ind w:left="432" w:hanging="288"/>
        </w:pPr>
        <w:rPr>
          <w:rFonts w:cs="Times New Roman"/>
          <w:snapToGrid/>
          <w:spacing w:val="-8"/>
          <w:sz w:val="27"/>
          <w:szCs w:val="27"/>
        </w:rPr>
      </w:lvl>
    </w:lvlOverride>
  </w:num>
  <w:num w:numId="4">
    <w:abstractNumId w:val="0"/>
  </w:num>
  <w:num w:numId="5">
    <w:abstractNumId w:val="1"/>
  </w:num>
  <w:num w:numId="6">
    <w:abstractNumId w:val="9"/>
  </w:num>
  <w:num w:numId="7">
    <w:abstractNumId w:val="6"/>
  </w:num>
  <w:num w:numId="8">
    <w:abstractNumId w:val="7"/>
  </w:num>
  <w:num w:numId="9">
    <w:abstractNumId w:val="5"/>
  </w:num>
  <w:num w:numId="10">
    <w:abstractNumId w:val="10"/>
  </w:num>
  <w:num w:numId="11">
    <w:abstractNumId w:val="11"/>
  </w:num>
  <w:num w:numId="12">
    <w:abstractNumId w:val="12"/>
  </w:num>
  <w:num w:numId="13">
    <w:abstractNumId w:val="8"/>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C24090-0951-46DD-9BF5-0465C97E105B}"/>
    <w:docVar w:name="dgnword-eventsink" w:val="340494616"/>
  </w:docVars>
  <w:rsids>
    <w:rsidRoot w:val="007F2774"/>
    <w:rsid w:val="00006E43"/>
    <w:rsid w:val="00007A25"/>
    <w:rsid w:val="00011E28"/>
    <w:rsid w:val="000123BE"/>
    <w:rsid w:val="00015226"/>
    <w:rsid w:val="000213CC"/>
    <w:rsid w:val="000237F7"/>
    <w:rsid w:val="00025482"/>
    <w:rsid w:val="00025793"/>
    <w:rsid w:val="000301B4"/>
    <w:rsid w:val="00032802"/>
    <w:rsid w:val="0003434B"/>
    <w:rsid w:val="0004083B"/>
    <w:rsid w:val="00042716"/>
    <w:rsid w:val="000504D8"/>
    <w:rsid w:val="00050A86"/>
    <w:rsid w:val="000556B6"/>
    <w:rsid w:val="000557AA"/>
    <w:rsid w:val="0005620D"/>
    <w:rsid w:val="000574C3"/>
    <w:rsid w:val="00057DDE"/>
    <w:rsid w:val="00057E79"/>
    <w:rsid w:val="00060243"/>
    <w:rsid w:val="000610EF"/>
    <w:rsid w:val="00061CBA"/>
    <w:rsid w:val="000628C9"/>
    <w:rsid w:val="00063261"/>
    <w:rsid w:val="000642C1"/>
    <w:rsid w:val="00064C96"/>
    <w:rsid w:val="00065094"/>
    <w:rsid w:val="0006517C"/>
    <w:rsid w:val="00067CB2"/>
    <w:rsid w:val="00071876"/>
    <w:rsid w:val="00072876"/>
    <w:rsid w:val="00073BAF"/>
    <w:rsid w:val="0007757B"/>
    <w:rsid w:val="00080D3F"/>
    <w:rsid w:val="000831EA"/>
    <w:rsid w:val="00083276"/>
    <w:rsid w:val="00084D52"/>
    <w:rsid w:val="000858D5"/>
    <w:rsid w:val="00090B12"/>
    <w:rsid w:val="00092C76"/>
    <w:rsid w:val="0009411E"/>
    <w:rsid w:val="00094626"/>
    <w:rsid w:val="00096E13"/>
    <w:rsid w:val="00097C07"/>
    <w:rsid w:val="000A030B"/>
    <w:rsid w:val="000A09DB"/>
    <w:rsid w:val="000A1B11"/>
    <w:rsid w:val="000A5EFE"/>
    <w:rsid w:val="000A75E4"/>
    <w:rsid w:val="000B2134"/>
    <w:rsid w:val="000B2A21"/>
    <w:rsid w:val="000B33B7"/>
    <w:rsid w:val="000B4060"/>
    <w:rsid w:val="000B4C24"/>
    <w:rsid w:val="000B61FD"/>
    <w:rsid w:val="000C3B8E"/>
    <w:rsid w:val="000C690F"/>
    <w:rsid w:val="000D0C82"/>
    <w:rsid w:val="000D13E4"/>
    <w:rsid w:val="000D1A76"/>
    <w:rsid w:val="000D1F75"/>
    <w:rsid w:val="000D2E08"/>
    <w:rsid w:val="000D5791"/>
    <w:rsid w:val="000D62D3"/>
    <w:rsid w:val="000D7B6A"/>
    <w:rsid w:val="000E28A6"/>
    <w:rsid w:val="000E3795"/>
    <w:rsid w:val="000E3FE0"/>
    <w:rsid w:val="000E4E34"/>
    <w:rsid w:val="000E6209"/>
    <w:rsid w:val="000E677F"/>
    <w:rsid w:val="000E752D"/>
    <w:rsid w:val="000F1B61"/>
    <w:rsid w:val="000F3128"/>
    <w:rsid w:val="000F3869"/>
    <w:rsid w:val="000F5AE2"/>
    <w:rsid w:val="000F6268"/>
    <w:rsid w:val="000F643A"/>
    <w:rsid w:val="000F7231"/>
    <w:rsid w:val="00103D9C"/>
    <w:rsid w:val="00104472"/>
    <w:rsid w:val="00105E67"/>
    <w:rsid w:val="00112573"/>
    <w:rsid w:val="00112AAD"/>
    <w:rsid w:val="0011566A"/>
    <w:rsid w:val="001178FD"/>
    <w:rsid w:val="001213A5"/>
    <w:rsid w:val="0012283B"/>
    <w:rsid w:val="00122A43"/>
    <w:rsid w:val="00123073"/>
    <w:rsid w:val="001239BF"/>
    <w:rsid w:val="00124335"/>
    <w:rsid w:val="00125F02"/>
    <w:rsid w:val="00135412"/>
    <w:rsid w:val="00136098"/>
    <w:rsid w:val="00136ABF"/>
    <w:rsid w:val="00136CE4"/>
    <w:rsid w:val="0013730D"/>
    <w:rsid w:val="00142F44"/>
    <w:rsid w:val="00144044"/>
    <w:rsid w:val="00144928"/>
    <w:rsid w:val="00150188"/>
    <w:rsid w:val="001526E0"/>
    <w:rsid w:val="00152DF3"/>
    <w:rsid w:val="00153367"/>
    <w:rsid w:val="00153B1E"/>
    <w:rsid w:val="001540DF"/>
    <w:rsid w:val="00154557"/>
    <w:rsid w:val="00156718"/>
    <w:rsid w:val="001604A3"/>
    <w:rsid w:val="001607D0"/>
    <w:rsid w:val="001625BD"/>
    <w:rsid w:val="0016266F"/>
    <w:rsid w:val="00165685"/>
    <w:rsid w:val="00173FAB"/>
    <w:rsid w:val="00176ABE"/>
    <w:rsid w:val="00176D12"/>
    <w:rsid w:val="00180251"/>
    <w:rsid w:val="00194958"/>
    <w:rsid w:val="00194BFE"/>
    <w:rsid w:val="001A176D"/>
    <w:rsid w:val="001A3731"/>
    <w:rsid w:val="001B0809"/>
    <w:rsid w:val="001B3164"/>
    <w:rsid w:val="001B46D2"/>
    <w:rsid w:val="001B5BC6"/>
    <w:rsid w:val="001B6F18"/>
    <w:rsid w:val="001C00A1"/>
    <w:rsid w:val="001C0610"/>
    <w:rsid w:val="001C4F76"/>
    <w:rsid w:val="001C50E8"/>
    <w:rsid w:val="001C6071"/>
    <w:rsid w:val="001D0510"/>
    <w:rsid w:val="001D0F8F"/>
    <w:rsid w:val="001D16B6"/>
    <w:rsid w:val="001D3BD6"/>
    <w:rsid w:val="001D3D0B"/>
    <w:rsid w:val="001D4255"/>
    <w:rsid w:val="001D6610"/>
    <w:rsid w:val="001D66E4"/>
    <w:rsid w:val="001E5450"/>
    <w:rsid w:val="001E6708"/>
    <w:rsid w:val="001F4450"/>
    <w:rsid w:val="001F60C7"/>
    <w:rsid w:val="001F6F20"/>
    <w:rsid w:val="001F71F5"/>
    <w:rsid w:val="002000D9"/>
    <w:rsid w:val="00200D34"/>
    <w:rsid w:val="00201F4F"/>
    <w:rsid w:val="00205B9D"/>
    <w:rsid w:val="00205CB0"/>
    <w:rsid w:val="0020706D"/>
    <w:rsid w:val="00207540"/>
    <w:rsid w:val="00210C3B"/>
    <w:rsid w:val="00210C6A"/>
    <w:rsid w:val="00211A95"/>
    <w:rsid w:val="002138B6"/>
    <w:rsid w:val="00223393"/>
    <w:rsid w:val="0022409C"/>
    <w:rsid w:val="00224981"/>
    <w:rsid w:val="00226388"/>
    <w:rsid w:val="00230F24"/>
    <w:rsid w:val="00231BBD"/>
    <w:rsid w:val="0023349C"/>
    <w:rsid w:val="00237DC5"/>
    <w:rsid w:val="00240079"/>
    <w:rsid w:val="00240104"/>
    <w:rsid w:val="00240413"/>
    <w:rsid w:val="00240AC1"/>
    <w:rsid w:val="002416AE"/>
    <w:rsid w:val="002424B0"/>
    <w:rsid w:val="00244CF5"/>
    <w:rsid w:val="00244F6E"/>
    <w:rsid w:val="00245948"/>
    <w:rsid w:val="002462F0"/>
    <w:rsid w:val="00246E00"/>
    <w:rsid w:val="002518A8"/>
    <w:rsid w:val="002617EF"/>
    <w:rsid w:val="00261D0F"/>
    <w:rsid w:val="002624AB"/>
    <w:rsid w:val="00264EF9"/>
    <w:rsid w:val="00265A40"/>
    <w:rsid w:val="00267182"/>
    <w:rsid w:val="0027324B"/>
    <w:rsid w:val="00276099"/>
    <w:rsid w:val="002760D4"/>
    <w:rsid w:val="00276A76"/>
    <w:rsid w:val="00277C94"/>
    <w:rsid w:val="00281743"/>
    <w:rsid w:val="0028187F"/>
    <w:rsid w:val="00281EC9"/>
    <w:rsid w:val="00284D83"/>
    <w:rsid w:val="0028521B"/>
    <w:rsid w:val="002901AC"/>
    <w:rsid w:val="002A04A5"/>
    <w:rsid w:val="002A059B"/>
    <w:rsid w:val="002A1AAF"/>
    <w:rsid w:val="002A4454"/>
    <w:rsid w:val="002A4C13"/>
    <w:rsid w:val="002B166F"/>
    <w:rsid w:val="002B41A5"/>
    <w:rsid w:val="002B6953"/>
    <w:rsid w:val="002C04A7"/>
    <w:rsid w:val="002C1500"/>
    <w:rsid w:val="002C2AE6"/>
    <w:rsid w:val="002C3BFF"/>
    <w:rsid w:val="002C405F"/>
    <w:rsid w:val="002C4DBE"/>
    <w:rsid w:val="002D0C35"/>
    <w:rsid w:val="002D1636"/>
    <w:rsid w:val="002D4D5D"/>
    <w:rsid w:val="002E007D"/>
    <w:rsid w:val="002E02A6"/>
    <w:rsid w:val="002E07BD"/>
    <w:rsid w:val="002E1E08"/>
    <w:rsid w:val="002E5BAE"/>
    <w:rsid w:val="002E61A0"/>
    <w:rsid w:val="002F0E06"/>
    <w:rsid w:val="002F2122"/>
    <w:rsid w:val="002F4C38"/>
    <w:rsid w:val="002F68E3"/>
    <w:rsid w:val="00300215"/>
    <w:rsid w:val="003009F6"/>
    <w:rsid w:val="00302B87"/>
    <w:rsid w:val="00307BCE"/>
    <w:rsid w:val="003100E1"/>
    <w:rsid w:val="00311D3F"/>
    <w:rsid w:val="00312247"/>
    <w:rsid w:val="00312CF3"/>
    <w:rsid w:val="003204AB"/>
    <w:rsid w:val="003221BB"/>
    <w:rsid w:val="003233E9"/>
    <w:rsid w:val="00326770"/>
    <w:rsid w:val="00330EA5"/>
    <w:rsid w:val="00331F94"/>
    <w:rsid w:val="0033352C"/>
    <w:rsid w:val="003349D9"/>
    <w:rsid w:val="00335158"/>
    <w:rsid w:val="00335BEC"/>
    <w:rsid w:val="00336661"/>
    <w:rsid w:val="0033787D"/>
    <w:rsid w:val="00340E15"/>
    <w:rsid w:val="00342F63"/>
    <w:rsid w:val="00346DE2"/>
    <w:rsid w:val="00352220"/>
    <w:rsid w:val="0035442F"/>
    <w:rsid w:val="00355B29"/>
    <w:rsid w:val="00356653"/>
    <w:rsid w:val="00360143"/>
    <w:rsid w:val="00361C33"/>
    <w:rsid w:val="00361D4A"/>
    <w:rsid w:val="00362381"/>
    <w:rsid w:val="00362971"/>
    <w:rsid w:val="003633F8"/>
    <w:rsid w:val="00363676"/>
    <w:rsid w:val="00372087"/>
    <w:rsid w:val="003767B6"/>
    <w:rsid w:val="003800B6"/>
    <w:rsid w:val="003816A5"/>
    <w:rsid w:val="00382CAF"/>
    <w:rsid w:val="00383E79"/>
    <w:rsid w:val="00386433"/>
    <w:rsid w:val="00386803"/>
    <w:rsid w:val="0038748B"/>
    <w:rsid w:val="003912BD"/>
    <w:rsid w:val="00394B07"/>
    <w:rsid w:val="00394EC2"/>
    <w:rsid w:val="00394EEA"/>
    <w:rsid w:val="0039675A"/>
    <w:rsid w:val="003A006B"/>
    <w:rsid w:val="003A2753"/>
    <w:rsid w:val="003A287C"/>
    <w:rsid w:val="003A30CB"/>
    <w:rsid w:val="003A35F1"/>
    <w:rsid w:val="003A7A8A"/>
    <w:rsid w:val="003B2105"/>
    <w:rsid w:val="003B40ED"/>
    <w:rsid w:val="003B4212"/>
    <w:rsid w:val="003B5093"/>
    <w:rsid w:val="003B7288"/>
    <w:rsid w:val="003C2FB1"/>
    <w:rsid w:val="003C76E0"/>
    <w:rsid w:val="003D010A"/>
    <w:rsid w:val="003D2F94"/>
    <w:rsid w:val="003D329A"/>
    <w:rsid w:val="003D3A7D"/>
    <w:rsid w:val="003D4719"/>
    <w:rsid w:val="003D507A"/>
    <w:rsid w:val="003D5F2A"/>
    <w:rsid w:val="003D7631"/>
    <w:rsid w:val="003D7814"/>
    <w:rsid w:val="003E1FE3"/>
    <w:rsid w:val="003E2138"/>
    <w:rsid w:val="003E7B18"/>
    <w:rsid w:val="003F2351"/>
    <w:rsid w:val="003F3488"/>
    <w:rsid w:val="003F6734"/>
    <w:rsid w:val="003F6AE1"/>
    <w:rsid w:val="003F7006"/>
    <w:rsid w:val="004019BA"/>
    <w:rsid w:val="004041CA"/>
    <w:rsid w:val="0040450D"/>
    <w:rsid w:val="004051FC"/>
    <w:rsid w:val="00410D52"/>
    <w:rsid w:val="0041158C"/>
    <w:rsid w:val="00420A67"/>
    <w:rsid w:val="0042119D"/>
    <w:rsid w:val="00422C55"/>
    <w:rsid w:val="00424F9E"/>
    <w:rsid w:val="00426383"/>
    <w:rsid w:val="00431AEB"/>
    <w:rsid w:val="00433367"/>
    <w:rsid w:val="0043555E"/>
    <w:rsid w:val="00435699"/>
    <w:rsid w:val="00437258"/>
    <w:rsid w:val="00441796"/>
    <w:rsid w:val="0044390B"/>
    <w:rsid w:val="00453FE5"/>
    <w:rsid w:val="0045402C"/>
    <w:rsid w:val="00460426"/>
    <w:rsid w:val="004656AD"/>
    <w:rsid w:val="00465FA2"/>
    <w:rsid w:val="004664D5"/>
    <w:rsid w:val="0047055E"/>
    <w:rsid w:val="004708E4"/>
    <w:rsid w:val="0047322B"/>
    <w:rsid w:val="004758D5"/>
    <w:rsid w:val="00476683"/>
    <w:rsid w:val="00476E83"/>
    <w:rsid w:val="00477CA5"/>
    <w:rsid w:val="00477D06"/>
    <w:rsid w:val="00477F4D"/>
    <w:rsid w:val="00480E6F"/>
    <w:rsid w:val="00481C9A"/>
    <w:rsid w:val="00483BD3"/>
    <w:rsid w:val="00484767"/>
    <w:rsid w:val="00486A5B"/>
    <w:rsid w:val="004937D7"/>
    <w:rsid w:val="00493883"/>
    <w:rsid w:val="004939E5"/>
    <w:rsid w:val="00494B92"/>
    <w:rsid w:val="00494F19"/>
    <w:rsid w:val="00497BDF"/>
    <w:rsid w:val="004A02E8"/>
    <w:rsid w:val="004A039C"/>
    <w:rsid w:val="004A168E"/>
    <w:rsid w:val="004A1EB7"/>
    <w:rsid w:val="004A2500"/>
    <w:rsid w:val="004A31ED"/>
    <w:rsid w:val="004A3C81"/>
    <w:rsid w:val="004A3D59"/>
    <w:rsid w:val="004B114F"/>
    <w:rsid w:val="004B1AE9"/>
    <w:rsid w:val="004B4F0F"/>
    <w:rsid w:val="004B51EB"/>
    <w:rsid w:val="004B6B12"/>
    <w:rsid w:val="004B7561"/>
    <w:rsid w:val="004D1170"/>
    <w:rsid w:val="004D266A"/>
    <w:rsid w:val="004D2F5F"/>
    <w:rsid w:val="004D5F4F"/>
    <w:rsid w:val="004E282A"/>
    <w:rsid w:val="004E3B52"/>
    <w:rsid w:val="004E5EFB"/>
    <w:rsid w:val="004E7EC7"/>
    <w:rsid w:val="004F6733"/>
    <w:rsid w:val="0050024E"/>
    <w:rsid w:val="00505183"/>
    <w:rsid w:val="005060BE"/>
    <w:rsid w:val="005069B9"/>
    <w:rsid w:val="00510615"/>
    <w:rsid w:val="00511AAA"/>
    <w:rsid w:val="00513D52"/>
    <w:rsid w:val="005147E0"/>
    <w:rsid w:val="00514A34"/>
    <w:rsid w:val="00515646"/>
    <w:rsid w:val="00515AD3"/>
    <w:rsid w:val="00517E2F"/>
    <w:rsid w:val="00522D93"/>
    <w:rsid w:val="00523B70"/>
    <w:rsid w:val="00526385"/>
    <w:rsid w:val="0052751B"/>
    <w:rsid w:val="0053206D"/>
    <w:rsid w:val="005323BB"/>
    <w:rsid w:val="00533048"/>
    <w:rsid w:val="00535854"/>
    <w:rsid w:val="005371E9"/>
    <w:rsid w:val="00537AA8"/>
    <w:rsid w:val="005413CB"/>
    <w:rsid w:val="00542161"/>
    <w:rsid w:val="005446F2"/>
    <w:rsid w:val="005463CE"/>
    <w:rsid w:val="00551506"/>
    <w:rsid w:val="00552E9F"/>
    <w:rsid w:val="00554190"/>
    <w:rsid w:val="005543DC"/>
    <w:rsid w:val="00554ACF"/>
    <w:rsid w:val="00557AF7"/>
    <w:rsid w:val="00561C69"/>
    <w:rsid w:val="00561CDB"/>
    <w:rsid w:val="00566AD1"/>
    <w:rsid w:val="00566BD5"/>
    <w:rsid w:val="00567394"/>
    <w:rsid w:val="00571184"/>
    <w:rsid w:val="005732B0"/>
    <w:rsid w:val="00573A71"/>
    <w:rsid w:val="00573D0B"/>
    <w:rsid w:val="00575864"/>
    <w:rsid w:val="00575EC2"/>
    <w:rsid w:val="005777B6"/>
    <w:rsid w:val="005807F8"/>
    <w:rsid w:val="0058304D"/>
    <w:rsid w:val="00583C73"/>
    <w:rsid w:val="005849D8"/>
    <w:rsid w:val="005917E3"/>
    <w:rsid w:val="005918D1"/>
    <w:rsid w:val="005956DA"/>
    <w:rsid w:val="0059583E"/>
    <w:rsid w:val="00595F11"/>
    <w:rsid w:val="00597009"/>
    <w:rsid w:val="005A154F"/>
    <w:rsid w:val="005A2F05"/>
    <w:rsid w:val="005A50F1"/>
    <w:rsid w:val="005A7333"/>
    <w:rsid w:val="005B0A52"/>
    <w:rsid w:val="005B3090"/>
    <w:rsid w:val="005B3DC3"/>
    <w:rsid w:val="005B624B"/>
    <w:rsid w:val="005B68B7"/>
    <w:rsid w:val="005C17DD"/>
    <w:rsid w:val="005C1F93"/>
    <w:rsid w:val="005C512F"/>
    <w:rsid w:val="005D2541"/>
    <w:rsid w:val="005D3DD3"/>
    <w:rsid w:val="005D573A"/>
    <w:rsid w:val="005E2161"/>
    <w:rsid w:val="005E30E4"/>
    <w:rsid w:val="005E42B6"/>
    <w:rsid w:val="005E5503"/>
    <w:rsid w:val="005E6451"/>
    <w:rsid w:val="005E7DE2"/>
    <w:rsid w:val="005F052D"/>
    <w:rsid w:val="00600217"/>
    <w:rsid w:val="00600A1C"/>
    <w:rsid w:val="00602D1B"/>
    <w:rsid w:val="006043BC"/>
    <w:rsid w:val="00605B77"/>
    <w:rsid w:val="00606BA0"/>
    <w:rsid w:val="00606E70"/>
    <w:rsid w:val="00606F62"/>
    <w:rsid w:val="00615A26"/>
    <w:rsid w:val="00615A35"/>
    <w:rsid w:val="006235AE"/>
    <w:rsid w:val="006247CE"/>
    <w:rsid w:val="006248CE"/>
    <w:rsid w:val="006248EA"/>
    <w:rsid w:val="00627EEF"/>
    <w:rsid w:val="00632FA8"/>
    <w:rsid w:val="006369A1"/>
    <w:rsid w:val="00636DD7"/>
    <w:rsid w:val="00637008"/>
    <w:rsid w:val="0063777D"/>
    <w:rsid w:val="00640187"/>
    <w:rsid w:val="00642F37"/>
    <w:rsid w:val="00647ACC"/>
    <w:rsid w:val="006565CB"/>
    <w:rsid w:val="006567F7"/>
    <w:rsid w:val="00660C02"/>
    <w:rsid w:val="00661762"/>
    <w:rsid w:val="00662599"/>
    <w:rsid w:val="00666F47"/>
    <w:rsid w:val="00670587"/>
    <w:rsid w:val="0067380E"/>
    <w:rsid w:val="00674D9D"/>
    <w:rsid w:val="00675A79"/>
    <w:rsid w:val="00680B0D"/>
    <w:rsid w:val="006847BF"/>
    <w:rsid w:val="00687A38"/>
    <w:rsid w:val="00687DEE"/>
    <w:rsid w:val="00687FA4"/>
    <w:rsid w:val="00691498"/>
    <w:rsid w:val="00692C34"/>
    <w:rsid w:val="006947D1"/>
    <w:rsid w:val="006A0B8B"/>
    <w:rsid w:val="006A1EDB"/>
    <w:rsid w:val="006A5EA7"/>
    <w:rsid w:val="006A5FE2"/>
    <w:rsid w:val="006A72AC"/>
    <w:rsid w:val="006B19B2"/>
    <w:rsid w:val="006B2A0C"/>
    <w:rsid w:val="006B2F0D"/>
    <w:rsid w:val="006B3A28"/>
    <w:rsid w:val="006B6CAF"/>
    <w:rsid w:val="006C0348"/>
    <w:rsid w:val="006C27AE"/>
    <w:rsid w:val="006C53EE"/>
    <w:rsid w:val="006C5A1C"/>
    <w:rsid w:val="006C5B51"/>
    <w:rsid w:val="006D1433"/>
    <w:rsid w:val="006D19E9"/>
    <w:rsid w:val="006D1D51"/>
    <w:rsid w:val="006D573B"/>
    <w:rsid w:val="006D6464"/>
    <w:rsid w:val="006D64E8"/>
    <w:rsid w:val="006D6A76"/>
    <w:rsid w:val="006D6FDF"/>
    <w:rsid w:val="006E038D"/>
    <w:rsid w:val="006E1269"/>
    <w:rsid w:val="006E23DC"/>
    <w:rsid w:val="006E2A54"/>
    <w:rsid w:val="006E48C6"/>
    <w:rsid w:val="006E632E"/>
    <w:rsid w:val="006E7B2A"/>
    <w:rsid w:val="006E7C40"/>
    <w:rsid w:val="006F24D7"/>
    <w:rsid w:val="006F2B5B"/>
    <w:rsid w:val="006F301A"/>
    <w:rsid w:val="006F4DE1"/>
    <w:rsid w:val="006F63EF"/>
    <w:rsid w:val="006F64F3"/>
    <w:rsid w:val="006F69CB"/>
    <w:rsid w:val="006F6D43"/>
    <w:rsid w:val="007016EC"/>
    <w:rsid w:val="00702638"/>
    <w:rsid w:val="007040D7"/>
    <w:rsid w:val="007041B5"/>
    <w:rsid w:val="007073F3"/>
    <w:rsid w:val="007155EF"/>
    <w:rsid w:val="00715B11"/>
    <w:rsid w:val="007164B7"/>
    <w:rsid w:val="00720AA4"/>
    <w:rsid w:val="00723F4A"/>
    <w:rsid w:val="0072546E"/>
    <w:rsid w:val="0072602C"/>
    <w:rsid w:val="007273DE"/>
    <w:rsid w:val="00730581"/>
    <w:rsid w:val="00732E1A"/>
    <w:rsid w:val="00734656"/>
    <w:rsid w:val="00735414"/>
    <w:rsid w:val="00736404"/>
    <w:rsid w:val="007364B1"/>
    <w:rsid w:val="00737AD6"/>
    <w:rsid w:val="007400B5"/>
    <w:rsid w:val="00741DE8"/>
    <w:rsid w:val="007429CF"/>
    <w:rsid w:val="00744C03"/>
    <w:rsid w:val="00745576"/>
    <w:rsid w:val="00747476"/>
    <w:rsid w:val="007500B3"/>
    <w:rsid w:val="007510C3"/>
    <w:rsid w:val="00753C62"/>
    <w:rsid w:val="00756F69"/>
    <w:rsid w:val="007575EB"/>
    <w:rsid w:val="0076065D"/>
    <w:rsid w:val="00762F44"/>
    <w:rsid w:val="00763CAB"/>
    <w:rsid w:val="007658F5"/>
    <w:rsid w:val="00766EE5"/>
    <w:rsid w:val="00767D53"/>
    <w:rsid w:val="00770850"/>
    <w:rsid w:val="00771A83"/>
    <w:rsid w:val="0077282D"/>
    <w:rsid w:val="00772A0F"/>
    <w:rsid w:val="007759AC"/>
    <w:rsid w:val="007774A4"/>
    <w:rsid w:val="00780232"/>
    <w:rsid w:val="00780987"/>
    <w:rsid w:val="0078112A"/>
    <w:rsid w:val="00782705"/>
    <w:rsid w:val="00786306"/>
    <w:rsid w:val="00786AB4"/>
    <w:rsid w:val="00786DAB"/>
    <w:rsid w:val="00787934"/>
    <w:rsid w:val="00791622"/>
    <w:rsid w:val="007918F6"/>
    <w:rsid w:val="007929FE"/>
    <w:rsid w:val="00793BA2"/>
    <w:rsid w:val="007A0A9D"/>
    <w:rsid w:val="007A0AD7"/>
    <w:rsid w:val="007A2C69"/>
    <w:rsid w:val="007B0C2C"/>
    <w:rsid w:val="007B1805"/>
    <w:rsid w:val="007B208A"/>
    <w:rsid w:val="007C2092"/>
    <w:rsid w:val="007C2F8F"/>
    <w:rsid w:val="007D319C"/>
    <w:rsid w:val="007D3812"/>
    <w:rsid w:val="007D39DF"/>
    <w:rsid w:val="007D46A5"/>
    <w:rsid w:val="007E0238"/>
    <w:rsid w:val="007E5FD8"/>
    <w:rsid w:val="007E6BA9"/>
    <w:rsid w:val="007F1337"/>
    <w:rsid w:val="007F1E61"/>
    <w:rsid w:val="007F2774"/>
    <w:rsid w:val="007F293A"/>
    <w:rsid w:val="007F31F9"/>
    <w:rsid w:val="007F6490"/>
    <w:rsid w:val="008024DC"/>
    <w:rsid w:val="00802C27"/>
    <w:rsid w:val="00802EC2"/>
    <w:rsid w:val="00806BC1"/>
    <w:rsid w:val="00806D65"/>
    <w:rsid w:val="00810F0F"/>
    <w:rsid w:val="008116EF"/>
    <w:rsid w:val="0081319C"/>
    <w:rsid w:val="0082129A"/>
    <w:rsid w:val="00822BCC"/>
    <w:rsid w:val="008260E2"/>
    <w:rsid w:val="008270F8"/>
    <w:rsid w:val="00832EF1"/>
    <w:rsid w:val="008345F0"/>
    <w:rsid w:val="0083606B"/>
    <w:rsid w:val="0084053E"/>
    <w:rsid w:val="008407DC"/>
    <w:rsid w:val="00847A62"/>
    <w:rsid w:val="00847D05"/>
    <w:rsid w:val="00850127"/>
    <w:rsid w:val="00852A49"/>
    <w:rsid w:val="00852F5C"/>
    <w:rsid w:val="008551DB"/>
    <w:rsid w:val="00857EA5"/>
    <w:rsid w:val="0086132E"/>
    <w:rsid w:val="00862734"/>
    <w:rsid w:val="0086772F"/>
    <w:rsid w:val="008730DF"/>
    <w:rsid w:val="00873DBA"/>
    <w:rsid w:val="008747BD"/>
    <w:rsid w:val="00877352"/>
    <w:rsid w:val="00880910"/>
    <w:rsid w:val="0088171F"/>
    <w:rsid w:val="00881AFD"/>
    <w:rsid w:val="00885A70"/>
    <w:rsid w:val="00885F2A"/>
    <w:rsid w:val="00887B2C"/>
    <w:rsid w:val="0089129A"/>
    <w:rsid w:val="00894080"/>
    <w:rsid w:val="00894A67"/>
    <w:rsid w:val="008970D6"/>
    <w:rsid w:val="008977F3"/>
    <w:rsid w:val="00897FE1"/>
    <w:rsid w:val="008A0C64"/>
    <w:rsid w:val="008A10E4"/>
    <w:rsid w:val="008A2056"/>
    <w:rsid w:val="008A5EF9"/>
    <w:rsid w:val="008A7320"/>
    <w:rsid w:val="008A778C"/>
    <w:rsid w:val="008B17B2"/>
    <w:rsid w:val="008B3464"/>
    <w:rsid w:val="008C07E9"/>
    <w:rsid w:val="008C2722"/>
    <w:rsid w:val="008C3CD8"/>
    <w:rsid w:val="008C6BC3"/>
    <w:rsid w:val="008D15DC"/>
    <w:rsid w:val="008D2732"/>
    <w:rsid w:val="008D3EC8"/>
    <w:rsid w:val="008D63EB"/>
    <w:rsid w:val="008E3014"/>
    <w:rsid w:val="008F14FF"/>
    <w:rsid w:val="008F3C5A"/>
    <w:rsid w:val="008F4625"/>
    <w:rsid w:val="008F4630"/>
    <w:rsid w:val="00901925"/>
    <w:rsid w:val="009051FB"/>
    <w:rsid w:val="009052E1"/>
    <w:rsid w:val="00907D10"/>
    <w:rsid w:val="00912B92"/>
    <w:rsid w:val="009130C5"/>
    <w:rsid w:val="00916B1B"/>
    <w:rsid w:val="00917361"/>
    <w:rsid w:val="0092174A"/>
    <w:rsid w:val="009225D9"/>
    <w:rsid w:val="00924232"/>
    <w:rsid w:val="00925B67"/>
    <w:rsid w:val="00926334"/>
    <w:rsid w:val="00927F6F"/>
    <w:rsid w:val="00933FDA"/>
    <w:rsid w:val="00935A00"/>
    <w:rsid w:val="00936E7E"/>
    <w:rsid w:val="009418F3"/>
    <w:rsid w:val="00941FF2"/>
    <w:rsid w:val="009433BD"/>
    <w:rsid w:val="00956478"/>
    <w:rsid w:val="00962032"/>
    <w:rsid w:val="009628D5"/>
    <w:rsid w:val="0096466C"/>
    <w:rsid w:val="00965216"/>
    <w:rsid w:val="009673F6"/>
    <w:rsid w:val="009741AC"/>
    <w:rsid w:val="00983932"/>
    <w:rsid w:val="00985A18"/>
    <w:rsid w:val="00986942"/>
    <w:rsid w:val="009915B1"/>
    <w:rsid w:val="00992447"/>
    <w:rsid w:val="009979D4"/>
    <w:rsid w:val="009A2CEE"/>
    <w:rsid w:val="009A3807"/>
    <w:rsid w:val="009A467F"/>
    <w:rsid w:val="009A4FCA"/>
    <w:rsid w:val="009A50B1"/>
    <w:rsid w:val="009A7F34"/>
    <w:rsid w:val="009B1A7B"/>
    <w:rsid w:val="009B43AA"/>
    <w:rsid w:val="009B533E"/>
    <w:rsid w:val="009C03DD"/>
    <w:rsid w:val="009C1FA0"/>
    <w:rsid w:val="009C3043"/>
    <w:rsid w:val="009C56D7"/>
    <w:rsid w:val="009C7336"/>
    <w:rsid w:val="009D10B2"/>
    <w:rsid w:val="009D19B8"/>
    <w:rsid w:val="009D44FD"/>
    <w:rsid w:val="009D453A"/>
    <w:rsid w:val="009D4AEB"/>
    <w:rsid w:val="009D572C"/>
    <w:rsid w:val="009D5D10"/>
    <w:rsid w:val="009D5D82"/>
    <w:rsid w:val="009D69BA"/>
    <w:rsid w:val="009E1188"/>
    <w:rsid w:val="009E1A3E"/>
    <w:rsid w:val="009E2D12"/>
    <w:rsid w:val="009E39DC"/>
    <w:rsid w:val="009E4342"/>
    <w:rsid w:val="009E508C"/>
    <w:rsid w:val="009E50E0"/>
    <w:rsid w:val="009E5996"/>
    <w:rsid w:val="009E5E98"/>
    <w:rsid w:val="009F2705"/>
    <w:rsid w:val="009F2B58"/>
    <w:rsid w:val="009F416A"/>
    <w:rsid w:val="009F606D"/>
    <w:rsid w:val="009F7282"/>
    <w:rsid w:val="00A030C3"/>
    <w:rsid w:val="00A06CE0"/>
    <w:rsid w:val="00A10F0D"/>
    <w:rsid w:val="00A136BF"/>
    <w:rsid w:val="00A156E1"/>
    <w:rsid w:val="00A1641D"/>
    <w:rsid w:val="00A20DA6"/>
    <w:rsid w:val="00A222B7"/>
    <w:rsid w:val="00A23179"/>
    <w:rsid w:val="00A23543"/>
    <w:rsid w:val="00A23F4C"/>
    <w:rsid w:val="00A25B86"/>
    <w:rsid w:val="00A37788"/>
    <w:rsid w:val="00A37917"/>
    <w:rsid w:val="00A37984"/>
    <w:rsid w:val="00A509E0"/>
    <w:rsid w:val="00A550EB"/>
    <w:rsid w:val="00A57C8E"/>
    <w:rsid w:val="00A57DEC"/>
    <w:rsid w:val="00A606DA"/>
    <w:rsid w:val="00A61317"/>
    <w:rsid w:val="00A63785"/>
    <w:rsid w:val="00A64B41"/>
    <w:rsid w:val="00A651AF"/>
    <w:rsid w:val="00A66548"/>
    <w:rsid w:val="00A70E94"/>
    <w:rsid w:val="00A71335"/>
    <w:rsid w:val="00A71915"/>
    <w:rsid w:val="00A73082"/>
    <w:rsid w:val="00A81468"/>
    <w:rsid w:val="00A815EE"/>
    <w:rsid w:val="00A822B1"/>
    <w:rsid w:val="00A82347"/>
    <w:rsid w:val="00A82ECF"/>
    <w:rsid w:val="00A84373"/>
    <w:rsid w:val="00A84FD8"/>
    <w:rsid w:val="00A85FCE"/>
    <w:rsid w:val="00A87140"/>
    <w:rsid w:val="00A94258"/>
    <w:rsid w:val="00A94BDC"/>
    <w:rsid w:val="00A97975"/>
    <w:rsid w:val="00AA092A"/>
    <w:rsid w:val="00AA2512"/>
    <w:rsid w:val="00AA2762"/>
    <w:rsid w:val="00AA2796"/>
    <w:rsid w:val="00AA27C8"/>
    <w:rsid w:val="00AA36AF"/>
    <w:rsid w:val="00AA36BA"/>
    <w:rsid w:val="00AA379B"/>
    <w:rsid w:val="00AA4DCA"/>
    <w:rsid w:val="00AA5FF7"/>
    <w:rsid w:val="00AA7493"/>
    <w:rsid w:val="00AB024E"/>
    <w:rsid w:val="00AB40E1"/>
    <w:rsid w:val="00AB4194"/>
    <w:rsid w:val="00AC2BA8"/>
    <w:rsid w:val="00AC339F"/>
    <w:rsid w:val="00AC502E"/>
    <w:rsid w:val="00AC7E12"/>
    <w:rsid w:val="00AD2D41"/>
    <w:rsid w:val="00AD3195"/>
    <w:rsid w:val="00AE0AE2"/>
    <w:rsid w:val="00AE1166"/>
    <w:rsid w:val="00AE2B3B"/>
    <w:rsid w:val="00AE3F41"/>
    <w:rsid w:val="00AE73C5"/>
    <w:rsid w:val="00AF0040"/>
    <w:rsid w:val="00AF6918"/>
    <w:rsid w:val="00AF697E"/>
    <w:rsid w:val="00AF7776"/>
    <w:rsid w:val="00B02F75"/>
    <w:rsid w:val="00B079B5"/>
    <w:rsid w:val="00B07D6F"/>
    <w:rsid w:val="00B11F22"/>
    <w:rsid w:val="00B14946"/>
    <w:rsid w:val="00B1509D"/>
    <w:rsid w:val="00B153A3"/>
    <w:rsid w:val="00B15E1B"/>
    <w:rsid w:val="00B16C2B"/>
    <w:rsid w:val="00B2051C"/>
    <w:rsid w:val="00B207EB"/>
    <w:rsid w:val="00B22344"/>
    <w:rsid w:val="00B30643"/>
    <w:rsid w:val="00B314A2"/>
    <w:rsid w:val="00B31538"/>
    <w:rsid w:val="00B315CD"/>
    <w:rsid w:val="00B33C3F"/>
    <w:rsid w:val="00B3436D"/>
    <w:rsid w:val="00B34B23"/>
    <w:rsid w:val="00B35343"/>
    <w:rsid w:val="00B37D2C"/>
    <w:rsid w:val="00B4141D"/>
    <w:rsid w:val="00B41634"/>
    <w:rsid w:val="00B419D2"/>
    <w:rsid w:val="00B41BF4"/>
    <w:rsid w:val="00B438C2"/>
    <w:rsid w:val="00B5145D"/>
    <w:rsid w:val="00B51B57"/>
    <w:rsid w:val="00B53EE7"/>
    <w:rsid w:val="00B5592B"/>
    <w:rsid w:val="00B57529"/>
    <w:rsid w:val="00B6548B"/>
    <w:rsid w:val="00B654E6"/>
    <w:rsid w:val="00B71C71"/>
    <w:rsid w:val="00B81235"/>
    <w:rsid w:val="00B84AA5"/>
    <w:rsid w:val="00B85817"/>
    <w:rsid w:val="00B8772F"/>
    <w:rsid w:val="00B90C3D"/>
    <w:rsid w:val="00B95670"/>
    <w:rsid w:val="00B96DFD"/>
    <w:rsid w:val="00BA3C04"/>
    <w:rsid w:val="00BA4489"/>
    <w:rsid w:val="00BA4B9F"/>
    <w:rsid w:val="00BA4C66"/>
    <w:rsid w:val="00BA56C4"/>
    <w:rsid w:val="00BA704E"/>
    <w:rsid w:val="00BB002E"/>
    <w:rsid w:val="00BB3904"/>
    <w:rsid w:val="00BB42BF"/>
    <w:rsid w:val="00BB4C01"/>
    <w:rsid w:val="00BC01EA"/>
    <w:rsid w:val="00BC148D"/>
    <w:rsid w:val="00BC183C"/>
    <w:rsid w:val="00BC281C"/>
    <w:rsid w:val="00BC4B18"/>
    <w:rsid w:val="00BC5415"/>
    <w:rsid w:val="00BC5F66"/>
    <w:rsid w:val="00BC6AF3"/>
    <w:rsid w:val="00BC7CFA"/>
    <w:rsid w:val="00BD4D1E"/>
    <w:rsid w:val="00BD4E91"/>
    <w:rsid w:val="00BD6A69"/>
    <w:rsid w:val="00BE18FA"/>
    <w:rsid w:val="00BE36B6"/>
    <w:rsid w:val="00BE398F"/>
    <w:rsid w:val="00BE4765"/>
    <w:rsid w:val="00BE6EA0"/>
    <w:rsid w:val="00BE7684"/>
    <w:rsid w:val="00BF30A1"/>
    <w:rsid w:val="00BF34C8"/>
    <w:rsid w:val="00BF44BB"/>
    <w:rsid w:val="00BF7043"/>
    <w:rsid w:val="00C02FC0"/>
    <w:rsid w:val="00C03332"/>
    <w:rsid w:val="00C047E1"/>
    <w:rsid w:val="00C0484B"/>
    <w:rsid w:val="00C06EC1"/>
    <w:rsid w:val="00C06EDB"/>
    <w:rsid w:val="00C0720A"/>
    <w:rsid w:val="00C07D73"/>
    <w:rsid w:val="00C123FD"/>
    <w:rsid w:val="00C127B6"/>
    <w:rsid w:val="00C14403"/>
    <w:rsid w:val="00C175C7"/>
    <w:rsid w:val="00C17FA1"/>
    <w:rsid w:val="00C225EA"/>
    <w:rsid w:val="00C22652"/>
    <w:rsid w:val="00C230ED"/>
    <w:rsid w:val="00C24BF4"/>
    <w:rsid w:val="00C269BF"/>
    <w:rsid w:val="00C30F5D"/>
    <w:rsid w:val="00C318C0"/>
    <w:rsid w:val="00C326F2"/>
    <w:rsid w:val="00C33EC2"/>
    <w:rsid w:val="00C33FF6"/>
    <w:rsid w:val="00C35676"/>
    <w:rsid w:val="00C35D4F"/>
    <w:rsid w:val="00C362A1"/>
    <w:rsid w:val="00C41784"/>
    <w:rsid w:val="00C424A6"/>
    <w:rsid w:val="00C45A30"/>
    <w:rsid w:val="00C46C00"/>
    <w:rsid w:val="00C511DA"/>
    <w:rsid w:val="00C551DC"/>
    <w:rsid w:val="00C55917"/>
    <w:rsid w:val="00C559E1"/>
    <w:rsid w:val="00C55BED"/>
    <w:rsid w:val="00C560E6"/>
    <w:rsid w:val="00C57CF7"/>
    <w:rsid w:val="00C60240"/>
    <w:rsid w:val="00C6025E"/>
    <w:rsid w:val="00C631C1"/>
    <w:rsid w:val="00C66451"/>
    <w:rsid w:val="00C73540"/>
    <w:rsid w:val="00C740D9"/>
    <w:rsid w:val="00C75540"/>
    <w:rsid w:val="00C8271F"/>
    <w:rsid w:val="00C82AAF"/>
    <w:rsid w:val="00C83892"/>
    <w:rsid w:val="00C84843"/>
    <w:rsid w:val="00C86F98"/>
    <w:rsid w:val="00C87563"/>
    <w:rsid w:val="00C90625"/>
    <w:rsid w:val="00C92BB4"/>
    <w:rsid w:val="00C94EE0"/>
    <w:rsid w:val="00C950C5"/>
    <w:rsid w:val="00CA460C"/>
    <w:rsid w:val="00CA46D0"/>
    <w:rsid w:val="00CA7857"/>
    <w:rsid w:val="00CC26DE"/>
    <w:rsid w:val="00CC3CB3"/>
    <w:rsid w:val="00CC4DB6"/>
    <w:rsid w:val="00CC5482"/>
    <w:rsid w:val="00CD1621"/>
    <w:rsid w:val="00CD3EA4"/>
    <w:rsid w:val="00CD41A5"/>
    <w:rsid w:val="00CD43BF"/>
    <w:rsid w:val="00CD5FA1"/>
    <w:rsid w:val="00CD6B36"/>
    <w:rsid w:val="00CE1D39"/>
    <w:rsid w:val="00CE36CE"/>
    <w:rsid w:val="00CE3B2E"/>
    <w:rsid w:val="00CE5E98"/>
    <w:rsid w:val="00CE6B4E"/>
    <w:rsid w:val="00CF1924"/>
    <w:rsid w:val="00CF40E0"/>
    <w:rsid w:val="00D02CAC"/>
    <w:rsid w:val="00D0405B"/>
    <w:rsid w:val="00D05FF2"/>
    <w:rsid w:val="00D0648C"/>
    <w:rsid w:val="00D07365"/>
    <w:rsid w:val="00D10860"/>
    <w:rsid w:val="00D136FB"/>
    <w:rsid w:val="00D15472"/>
    <w:rsid w:val="00D1653F"/>
    <w:rsid w:val="00D16F6F"/>
    <w:rsid w:val="00D17064"/>
    <w:rsid w:val="00D2136C"/>
    <w:rsid w:val="00D22923"/>
    <w:rsid w:val="00D2372A"/>
    <w:rsid w:val="00D23DF0"/>
    <w:rsid w:val="00D26834"/>
    <w:rsid w:val="00D2789B"/>
    <w:rsid w:val="00D27ABF"/>
    <w:rsid w:val="00D3686B"/>
    <w:rsid w:val="00D3728B"/>
    <w:rsid w:val="00D37863"/>
    <w:rsid w:val="00D37B3C"/>
    <w:rsid w:val="00D40588"/>
    <w:rsid w:val="00D414FA"/>
    <w:rsid w:val="00D43A0A"/>
    <w:rsid w:val="00D55DAA"/>
    <w:rsid w:val="00D62284"/>
    <w:rsid w:val="00D62B75"/>
    <w:rsid w:val="00D64D04"/>
    <w:rsid w:val="00D703F7"/>
    <w:rsid w:val="00D73065"/>
    <w:rsid w:val="00D74888"/>
    <w:rsid w:val="00D75C6F"/>
    <w:rsid w:val="00D76853"/>
    <w:rsid w:val="00D76E8D"/>
    <w:rsid w:val="00D772C9"/>
    <w:rsid w:val="00D805CF"/>
    <w:rsid w:val="00D83E64"/>
    <w:rsid w:val="00D85F22"/>
    <w:rsid w:val="00D87621"/>
    <w:rsid w:val="00D87C08"/>
    <w:rsid w:val="00D903B6"/>
    <w:rsid w:val="00D90B2E"/>
    <w:rsid w:val="00D90FDD"/>
    <w:rsid w:val="00D91693"/>
    <w:rsid w:val="00D917AF"/>
    <w:rsid w:val="00D91FFC"/>
    <w:rsid w:val="00D93A4D"/>
    <w:rsid w:val="00D9430A"/>
    <w:rsid w:val="00D94895"/>
    <w:rsid w:val="00D9581B"/>
    <w:rsid w:val="00D96C3E"/>
    <w:rsid w:val="00DB014B"/>
    <w:rsid w:val="00DB1A14"/>
    <w:rsid w:val="00DB1C98"/>
    <w:rsid w:val="00DB1D8B"/>
    <w:rsid w:val="00DB33F5"/>
    <w:rsid w:val="00DB4B6E"/>
    <w:rsid w:val="00DB66A4"/>
    <w:rsid w:val="00DC2BB9"/>
    <w:rsid w:val="00DC4444"/>
    <w:rsid w:val="00DC5107"/>
    <w:rsid w:val="00DC7D9E"/>
    <w:rsid w:val="00DD078A"/>
    <w:rsid w:val="00DD0A97"/>
    <w:rsid w:val="00DD1134"/>
    <w:rsid w:val="00DD3265"/>
    <w:rsid w:val="00DD49E7"/>
    <w:rsid w:val="00DD4FAB"/>
    <w:rsid w:val="00DD6103"/>
    <w:rsid w:val="00DD6AB9"/>
    <w:rsid w:val="00DD6D85"/>
    <w:rsid w:val="00DE1158"/>
    <w:rsid w:val="00DE24C5"/>
    <w:rsid w:val="00DE271C"/>
    <w:rsid w:val="00DE6099"/>
    <w:rsid w:val="00DE61B2"/>
    <w:rsid w:val="00DE67FF"/>
    <w:rsid w:val="00DE790E"/>
    <w:rsid w:val="00DF25D2"/>
    <w:rsid w:val="00DF36EF"/>
    <w:rsid w:val="00DF3DC9"/>
    <w:rsid w:val="00DF41BA"/>
    <w:rsid w:val="00DF6362"/>
    <w:rsid w:val="00DF6B5E"/>
    <w:rsid w:val="00E00A91"/>
    <w:rsid w:val="00E034EE"/>
    <w:rsid w:val="00E101B1"/>
    <w:rsid w:val="00E10C09"/>
    <w:rsid w:val="00E12589"/>
    <w:rsid w:val="00E13E14"/>
    <w:rsid w:val="00E1488A"/>
    <w:rsid w:val="00E157AC"/>
    <w:rsid w:val="00E20490"/>
    <w:rsid w:val="00E248DA"/>
    <w:rsid w:val="00E26BA0"/>
    <w:rsid w:val="00E27FAE"/>
    <w:rsid w:val="00E30221"/>
    <w:rsid w:val="00E30298"/>
    <w:rsid w:val="00E3138B"/>
    <w:rsid w:val="00E3164A"/>
    <w:rsid w:val="00E346F2"/>
    <w:rsid w:val="00E3628F"/>
    <w:rsid w:val="00E37822"/>
    <w:rsid w:val="00E431C7"/>
    <w:rsid w:val="00E450AD"/>
    <w:rsid w:val="00E460C4"/>
    <w:rsid w:val="00E50504"/>
    <w:rsid w:val="00E50793"/>
    <w:rsid w:val="00E56793"/>
    <w:rsid w:val="00E65BBF"/>
    <w:rsid w:val="00E66C62"/>
    <w:rsid w:val="00E6795D"/>
    <w:rsid w:val="00E67C8D"/>
    <w:rsid w:val="00E710B5"/>
    <w:rsid w:val="00E7245D"/>
    <w:rsid w:val="00E7257F"/>
    <w:rsid w:val="00E73D61"/>
    <w:rsid w:val="00E75A98"/>
    <w:rsid w:val="00E77635"/>
    <w:rsid w:val="00E82174"/>
    <w:rsid w:val="00E82566"/>
    <w:rsid w:val="00E833F4"/>
    <w:rsid w:val="00E834FA"/>
    <w:rsid w:val="00E869B3"/>
    <w:rsid w:val="00E87192"/>
    <w:rsid w:val="00E93E49"/>
    <w:rsid w:val="00E95E7C"/>
    <w:rsid w:val="00E96416"/>
    <w:rsid w:val="00E975DB"/>
    <w:rsid w:val="00EA1CE4"/>
    <w:rsid w:val="00EA1E0F"/>
    <w:rsid w:val="00EB0095"/>
    <w:rsid w:val="00EB0FE7"/>
    <w:rsid w:val="00EB1137"/>
    <w:rsid w:val="00EB4BA9"/>
    <w:rsid w:val="00EB4FB4"/>
    <w:rsid w:val="00EB4FFA"/>
    <w:rsid w:val="00EB5BBE"/>
    <w:rsid w:val="00EB7445"/>
    <w:rsid w:val="00EC2DEE"/>
    <w:rsid w:val="00EC32A3"/>
    <w:rsid w:val="00EC63DA"/>
    <w:rsid w:val="00EC6925"/>
    <w:rsid w:val="00ED0184"/>
    <w:rsid w:val="00ED026C"/>
    <w:rsid w:val="00ED359C"/>
    <w:rsid w:val="00ED3D44"/>
    <w:rsid w:val="00ED72DE"/>
    <w:rsid w:val="00EE06D5"/>
    <w:rsid w:val="00EE0B91"/>
    <w:rsid w:val="00EE2047"/>
    <w:rsid w:val="00EE2A46"/>
    <w:rsid w:val="00EE2B4C"/>
    <w:rsid w:val="00EE5187"/>
    <w:rsid w:val="00EE5317"/>
    <w:rsid w:val="00EE5C93"/>
    <w:rsid w:val="00EF0CB3"/>
    <w:rsid w:val="00EF2C51"/>
    <w:rsid w:val="00EF2C70"/>
    <w:rsid w:val="00EF3EC3"/>
    <w:rsid w:val="00EF43C7"/>
    <w:rsid w:val="00EF6830"/>
    <w:rsid w:val="00EF6EA1"/>
    <w:rsid w:val="00F033CF"/>
    <w:rsid w:val="00F063D7"/>
    <w:rsid w:val="00F069FD"/>
    <w:rsid w:val="00F100D4"/>
    <w:rsid w:val="00F1062B"/>
    <w:rsid w:val="00F133A3"/>
    <w:rsid w:val="00F13B6F"/>
    <w:rsid w:val="00F13D59"/>
    <w:rsid w:val="00F140E2"/>
    <w:rsid w:val="00F16017"/>
    <w:rsid w:val="00F22EDC"/>
    <w:rsid w:val="00F267CA"/>
    <w:rsid w:val="00F27AD3"/>
    <w:rsid w:val="00F30BC9"/>
    <w:rsid w:val="00F31C2C"/>
    <w:rsid w:val="00F34310"/>
    <w:rsid w:val="00F364A3"/>
    <w:rsid w:val="00F3731B"/>
    <w:rsid w:val="00F40153"/>
    <w:rsid w:val="00F45DEE"/>
    <w:rsid w:val="00F46F55"/>
    <w:rsid w:val="00F50A05"/>
    <w:rsid w:val="00F51ED9"/>
    <w:rsid w:val="00F5369C"/>
    <w:rsid w:val="00F5570D"/>
    <w:rsid w:val="00F55C7D"/>
    <w:rsid w:val="00F56363"/>
    <w:rsid w:val="00F568C2"/>
    <w:rsid w:val="00F6070A"/>
    <w:rsid w:val="00F614D5"/>
    <w:rsid w:val="00F64E2E"/>
    <w:rsid w:val="00F703B4"/>
    <w:rsid w:val="00F70CFA"/>
    <w:rsid w:val="00F7229A"/>
    <w:rsid w:val="00F73463"/>
    <w:rsid w:val="00F8057F"/>
    <w:rsid w:val="00F8080D"/>
    <w:rsid w:val="00F81610"/>
    <w:rsid w:val="00F83578"/>
    <w:rsid w:val="00F83648"/>
    <w:rsid w:val="00F852B1"/>
    <w:rsid w:val="00F85BC1"/>
    <w:rsid w:val="00F86553"/>
    <w:rsid w:val="00F8771F"/>
    <w:rsid w:val="00F87BFF"/>
    <w:rsid w:val="00F948B9"/>
    <w:rsid w:val="00F9586D"/>
    <w:rsid w:val="00FA36AB"/>
    <w:rsid w:val="00FA48A6"/>
    <w:rsid w:val="00FA5827"/>
    <w:rsid w:val="00FA6BBE"/>
    <w:rsid w:val="00FA7732"/>
    <w:rsid w:val="00FB365B"/>
    <w:rsid w:val="00FB3A1A"/>
    <w:rsid w:val="00FB45FB"/>
    <w:rsid w:val="00FB5B25"/>
    <w:rsid w:val="00FB64E9"/>
    <w:rsid w:val="00FB6AC5"/>
    <w:rsid w:val="00FB7076"/>
    <w:rsid w:val="00FC212B"/>
    <w:rsid w:val="00FC264E"/>
    <w:rsid w:val="00FC2A21"/>
    <w:rsid w:val="00FC430F"/>
    <w:rsid w:val="00FC69A7"/>
    <w:rsid w:val="00FC7B8F"/>
    <w:rsid w:val="00FD0939"/>
    <w:rsid w:val="00FD3943"/>
    <w:rsid w:val="00FD39D6"/>
    <w:rsid w:val="00FD50B3"/>
    <w:rsid w:val="00FD6345"/>
    <w:rsid w:val="00FE05DB"/>
    <w:rsid w:val="00FE0CA4"/>
    <w:rsid w:val="00FE55AA"/>
    <w:rsid w:val="00FE5D7F"/>
    <w:rsid w:val="00FE5FBB"/>
    <w:rsid w:val="00FF026F"/>
    <w:rsid w:val="00FF1A07"/>
    <w:rsid w:val="00FF1B0D"/>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017AB"/>
  <w15:chartTrackingRefBased/>
  <w15:docId w15:val="{4738EB10-CF58-4C38-B8A5-7DEB911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A2"/>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lang w:val="en-US" w:eastAsia="en-US"/>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rPr>
  </w:style>
  <w:style w:type="character" w:styleId="CommentReference">
    <w:name w:val="annotation reference"/>
    <w:semiHidden/>
    <w:rsid w:val="00E95C73"/>
    <w:rPr>
      <w:sz w:val="16"/>
      <w:szCs w:val="16"/>
      <w:lang w:val="en-US" w:eastAsia="en-US"/>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lang w:val="en-US" w:eastAsia="en-US"/>
    </w:rPr>
  </w:style>
  <w:style w:type="character" w:styleId="Emphasis">
    <w:name w:val="Emphasis"/>
    <w:uiPriority w:val="20"/>
    <w:qFormat/>
    <w:rsid w:val="008902E8"/>
    <w:rPr>
      <w:i/>
      <w:iCs/>
      <w:lang w:val="en-US" w:eastAsia="en-US"/>
    </w:rPr>
  </w:style>
  <w:style w:type="paragraph" w:customStyle="1" w:styleId="CM4">
    <w:name w:val="CM4"/>
    <w:basedOn w:val="Normal"/>
    <w:next w:val="Normal"/>
    <w:rsid w:val="00B50B4A"/>
    <w:pPr>
      <w:widowControl w:val="0"/>
      <w:autoSpaceDE w:val="0"/>
      <w:autoSpaceDN w:val="0"/>
      <w:adjustRightInd w:val="0"/>
    </w:pPr>
    <w:rPr>
      <w:rFonts w:ascii="TAZFAB+TimesNewRomanPSMT" w:hAnsi="TAZFAB+TimesNewRomanPSMT"/>
      <w:sz w:val="24"/>
      <w:szCs w:val="24"/>
    </w:rPr>
  </w:style>
  <w:style w:type="paragraph" w:styleId="ListParagraph">
    <w:name w:val="List Paragraph"/>
    <w:basedOn w:val="Normal"/>
    <w:uiPriority w:val="34"/>
    <w:qFormat/>
    <w:rsid w:val="00B50B4A"/>
    <w:pPr>
      <w:ind w:left="720"/>
    </w:pPr>
  </w:style>
  <w:style w:type="paragraph" w:customStyle="1" w:styleId="Style1">
    <w:name w:val="Style 1"/>
    <w:basedOn w:val="Normal"/>
    <w:uiPriority w:val="99"/>
    <w:rsid w:val="00307BCE"/>
    <w:pPr>
      <w:widowControl w:val="0"/>
      <w:autoSpaceDE w:val="0"/>
      <w:autoSpaceDN w:val="0"/>
      <w:adjustRightInd w:val="0"/>
    </w:pPr>
  </w:style>
  <w:style w:type="character" w:customStyle="1" w:styleId="CharacterStyle2">
    <w:name w:val="Character Style 2"/>
    <w:uiPriority w:val="99"/>
    <w:rsid w:val="00307BCE"/>
    <w:rPr>
      <w:sz w:val="20"/>
    </w:rPr>
  </w:style>
  <w:style w:type="paragraph" w:customStyle="1" w:styleId="Style3">
    <w:name w:val="Style 3"/>
    <w:basedOn w:val="Normal"/>
    <w:uiPriority w:val="99"/>
    <w:rsid w:val="00307BCE"/>
    <w:pPr>
      <w:widowControl w:val="0"/>
      <w:autoSpaceDE w:val="0"/>
      <w:autoSpaceDN w:val="0"/>
      <w:spacing w:before="252"/>
      <w:ind w:left="72" w:right="72" w:firstLine="720"/>
      <w:jc w:val="both"/>
    </w:pPr>
    <w:rPr>
      <w:b/>
      <w:bCs/>
      <w:sz w:val="27"/>
      <w:szCs w:val="27"/>
    </w:rPr>
  </w:style>
  <w:style w:type="character" w:customStyle="1" w:styleId="CharacterStyle1">
    <w:name w:val="Character Style 1"/>
    <w:uiPriority w:val="99"/>
    <w:rsid w:val="00307BCE"/>
    <w:rPr>
      <w:b/>
      <w:sz w:val="27"/>
    </w:rPr>
  </w:style>
  <w:style w:type="paragraph" w:customStyle="1" w:styleId="Style4">
    <w:name w:val="Style 4"/>
    <w:basedOn w:val="Normal"/>
    <w:uiPriority w:val="99"/>
    <w:rsid w:val="00BE18FA"/>
    <w:pPr>
      <w:widowControl w:val="0"/>
      <w:autoSpaceDE w:val="0"/>
      <w:autoSpaceDN w:val="0"/>
      <w:spacing w:before="216"/>
      <w:ind w:left="504" w:right="72" w:hanging="360"/>
      <w:jc w:val="both"/>
    </w:pPr>
    <w:rPr>
      <w:sz w:val="27"/>
      <w:szCs w:val="27"/>
    </w:rPr>
  </w:style>
  <w:style w:type="character" w:customStyle="1" w:styleId="CharacterStyle3">
    <w:name w:val="Character Style 3"/>
    <w:uiPriority w:val="99"/>
    <w:rsid w:val="00BE18FA"/>
    <w:rPr>
      <w:sz w:val="27"/>
    </w:rPr>
  </w:style>
  <w:style w:type="character" w:styleId="Strong">
    <w:name w:val="Strong"/>
    <w:uiPriority w:val="22"/>
    <w:qFormat/>
    <w:rsid w:val="00DD4FAB"/>
    <w:rPr>
      <w:b/>
      <w:bCs/>
    </w:rPr>
  </w:style>
  <w:style w:type="paragraph" w:styleId="NormalWeb">
    <w:name w:val="Normal (Web)"/>
    <w:basedOn w:val="Normal"/>
    <w:uiPriority w:val="99"/>
    <w:unhideWhenUsed/>
    <w:rsid w:val="00637008"/>
    <w:pPr>
      <w:spacing w:before="100" w:beforeAutospacing="1" w:after="100" w:afterAutospacing="1"/>
    </w:pPr>
    <w:rPr>
      <w:rFonts w:eastAsia="Calibri"/>
      <w:sz w:val="24"/>
      <w:szCs w:val="24"/>
    </w:rPr>
  </w:style>
  <w:style w:type="paragraph" w:customStyle="1" w:styleId="xmsonormal">
    <w:name w:val="x_msonormal"/>
    <w:basedOn w:val="Normal"/>
    <w:rsid w:val="00637008"/>
    <w:pPr>
      <w:spacing w:before="100" w:beforeAutospacing="1" w:after="100" w:afterAutospacing="1"/>
    </w:pPr>
    <w:rPr>
      <w:rFonts w:eastAsia="Calibri"/>
      <w:sz w:val="24"/>
      <w:szCs w:val="24"/>
    </w:rPr>
  </w:style>
  <w:style w:type="character" w:customStyle="1" w:styleId="HeaderChar">
    <w:name w:val="Header Char"/>
    <w:basedOn w:val="DefaultParagraphFont"/>
    <w:link w:val="Header"/>
    <w:uiPriority w:val="99"/>
    <w:rsid w:val="006F6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848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326320728">
      <w:bodyDiv w:val="1"/>
      <w:marLeft w:val="0"/>
      <w:marRight w:val="0"/>
      <w:marTop w:val="0"/>
      <w:marBottom w:val="0"/>
      <w:divBdr>
        <w:top w:val="none" w:sz="0" w:space="0" w:color="auto"/>
        <w:left w:val="none" w:sz="0" w:space="0" w:color="auto"/>
        <w:bottom w:val="none" w:sz="0" w:space="0" w:color="auto"/>
        <w:right w:val="none" w:sz="0" w:space="0" w:color="auto"/>
      </w:divBdr>
    </w:div>
    <w:div w:id="1643846938">
      <w:bodyDiv w:val="1"/>
      <w:marLeft w:val="0"/>
      <w:marRight w:val="0"/>
      <w:marTop w:val="0"/>
      <w:marBottom w:val="0"/>
      <w:divBdr>
        <w:top w:val="none" w:sz="0" w:space="0" w:color="auto"/>
        <w:left w:val="none" w:sz="0" w:space="0" w:color="auto"/>
        <w:bottom w:val="none" w:sz="0" w:space="0" w:color="auto"/>
        <w:right w:val="none" w:sz="0" w:space="0" w:color="auto"/>
      </w:divBdr>
    </w:div>
    <w:div w:id="1734504731">
      <w:bodyDiv w:val="1"/>
      <w:marLeft w:val="0"/>
      <w:marRight w:val="0"/>
      <w:marTop w:val="0"/>
      <w:marBottom w:val="0"/>
      <w:divBdr>
        <w:top w:val="none" w:sz="0" w:space="0" w:color="auto"/>
        <w:left w:val="none" w:sz="0" w:space="0" w:color="auto"/>
        <w:bottom w:val="none" w:sz="0" w:space="0" w:color="auto"/>
        <w:right w:val="none" w:sz="0" w:space="0" w:color="auto"/>
      </w:divBdr>
    </w:div>
    <w:div w:id="2019189313">
      <w:bodyDiv w:val="1"/>
      <w:marLeft w:val="0"/>
      <w:marRight w:val="0"/>
      <w:marTop w:val="0"/>
      <w:marBottom w:val="0"/>
      <w:divBdr>
        <w:top w:val="none" w:sz="0" w:space="0" w:color="auto"/>
        <w:left w:val="none" w:sz="0" w:space="0" w:color="auto"/>
        <w:bottom w:val="none" w:sz="0" w:space="0" w:color="auto"/>
        <w:right w:val="none" w:sz="0" w:space="0" w:color="auto"/>
      </w:divBdr>
    </w:div>
    <w:div w:id="2116517388">
      <w:bodyDiv w:val="1"/>
      <w:marLeft w:val="0"/>
      <w:marRight w:val="0"/>
      <w:marTop w:val="0"/>
      <w:marBottom w:val="0"/>
      <w:divBdr>
        <w:top w:val="none" w:sz="0" w:space="0" w:color="auto"/>
        <w:left w:val="none" w:sz="0" w:space="0" w:color="auto"/>
        <w:bottom w:val="none" w:sz="0" w:space="0" w:color="auto"/>
        <w:right w:val="none" w:sz="0" w:space="0" w:color="auto"/>
      </w:divBdr>
    </w:div>
    <w:div w:id="21401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37DE-EB00-4516-B1B6-C277A30A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28</TotalTime>
  <Pages>4</Pages>
  <Words>426</Words>
  <Characters>2525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2936</CharactersWithSpaces>
  <SharedDoc>false</SharedDoc>
  <HLinks>
    <vt:vector size="6" baseType="variant">
      <vt:variant>
        <vt:i4>1769497</vt:i4>
      </vt:variant>
      <vt:variant>
        <vt:i4>3</vt:i4>
      </vt:variant>
      <vt:variant>
        <vt:i4>0</vt:i4>
      </vt:variant>
      <vt:variant>
        <vt:i4>5</vt:i4>
      </vt:variant>
      <vt:variant>
        <vt:lpwstr>http://scm.oas.org/pdfs/2020/NOTACOLOMBIA501.pdf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Palmer, Margaret</cp:lastModifiedBy>
  <cp:revision>21</cp:revision>
  <cp:lastPrinted>2019-07-16T00:58:00Z</cp:lastPrinted>
  <dcterms:created xsi:type="dcterms:W3CDTF">2020-05-29T14:33:00Z</dcterms:created>
  <dcterms:modified xsi:type="dcterms:W3CDTF">2020-05-29T15:08:00Z</dcterms:modified>
</cp:coreProperties>
</file>