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DB" w:rsidRPr="009C2EE2" w:rsidRDefault="00A16BDB" w:rsidP="00803D14">
      <w:pPr>
        <w:tabs>
          <w:tab w:val="left" w:pos="7200"/>
        </w:tabs>
        <w:spacing w:after="0" w:line="240" w:lineRule="auto"/>
        <w:ind w:right="-1080"/>
        <w:rPr>
          <w:rFonts w:ascii="Times New Roman" w:eastAsia="Times New Roman" w:hAnsi="Times New Roman"/>
          <w:lang w:val="pt-BR"/>
        </w:rPr>
      </w:pPr>
      <w:bookmarkStart w:id="0" w:name="_top"/>
      <w:bookmarkEnd w:id="0"/>
      <w:r w:rsidRPr="00803D14">
        <w:rPr>
          <w:rFonts w:ascii="Times New Roman" w:eastAsia="Times New Roman" w:hAnsi="Times New Roman"/>
        </w:rPr>
        <w:tab/>
      </w:r>
      <w:r w:rsidRPr="009C2EE2">
        <w:rPr>
          <w:rFonts w:ascii="Times New Roman" w:eastAsia="Times New Roman" w:hAnsi="Times New Roman"/>
          <w:lang w:val="pt-BR"/>
        </w:rPr>
        <w:t>OEA/Ser.W</w:t>
      </w:r>
    </w:p>
    <w:p w:rsidR="00A16BDB" w:rsidRPr="009C2EE2" w:rsidRDefault="00A16BDB" w:rsidP="00803D14">
      <w:pPr>
        <w:tabs>
          <w:tab w:val="left" w:pos="7200"/>
        </w:tabs>
        <w:spacing w:after="0" w:line="240" w:lineRule="auto"/>
        <w:ind w:right="-1080"/>
        <w:rPr>
          <w:rFonts w:ascii="Times New Roman" w:eastAsia="Times New Roman" w:hAnsi="Times New Roman"/>
          <w:lang w:val="pt-BR"/>
        </w:rPr>
      </w:pPr>
      <w:r w:rsidRPr="009C2EE2">
        <w:rPr>
          <w:rFonts w:ascii="Times New Roman" w:eastAsia="Times New Roman" w:hAnsi="Times New Roman"/>
          <w:lang w:val="pt-BR"/>
        </w:rPr>
        <w:tab/>
        <w:t>CIDI/doc.</w:t>
      </w:r>
      <w:r w:rsidR="009C2EE2">
        <w:rPr>
          <w:rFonts w:ascii="Times New Roman" w:eastAsia="Times New Roman" w:hAnsi="Times New Roman"/>
          <w:lang w:val="pt-BR"/>
        </w:rPr>
        <w:t>287</w:t>
      </w:r>
      <w:r w:rsidRPr="009C2EE2">
        <w:rPr>
          <w:rFonts w:ascii="Times New Roman" w:eastAsia="Times New Roman" w:hAnsi="Times New Roman"/>
          <w:lang w:val="pt-BR"/>
        </w:rPr>
        <w:t>/</w:t>
      </w:r>
      <w:r w:rsidR="00862F2A" w:rsidRPr="009C2EE2">
        <w:rPr>
          <w:rFonts w:ascii="Times New Roman" w:eastAsia="Times New Roman" w:hAnsi="Times New Roman"/>
          <w:lang w:val="pt-BR"/>
        </w:rPr>
        <w:t>20</w:t>
      </w:r>
      <w:r w:rsidRPr="009C2EE2">
        <w:rPr>
          <w:rFonts w:ascii="Times New Roman" w:eastAsia="Times New Roman" w:hAnsi="Times New Roman"/>
          <w:lang w:val="pt-BR"/>
        </w:rPr>
        <w:t xml:space="preserve"> </w:t>
      </w:r>
    </w:p>
    <w:p w:rsidR="00A16BDB" w:rsidRPr="00803D14" w:rsidRDefault="00A16BDB" w:rsidP="00803D14">
      <w:pPr>
        <w:tabs>
          <w:tab w:val="left" w:pos="7200"/>
        </w:tabs>
        <w:spacing w:after="0" w:line="240" w:lineRule="auto"/>
        <w:ind w:right="-1080"/>
        <w:rPr>
          <w:rFonts w:ascii="Times New Roman" w:eastAsia="Times New Roman" w:hAnsi="Times New Roman"/>
        </w:rPr>
      </w:pPr>
      <w:r w:rsidRPr="009C2EE2">
        <w:rPr>
          <w:rFonts w:ascii="Times New Roman" w:eastAsia="Times New Roman" w:hAnsi="Times New Roman"/>
          <w:lang w:val="pt-BR"/>
        </w:rPr>
        <w:tab/>
      </w:r>
      <w:r w:rsidR="00862F2A" w:rsidRPr="00803D14">
        <w:rPr>
          <w:rFonts w:ascii="Times New Roman" w:eastAsia="Times New Roman" w:hAnsi="Times New Roman"/>
        </w:rPr>
        <w:t>22 April 2020</w:t>
      </w:r>
      <w:r w:rsidRPr="00803D14">
        <w:rPr>
          <w:rFonts w:ascii="Times New Roman" w:eastAsia="Times New Roman" w:hAnsi="Times New Roman"/>
        </w:rPr>
        <w:t xml:space="preserve"> </w:t>
      </w:r>
    </w:p>
    <w:p w:rsidR="00A16BDB" w:rsidRPr="00803D14" w:rsidRDefault="00A16BDB" w:rsidP="00803D14">
      <w:pPr>
        <w:pBdr>
          <w:bottom w:val="single" w:sz="12" w:space="1" w:color="auto"/>
        </w:pBdr>
        <w:tabs>
          <w:tab w:val="left" w:pos="7200"/>
        </w:tabs>
        <w:spacing w:after="0" w:line="240" w:lineRule="auto"/>
        <w:ind w:right="-389"/>
        <w:rPr>
          <w:rFonts w:ascii="Times New Roman" w:eastAsia="Times New Roman" w:hAnsi="Times New Roman"/>
        </w:rPr>
      </w:pPr>
      <w:r w:rsidRPr="00803D14">
        <w:rPr>
          <w:rFonts w:ascii="Times New Roman" w:eastAsia="Times New Roman" w:hAnsi="Times New Roman"/>
        </w:rPr>
        <w:tab/>
        <w:t xml:space="preserve">Original: </w:t>
      </w:r>
      <w:r w:rsidR="00862F2A" w:rsidRPr="00803D14">
        <w:rPr>
          <w:rFonts w:ascii="Times New Roman" w:eastAsia="Times New Roman" w:hAnsi="Times New Roman"/>
        </w:rPr>
        <w:t>English</w:t>
      </w:r>
    </w:p>
    <w:p w:rsidR="00A16BDB" w:rsidRPr="00803D14" w:rsidRDefault="00A16BDB" w:rsidP="00803D14">
      <w:pPr>
        <w:spacing w:after="0" w:line="240" w:lineRule="auto"/>
        <w:rPr>
          <w:rFonts w:ascii="Times New Roman" w:hAnsi="Times New Roman"/>
          <w:noProof/>
          <w:lang w:bidi="en-US"/>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862F2A" w:rsidRPr="00803D14" w:rsidRDefault="00862F2A" w:rsidP="00803D14">
      <w:pPr>
        <w:spacing w:after="0" w:line="240" w:lineRule="auto"/>
        <w:jc w:val="center"/>
        <w:rPr>
          <w:rFonts w:ascii="Times New Roman" w:hAnsi="Times New Roman"/>
        </w:rPr>
      </w:pPr>
    </w:p>
    <w:p w:rsidR="009915B4" w:rsidRDefault="009915B4" w:rsidP="009915B4">
      <w:pPr>
        <w:spacing w:after="0" w:line="240" w:lineRule="auto"/>
        <w:jc w:val="center"/>
        <w:rPr>
          <w:rFonts w:ascii="Times New Roman" w:hAnsi="Times New Roman"/>
          <w:color w:val="000000"/>
        </w:rPr>
      </w:pPr>
      <w:r>
        <w:rPr>
          <w:rFonts w:ascii="Times New Roman" w:hAnsi="Times New Roman"/>
        </w:rPr>
        <w:t xml:space="preserve">PRELIMINARY </w:t>
      </w:r>
      <w:r w:rsidRPr="00803D14">
        <w:rPr>
          <w:rFonts w:ascii="Times New Roman" w:hAnsi="Times New Roman"/>
          <w:color w:val="000000"/>
        </w:rPr>
        <w:t>PROPOSED MEETINGS SCHEDULE</w:t>
      </w:r>
    </w:p>
    <w:p w:rsidR="009915B4" w:rsidRPr="00803D14" w:rsidRDefault="009915B4" w:rsidP="009915B4">
      <w:pPr>
        <w:spacing w:after="0" w:line="240" w:lineRule="auto"/>
        <w:jc w:val="center"/>
        <w:rPr>
          <w:rFonts w:ascii="Times New Roman" w:hAnsi="Times New Roman"/>
          <w:color w:val="000000"/>
        </w:rPr>
      </w:pPr>
    </w:p>
    <w:p w:rsidR="009915B4" w:rsidRPr="00803D14" w:rsidRDefault="009915B4" w:rsidP="009915B4">
      <w:pPr>
        <w:spacing w:after="0" w:line="240" w:lineRule="auto"/>
        <w:jc w:val="center"/>
        <w:rPr>
          <w:rFonts w:ascii="Times New Roman" w:hAnsi="Times New Roman"/>
          <w:color w:val="000000"/>
        </w:rPr>
      </w:pPr>
      <w:r w:rsidRPr="00803D14">
        <w:rPr>
          <w:rFonts w:ascii="Times New Roman" w:hAnsi="Times New Roman"/>
          <w:color w:val="000000"/>
        </w:rPr>
        <w:t>MEETING</w:t>
      </w:r>
      <w:r>
        <w:rPr>
          <w:rFonts w:ascii="Times New Roman" w:hAnsi="Times New Roman"/>
          <w:color w:val="000000"/>
        </w:rPr>
        <w:t>S</w:t>
      </w:r>
      <w:r w:rsidRPr="00803D14">
        <w:rPr>
          <w:rFonts w:ascii="Times New Roman" w:hAnsi="Times New Roman"/>
          <w:color w:val="000000"/>
        </w:rPr>
        <w:t xml:space="preserve"> OF THE INTER-AMERICAN COUNCIL FOR INTEGRAL DEVELOPMENT (CIDI) </w:t>
      </w:r>
    </w:p>
    <w:p w:rsidR="009915B4" w:rsidRPr="00803D14" w:rsidRDefault="009915B4" w:rsidP="009915B4">
      <w:pPr>
        <w:spacing w:after="0" w:line="240" w:lineRule="auto"/>
        <w:jc w:val="center"/>
        <w:rPr>
          <w:rFonts w:ascii="Times New Roman" w:hAnsi="Times New Roman"/>
          <w:color w:val="000000"/>
        </w:rPr>
      </w:pPr>
      <w:r w:rsidRPr="00803D14">
        <w:rPr>
          <w:rFonts w:ascii="Times New Roman" w:hAnsi="Times New Roman"/>
          <w:color w:val="000000"/>
        </w:rPr>
        <w:t>AND IT’S SUBSIDIARY BODIES</w:t>
      </w:r>
    </w:p>
    <w:p w:rsidR="009915B4" w:rsidRPr="00803D14" w:rsidRDefault="009915B4" w:rsidP="009915B4">
      <w:pPr>
        <w:spacing w:after="0" w:line="240" w:lineRule="auto"/>
        <w:jc w:val="center"/>
        <w:rPr>
          <w:rFonts w:ascii="Times New Roman" w:hAnsi="Times New Roman"/>
          <w:color w:val="000000"/>
        </w:rPr>
      </w:pPr>
    </w:p>
    <w:p w:rsidR="00803D14" w:rsidRDefault="00803D14" w:rsidP="00803D14">
      <w:pPr>
        <w:spacing w:after="0" w:line="240" w:lineRule="auto"/>
        <w:jc w:val="center"/>
        <w:rPr>
          <w:rFonts w:ascii="Times New Roman" w:hAnsi="Times New Roman"/>
          <w:color w:val="000000"/>
        </w:rPr>
      </w:pPr>
      <w:r w:rsidRPr="00803D14">
        <w:rPr>
          <w:rFonts w:ascii="Times New Roman" w:hAnsi="Times New Roman"/>
        </w:rPr>
        <w:br w:type="page"/>
      </w:r>
      <w:r w:rsidR="009915B4">
        <w:rPr>
          <w:rFonts w:ascii="Times New Roman" w:hAnsi="Times New Roman"/>
        </w:rPr>
        <w:lastRenderedPageBreak/>
        <w:t xml:space="preserve">PRELIMINARY </w:t>
      </w:r>
      <w:r w:rsidRPr="00803D14">
        <w:rPr>
          <w:rFonts w:ascii="Times New Roman" w:hAnsi="Times New Roman"/>
          <w:color w:val="000000"/>
        </w:rPr>
        <w:t>PROPOSED MEETINGS SCHEDULE</w:t>
      </w:r>
    </w:p>
    <w:p w:rsidR="009915B4" w:rsidRPr="00803D14" w:rsidRDefault="009915B4" w:rsidP="00803D14">
      <w:pPr>
        <w:spacing w:after="0" w:line="240" w:lineRule="auto"/>
        <w:jc w:val="center"/>
        <w:rPr>
          <w:rFonts w:ascii="Times New Roman" w:hAnsi="Times New Roman"/>
          <w:color w:val="000000"/>
        </w:rPr>
      </w:pPr>
    </w:p>
    <w:p w:rsidR="00803D14" w:rsidRPr="00803D14" w:rsidRDefault="00803D14" w:rsidP="00803D14">
      <w:pPr>
        <w:spacing w:after="0" w:line="240" w:lineRule="auto"/>
        <w:jc w:val="center"/>
        <w:rPr>
          <w:rFonts w:ascii="Times New Roman" w:hAnsi="Times New Roman"/>
          <w:color w:val="000000"/>
        </w:rPr>
      </w:pPr>
      <w:r w:rsidRPr="00803D14">
        <w:rPr>
          <w:rFonts w:ascii="Times New Roman" w:hAnsi="Times New Roman"/>
          <w:color w:val="000000"/>
        </w:rPr>
        <w:t>MEETING</w:t>
      </w:r>
      <w:r w:rsidR="009915B4">
        <w:rPr>
          <w:rFonts w:ascii="Times New Roman" w:hAnsi="Times New Roman"/>
          <w:color w:val="000000"/>
        </w:rPr>
        <w:t>S</w:t>
      </w:r>
      <w:r w:rsidRPr="00803D14">
        <w:rPr>
          <w:rFonts w:ascii="Times New Roman" w:hAnsi="Times New Roman"/>
          <w:color w:val="000000"/>
        </w:rPr>
        <w:t xml:space="preserve"> OF THE INTER-AMERICAN COUNCIL FOR INTEGRAL DEVELOPMENT (CIDI) </w:t>
      </w:r>
    </w:p>
    <w:p w:rsidR="00803D14" w:rsidRPr="00803D14" w:rsidRDefault="00803D14" w:rsidP="00803D14">
      <w:pPr>
        <w:spacing w:after="0" w:line="240" w:lineRule="auto"/>
        <w:jc w:val="center"/>
        <w:rPr>
          <w:rFonts w:ascii="Times New Roman" w:hAnsi="Times New Roman"/>
          <w:color w:val="000000"/>
        </w:rPr>
      </w:pPr>
      <w:r w:rsidRPr="00803D14">
        <w:rPr>
          <w:rFonts w:ascii="Times New Roman" w:hAnsi="Times New Roman"/>
          <w:color w:val="000000"/>
        </w:rPr>
        <w:t>AND IT’S SUBSIDIARY BODIES</w:t>
      </w:r>
    </w:p>
    <w:p w:rsidR="00803D14" w:rsidRPr="00803D14" w:rsidRDefault="00803D14" w:rsidP="00803D14">
      <w:pPr>
        <w:spacing w:after="0" w:line="240" w:lineRule="auto"/>
        <w:jc w:val="center"/>
        <w:rPr>
          <w:rFonts w:ascii="Times New Roman" w:hAnsi="Times New Roman"/>
          <w:color w:val="000000"/>
        </w:rPr>
      </w:pPr>
    </w:p>
    <w:p w:rsidR="00803D14" w:rsidRPr="00803D14" w:rsidRDefault="00803D14" w:rsidP="00803D14">
      <w:pPr>
        <w:spacing w:after="0" w:line="240" w:lineRule="auto"/>
        <w:jc w:val="center"/>
        <w:rPr>
          <w:rFonts w:ascii="Times New Roman" w:hAnsi="Times New Roman"/>
          <w:color w:val="000000"/>
        </w:rPr>
      </w:pPr>
      <w:r w:rsidRPr="00803D14">
        <w:rPr>
          <w:rFonts w:ascii="Times New Roman" w:hAnsi="Times New Roman"/>
          <w:color w:val="000000"/>
        </w:rPr>
        <w:t>MAY - DECEMBER 2020</w:t>
      </w:r>
      <w:r w:rsidR="009915B4">
        <w:rPr>
          <w:rFonts w:ascii="Times New Roman" w:hAnsi="Times New Roman"/>
          <w:color w:val="000000"/>
        </w:rPr>
        <w:t xml:space="preserve"> </w:t>
      </w:r>
    </w:p>
    <w:tbl>
      <w:tblPr>
        <w:tblW w:w="11340" w:type="dxa"/>
        <w:tblInd w:w="-10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1440"/>
        <w:gridCol w:w="1350"/>
        <w:gridCol w:w="6120"/>
      </w:tblGrid>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jc w:val="center"/>
              <w:rPr>
                <w:rFonts w:ascii="Times New Roman" w:hAnsi="Times New Roman"/>
              </w:rPr>
            </w:pPr>
            <w:r w:rsidRPr="00803D14">
              <w:rPr>
                <w:rFonts w:ascii="Times New Roman" w:hAnsi="Times New Roman"/>
              </w:rPr>
              <w:t>Activity/Meeting</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jc w:val="center"/>
              <w:rPr>
                <w:rFonts w:ascii="Times New Roman" w:hAnsi="Times New Roman"/>
              </w:rPr>
            </w:pPr>
            <w:r w:rsidRPr="00803D14">
              <w:rPr>
                <w:rFonts w:ascii="Times New Roman" w:hAnsi="Times New Roman"/>
              </w:rPr>
              <w:t>Current scheduled date</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jc w:val="center"/>
              <w:rPr>
                <w:rFonts w:ascii="Times New Roman" w:hAnsi="Times New Roman"/>
              </w:rPr>
            </w:pPr>
            <w:r w:rsidRPr="00803D14">
              <w:rPr>
                <w:rFonts w:ascii="Times New Roman" w:hAnsi="Times New Roman"/>
              </w:rPr>
              <w:t>Proposed new date</w:t>
            </w:r>
          </w:p>
        </w:tc>
        <w:tc>
          <w:tcPr>
            <w:tcW w:w="612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jc w:val="center"/>
              <w:rPr>
                <w:rFonts w:ascii="Times New Roman" w:hAnsi="Times New Roman"/>
              </w:rPr>
            </w:pPr>
            <w:r w:rsidRPr="00803D14">
              <w:rPr>
                <w:rFonts w:ascii="Times New Roman" w:hAnsi="Times New Roman"/>
              </w:rPr>
              <w:t>Comments</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9915B4">
            <w:pPr>
              <w:spacing w:after="0" w:line="240" w:lineRule="auto"/>
              <w:rPr>
                <w:rFonts w:ascii="Times New Roman" w:hAnsi="Times New Roman"/>
              </w:rPr>
            </w:pPr>
            <w:r w:rsidRPr="00803D14">
              <w:rPr>
                <w:rFonts w:ascii="Times New Roman" w:hAnsi="Times New Roman"/>
              </w:rPr>
              <w:t>Meeting of the Committee on Policies</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March 18</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May 1</w:t>
            </w:r>
          </w:p>
        </w:tc>
        <w:tc>
          <w:tcPr>
            <w:tcW w:w="612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jc w:val="both"/>
              <w:rPr>
                <w:rFonts w:ascii="Times New Roman" w:hAnsi="Times New Roman"/>
              </w:rPr>
            </w:pPr>
            <w:r w:rsidRPr="00803D14">
              <w:rPr>
                <w:rFonts w:ascii="Times New Roman" w:hAnsi="Times New Roman"/>
              </w:rPr>
              <w:t>Whole day meeting to take up topics originally programmed for meetings scheduled for March 18 and April 14:</w:t>
            </w:r>
          </w:p>
          <w:p w:rsidR="00803D14" w:rsidRPr="00803D14" w:rsidRDefault="00803D14" w:rsidP="006944F3">
            <w:pPr>
              <w:suppressLineNumbers/>
              <w:tabs>
                <w:tab w:val="left" w:pos="221"/>
              </w:tabs>
              <w:suppressAutoHyphens/>
              <w:snapToGrid w:val="0"/>
              <w:spacing w:after="0" w:line="240" w:lineRule="auto"/>
              <w:jc w:val="both"/>
              <w:rPr>
                <w:rFonts w:ascii="Times New Roman" w:hAnsi="Times New Roman"/>
              </w:rPr>
            </w:pPr>
          </w:p>
          <w:p w:rsidR="00803D14" w:rsidRPr="00803D14" w:rsidRDefault="00803D14" w:rsidP="00803D14">
            <w:pPr>
              <w:suppressLineNumbers/>
              <w:tabs>
                <w:tab w:val="left" w:pos="221"/>
              </w:tabs>
              <w:suppressAutoHyphens/>
              <w:snapToGrid w:val="0"/>
              <w:spacing w:after="0" w:line="240" w:lineRule="auto"/>
              <w:jc w:val="both"/>
              <w:rPr>
                <w:rFonts w:ascii="Times New Roman" w:hAnsi="Times New Roman"/>
              </w:rPr>
            </w:pPr>
            <w:r w:rsidRPr="00803D14">
              <w:rPr>
                <w:rFonts w:ascii="Times New Roman" w:eastAsia="Times New Roman" w:hAnsi="Times New Roman"/>
                <w:u w:val="single"/>
                <w:lang w:eastAsia="ar-SA"/>
              </w:rPr>
              <w:t>MORNING SESSION</w:t>
            </w:r>
            <w:r w:rsidRPr="00803D14">
              <w:rPr>
                <w:rFonts w:ascii="Times New Roman" w:eastAsia="Times New Roman" w:hAnsi="Times New Roman"/>
                <w:lang w:eastAsia="ar-SA"/>
              </w:rPr>
              <w:t xml:space="preserve"> (to take up topics from March 18)</w:t>
            </w:r>
          </w:p>
          <w:p w:rsidR="00803D14" w:rsidRPr="00803D14" w:rsidRDefault="00803D14" w:rsidP="00803D14">
            <w:pPr>
              <w:suppressLineNumbers/>
              <w:tabs>
                <w:tab w:val="left" w:pos="221"/>
              </w:tabs>
              <w:suppressAutoHyphens/>
              <w:snapToGrid w:val="0"/>
              <w:spacing w:after="0" w:line="240" w:lineRule="auto"/>
              <w:ind w:left="221"/>
              <w:jc w:val="both"/>
              <w:rPr>
                <w:rFonts w:ascii="Times New Roman" w:hAnsi="Times New Roman"/>
              </w:rPr>
            </w:pPr>
            <w:r w:rsidRPr="00803D14">
              <w:rPr>
                <w:rFonts w:ascii="Times New Roman" w:eastAsia="Times New Roman" w:hAnsi="Times New Roman"/>
                <w:lang w:eastAsia="ar-SA"/>
              </w:rPr>
              <w:t> </w:t>
            </w:r>
          </w:p>
          <w:p w:rsidR="00803D14" w:rsidRPr="00803D14" w:rsidRDefault="00803D14" w:rsidP="00803D14">
            <w:pPr>
              <w:suppressLineNumbers/>
              <w:tabs>
                <w:tab w:val="left" w:pos="221"/>
                <w:tab w:val="left" w:pos="1440"/>
              </w:tabs>
              <w:suppressAutoHyphens/>
              <w:snapToGrid w:val="0"/>
              <w:spacing w:after="0" w:line="240" w:lineRule="auto"/>
              <w:ind w:left="221" w:hanging="221"/>
              <w:rPr>
                <w:rFonts w:ascii="Times New Roman" w:hAnsi="Times New Roman"/>
              </w:rPr>
            </w:pPr>
            <w:r w:rsidRPr="00803D14">
              <w:rPr>
                <w:rFonts w:ascii="Times New Roman" w:eastAsia="Wingdings" w:hAnsi="Times New Roman"/>
                <w:bCs/>
              </w:rPr>
              <w:t xml:space="preserve"> </w:t>
            </w:r>
            <w:r w:rsidRPr="00803D14">
              <w:rPr>
                <w:rFonts w:ascii="Times New Roman" w:eastAsia="Times New Roman" w:hAnsi="Times New Roman"/>
                <w:bCs/>
              </w:rPr>
              <w:t xml:space="preserve">Study on tools and entities of the </w:t>
            </w:r>
            <w:proofErr w:type="spellStart"/>
            <w:r w:rsidRPr="00803D14">
              <w:rPr>
                <w:rFonts w:ascii="Times New Roman" w:eastAsia="Times New Roman" w:hAnsi="Times New Roman"/>
                <w:bCs/>
              </w:rPr>
              <w:t>inter-American</w:t>
            </w:r>
            <w:proofErr w:type="spellEnd"/>
            <w:r w:rsidRPr="00803D14">
              <w:rPr>
                <w:rFonts w:ascii="Times New Roman" w:eastAsia="Times New Roman" w:hAnsi="Times New Roman"/>
                <w:bCs/>
              </w:rPr>
              <w:t xml:space="preserve"> system for dealing with natural-disaster response</w:t>
            </w:r>
          </w:p>
          <w:p w:rsidR="00803D14" w:rsidRPr="00803D14" w:rsidRDefault="00803D14" w:rsidP="006944F3">
            <w:pPr>
              <w:numPr>
                <w:ilvl w:val="0"/>
                <w:numId w:val="9"/>
              </w:numPr>
              <w:suppressLineNumbers/>
              <w:tabs>
                <w:tab w:val="left" w:pos="221"/>
                <w:tab w:val="left" w:pos="496"/>
                <w:tab w:val="num" w:pos="4680"/>
              </w:tabs>
              <w:suppressAutoHyphens/>
              <w:snapToGrid w:val="0"/>
              <w:spacing w:after="0" w:line="240" w:lineRule="auto"/>
              <w:ind w:left="541" w:hanging="270"/>
              <w:rPr>
                <w:rFonts w:ascii="Times New Roman" w:hAnsi="Times New Roman"/>
              </w:rPr>
            </w:pPr>
            <w:r w:rsidRPr="00803D14">
              <w:rPr>
                <w:rFonts w:ascii="Times New Roman" w:eastAsia="Times New Roman" w:hAnsi="Times New Roman"/>
                <w:bCs/>
                <w:lang w:eastAsia="ar-SA"/>
              </w:rPr>
              <w:t xml:space="preserve">Agreement on recommendations relating to the Inter-American Committee on Natural Disaster Reduction (IACNDR) </w:t>
            </w:r>
          </w:p>
          <w:p w:rsidR="00803D14" w:rsidRPr="00803D14" w:rsidRDefault="00803D14" w:rsidP="00803D14">
            <w:pPr>
              <w:suppressLineNumbers/>
              <w:tabs>
                <w:tab w:val="left" w:pos="221"/>
              </w:tabs>
              <w:suppressAutoHyphens/>
              <w:snapToGrid w:val="0"/>
              <w:spacing w:after="0" w:line="240" w:lineRule="auto"/>
              <w:ind w:left="221" w:hanging="221"/>
              <w:jc w:val="both"/>
              <w:rPr>
                <w:rFonts w:ascii="Times New Roman" w:hAnsi="Times New Roman"/>
              </w:rPr>
            </w:pPr>
            <w:r w:rsidRPr="00803D14">
              <w:rPr>
                <w:rFonts w:ascii="Times New Roman" w:eastAsia="Wingdings" w:hAnsi="Times New Roman"/>
                <w:lang w:eastAsia="ar-SA"/>
              </w:rPr>
              <w:t xml:space="preserve"> </w:t>
            </w:r>
            <w:r w:rsidRPr="00803D14">
              <w:rPr>
                <w:rFonts w:ascii="Times New Roman" w:eastAsia="Times New Roman" w:hAnsi="Times New Roman"/>
                <w:bCs/>
                <w:lang w:eastAsia="ar-SA"/>
              </w:rPr>
              <w:t>Inter-American Network for Disaster Mitigation (INDM) – Presentation by the Secretariat</w:t>
            </w:r>
          </w:p>
          <w:p w:rsidR="00803D14" w:rsidRPr="00803D14" w:rsidRDefault="00803D14" w:rsidP="00803D14">
            <w:pPr>
              <w:suppressLineNumbers/>
              <w:tabs>
                <w:tab w:val="left" w:pos="221"/>
              </w:tabs>
              <w:suppressAutoHyphens/>
              <w:snapToGrid w:val="0"/>
              <w:spacing w:after="0" w:line="240" w:lineRule="auto"/>
              <w:ind w:left="221"/>
              <w:jc w:val="both"/>
              <w:rPr>
                <w:rFonts w:ascii="Times New Roman" w:hAnsi="Times New Roman"/>
              </w:rPr>
            </w:pPr>
          </w:p>
          <w:p w:rsidR="00803D14" w:rsidRPr="00803D14" w:rsidRDefault="00803D14" w:rsidP="00803D14">
            <w:pPr>
              <w:suppressLineNumbers/>
              <w:tabs>
                <w:tab w:val="left" w:pos="221"/>
              </w:tabs>
              <w:suppressAutoHyphens/>
              <w:snapToGrid w:val="0"/>
              <w:spacing w:after="0" w:line="240" w:lineRule="auto"/>
              <w:jc w:val="both"/>
              <w:rPr>
                <w:rFonts w:ascii="Times New Roman" w:hAnsi="Times New Roman"/>
              </w:rPr>
            </w:pPr>
            <w:r w:rsidRPr="00803D14">
              <w:rPr>
                <w:rFonts w:ascii="Times New Roman" w:eastAsia="Times New Roman" w:hAnsi="Times New Roman"/>
                <w:u w:val="single"/>
                <w:lang w:eastAsia="ar-SA"/>
              </w:rPr>
              <w:t xml:space="preserve">AFTERNOON SESSION </w:t>
            </w:r>
            <w:r w:rsidRPr="00803D14">
              <w:rPr>
                <w:rFonts w:ascii="Times New Roman" w:eastAsia="Times New Roman" w:hAnsi="Times New Roman"/>
                <w:lang w:eastAsia="ar-SA"/>
              </w:rPr>
              <w:t>(to take up topics from April 14)</w:t>
            </w:r>
          </w:p>
          <w:p w:rsidR="00803D14" w:rsidRPr="00803D14" w:rsidRDefault="00803D14" w:rsidP="00803D14">
            <w:pPr>
              <w:suppressLineNumbers/>
              <w:tabs>
                <w:tab w:val="left" w:pos="221"/>
              </w:tabs>
              <w:suppressAutoHyphens/>
              <w:snapToGrid w:val="0"/>
              <w:spacing w:after="0" w:line="240" w:lineRule="auto"/>
              <w:jc w:val="both"/>
              <w:rPr>
                <w:rFonts w:ascii="Times New Roman" w:hAnsi="Times New Roman"/>
              </w:rPr>
            </w:pPr>
          </w:p>
          <w:p w:rsidR="00803D14" w:rsidRPr="00803D14" w:rsidRDefault="00803D14" w:rsidP="00803D14">
            <w:pPr>
              <w:suppressLineNumbers/>
              <w:tabs>
                <w:tab w:val="left" w:pos="221"/>
              </w:tabs>
              <w:suppressAutoHyphens/>
              <w:snapToGrid w:val="0"/>
              <w:spacing w:after="0" w:line="240" w:lineRule="auto"/>
              <w:ind w:left="221" w:hanging="221"/>
              <w:jc w:val="both"/>
              <w:rPr>
                <w:rFonts w:ascii="Times New Roman" w:hAnsi="Times New Roman"/>
              </w:rPr>
            </w:pPr>
            <w:r w:rsidRPr="00803D14">
              <w:rPr>
                <w:rFonts w:ascii="Times New Roman" w:eastAsia="Wingdings" w:hAnsi="Times New Roman"/>
                <w:lang w:eastAsia="ar-SA"/>
              </w:rPr>
              <w:t xml:space="preserve"> </w:t>
            </w:r>
            <w:r w:rsidRPr="00803D14">
              <w:rPr>
                <w:rFonts w:ascii="Times New Roman" w:eastAsia="Times New Roman" w:hAnsi="Times New Roman"/>
                <w:lang w:eastAsia="ar-SA"/>
              </w:rPr>
              <w:t>Follow-up on the CIDI ministerial meetings process:</w:t>
            </w:r>
          </w:p>
          <w:p w:rsidR="00803D14" w:rsidRPr="00803D14" w:rsidRDefault="00803D14" w:rsidP="006944F3">
            <w:pPr>
              <w:suppressLineNumbers/>
              <w:tabs>
                <w:tab w:val="left" w:pos="221"/>
                <w:tab w:val="num" w:pos="4680"/>
              </w:tabs>
              <w:suppressAutoHyphens/>
              <w:snapToGrid w:val="0"/>
              <w:spacing w:after="0" w:line="240" w:lineRule="auto"/>
              <w:ind w:left="271" w:hanging="105"/>
              <w:rPr>
                <w:rFonts w:ascii="Times New Roman" w:hAnsi="Times New Roman"/>
              </w:rPr>
            </w:pPr>
            <w:r w:rsidRPr="00803D14">
              <w:rPr>
                <w:rFonts w:ascii="Times New Roman" w:eastAsia="Times New Roman" w:hAnsi="Times New Roman"/>
                <w:bCs/>
              </w:rPr>
              <w:t>- Education: Presentation of the draft work plan of the authorities of the education ministerial process</w:t>
            </w:r>
          </w:p>
          <w:p w:rsidR="00803D14" w:rsidRPr="00803D14" w:rsidRDefault="00803D14" w:rsidP="00803D14">
            <w:pPr>
              <w:suppressLineNumbers/>
              <w:tabs>
                <w:tab w:val="left" w:pos="221"/>
              </w:tabs>
              <w:suppressAutoHyphens/>
              <w:snapToGrid w:val="0"/>
              <w:spacing w:after="0" w:line="240" w:lineRule="auto"/>
              <w:jc w:val="both"/>
              <w:rPr>
                <w:rFonts w:ascii="Times New Roman" w:hAnsi="Times New Roman"/>
              </w:rPr>
            </w:pPr>
            <w:r w:rsidRPr="00803D14">
              <w:rPr>
                <w:rFonts w:ascii="Times New Roman" w:eastAsia="Times New Roman" w:hAnsi="Times New Roman"/>
                <w:bCs/>
                <w:lang w:eastAsia="ar-SA"/>
              </w:rPr>
              <w:t xml:space="preserve">- </w:t>
            </w:r>
            <w:r w:rsidRPr="00803D14">
              <w:rPr>
                <w:rFonts w:ascii="Times New Roman" w:hAnsi="Times New Roman"/>
              </w:rPr>
              <w:t>P</w:t>
            </w:r>
            <w:r w:rsidRPr="00803D14">
              <w:rPr>
                <w:rFonts w:ascii="Times New Roman" w:eastAsia="Times New Roman" w:hAnsi="Times New Roman"/>
                <w:bCs/>
                <w:lang w:eastAsia="ar-SA"/>
              </w:rPr>
              <w:t xml:space="preserve">resentation of </w:t>
            </w:r>
            <w:r w:rsidRPr="00803D14">
              <w:rPr>
                <w:rFonts w:ascii="Times New Roman" w:eastAsia="Times New Roman" w:hAnsi="Times New Roman"/>
                <w:lang w:eastAsia="ar-SA"/>
              </w:rPr>
              <w:t>draft resolution</w:t>
            </w:r>
          </w:p>
          <w:p w:rsidR="00803D14" w:rsidRPr="00803D14" w:rsidRDefault="00803D14" w:rsidP="00803D14">
            <w:pPr>
              <w:spacing w:after="0" w:line="240" w:lineRule="auto"/>
              <w:rPr>
                <w:rFonts w:ascii="Times New Roman" w:hAnsi="Times New Roman"/>
              </w:rPr>
            </w:pPr>
            <w:r w:rsidRPr="00803D14">
              <w:rPr>
                <w:rFonts w:ascii="Times New Roman" w:hAnsi="Times New Roman"/>
              </w:rPr>
              <w:t>- Presentation of member states’ proposed texts</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9915B4">
            <w:pPr>
              <w:spacing w:after="0" w:line="240" w:lineRule="auto"/>
              <w:rPr>
                <w:rFonts w:ascii="Times New Roman" w:hAnsi="Times New Roman"/>
              </w:rPr>
            </w:pPr>
            <w:r w:rsidRPr="00803D14">
              <w:rPr>
                <w:rFonts w:ascii="Times New Roman" w:hAnsi="Times New Roman"/>
              </w:rPr>
              <w:t>Meeting of the  Committee on Policies</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5B7DF7" w:rsidP="005B7DF7">
            <w:pPr>
              <w:spacing w:after="0" w:line="240" w:lineRule="auto"/>
              <w:rPr>
                <w:rFonts w:ascii="Times New Roman" w:hAnsi="Times New Roman"/>
              </w:rPr>
            </w:pPr>
            <w:r>
              <w:rPr>
                <w:rFonts w:ascii="Times New Roman" w:hAnsi="Times New Roman"/>
              </w:rPr>
              <w:t>April 14</w:t>
            </w:r>
            <w:r w:rsidR="00803D14" w:rsidRPr="00803D14">
              <w:rPr>
                <w:rFonts w:ascii="Times New Roman" w:hAnsi="Times New Roman"/>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 xml:space="preserve">May 1 </w:t>
            </w:r>
          </w:p>
        </w:tc>
        <w:tc>
          <w:tcPr>
            <w:tcW w:w="612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Same as above</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Regular meeting of CIDI</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April 2</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April 28</w:t>
            </w:r>
          </w:p>
        </w:tc>
        <w:tc>
          <w:tcPr>
            <w:tcW w:w="6120" w:type="dxa"/>
            <w:tcBorders>
              <w:top w:val="single" w:sz="4" w:space="0" w:color="auto"/>
              <w:left w:val="single" w:sz="4" w:space="0" w:color="auto"/>
              <w:bottom w:val="single" w:sz="4" w:space="0" w:color="auto"/>
              <w:right w:val="single" w:sz="4" w:space="0" w:color="auto"/>
            </w:tcBorders>
            <w:hideMark/>
          </w:tcPr>
          <w:p w:rsidR="00803D14" w:rsidRPr="00F0652A" w:rsidRDefault="00803D14" w:rsidP="00803D14">
            <w:pPr>
              <w:pStyle w:val="tableheading"/>
              <w:tabs>
                <w:tab w:val="left" w:pos="221"/>
              </w:tabs>
              <w:snapToGrid w:val="0"/>
              <w:spacing w:before="0" w:beforeAutospacing="0" w:after="0" w:afterAutospacing="0"/>
              <w:ind w:left="221" w:hanging="221"/>
              <w:contextualSpacing/>
              <w:jc w:val="both"/>
              <w:rPr>
                <w:rFonts w:eastAsia="Wingdings"/>
                <w:bCs/>
                <w:color w:val="000000"/>
                <w:sz w:val="22"/>
                <w:szCs w:val="22"/>
              </w:rPr>
            </w:pPr>
            <w:r w:rsidRPr="00F0652A">
              <w:rPr>
                <w:rFonts w:eastAsia="Wingdings"/>
                <w:bCs/>
                <w:color w:val="000000"/>
                <w:sz w:val="22"/>
                <w:szCs w:val="22"/>
              </w:rPr>
              <w:t xml:space="preserve"> SEDI’s Work Program in response to COVID : Challenges, Opportunities and engagement with member states </w:t>
            </w:r>
          </w:p>
          <w:p w:rsidR="006944F3" w:rsidRPr="00F0652A" w:rsidRDefault="006944F3" w:rsidP="006944F3">
            <w:pPr>
              <w:pStyle w:val="tableheading"/>
              <w:numPr>
                <w:ilvl w:val="0"/>
                <w:numId w:val="9"/>
              </w:numPr>
              <w:tabs>
                <w:tab w:val="left" w:pos="221"/>
              </w:tabs>
              <w:snapToGrid w:val="0"/>
              <w:spacing w:before="0" w:beforeAutospacing="0" w:after="0" w:afterAutospacing="0"/>
              <w:contextualSpacing/>
              <w:jc w:val="both"/>
              <w:rPr>
                <w:color w:val="000000"/>
                <w:sz w:val="22"/>
                <w:szCs w:val="22"/>
              </w:rPr>
            </w:pPr>
            <w:r w:rsidRPr="00F0652A">
              <w:rPr>
                <w:rFonts w:eastAsia="Wingdings"/>
                <w:bCs/>
                <w:color w:val="000000"/>
                <w:sz w:val="22"/>
                <w:szCs w:val="22"/>
              </w:rPr>
              <w:t>Agreement on guidelines to hold virtual meetings</w:t>
            </w:r>
          </w:p>
          <w:p w:rsidR="006944F3" w:rsidRPr="00F0652A" w:rsidRDefault="006944F3" w:rsidP="006944F3">
            <w:pPr>
              <w:pStyle w:val="tableheading"/>
              <w:numPr>
                <w:ilvl w:val="0"/>
                <w:numId w:val="9"/>
              </w:numPr>
              <w:tabs>
                <w:tab w:val="left" w:pos="221"/>
              </w:tabs>
              <w:snapToGrid w:val="0"/>
              <w:spacing w:before="0" w:beforeAutospacing="0" w:after="0" w:afterAutospacing="0"/>
              <w:contextualSpacing/>
              <w:jc w:val="both"/>
              <w:rPr>
                <w:color w:val="000000"/>
                <w:sz w:val="22"/>
                <w:szCs w:val="22"/>
              </w:rPr>
            </w:pPr>
            <w:r w:rsidRPr="00F0652A">
              <w:rPr>
                <w:rFonts w:eastAsia="Wingdings"/>
                <w:bCs/>
                <w:color w:val="000000"/>
                <w:sz w:val="22"/>
                <w:szCs w:val="22"/>
              </w:rPr>
              <w:t>Consideration of priority areas for CIDI</w:t>
            </w:r>
          </w:p>
          <w:p w:rsidR="006944F3" w:rsidRPr="00F0652A" w:rsidRDefault="006944F3" w:rsidP="006944F3">
            <w:pPr>
              <w:pStyle w:val="tableheading"/>
              <w:numPr>
                <w:ilvl w:val="0"/>
                <w:numId w:val="9"/>
              </w:numPr>
              <w:tabs>
                <w:tab w:val="left" w:pos="221"/>
              </w:tabs>
              <w:snapToGrid w:val="0"/>
              <w:spacing w:before="0" w:beforeAutospacing="0" w:after="0" w:afterAutospacing="0"/>
              <w:contextualSpacing/>
              <w:jc w:val="both"/>
              <w:rPr>
                <w:color w:val="000000"/>
                <w:sz w:val="22"/>
                <w:szCs w:val="22"/>
              </w:rPr>
            </w:pPr>
            <w:r w:rsidRPr="00F0652A">
              <w:rPr>
                <w:rFonts w:eastAsia="Wingdings"/>
                <w:bCs/>
                <w:color w:val="000000"/>
                <w:sz w:val="22"/>
                <w:szCs w:val="22"/>
              </w:rPr>
              <w:t>Status of the draft omnibus resolution for General Assembly</w:t>
            </w:r>
          </w:p>
          <w:p w:rsidR="00803D14" w:rsidRPr="00F0652A" w:rsidRDefault="00803D14" w:rsidP="00803D14">
            <w:pPr>
              <w:pStyle w:val="tableheading"/>
              <w:tabs>
                <w:tab w:val="left" w:pos="221"/>
              </w:tabs>
              <w:snapToGrid w:val="0"/>
              <w:spacing w:before="0" w:beforeAutospacing="0" w:after="0" w:afterAutospacing="0"/>
              <w:ind w:left="221" w:hanging="221"/>
              <w:contextualSpacing/>
              <w:jc w:val="both"/>
              <w:rPr>
                <w:color w:val="000000"/>
                <w:sz w:val="22"/>
                <w:szCs w:val="22"/>
              </w:rPr>
            </w:pPr>
          </w:p>
          <w:p w:rsidR="00803D14" w:rsidRPr="00F0652A" w:rsidRDefault="00803D14" w:rsidP="00803D14">
            <w:pPr>
              <w:spacing w:after="0" w:line="240" w:lineRule="auto"/>
              <w:rPr>
                <w:rFonts w:ascii="Times New Roman" w:hAnsi="Times New Roman"/>
                <w:color w:val="000000"/>
              </w:rPr>
            </w:pPr>
            <w:r w:rsidRPr="00F0652A">
              <w:rPr>
                <w:rFonts w:ascii="Times New Roman" w:hAnsi="Times New Roman"/>
                <w:color w:val="000000"/>
                <w:u w:val="single"/>
              </w:rPr>
              <w:t>Procedural matters</w:t>
            </w:r>
            <w:r w:rsidRPr="00F0652A">
              <w:rPr>
                <w:rFonts w:ascii="Times New Roman" w:hAnsi="Times New Roman"/>
                <w:color w:val="000000"/>
              </w:rPr>
              <w:t>:</w:t>
            </w:r>
          </w:p>
          <w:p w:rsidR="00803D14" w:rsidRPr="00F0652A" w:rsidRDefault="00803D14" w:rsidP="00803D14">
            <w:pPr>
              <w:spacing w:after="0" w:line="240" w:lineRule="auto"/>
              <w:jc w:val="both"/>
              <w:rPr>
                <w:rFonts w:ascii="Times New Roman" w:hAnsi="Times New Roman"/>
                <w:color w:val="000000"/>
              </w:rPr>
            </w:pPr>
            <w:r w:rsidRPr="00F0652A">
              <w:rPr>
                <w:rFonts w:ascii="Times New Roman" w:hAnsi="Times New Roman"/>
                <w:color w:val="000000"/>
              </w:rPr>
              <w:t>- reports of the IACD</w:t>
            </w:r>
          </w:p>
          <w:p w:rsidR="00803D14" w:rsidRPr="00F0652A" w:rsidRDefault="00803D14" w:rsidP="00803D14">
            <w:pPr>
              <w:spacing w:after="0" w:line="240" w:lineRule="auto"/>
              <w:rPr>
                <w:rFonts w:ascii="Times New Roman" w:hAnsi="Times New Roman"/>
                <w:color w:val="000000"/>
              </w:rPr>
            </w:pPr>
            <w:r w:rsidRPr="00F0652A">
              <w:rPr>
                <w:rFonts w:ascii="Times New Roman" w:hAnsi="Times New Roman"/>
                <w:color w:val="000000"/>
              </w:rPr>
              <w:t xml:space="preserve">- approval of the SEDI 2019 Report and 2020 Work Plan </w:t>
            </w:r>
          </w:p>
          <w:p w:rsidR="006944F3" w:rsidRPr="00F0652A" w:rsidRDefault="006944F3" w:rsidP="00803D14">
            <w:pPr>
              <w:spacing w:after="0" w:line="240" w:lineRule="auto"/>
              <w:rPr>
                <w:rFonts w:ascii="Times New Roman" w:hAnsi="Times New Roman"/>
                <w:color w:val="000000"/>
              </w:rPr>
            </w:pPr>
            <w:r w:rsidRPr="00F0652A">
              <w:rPr>
                <w:rFonts w:ascii="Times New Roman" w:hAnsi="Times New Roman"/>
                <w:color w:val="000000"/>
              </w:rPr>
              <w:t>- Draft calendar for meetings</w:t>
            </w:r>
          </w:p>
          <w:p w:rsidR="006944F3" w:rsidRPr="00F0652A" w:rsidRDefault="006944F3" w:rsidP="00803D14">
            <w:pPr>
              <w:spacing w:after="0" w:line="240" w:lineRule="auto"/>
              <w:rPr>
                <w:rFonts w:ascii="Times New Roman" w:hAnsi="Times New Roman"/>
                <w:color w:val="000000"/>
              </w:rPr>
            </w:pP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9915B4">
            <w:pPr>
              <w:spacing w:after="0" w:line="240" w:lineRule="auto"/>
              <w:rPr>
                <w:rFonts w:ascii="Times New Roman" w:hAnsi="Times New Roman"/>
              </w:rPr>
            </w:pPr>
            <w:r w:rsidRPr="00803D14">
              <w:rPr>
                <w:rFonts w:ascii="Times New Roman" w:hAnsi="Times New Roman"/>
              </w:rPr>
              <w:t>Meeting of the Committee on Policies</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May 6</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May 6</w:t>
            </w:r>
          </w:p>
        </w:tc>
        <w:tc>
          <w:tcPr>
            <w:tcW w:w="612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The change proposed is that this be a whole day meeting.</w:t>
            </w:r>
          </w:p>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u w:val="single"/>
                <w:lang w:eastAsia="ar-SA"/>
              </w:rPr>
              <w:t xml:space="preserve">MORNING SESSION </w:t>
            </w:r>
            <w:r w:rsidRPr="00803D14">
              <w:rPr>
                <w:rFonts w:ascii="Times New Roman" w:eastAsia="Times New Roman" w:hAnsi="Times New Roman"/>
                <w:lang w:eastAsia="ar-SA"/>
              </w:rPr>
              <w:t>(to take up topics from April 27)</w:t>
            </w:r>
          </w:p>
          <w:p w:rsidR="00803D14" w:rsidRPr="00803D14" w:rsidRDefault="00803D14" w:rsidP="00803D14">
            <w:pPr>
              <w:suppressLineNumbers/>
              <w:tabs>
                <w:tab w:val="left" w:pos="221"/>
              </w:tabs>
              <w:suppressAutoHyphens/>
              <w:snapToGrid w:val="0"/>
              <w:spacing w:after="0" w:line="240" w:lineRule="auto"/>
              <w:ind w:left="221"/>
              <w:jc w:val="both"/>
              <w:rPr>
                <w:rFonts w:ascii="Times New Roman" w:hAnsi="Times New Roman"/>
              </w:rPr>
            </w:pPr>
            <w:r w:rsidRPr="00803D14">
              <w:rPr>
                <w:rFonts w:ascii="Times New Roman" w:eastAsia="Times New Roman" w:hAnsi="Times New Roman"/>
                <w:lang w:eastAsia="ar-SA"/>
              </w:rPr>
              <w:t> </w:t>
            </w:r>
          </w:p>
          <w:p w:rsidR="00803D14" w:rsidRPr="00803D14" w:rsidRDefault="00803D14" w:rsidP="00803D14">
            <w:pPr>
              <w:suppressLineNumbers/>
              <w:tabs>
                <w:tab w:val="left" w:pos="221"/>
                <w:tab w:val="left" w:pos="1440"/>
              </w:tabs>
              <w:suppressAutoHyphens/>
              <w:snapToGrid w:val="0"/>
              <w:spacing w:after="0" w:line="240" w:lineRule="auto"/>
              <w:ind w:left="221" w:hanging="221"/>
              <w:rPr>
                <w:rFonts w:ascii="Times New Roman" w:hAnsi="Times New Roman"/>
              </w:rPr>
            </w:pPr>
            <w:r w:rsidRPr="00803D14">
              <w:rPr>
                <w:rFonts w:ascii="Times New Roman" w:eastAsia="Wingdings" w:hAnsi="Times New Roman"/>
                <w:bCs/>
              </w:rPr>
              <w:t xml:space="preserve"> </w:t>
            </w:r>
            <w:r w:rsidRPr="00803D14">
              <w:rPr>
                <w:rFonts w:ascii="Times New Roman" w:eastAsia="Times New Roman" w:hAnsi="Times New Roman"/>
                <w:lang w:eastAsia="ar-SA"/>
              </w:rPr>
              <w:t xml:space="preserve">Adoption of recommendations on the </w:t>
            </w:r>
            <w:r w:rsidRPr="00803D14">
              <w:rPr>
                <w:rFonts w:ascii="Times New Roman" w:eastAsia="Times New Roman" w:hAnsi="Times New Roman"/>
                <w:bCs/>
              </w:rPr>
              <w:t xml:space="preserve">Study on tools and entities of the </w:t>
            </w:r>
            <w:proofErr w:type="spellStart"/>
            <w:r w:rsidRPr="00803D14">
              <w:rPr>
                <w:rFonts w:ascii="Times New Roman" w:eastAsia="Times New Roman" w:hAnsi="Times New Roman"/>
                <w:bCs/>
              </w:rPr>
              <w:t>inter-American</w:t>
            </w:r>
            <w:proofErr w:type="spellEnd"/>
            <w:r w:rsidRPr="00803D14">
              <w:rPr>
                <w:rFonts w:ascii="Times New Roman" w:eastAsia="Times New Roman" w:hAnsi="Times New Roman"/>
                <w:bCs/>
              </w:rPr>
              <w:t xml:space="preserve"> system for dealing with natural-disaster response</w:t>
            </w:r>
          </w:p>
          <w:p w:rsidR="00803D14" w:rsidRPr="00803D14" w:rsidRDefault="00803D14" w:rsidP="00803D14">
            <w:pPr>
              <w:suppressLineNumbers/>
              <w:tabs>
                <w:tab w:val="left" w:pos="221"/>
              </w:tabs>
              <w:suppressAutoHyphens/>
              <w:snapToGrid w:val="0"/>
              <w:spacing w:after="0" w:line="240" w:lineRule="auto"/>
              <w:ind w:left="221" w:hanging="221"/>
              <w:jc w:val="both"/>
              <w:rPr>
                <w:rFonts w:ascii="Times New Roman" w:hAnsi="Times New Roman"/>
              </w:rPr>
            </w:pPr>
            <w:r w:rsidRPr="00803D14">
              <w:rPr>
                <w:rFonts w:ascii="Times New Roman" w:eastAsia="Wingdings" w:hAnsi="Times New Roman"/>
                <w:lang w:eastAsia="ar-SA"/>
              </w:rPr>
              <w:lastRenderedPageBreak/>
              <w:t xml:space="preserve"> </w:t>
            </w:r>
            <w:r w:rsidRPr="00803D14">
              <w:rPr>
                <w:rFonts w:ascii="Times New Roman" w:eastAsia="Times New Roman" w:hAnsi="Times New Roman"/>
                <w:lang w:eastAsia="ar-SA"/>
              </w:rPr>
              <w:t>Follow-up on the CIDI ministerial meetings process:</w:t>
            </w:r>
          </w:p>
          <w:p w:rsidR="00803D14" w:rsidRPr="00803D14" w:rsidRDefault="00803D14" w:rsidP="00803D14">
            <w:pPr>
              <w:suppressLineNumbers/>
              <w:tabs>
                <w:tab w:val="left" w:pos="221"/>
                <w:tab w:val="num" w:pos="769"/>
                <w:tab w:val="num" w:pos="4680"/>
              </w:tabs>
              <w:suppressAutoHyphens/>
              <w:snapToGrid w:val="0"/>
              <w:spacing w:after="0" w:line="240" w:lineRule="auto"/>
              <w:ind w:left="747" w:hanging="581"/>
              <w:rPr>
                <w:rFonts w:ascii="Times New Roman" w:hAnsi="Times New Roman"/>
              </w:rPr>
            </w:pPr>
            <w:r w:rsidRPr="00803D14">
              <w:rPr>
                <w:rFonts w:ascii="Times New Roman" w:eastAsia="Times New Roman" w:hAnsi="Times New Roman"/>
                <w:bCs/>
              </w:rPr>
              <w:t>-         Education: Adoption of the draft work plan of the authorities of the education ministerial process</w:t>
            </w:r>
          </w:p>
          <w:p w:rsidR="00803D14" w:rsidRPr="00803D14" w:rsidRDefault="00803D14" w:rsidP="00803D14">
            <w:pPr>
              <w:suppressLineNumbers/>
              <w:tabs>
                <w:tab w:val="left" w:pos="221"/>
              </w:tabs>
              <w:suppressAutoHyphens/>
              <w:snapToGrid w:val="0"/>
              <w:spacing w:after="0" w:line="240" w:lineRule="auto"/>
              <w:ind w:left="221" w:hanging="221"/>
              <w:jc w:val="both"/>
              <w:rPr>
                <w:rFonts w:ascii="Times New Roman" w:eastAsia="Times New Roman" w:hAnsi="Times New Roman"/>
                <w:lang w:eastAsia="ar-SA"/>
              </w:rPr>
            </w:pPr>
            <w:r w:rsidRPr="00803D14">
              <w:rPr>
                <w:rFonts w:ascii="Times New Roman" w:eastAsia="Wingdings" w:hAnsi="Times New Roman"/>
                <w:lang w:eastAsia="ar-SA"/>
              </w:rPr>
              <w:t xml:space="preserve"> </w:t>
            </w:r>
            <w:r w:rsidRPr="00803D14">
              <w:rPr>
                <w:rFonts w:ascii="Times New Roman" w:eastAsia="Times New Roman" w:hAnsi="Times New Roman"/>
                <w:lang w:eastAsia="ar-SA"/>
              </w:rPr>
              <w:t>Negotiation of draft resolution</w:t>
            </w:r>
          </w:p>
          <w:p w:rsidR="00803D14" w:rsidRPr="00803D14" w:rsidRDefault="00803D14" w:rsidP="00803D14">
            <w:pPr>
              <w:suppressLineNumbers/>
              <w:tabs>
                <w:tab w:val="left" w:pos="221"/>
              </w:tabs>
              <w:suppressAutoHyphens/>
              <w:snapToGrid w:val="0"/>
              <w:spacing w:after="0" w:line="240" w:lineRule="auto"/>
              <w:ind w:left="221" w:hanging="221"/>
              <w:jc w:val="both"/>
              <w:rPr>
                <w:rFonts w:ascii="Times New Roman" w:hAnsi="Times New Roman"/>
              </w:rPr>
            </w:pPr>
          </w:p>
          <w:p w:rsidR="00803D14" w:rsidRPr="00803D14" w:rsidRDefault="00803D14" w:rsidP="00803D14">
            <w:pPr>
              <w:suppressLineNumbers/>
              <w:tabs>
                <w:tab w:val="left" w:pos="221"/>
              </w:tabs>
              <w:suppressAutoHyphens/>
              <w:snapToGrid w:val="0"/>
              <w:spacing w:after="0" w:line="240" w:lineRule="auto"/>
              <w:jc w:val="both"/>
              <w:rPr>
                <w:rFonts w:ascii="Times New Roman" w:eastAsia="Times New Roman" w:hAnsi="Times New Roman"/>
                <w:u w:val="single"/>
                <w:lang w:eastAsia="ar-SA"/>
              </w:rPr>
            </w:pPr>
            <w:r w:rsidRPr="00803D14">
              <w:rPr>
                <w:rFonts w:ascii="Times New Roman" w:eastAsia="Times New Roman" w:hAnsi="Times New Roman"/>
                <w:u w:val="single"/>
                <w:lang w:eastAsia="ar-SA"/>
              </w:rPr>
              <w:t xml:space="preserve">AFTERNOON SESSION </w:t>
            </w:r>
          </w:p>
          <w:p w:rsidR="00803D14" w:rsidRPr="00803D14" w:rsidRDefault="00803D14" w:rsidP="00803D14">
            <w:pPr>
              <w:suppressLineNumbers/>
              <w:tabs>
                <w:tab w:val="left" w:pos="221"/>
              </w:tabs>
              <w:suppressAutoHyphens/>
              <w:snapToGrid w:val="0"/>
              <w:spacing w:after="0" w:line="240" w:lineRule="auto"/>
              <w:jc w:val="both"/>
              <w:rPr>
                <w:rFonts w:ascii="Times New Roman" w:hAnsi="Times New Roman"/>
              </w:rPr>
            </w:pPr>
          </w:p>
          <w:p w:rsidR="00803D14" w:rsidRPr="00803D14" w:rsidRDefault="00803D14" w:rsidP="00803D14">
            <w:pPr>
              <w:suppressLineNumbers/>
              <w:tabs>
                <w:tab w:val="left" w:pos="221"/>
              </w:tabs>
              <w:suppressAutoHyphens/>
              <w:snapToGrid w:val="0"/>
              <w:spacing w:after="0" w:line="240" w:lineRule="auto"/>
              <w:jc w:val="both"/>
              <w:rPr>
                <w:rFonts w:ascii="Times New Roman" w:hAnsi="Times New Roman"/>
              </w:rPr>
            </w:pPr>
            <w:r w:rsidRPr="00803D14">
              <w:rPr>
                <w:rFonts w:ascii="Times New Roman" w:eastAsia="Times New Roman" w:hAnsi="Times New Roman"/>
                <w:lang w:eastAsia="ar-SA"/>
              </w:rPr>
              <w:t> - Negotiation of draft resolution</w:t>
            </w:r>
            <w:r w:rsidRPr="00803D14">
              <w:rPr>
                <w:rFonts w:ascii="Times New Roman" w:hAnsi="Times New Roman"/>
              </w:rPr>
              <w:t> </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9915B4">
            <w:pPr>
              <w:spacing w:after="0" w:line="240" w:lineRule="auto"/>
              <w:rPr>
                <w:rFonts w:ascii="Times New Roman" w:hAnsi="Times New Roman"/>
              </w:rPr>
            </w:pPr>
            <w:r w:rsidRPr="00803D14">
              <w:rPr>
                <w:rFonts w:ascii="Times New Roman" w:hAnsi="Times New Roman"/>
              </w:rPr>
              <w:lastRenderedPageBreak/>
              <w:t>Informal Meeting of the Committee on Policies</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March 23</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May 8</w:t>
            </w:r>
          </w:p>
        </w:tc>
        <w:tc>
          <w:tcPr>
            <w:tcW w:w="612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 Negotiation of draft resolution</w:t>
            </w:r>
          </w:p>
          <w:p w:rsidR="00803D14" w:rsidRPr="00803D14" w:rsidRDefault="00803D14" w:rsidP="00803D14">
            <w:pPr>
              <w:spacing w:after="0" w:line="240" w:lineRule="auto"/>
              <w:rPr>
                <w:rFonts w:ascii="Times New Roman" w:hAnsi="Times New Roman"/>
              </w:rPr>
            </w:pPr>
            <w:r w:rsidRPr="00803D14">
              <w:rPr>
                <w:rFonts w:ascii="Times New Roman" w:hAnsi="Times New Roman"/>
              </w:rPr>
              <w:t> </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9915B4">
            <w:pPr>
              <w:spacing w:after="0" w:line="240" w:lineRule="auto"/>
              <w:rPr>
                <w:rFonts w:ascii="Times New Roman" w:hAnsi="Times New Roman"/>
              </w:rPr>
            </w:pPr>
            <w:r w:rsidRPr="00803D14">
              <w:rPr>
                <w:rFonts w:ascii="Times New Roman" w:hAnsi="Times New Roman"/>
              </w:rPr>
              <w:t>Meeting of the Committee on Policies</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May 12</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May 12</w:t>
            </w:r>
          </w:p>
        </w:tc>
        <w:tc>
          <w:tcPr>
            <w:tcW w:w="612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 Negotiation of draft resolution</w:t>
            </w:r>
          </w:p>
          <w:p w:rsidR="00803D14" w:rsidRPr="00803D14" w:rsidRDefault="00803D14" w:rsidP="00803D14">
            <w:pPr>
              <w:spacing w:after="0" w:line="240" w:lineRule="auto"/>
              <w:rPr>
                <w:rFonts w:ascii="Times New Roman" w:hAnsi="Times New Roman"/>
              </w:rPr>
            </w:pPr>
            <w:r w:rsidRPr="00803D14">
              <w:rPr>
                <w:rFonts w:ascii="Times New Roman" w:hAnsi="Times New Roman"/>
              </w:rPr>
              <w:t> </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9915B4">
            <w:pPr>
              <w:spacing w:after="0" w:line="240" w:lineRule="auto"/>
              <w:rPr>
                <w:rFonts w:ascii="Times New Roman" w:hAnsi="Times New Roman"/>
              </w:rPr>
            </w:pPr>
            <w:r w:rsidRPr="00803D14">
              <w:rPr>
                <w:rFonts w:ascii="Times New Roman" w:hAnsi="Times New Roman"/>
              </w:rPr>
              <w:t>Informal Meeting of the Committee on Policies</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April 20</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May 15</w:t>
            </w:r>
          </w:p>
        </w:tc>
        <w:tc>
          <w:tcPr>
            <w:tcW w:w="612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 Negotiation of draft resolution</w:t>
            </w:r>
          </w:p>
          <w:p w:rsidR="00803D14" w:rsidRPr="00803D14" w:rsidRDefault="00803D14" w:rsidP="00803D14">
            <w:pPr>
              <w:spacing w:after="0" w:line="240" w:lineRule="auto"/>
              <w:rPr>
                <w:rFonts w:ascii="Times New Roman" w:hAnsi="Times New Roman"/>
              </w:rPr>
            </w:pPr>
            <w:r w:rsidRPr="00803D14">
              <w:rPr>
                <w:rFonts w:ascii="Times New Roman" w:hAnsi="Times New Roman"/>
              </w:rPr>
              <w:t> </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Meeting of the Committee on Policies</w:t>
            </w:r>
          </w:p>
          <w:p w:rsidR="00803D14" w:rsidRPr="00803D14" w:rsidRDefault="00803D14" w:rsidP="00803D14">
            <w:pPr>
              <w:spacing w:after="0" w:line="240" w:lineRule="auto"/>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May 22</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 </w:t>
            </w:r>
            <w:r w:rsidR="005B7DF7" w:rsidRPr="00803D14">
              <w:rPr>
                <w:rFonts w:ascii="Times New Roman" w:hAnsi="Times New Roman"/>
              </w:rPr>
              <w:t>May 22</w:t>
            </w:r>
          </w:p>
        </w:tc>
        <w:tc>
          <w:tcPr>
            <w:tcW w:w="6120" w:type="dxa"/>
            <w:tcBorders>
              <w:top w:val="single" w:sz="4" w:space="0" w:color="auto"/>
              <w:left w:val="single" w:sz="4" w:space="0" w:color="auto"/>
              <w:bottom w:val="single" w:sz="4" w:space="0" w:color="auto"/>
              <w:right w:val="single" w:sz="4" w:space="0" w:color="auto"/>
            </w:tcBorders>
            <w:hideMark/>
          </w:tcPr>
          <w:p w:rsidR="00803D14" w:rsidRPr="006944F3" w:rsidRDefault="00803D14" w:rsidP="00803D14">
            <w:pPr>
              <w:spacing w:after="0" w:line="240" w:lineRule="auto"/>
              <w:rPr>
                <w:rFonts w:ascii="Times New Roman" w:hAnsi="Times New Roman"/>
              </w:rPr>
            </w:pPr>
            <w:r w:rsidRPr="006944F3">
              <w:rPr>
                <w:rFonts w:ascii="Times New Roman" w:eastAsia="Times New Roman" w:hAnsi="Times New Roman"/>
                <w:lang w:eastAsia="ar-SA"/>
              </w:rPr>
              <w:t>- Consideration of the draft CIDI report to the GA</w:t>
            </w:r>
          </w:p>
          <w:p w:rsidR="00803D14" w:rsidRDefault="00803D14" w:rsidP="00803D14">
            <w:pPr>
              <w:spacing w:after="0" w:line="240" w:lineRule="auto"/>
              <w:rPr>
                <w:rFonts w:ascii="Times New Roman" w:hAnsi="Times New Roman"/>
              </w:rPr>
            </w:pPr>
            <w:r w:rsidRPr="006944F3">
              <w:rPr>
                <w:rFonts w:ascii="Times New Roman" w:eastAsia="Times New Roman" w:hAnsi="Times New Roman"/>
                <w:lang w:eastAsia="ar-SA"/>
              </w:rPr>
              <w:t>- Negotiation and agreement on the draft resolution</w:t>
            </w:r>
            <w:r w:rsidRPr="006944F3">
              <w:rPr>
                <w:rFonts w:ascii="Times New Roman" w:hAnsi="Times New Roman"/>
              </w:rPr>
              <w:t> </w:t>
            </w:r>
          </w:p>
          <w:p w:rsidR="005B7DF7" w:rsidRPr="006944F3" w:rsidRDefault="005B7DF7" w:rsidP="00803D14">
            <w:pPr>
              <w:spacing w:after="0" w:line="240" w:lineRule="auto"/>
              <w:rPr>
                <w:rFonts w:ascii="Times New Roman" w:hAnsi="Times New Roman"/>
              </w:rPr>
            </w:pPr>
            <w:r>
              <w:rPr>
                <w:rFonts w:ascii="Times New Roman" w:hAnsi="Times New Roman"/>
              </w:rPr>
              <w:t>- Approval of the Committee’s report to CIDI</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Regular meeting of CIDI</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May 28</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May 28</w:t>
            </w:r>
          </w:p>
        </w:tc>
        <w:tc>
          <w:tcPr>
            <w:tcW w:w="6120" w:type="dxa"/>
            <w:tcBorders>
              <w:top w:val="single" w:sz="4" w:space="0" w:color="auto"/>
              <w:left w:val="single" w:sz="4" w:space="0" w:color="auto"/>
              <w:bottom w:val="single" w:sz="4" w:space="0" w:color="auto"/>
              <w:right w:val="single" w:sz="4" w:space="0" w:color="auto"/>
            </w:tcBorders>
            <w:hideMark/>
          </w:tcPr>
          <w:p w:rsidR="00803D14" w:rsidRPr="006944F3" w:rsidRDefault="00803D14" w:rsidP="00803D14">
            <w:pPr>
              <w:pStyle w:val="tableheading"/>
              <w:tabs>
                <w:tab w:val="left" w:pos="221"/>
              </w:tabs>
              <w:snapToGrid w:val="0"/>
              <w:spacing w:before="0" w:beforeAutospacing="0" w:after="0" w:afterAutospacing="0"/>
              <w:ind w:left="221" w:hanging="221"/>
              <w:contextualSpacing/>
              <w:jc w:val="both"/>
              <w:rPr>
                <w:sz w:val="22"/>
                <w:szCs w:val="22"/>
              </w:rPr>
            </w:pPr>
            <w:r w:rsidRPr="006944F3">
              <w:rPr>
                <w:rFonts w:eastAsia="Wingdings"/>
                <w:bCs/>
                <w:sz w:val="22"/>
                <w:szCs w:val="22"/>
              </w:rPr>
              <w:t xml:space="preserve"> </w:t>
            </w:r>
            <w:r w:rsidRPr="00F0652A">
              <w:rPr>
                <w:rFonts w:eastAsia="Wingdings"/>
                <w:bCs/>
                <w:color w:val="000000"/>
                <w:sz w:val="22"/>
                <w:szCs w:val="22"/>
              </w:rPr>
              <w:t>Economic Cooperation within the context of - COVID:  Competitiveness,</w:t>
            </w:r>
            <w:r w:rsidRPr="00F0652A">
              <w:rPr>
                <w:rFonts w:eastAsia="Wingdings"/>
                <w:b/>
                <w:bCs/>
                <w:color w:val="000000"/>
                <w:sz w:val="22"/>
                <w:szCs w:val="22"/>
              </w:rPr>
              <w:t xml:space="preserve"> </w:t>
            </w:r>
            <w:r w:rsidR="006944F3" w:rsidRPr="00F0652A">
              <w:rPr>
                <w:rFonts w:eastAsia="Wingdings"/>
                <w:bCs/>
                <w:color w:val="000000"/>
                <w:sz w:val="22"/>
                <w:szCs w:val="22"/>
              </w:rPr>
              <w:t>Tourism,</w:t>
            </w:r>
            <w:r w:rsidR="009915B4" w:rsidRPr="00F0652A">
              <w:rPr>
                <w:rFonts w:eastAsia="Wingdings"/>
                <w:bCs/>
                <w:color w:val="000000"/>
                <w:sz w:val="22"/>
                <w:szCs w:val="22"/>
              </w:rPr>
              <w:t xml:space="preserve"> </w:t>
            </w:r>
            <w:r w:rsidRPr="00F0652A">
              <w:rPr>
                <w:rFonts w:eastAsia="Wingdings"/>
                <w:bCs/>
                <w:color w:val="000000"/>
                <w:sz w:val="22"/>
                <w:szCs w:val="22"/>
              </w:rPr>
              <w:t>MSME’s, Innovation &amp; Technology</w:t>
            </w:r>
          </w:p>
          <w:p w:rsidR="00803D14" w:rsidRPr="006944F3" w:rsidRDefault="00803D14" w:rsidP="00803D14">
            <w:pPr>
              <w:pStyle w:val="tableheading"/>
              <w:tabs>
                <w:tab w:val="left" w:pos="221"/>
              </w:tabs>
              <w:snapToGrid w:val="0"/>
              <w:spacing w:before="0" w:beforeAutospacing="0" w:after="0" w:afterAutospacing="0"/>
              <w:jc w:val="both"/>
              <w:rPr>
                <w:bCs/>
                <w:sz w:val="22"/>
                <w:szCs w:val="22"/>
              </w:rPr>
            </w:pPr>
          </w:p>
          <w:p w:rsidR="00803D14" w:rsidRDefault="00803D14" w:rsidP="00803D14">
            <w:pPr>
              <w:pStyle w:val="tableheading"/>
              <w:tabs>
                <w:tab w:val="left" w:pos="221"/>
              </w:tabs>
              <w:snapToGrid w:val="0"/>
              <w:spacing w:before="0" w:beforeAutospacing="0" w:after="0" w:afterAutospacing="0"/>
              <w:jc w:val="both"/>
              <w:rPr>
                <w:bCs/>
                <w:sz w:val="22"/>
                <w:szCs w:val="22"/>
              </w:rPr>
            </w:pPr>
            <w:r w:rsidRPr="006944F3">
              <w:rPr>
                <w:bCs/>
                <w:sz w:val="22"/>
                <w:szCs w:val="22"/>
                <w:u w:val="single"/>
              </w:rPr>
              <w:t>Procedural Matters</w:t>
            </w:r>
            <w:r w:rsidRPr="006944F3">
              <w:rPr>
                <w:bCs/>
                <w:sz w:val="22"/>
                <w:szCs w:val="22"/>
              </w:rPr>
              <w:t>:</w:t>
            </w:r>
          </w:p>
          <w:p w:rsidR="006944F3" w:rsidRPr="006944F3" w:rsidRDefault="006944F3" w:rsidP="00803D14">
            <w:pPr>
              <w:pStyle w:val="tableheading"/>
              <w:tabs>
                <w:tab w:val="left" w:pos="221"/>
              </w:tabs>
              <w:snapToGrid w:val="0"/>
              <w:spacing w:before="0" w:beforeAutospacing="0" w:after="0" w:afterAutospacing="0"/>
              <w:jc w:val="both"/>
              <w:rPr>
                <w:bCs/>
                <w:sz w:val="22"/>
                <w:szCs w:val="22"/>
              </w:rPr>
            </w:pPr>
          </w:p>
          <w:p w:rsidR="00803D14" w:rsidRPr="006944F3" w:rsidRDefault="006944F3" w:rsidP="00803D14">
            <w:pPr>
              <w:pStyle w:val="tableheading"/>
              <w:tabs>
                <w:tab w:val="left" w:pos="221"/>
              </w:tabs>
              <w:snapToGrid w:val="0"/>
              <w:spacing w:before="0" w:beforeAutospacing="0" w:after="0" w:afterAutospacing="0"/>
              <w:jc w:val="both"/>
              <w:rPr>
                <w:sz w:val="22"/>
                <w:szCs w:val="22"/>
              </w:rPr>
            </w:pPr>
            <w:r>
              <w:rPr>
                <w:bCs/>
                <w:sz w:val="22"/>
                <w:szCs w:val="22"/>
              </w:rPr>
              <w:t>- C</w:t>
            </w:r>
            <w:r w:rsidR="00803D14" w:rsidRPr="006944F3">
              <w:rPr>
                <w:bCs/>
                <w:sz w:val="22"/>
                <w:szCs w:val="22"/>
              </w:rPr>
              <w:t>onvening the ministerial meeting on labor</w:t>
            </w:r>
          </w:p>
          <w:p w:rsidR="00803D14" w:rsidRPr="006944F3" w:rsidRDefault="00803D14" w:rsidP="00803D14">
            <w:pPr>
              <w:pStyle w:val="tableheading"/>
              <w:tabs>
                <w:tab w:val="left" w:pos="221"/>
              </w:tabs>
              <w:snapToGrid w:val="0"/>
              <w:spacing w:before="0" w:beforeAutospacing="0" w:after="0" w:afterAutospacing="0"/>
              <w:jc w:val="both"/>
              <w:rPr>
                <w:sz w:val="22"/>
                <w:szCs w:val="22"/>
              </w:rPr>
            </w:pPr>
            <w:r w:rsidRPr="006944F3">
              <w:rPr>
                <w:bCs/>
                <w:sz w:val="22"/>
                <w:szCs w:val="22"/>
              </w:rPr>
              <w:t>- Report of the permanent committees of CIDI</w:t>
            </w:r>
          </w:p>
          <w:p w:rsidR="00803D14" w:rsidRPr="006944F3" w:rsidRDefault="00803D14" w:rsidP="00803D14">
            <w:pPr>
              <w:spacing w:after="0" w:line="240" w:lineRule="auto"/>
              <w:jc w:val="both"/>
              <w:rPr>
                <w:rFonts w:ascii="Times New Roman" w:hAnsi="Times New Roman"/>
              </w:rPr>
            </w:pPr>
            <w:r w:rsidRPr="006944F3">
              <w:rPr>
                <w:rFonts w:ascii="Times New Roman" w:hAnsi="Times New Roman"/>
              </w:rPr>
              <w:t xml:space="preserve">- Consideration and approval of the CIDI report to the GA </w:t>
            </w:r>
          </w:p>
          <w:p w:rsidR="00803D14" w:rsidRPr="006944F3" w:rsidRDefault="00803D14" w:rsidP="00803D14">
            <w:pPr>
              <w:spacing w:after="0" w:line="240" w:lineRule="auto"/>
              <w:jc w:val="both"/>
              <w:rPr>
                <w:rFonts w:ascii="Times New Roman" w:hAnsi="Times New Roman"/>
              </w:rPr>
            </w:pPr>
            <w:r w:rsidRPr="006944F3">
              <w:rPr>
                <w:rFonts w:ascii="Times New Roman" w:hAnsi="Times New Roman"/>
              </w:rPr>
              <w:t>- Agreement on the draft resolution for the GA</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Regular meeting of CIDI</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 xml:space="preserve">June 30 </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June 30</w:t>
            </w:r>
          </w:p>
        </w:tc>
        <w:tc>
          <w:tcPr>
            <w:tcW w:w="6120" w:type="dxa"/>
            <w:tcBorders>
              <w:top w:val="single" w:sz="4" w:space="0" w:color="auto"/>
              <w:left w:val="single" w:sz="4" w:space="0" w:color="auto"/>
              <w:bottom w:val="single" w:sz="4" w:space="0" w:color="auto"/>
              <w:right w:val="single" w:sz="4" w:space="0" w:color="auto"/>
            </w:tcBorders>
            <w:hideMark/>
          </w:tcPr>
          <w:p w:rsidR="00803D14" w:rsidRPr="006944F3" w:rsidRDefault="00803D14" w:rsidP="00803D14">
            <w:pPr>
              <w:spacing w:after="0" w:line="240" w:lineRule="auto"/>
              <w:rPr>
                <w:rFonts w:ascii="Times New Roman" w:hAnsi="Times New Roman"/>
              </w:rPr>
            </w:pPr>
            <w:r w:rsidRPr="006944F3">
              <w:rPr>
                <w:rFonts w:ascii="Times New Roman" w:hAnsi="Times New Roman"/>
              </w:rPr>
              <w:t>Follow up to the General Assembly</w:t>
            </w:r>
          </w:p>
          <w:p w:rsidR="00803D14" w:rsidRPr="006944F3" w:rsidRDefault="00803D14" w:rsidP="00803D14">
            <w:pPr>
              <w:spacing w:after="0" w:line="240" w:lineRule="auto"/>
              <w:rPr>
                <w:rFonts w:ascii="Times New Roman" w:hAnsi="Times New Roman"/>
              </w:rPr>
            </w:pP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Regular meeting of CIDI</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July 28</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July 28</w:t>
            </w:r>
          </w:p>
        </w:tc>
        <w:tc>
          <w:tcPr>
            <w:tcW w:w="6120" w:type="dxa"/>
            <w:tcBorders>
              <w:top w:val="single" w:sz="4" w:space="0" w:color="auto"/>
              <w:left w:val="single" w:sz="4" w:space="0" w:color="auto"/>
              <w:bottom w:val="single" w:sz="4" w:space="0" w:color="auto"/>
              <w:right w:val="single" w:sz="4" w:space="0" w:color="auto"/>
            </w:tcBorders>
            <w:hideMark/>
          </w:tcPr>
          <w:p w:rsidR="00803D14" w:rsidRDefault="00803D14" w:rsidP="00803D14">
            <w:pPr>
              <w:spacing w:after="0" w:line="240" w:lineRule="auto"/>
              <w:rPr>
                <w:rFonts w:ascii="Times New Roman" w:hAnsi="Times New Roman"/>
              </w:rPr>
            </w:pPr>
            <w:r w:rsidRPr="00803D14">
              <w:rPr>
                <w:rFonts w:ascii="Times New Roman" w:hAnsi="Times New Roman"/>
              </w:rPr>
              <w:t> </w:t>
            </w:r>
          </w:p>
          <w:p w:rsidR="006944F3" w:rsidRPr="00803D14" w:rsidRDefault="006944F3" w:rsidP="00803D14">
            <w:pPr>
              <w:spacing w:after="0" w:line="240" w:lineRule="auto"/>
              <w:rPr>
                <w:rFonts w:ascii="Times New Roman" w:hAnsi="Times New Roman"/>
              </w:rPr>
            </w:pP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uppressLineNumbers/>
              <w:tabs>
                <w:tab w:val="left" w:pos="221"/>
              </w:tabs>
              <w:suppressAutoHyphens/>
              <w:snapToGrid w:val="0"/>
              <w:spacing w:after="0" w:line="240" w:lineRule="auto"/>
              <w:jc w:val="both"/>
              <w:rPr>
                <w:rFonts w:ascii="Times New Roman" w:hAnsi="Times New Roman"/>
              </w:rPr>
            </w:pPr>
            <w:r w:rsidRPr="00803D14">
              <w:rPr>
                <w:rFonts w:ascii="Times New Roman" w:eastAsia="Times New Roman" w:hAnsi="Times New Roman"/>
                <w:lang w:eastAsia="ar-SA"/>
              </w:rPr>
              <w:t>XII CIP – Buenos Aires, Argentina</w:t>
            </w:r>
          </w:p>
          <w:p w:rsidR="00803D14" w:rsidRPr="00803D14" w:rsidRDefault="00803D14" w:rsidP="00803D14">
            <w:pPr>
              <w:spacing w:after="0" w:line="240" w:lineRule="auto"/>
              <w:rPr>
                <w:rFonts w:ascii="Times New Roman" w:hAnsi="Times New Roman"/>
              </w:rPr>
            </w:pPr>
            <w:r w:rsidRPr="00803D14">
              <w:rPr>
                <w:rFonts w:ascii="Times New Roman" w:hAnsi="Times New Roman"/>
              </w:rPr>
              <w:t> </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 xml:space="preserve">August 5-7 </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hAnsi="Times New Roman"/>
              </w:rPr>
              <w:t>August 5-7</w:t>
            </w:r>
          </w:p>
        </w:tc>
        <w:tc>
          <w:tcPr>
            <w:tcW w:w="612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 </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Regular meeting of CIDI</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5B7DF7">
            <w:pPr>
              <w:spacing w:after="0" w:line="240" w:lineRule="auto"/>
              <w:rPr>
                <w:rFonts w:ascii="Times New Roman" w:hAnsi="Times New Roman"/>
              </w:rPr>
            </w:pPr>
            <w:r w:rsidRPr="00803D14">
              <w:rPr>
                <w:rFonts w:ascii="Times New Roman" w:eastAsia="Times New Roman" w:hAnsi="Times New Roman"/>
                <w:lang w:eastAsia="ar-SA"/>
              </w:rPr>
              <w:t>August 25</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 </w:t>
            </w:r>
          </w:p>
        </w:tc>
        <w:tc>
          <w:tcPr>
            <w:tcW w:w="6120" w:type="dxa"/>
            <w:tcBorders>
              <w:top w:val="single" w:sz="4" w:space="0" w:color="auto"/>
              <w:left w:val="single" w:sz="4" w:space="0" w:color="auto"/>
              <w:bottom w:val="single" w:sz="4" w:space="0" w:color="auto"/>
              <w:right w:val="single" w:sz="4" w:space="0" w:color="auto"/>
            </w:tcBorders>
            <w:hideMark/>
          </w:tcPr>
          <w:p w:rsidR="006944F3" w:rsidRPr="00803D14" w:rsidRDefault="00803D14" w:rsidP="009915B4">
            <w:pPr>
              <w:spacing w:after="0" w:line="240" w:lineRule="auto"/>
              <w:rPr>
                <w:rFonts w:ascii="Times New Roman" w:hAnsi="Times New Roman"/>
              </w:rPr>
            </w:pPr>
            <w:r w:rsidRPr="00803D14">
              <w:rPr>
                <w:rFonts w:ascii="Times New Roman" w:hAnsi="Times New Roman"/>
              </w:rPr>
              <w:t>- a report on the XII meeting of CIP could be presented</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Preparatory meeting XXI IACML</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September</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September</w:t>
            </w:r>
          </w:p>
        </w:tc>
        <w:tc>
          <w:tcPr>
            <w:tcW w:w="6120" w:type="dxa"/>
            <w:tcBorders>
              <w:top w:val="single" w:sz="4" w:space="0" w:color="auto"/>
              <w:left w:val="single" w:sz="4" w:space="0" w:color="auto"/>
              <w:bottom w:val="single" w:sz="4" w:space="0" w:color="auto"/>
              <w:right w:val="single" w:sz="4" w:space="0" w:color="auto"/>
            </w:tcBorders>
            <w:hideMark/>
          </w:tcPr>
          <w:p w:rsidR="00803D14" w:rsidRDefault="00803D14" w:rsidP="00803D14">
            <w:pPr>
              <w:spacing w:after="0" w:line="240" w:lineRule="auto"/>
              <w:rPr>
                <w:rFonts w:ascii="Times New Roman" w:eastAsia="Times New Roman" w:hAnsi="Times New Roman"/>
                <w:lang w:eastAsia="ar-SA"/>
              </w:rPr>
            </w:pPr>
            <w:r w:rsidRPr="00803D14">
              <w:rPr>
                <w:rFonts w:ascii="Times New Roman" w:hAnsi="Times New Roman"/>
              </w:rPr>
              <w:t>Exact date TBD -</w:t>
            </w:r>
            <w:r w:rsidRPr="00803D14">
              <w:rPr>
                <w:rFonts w:ascii="Times New Roman" w:eastAsia="Times New Roman" w:hAnsi="Times New Roman"/>
                <w:lang w:eastAsia="ar-SA"/>
              </w:rPr>
              <w:t xml:space="preserve"> OAS Headquarters</w:t>
            </w:r>
          </w:p>
          <w:p w:rsidR="006944F3" w:rsidRPr="00803D14" w:rsidRDefault="006944F3" w:rsidP="00803D14">
            <w:pPr>
              <w:spacing w:after="0" w:line="240" w:lineRule="auto"/>
              <w:rPr>
                <w:rFonts w:ascii="Times New Roman" w:hAnsi="Times New Roman"/>
              </w:rPr>
            </w:pP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Regular meeting of CIDI</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September 29</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September 29</w:t>
            </w:r>
          </w:p>
        </w:tc>
        <w:tc>
          <w:tcPr>
            <w:tcW w:w="6120" w:type="dxa"/>
            <w:tcBorders>
              <w:top w:val="single" w:sz="4" w:space="0" w:color="auto"/>
              <w:left w:val="single" w:sz="4" w:space="0" w:color="auto"/>
              <w:bottom w:val="single" w:sz="4" w:space="0" w:color="auto"/>
              <w:right w:val="single" w:sz="4" w:space="0" w:color="auto"/>
            </w:tcBorders>
            <w:hideMark/>
          </w:tcPr>
          <w:p w:rsidR="00803D14" w:rsidRDefault="00803D14" w:rsidP="00803D14">
            <w:pPr>
              <w:spacing w:after="0" w:line="240" w:lineRule="auto"/>
              <w:rPr>
                <w:rFonts w:ascii="Times New Roman" w:hAnsi="Times New Roman"/>
              </w:rPr>
            </w:pPr>
            <w:r w:rsidRPr="00803D14">
              <w:rPr>
                <w:rFonts w:ascii="Times New Roman" w:hAnsi="Times New Roman"/>
              </w:rPr>
              <w:t> </w:t>
            </w:r>
          </w:p>
          <w:p w:rsidR="006944F3" w:rsidRPr="00803D14" w:rsidRDefault="006944F3" w:rsidP="00803D14">
            <w:pPr>
              <w:spacing w:after="0" w:line="240" w:lineRule="auto"/>
              <w:rPr>
                <w:rFonts w:ascii="Times New Roman" w:hAnsi="Times New Roman"/>
              </w:rPr>
            </w:pP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Regular meeting of CIDI</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October 27</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October 27</w:t>
            </w:r>
          </w:p>
        </w:tc>
        <w:tc>
          <w:tcPr>
            <w:tcW w:w="6120" w:type="dxa"/>
            <w:tcBorders>
              <w:top w:val="single" w:sz="4" w:space="0" w:color="auto"/>
              <w:left w:val="single" w:sz="4" w:space="0" w:color="auto"/>
              <w:bottom w:val="single" w:sz="4" w:space="0" w:color="auto"/>
              <w:right w:val="single" w:sz="4" w:space="0" w:color="auto"/>
            </w:tcBorders>
            <w:hideMark/>
          </w:tcPr>
          <w:p w:rsidR="00803D14" w:rsidRDefault="00803D14" w:rsidP="00803D14">
            <w:pPr>
              <w:spacing w:after="0" w:line="240" w:lineRule="auto"/>
              <w:rPr>
                <w:rFonts w:ascii="Times New Roman" w:hAnsi="Times New Roman"/>
              </w:rPr>
            </w:pPr>
            <w:r w:rsidRPr="00803D14">
              <w:rPr>
                <w:rFonts w:ascii="Times New Roman" w:hAnsi="Times New Roman"/>
              </w:rPr>
              <w:t> </w:t>
            </w:r>
          </w:p>
          <w:p w:rsidR="006944F3" w:rsidRPr="00803D14" w:rsidRDefault="006944F3" w:rsidP="00803D14">
            <w:pPr>
              <w:spacing w:after="0" w:line="240" w:lineRule="auto"/>
              <w:rPr>
                <w:rFonts w:ascii="Times New Roman" w:hAnsi="Times New Roman"/>
              </w:rPr>
            </w:pP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9915B4" w:rsidRPr="00803D14" w:rsidRDefault="00803D14" w:rsidP="005B7DF7">
            <w:pPr>
              <w:spacing w:after="0" w:line="240" w:lineRule="auto"/>
              <w:rPr>
                <w:rFonts w:ascii="Times New Roman" w:hAnsi="Times New Roman"/>
              </w:rPr>
            </w:pPr>
            <w:r w:rsidRPr="00803D14">
              <w:rPr>
                <w:rFonts w:ascii="Times New Roman" w:eastAsia="Times New Roman" w:hAnsi="Times New Roman"/>
                <w:lang w:eastAsia="ar-SA"/>
              </w:rPr>
              <w:t>VI Meeting of Ministers of Science and Technology – Montego Bay, Jamaica</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November 10-11</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 </w:t>
            </w:r>
          </w:p>
        </w:tc>
        <w:tc>
          <w:tcPr>
            <w:tcW w:w="612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 </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Regular meeting of CIDI</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November 24</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November 24</w:t>
            </w:r>
          </w:p>
        </w:tc>
        <w:tc>
          <w:tcPr>
            <w:tcW w:w="6120" w:type="dxa"/>
            <w:tcBorders>
              <w:top w:val="single" w:sz="4" w:space="0" w:color="auto"/>
              <w:left w:val="single" w:sz="4" w:space="0" w:color="auto"/>
              <w:bottom w:val="single" w:sz="4" w:space="0" w:color="auto"/>
              <w:right w:val="single" w:sz="4" w:space="0" w:color="auto"/>
            </w:tcBorders>
            <w:hideMark/>
          </w:tcPr>
          <w:p w:rsid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 xml:space="preserve">- </w:t>
            </w:r>
            <w:r w:rsidRPr="00803D14">
              <w:rPr>
                <w:rFonts w:ascii="Times New Roman" w:hAnsi="Times New Roman"/>
              </w:rPr>
              <w:t>a report on the VI ministerial on Science and Technology could be presented</w:t>
            </w:r>
          </w:p>
          <w:p w:rsidR="006944F3" w:rsidRPr="00803D14" w:rsidRDefault="006944F3" w:rsidP="00803D14">
            <w:pPr>
              <w:spacing w:after="0" w:line="240" w:lineRule="auto"/>
              <w:rPr>
                <w:rFonts w:ascii="Times New Roman" w:hAnsi="Times New Roman"/>
              </w:rPr>
            </w:pP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lang w:val="es-US"/>
              </w:rPr>
            </w:pPr>
            <w:r w:rsidRPr="00803D14">
              <w:rPr>
                <w:rFonts w:ascii="Times New Roman" w:eastAsia="Times New Roman" w:hAnsi="Times New Roman"/>
                <w:lang w:val="es-US" w:eastAsia="ar-SA"/>
              </w:rPr>
              <w:lastRenderedPageBreak/>
              <w:t>XXI IACML – Buenos Aires, Argentina</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December</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December</w:t>
            </w:r>
          </w:p>
        </w:tc>
        <w:tc>
          <w:tcPr>
            <w:tcW w:w="612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Exact dates TBD</w:t>
            </w:r>
          </w:p>
        </w:tc>
      </w:tr>
      <w:tr w:rsidR="009915B4" w:rsidRPr="00803D14" w:rsidTr="009915B4">
        <w:tc>
          <w:tcPr>
            <w:tcW w:w="243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Regular meeting of CIDI</w:t>
            </w:r>
          </w:p>
        </w:tc>
        <w:tc>
          <w:tcPr>
            <w:tcW w:w="144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December 15</w:t>
            </w:r>
          </w:p>
        </w:tc>
        <w:tc>
          <w:tcPr>
            <w:tcW w:w="135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eastAsia="Times New Roman" w:hAnsi="Times New Roman"/>
                <w:lang w:eastAsia="ar-SA"/>
              </w:rPr>
              <w:t>December 15</w:t>
            </w:r>
          </w:p>
        </w:tc>
        <w:tc>
          <w:tcPr>
            <w:tcW w:w="6120" w:type="dxa"/>
            <w:tcBorders>
              <w:top w:val="single" w:sz="4" w:space="0" w:color="auto"/>
              <w:left w:val="single" w:sz="4" w:space="0" w:color="auto"/>
              <w:bottom w:val="single" w:sz="4" w:space="0" w:color="auto"/>
              <w:right w:val="single" w:sz="4" w:space="0" w:color="auto"/>
            </w:tcBorders>
            <w:hideMark/>
          </w:tcPr>
          <w:p w:rsidR="00803D14" w:rsidRPr="00803D14" w:rsidRDefault="00803D14" w:rsidP="00803D14">
            <w:pPr>
              <w:spacing w:after="0" w:line="240" w:lineRule="auto"/>
              <w:rPr>
                <w:rFonts w:ascii="Times New Roman" w:hAnsi="Times New Roman"/>
              </w:rPr>
            </w:pPr>
            <w:r w:rsidRPr="00803D14">
              <w:rPr>
                <w:rFonts w:ascii="Times New Roman" w:hAnsi="Times New Roman"/>
              </w:rPr>
              <w:t>- a report on the XXI IACML could be presented depending of the date of said meeting</w:t>
            </w:r>
          </w:p>
        </w:tc>
      </w:tr>
    </w:tbl>
    <w:p w:rsidR="00803D14" w:rsidRPr="00803D14" w:rsidRDefault="00803D14" w:rsidP="00803D14">
      <w:pPr>
        <w:spacing w:after="0" w:line="240" w:lineRule="auto"/>
        <w:rPr>
          <w:rFonts w:ascii="Times New Roman" w:hAnsi="Times New Roman"/>
        </w:rPr>
      </w:pPr>
    </w:p>
    <w:p w:rsidR="00803D14" w:rsidRPr="00803D14" w:rsidRDefault="00803D14" w:rsidP="00803D14">
      <w:pPr>
        <w:spacing w:after="0" w:line="240" w:lineRule="auto"/>
        <w:jc w:val="center"/>
        <w:rPr>
          <w:rFonts w:ascii="Times New Roman" w:hAnsi="Times New Roman"/>
        </w:rPr>
      </w:pPr>
      <w:r w:rsidRPr="00803D14">
        <w:rPr>
          <w:rFonts w:ascii="Times New Roman" w:hAnsi="Times New Roman"/>
        </w:rPr>
        <w:t>COMMITTEE ON MIGRATION ISSUES (CAM), COMMITTEE ON PROGRAM, BUDGET AND EVALUATION AND THE MANAGEMENT BOARD OF THE INTER-AMERICAN AGENCY FOR COOPERATION AND DEVELOPMENT</w:t>
      </w:r>
    </w:p>
    <w:p w:rsidR="00803D14" w:rsidRPr="00803D14" w:rsidRDefault="00803D14" w:rsidP="00803D14">
      <w:pPr>
        <w:spacing w:after="0" w:line="240" w:lineRule="auto"/>
        <w:rPr>
          <w:rFonts w:ascii="Times New Roman" w:hAnsi="Times New Roman"/>
        </w:rPr>
      </w:pPr>
    </w:p>
    <w:p w:rsidR="00803D14" w:rsidRPr="00803D14" w:rsidRDefault="00803D14" w:rsidP="00803D14">
      <w:pPr>
        <w:spacing w:after="0" w:line="240" w:lineRule="auto"/>
        <w:rPr>
          <w:rFonts w:ascii="Times New Roman" w:hAnsi="Times New Roman"/>
        </w:rPr>
      </w:pPr>
      <w:r w:rsidRPr="00803D14">
        <w:rPr>
          <w:rFonts w:ascii="Times New Roman" w:hAnsi="Times New Roman"/>
        </w:rPr>
        <w:t>1.</w:t>
      </w:r>
      <w:r w:rsidRPr="00803D14">
        <w:rPr>
          <w:rFonts w:ascii="Times New Roman" w:hAnsi="Times New Roman"/>
        </w:rPr>
        <w:tab/>
        <w:t>COMMITTEE ON MIGRATION ISSUES (CAM)</w:t>
      </w:r>
    </w:p>
    <w:p w:rsidR="00803D14" w:rsidRPr="00803D14" w:rsidRDefault="00803D14" w:rsidP="00803D14">
      <w:pPr>
        <w:spacing w:after="0" w:line="240" w:lineRule="auto"/>
        <w:rPr>
          <w:rFonts w:ascii="Times New Roman" w:hAnsi="Times New Roman"/>
        </w:rPr>
      </w:pPr>
    </w:p>
    <w:p w:rsidR="00803D14" w:rsidRPr="00803D14" w:rsidRDefault="00803D14" w:rsidP="006944F3">
      <w:pPr>
        <w:spacing w:after="0" w:line="240" w:lineRule="auto"/>
        <w:ind w:firstLine="720"/>
        <w:jc w:val="both"/>
        <w:rPr>
          <w:rFonts w:ascii="Times New Roman" w:hAnsi="Times New Roman"/>
        </w:rPr>
      </w:pPr>
      <w:r w:rsidRPr="00803D14">
        <w:rPr>
          <w:rFonts w:ascii="Times New Roman" w:hAnsi="Times New Roman"/>
        </w:rPr>
        <w:t>The secretariat reached out to CAM Chair to come up with a plan for proceeding with the pending activities on the 2019-2020 work plan.</w:t>
      </w:r>
    </w:p>
    <w:p w:rsidR="00803D14" w:rsidRPr="00803D14" w:rsidRDefault="00803D14" w:rsidP="00803D14">
      <w:pPr>
        <w:spacing w:after="0" w:line="240" w:lineRule="auto"/>
        <w:jc w:val="both"/>
        <w:rPr>
          <w:rFonts w:ascii="Times New Roman" w:hAnsi="Times New Roman"/>
        </w:rPr>
      </w:pPr>
    </w:p>
    <w:p w:rsidR="00803D14" w:rsidRPr="00803D14" w:rsidRDefault="00803D14" w:rsidP="006944F3">
      <w:pPr>
        <w:spacing w:after="0" w:line="240" w:lineRule="auto"/>
        <w:ind w:firstLine="720"/>
        <w:jc w:val="both"/>
        <w:rPr>
          <w:rFonts w:ascii="Times New Roman" w:hAnsi="Times New Roman"/>
        </w:rPr>
      </w:pPr>
      <w:r w:rsidRPr="00803D14">
        <w:rPr>
          <w:rFonts w:ascii="Times New Roman" w:hAnsi="Times New Roman"/>
        </w:rPr>
        <w:t>While the intention is to carry out most of the activities on the original schedule, it is important to take into consideration that several governments in the region are working on a delay schedule and this could result in the rescheduling of those activities requiring instructions from Capital.</w:t>
      </w:r>
    </w:p>
    <w:p w:rsidR="00803D14" w:rsidRPr="00803D14" w:rsidRDefault="00803D14" w:rsidP="00803D14">
      <w:pPr>
        <w:spacing w:after="0" w:line="240" w:lineRule="auto"/>
        <w:rPr>
          <w:rFonts w:ascii="Times New Roman" w:hAnsi="Times New Roman"/>
        </w:rPr>
      </w:pPr>
    </w:p>
    <w:tbl>
      <w:tblPr>
        <w:tblW w:w="1134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1440"/>
        <w:gridCol w:w="1823"/>
        <w:gridCol w:w="3960"/>
      </w:tblGrid>
      <w:tr w:rsidR="00803D14" w:rsidRPr="00F0652A" w:rsidTr="00F0652A">
        <w:tc>
          <w:tcPr>
            <w:tcW w:w="4117" w:type="dxa"/>
            <w:shd w:val="clear" w:color="auto" w:fill="auto"/>
          </w:tcPr>
          <w:p w:rsidR="00803D14" w:rsidRPr="00F0652A" w:rsidRDefault="00803D14" w:rsidP="00F0652A">
            <w:pPr>
              <w:spacing w:after="0" w:line="240" w:lineRule="auto"/>
              <w:jc w:val="center"/>
              <w:rPr>
                <w:rFonts w:ascii="Times New Roman" w:eastAsia="Times New Roman" w:hAnsi="Times New Roman"/>
                <w:b/>
              </w:rPr>
            </w:pPr>
            <w:r w:rsidRPr="00F0652A">
              <w:rPr>
                <w:rFonts w:ascii="Times New Roman" w:eastAsia="Times New Roman" w:hAnsi="Times New Roman"/>
                <w:b/>
              </w:rPr>
              <w:t>Activity/Meeting</w:t>
            </w:r>
          </w:p>
          <w:p w:rsidR="00803D14" w:rsidRPr="00F0652A" w:rsidRDefault="00803D14" w:rsidP="00F0652A">
            <w:pPr>
              <w:spacing w:after="0" w:line="240" w:lineRule="auto"/>
              <w:jc w:val="center"/>
              <w:rPr>
                <w:rFonts w:ascii="Times New Roman" w:eastAsia="Times New Roman" w:hAnsi="Times New Roman"/>
                <w:b/>
              </w:rPr>
            </w:pPr>
          </w:p>
        </w:tc>
        <w:tc>
          <w:tcPr>
            <w:tcW w:w="1440" w:type="dxa"/>
            <w:shd w:val="clear" w:color="auto" w:fill="auto"/>
          </w:tcPr>
          <w:p w:rsidR="00803D14" w:rsidRPr="00F0652A" w:rsidRDefault="00803D14" w:rsidP="00F0652A">
            <w:pPr>
              <w:spacing w:after="0" w:line="240" w:lineRule="auto"/>
              <w:jc w:val="center"/>
              <w:rPr>
                <w:rFonts w:ascii="Times New Roman" w:eastAsia="Times New Roman" w:hAnsi="Times New Roman"/>
                <w:b/>
              </w:rPr>
            </w:pPr>
            <w:r w:rsidRPr="00F0652A">
              <w:rPr>
                <w:rFonts w:ascii="Times New Roman" w:eastAsia="Times New Roman" w:hAnsi="Times New Roman"/>
                <w:b/>
              </w:rPr>
              <w:t>Current scheduled date</w:t>
            </w:r>
          </w:p>
        </w:tc>
        <w:tc>
          <w:tcPr>
            <w:tcW w:w="1823" w:type="dxa"/>
            <w:shd w:val="clear" w:color="auto" w:fill="auto"/>
          </w:tcPr>
          <w:p w:rsidR="00803D14" w:rsidRPr="00F0652A" w:rsidRDefault="00803D14" w:rsidP="00F0652A">
            <w:pPr>
              <w:spacing w:after="0" w:line="240" w:lineRule="auto"/>
              <w:jc w:val="center"/>
              <w:rPr>
                <w:rFonts w:ascii="Times New Roman" w:eastAsia="Times New Roman" w:hAnsi="Times New Roman"/>
                <w:b/>
              </w:rPr>
            </w:pPr>
            <w:r w:rsidRPr="00F0652A">
              <w:rPr>
                <w:rFonts w:ascii="Times New Roman" w:eastAsia="Times New Roman" w:hAnsi="Times New Roman"/>
                <w:b/>
              </w:rPr>
              <w:t>Proposed new date</w:t>
            </w:r>
          </w:p>
        </w:tc>
        <w:tc>
          <w:tcPr>
            <w:tcW w:w="3960" w:type="dxa"/>
            <w:shd w:val="clear" w:color="auto" w:fill="auto"/>
          </w:tcPr>
          <w:p w:rsidR="00803D14" w:rsidRPr="00F0652A" w:rsidRDefault="00803D14" w:rsidP="00F0652A">
            <w:pPr>
              <w:spacing w:after="0" w:line="240" w:lineRule="auto"/>
              <w:jc w:val="center"/>
              <w:rPr>
                <w:rFonts w:ascii="Times New Roman" w:eastAsia="Times New Roman" w:hAnsi="Times New Roman"/>
                <w:b/>
              </w:rPr>
            </w:pPr>
            <w:r w:rsidRPr="00F0652A">
              <w:rPr>
                <w:rFonts w:ascii="Times New Roman" w:eastAsia="Times New Roman" w:hAnsi="Times New Roman"/>
                <w:b/>
              </w:rPr>
              <w:t>Comments</w:t>
            </w:r>
          </w:p>
        </w:tc>
      </w:tr>
      <w:tr w:rsidR="00803D14" w:rsidRPr="00F0652A" w:rsidTr="00F0652A">
        <w:tc>
          <w:tcPr>
            <w:tcW w:w="4117"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 xml:space="preserve">1. Pensions and agreements between countries on pension transfer and access to social benefits for family members in the country of origin. </w:t>
            </w:r>
          </w:p>
          <w:p w:rsidR="00803D14" w:rsidRPr="00F0652A" w:rsidRDefault="00803D14" w:rsidP="00F0652A">
            <w:pPr>
              <w:spacing w:after="0" w:line="240" w:lineRule="auto"/>
              <w:rPr>
                <w:rFonts w:ascii="Times New Roman" w:eastAsia="Times New Roman" w:hAnsi="Times New Roman"/>
              </w:rPr>
            </w:pPr>
          </w:p>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2.   Access to social and health care services for vulnerable populations and victims of trafficking.</w:t>
            </w:r>
          </w:p>
          <w:p w:rsidR="00803D14" w:rsidRPr="00F0652A" w:rsidRDefault="00803D14" w:rsidP="00F0652A">
            <w:pPr>
              <w:spacing w:after="0" w:line="240" w:lineRule="auto"/>
              <w:rPr>
                <w:rFonts w:ascii="Times New Roman" w:eastAsia="Times New Roman" w:hAnsi="Times New Roman"/>
              </w:rPr>
            </w:pPr>
          </w:p>
          <w:p w:rsidR="00803D14" w:rsidRPr="00F0652A" w:rsidRDefault="00803D14" w:rsidP="00F0652A">
            <w:pPr>
              <w:spacing w:after="0" w:line="240" w:lineRule="auto"/>
              <w:rPr>
                <w:rFonts w:ascii="Times New Roman" w:eastAsia="Times New Roman" w:hAnsi="Times New Roman"/>
              </w:rPr>
            </w:pPr>
          </w:p>
        </w:tc>
        <w:tc>
          <w:tcPr>
            <w:tcW w:w="1440"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March 26, 2020</w:t>
            </w:r>
          </w:p>
        </w:tc>
        <w:tc>
          <w:tcPr>
            <w:tcW w:w="1823"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TBD</w:t>
            </w:r>
          </w:p>
        </w:tc>
        <w:tc>
          <w:tcPr>
            <w:tcW w:w="3960"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On March 18, 2020, the secretariat informed member states of the Chair’s decision to postpone CAM activities until further notice.</w:t>
            </w:r>
          </w:p>
          <w:p w:rsidR="00803D14" w:rsidRPr="00F0652A" w:rsidRDefault="00803D14" w:rsidP="00F0652A">
            <w:pPr>
              <w:spacing w:after="0" w:line="240" w:lineRule="auto"/>
              <w:rPr>
                <w:rFonts w:ascii="Times New Roman" w:eastAsia="Times New Roman" w:hAnsi="Times New Roman"/>
              </w:rPr>
            </w:pPr>
          </w:p>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The Chair will request Guest Speakers to deliver their presentations remotely.</w:t>
            </w:r>
          </w:p>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Delegates will have the option to comment or ask questions remotely.</w:t>
            </w:r>
          </w:p>
          <w:p w:rsidR="00803D14" w:rsidRPr="00F0652A" w:rsidRDefault="00803D14" w:rsidP="00F0652A">
            <w:pPr>
              <w:spacing w:after="0" w:line="240" w:lineRule="auto"/>
              <w:rPr>
                <w:rFonts w:ascii="Times New Roman" w:eastAsia="Times New Roman" w:hAnsi="Times New Roman"/>
              </w:rPr>
            </w:pPr>
          </w:p>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Subsequent to the meeting, the Secretariat will distribute the presentations.</w:t>
            </w:r>
          </w:p>
        </w:tc>
      </w:tr>
      <w:tr w:rsidR="00803D14" w:rsidRPr="00F0652A" w:rsidTr="00F0652A">
        <w:tc>
          <w:tcPr>
            <w:tcW w:w="4117"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Follow-up on the Inter-American Program for the Promotion and Protection of the Human Rights of Migrants, including Migrant Workers and their Families and to the resolution on migration in the Americas.</w:t>
            </w:r>
          </w:p>
          <w:p w:rsidR="00803D14" w:rsidRPr="00F0652A" w:rsidRDefault="00803D14" w:rsidP="00F0652A">
            <w:pPr>
              <w:spacing w:after="0" w:line="240" w:lineRule="auto"/>
              <w:rPr>
                <w:rFonts w:ascii="Times New Roman" w:eastAsia="Times New Roman" w:hAnsi="Times New Roman"/>
              </w:rPr>
            </w:pPr>
          </w:p>
          <w:p w:rsidR="00803D14" w:rsidRPr="00F0652A" w:rsidRDefault="00803D14" w:rsidP="00F0652A">
            <w:pPr>
              <w:spacing w:after="0" w:line="240" w:lineRule="auto"/>
              <w:rPr>
                <w:rFonts w:ascii="Times New Roman" w:eastAsia="Times New Roman" w:hAnsi="Times New Roman"/>
              </w:rPr>
            </w:pPr>
          </w:p>
        </w:tc>
        <w:tc>
          <w:tcPr>
            <w:tcW w:w="1440"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April 21, 2020</w:t>
            </w:r>
          </w:p>
        </w:tc>
        <w:tc>
          <w:tcPr>
            <w:tcW w:w="1823"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TBD</w:t>
            </w:r>
          </w:p>
        </w:tc>
        <w:tc>
          <w:tcPr>
            <w:tcW w:w="3960"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1. The Chair will request the Program Actors or Stakeholders to submit a report on their recent activities related to the Inter-American Program. Actors include (CIM, IACHR, PAHO and other international organizations).  The Secretariat will compile the reports into one document.</w:t>
            </w:r>
          </w:p>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 xml:space="preserve">2.  The Chair is required to report to CIDI on the follow-up of the Inter-American Program at a CIDI meeting.  In the case that CIDI regular meetings are not </w:t>
            </w:r>
            <w:r w:rsidR="009915B4" w:rsidRPr="00F0652A">
              <w:rPr>
                <w:rFonts w:ascii="Times New Roman" w:eastAsia="Times New Roman" w:hAnsi="Times New Roman"/>
              </w:rPr>
              <w:t>r</w:t>
            </w:r>
            <w:r w:rsidRPr="00F0652A">
              <w:rPr>
                <w:rFonts w:ascii="Times New Roman" w:eastAsia="Times New Roman" w:hAnsi="Times New Roman"/>
              </w:rPr>
              <w:t>esumed, the Secretariat suggests that the report be delivered electronically.</w:t>
            </w:r>
          </w:p>
        </w:tc>
      </w:tr>
      <w:tr w:rsidR="00803D14" w:rsidRPr="00F0652A" w:rsidTr="00F0652A">
        <w:tc>
          <w:tcPr>
            <w:tcW w:w="4117"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lastRenderedPageBreak/>
              <w:t>Distribution by the Chair of paragraphs to be included in the CIDI draft resolution</w:t>
            </w:r>
          </w:p>
        </w:tc>
        <w:tc>
          <w:tcPr>
            <w:tcW w:w="1440"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April 27, 2020</w:t>
            </w:r>
          </w:p>
        </w:tc>
        <w:tc>
          <w:tcPr>
            <w:tcW w:w="1823"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TBD</w:t>
            </w:r>
          </w:p>
        </w:tc>
        <w:tc>
          <w:tcPr>
            <w:tcW w:w="3960"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1. The Technical Area is supporting the Chair in preparing a draft of the paragraphs to be included in the 2020 Omnibus Resolution.</w:t>
            </w:r>
          </w:p>
          <w:p w:rsidR="00803D14" w:rsidRPr="00F0652A" w:rsidRDefault="00803D14" w:rsidP="00F0652A">
            <w:pPr>
              <w:spacing w:after="0" w:line="240" w:lineRule="auto"/>
              <w:rPr>
                <w:rFonts w:ascii="Times New Roman" w:eastAsia="Times New Roman" w:hAnsi="Times New Roman"/>
              </w:rPr>
            </w:pPr>
          </w:p>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 xml:space="preserve">2. The Chair will hold informal consultations with delegations, prior to submitting the paragraphs to her authorities for approval.  </w:t>
            </w:r>
          </w:p>
          <w:p w:rsidR="00803D14" w:rsidRPr="00F0652A" w:rsidRDefault="00803D14" w:rsidP="00F0652A">
            <w:pPr>
              <w:spacing w:after="0" w:line="240" w:lineRule="auto"/>
              <w:rPr>
                <w:rFonts w:ascii="Times New Roman" w:eastAsia="Times New Roman" w:hAnsi="Times New Roman"/>
              </w:rPr>
            </w:pPr>
          </w:p>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3.  Chair will request that delegations submit their comments on the proposed paragraphs to the secretariat.  Updated version of paragraphs will be circulated to member states by the secretariat.</w:t>
            </w:r>
          </w:p>
        </w:tc>
      </w:tr>
      <w:tr w:rsidR="00803D14" w:rsidRPr="00F0652A" w:rsidTr="00F0652A">
        <w:tc>
          <w:tcPr>
            <w:tcW w:w="4117"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Negotiation of paragraphs for the draft resolution to be considered by CIDI with a view to its submission to the OAS General Assembly.</w:t>
            </w:r>
          </w:p>
        </w:tc>
        <w:tc>
          <w:tcPr>
            <w:tcW w:w="1440"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May 5, 2020</w:t>
            </w:r>
          </w:p>
        </w:tc>
        <w:tc>
          <w:tcPr>
            <w:tcW w:w="1823"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TBD</w:t>
            </w:r>
          </w:p>
        </w:tc>
        <w:tc>
          <w:tcPr>
            <w:tcW w:w="3960"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 xml:space="preserve">Negotiations will take place through informal meetings.  If necessary, the secretariat will suggest to that this meeting be conducted remotely.  </w:t>
            </w:r>
          </w:p>
        </w:tc>
      </w:tr>
      <w:tr w:rsidR="00803D14" w:rsidRPr="00F0652A" w:rsidTr="00F0652A">
        <w:tc>
          <w:tcPr>
            <w:tcW w:w="4117"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Negotiation of paragraphs for the draft resolution to be considered and approved by CIDI with a view to its submission to the OAS General Assembly.</w:t>
            </w:r>
          </w:p>
        </w:tc>
        <w:tc>
          <w:tcPr>
            <w:tcW w:w="1440"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May 19, 2020</w:t>
            </w:r>
            <w:r w:rsidRPr="00F0652A">
              <w:rPr>
                <w:rFonts w:ascii="Times New Roman" w:eastAsia="Times New Roman" w:hAnsi="Times New Roman"/>
              </w:rPr>
              <w:tab/>
            </w:r>
          </w:p>
        </w:tc>
        <w:tc>
          <w:tcPr>
            <w:tcW w:w="1823"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TBD</w:t>
            </w:r>
          </w:p>
        </w:tc>
        <w:tc>
          <w:tcPr>
            <w:tcW w:w="3960" w:type="dxa"/>
            <w:shd w:val="clear" w:color="auto" w:fill="auto"/>
          </w:tcPr>
          <w:p w:rsidR="00803D14" w:rsidRPr="00F0652A" w:rsidRDefault="00803D14" w:rsidP="00F0652A">
            <w:pPr>
              <w:spacing w:after="0" w:line="240" w:lineRule="auto"/>
              <w:rPr>
                <w:rFonts w:ascii="Times New Roman" w:eastAsia="Times New Roman" w:hAnsi="Times New Roman"/>
              </w:rPr>
            </w:pPr>
            <w:r w:rsidRPr="00F0652A">
              <w:rPr>
                <w:rFonts w:ascii="Times New Roman" w:eastAsia="Times New Roman" w:hAnsi="Times New Roman"/>
              </w:rPr>
              <w:t>It is expected that the CAM will hold a formal meeting to approve the proposed paragraphs for the Omnibus Resolution.   If normal business are not resumed at OAS Headquarters, the Secretariat will seek guidance on how to proceed with the formal meeting to approve the paragraphs for submission to the Committee on Partnership for Development Policies.</w:t>
            </w:r>
          </w:p>
        </w:tc>
      </w:tr>
    </w:tbl>
    <w:p w:rsidR="00803D14" w:rsidRDefault="00803D14" w:rsidP="00803D14">
      <w:pPr>
        <w:spacing w:after="0" w:line="240" w:lineRule="auto"/>
        <w:rPr>
          <w:rFonts w:ascii="Times New Roman" w:hAnsi="Times New Roman"/>
        </w:rPr>
      </w:pPr>
    </w:p>
    <w:p w:rsidR="006944F3" w:rsidRPr="00803D14" w:rsidRDefault="006944F3" w:rsidP="00803D14">
      <w:pPr>
        <w:spacing w:after="0" w:line="240" w:lineRule="auto"/>
        <w:rPr>
          <w:rFonts w:ascii="Times New Roman" w:hAnsi="Times New Roman"/>
        </w:rPr>
      </w:pPr>
    </w:p>
    <w:p w:rsidR="00803D14" w:rsidRPr="00803D14" w:rsidRDefault="00803D14" w:rsidP="00803D14">
      <w:pPr>
        <w:spacing w:after="0" w:line="240" w:lineRule="auto"/>
        <w:rPr>
          <w:rFonts w:ascii="Times New Roman" w:hAnsi="Times New Roman"/>
        </w:rPr>
      </w:pPr>
      <w:r w:rsidRPr="00803D14">
        <w:rPr>
          <w:rFonts w:ascii="Times New Roman" w:hAnsi="Times New Roman"/>
        </w:rPr>
        <w:t>2.</w:t>
      </w:r>
      <w:r w:rsidRPr="00803D14">
        <w:rPr>
          <w:rFonts w:ascii="Times New Roman" w:hAnsi="Times New Roman"/>
        </w:rPr>
        <w:tab/>
        <w:t>COMMITTEE ON PROGRAM, BUDGET AND EVALUATION</w:t>
      </w:r>
    </w:p>
    <w:p w:rsidR="00803D14" w:rsidRPr="00803D14" w:rsidRDefault="00803D14" w:rsidP="00803D14">
      <w:pPr>
        <w:spacing w:after="0" w:line="240" w:lineRule="auto"/>
        <w:rPr>
          <w:rFonts w:ascii="Times New Roman" w:hAnsi="Times New Roman"/>
        </w:rPr>
      </w:pPr>
    </w:p>
    <w:p w:rsidR="00803D14" w:rsidRDefault="00803D14" w:rsidP="009915B4">
      <w:pPr>
        <w:tabs>
          <w:tab w:val="left" w:pos="720"/>
        </w:tabs>
        <w:spacing w:after="0" w:line="240" w:lineRule="auto"/>
        <w:jc w:val="both"/>
        <w:rPr>
          <w:rFonts w:ascii="Times New Roman" w:hAnsi="Times New Roman"/>
        </w:rPr>
      </w:pPr>
      <w:r w:rsidRPr="00803D14">
        <w:rPr>
          <w:rFonts w:ascii="Times New Roman" w:hAnsi="Times New Roman"/>
        </w:rPr>
        <w:t>The Committee held its first meeting on March 12, 2020 and the Chair. The chair has indicated that the information needed for decision-making with regard to the SEDI Budget and the deliberation with the CAAP is sufficient. The Chair does not envision the need for additional meetings at this time. Should such a need arise the chair will inform the Secretariat accordingly for the convening of the same virtually.</w:t>
      </w:r>
    </w:p>
    <w:p w:rsidR="006944F3" w:rsidRDefault="006944F3" w:rsidP="00803D14">
      <w:pPr>
        <w:spacing w:after="0" w:line="240" w:lineRule="auto"/>
        <w:jc w:val="both"/>
        <w:rPr>
          <w:rFonts w:ascii="Times New Roman" w:hAnsi="Times New Roman"/>
        </w:rPr>
      </w:pPr>
    </w:p>
    <w:p w:rsidR="00803D14" w:rsidRPr="00803D14" w:rsidRDefault="00803D14" w:rsidP="00803D14">
      <w:pPr>
        <w:spacing w:after="0" w:line="240" w:lineRule="auto"/>
        <w:jc w:val="both"/>
        <w:rPr>
          <w:rFonts w:ascii="Times New Roman" w:hAnsi="Times New Roman"/>
        </w:rPr>
      </w:pPr>
    </w:p>
    <w:p w:rsidR="00803D14" w:rsidRPr="00803D14" w:rsidRDefault="00803D14" w:rsidP="00803D14">
      <w:pPr>
        <w:spacing w:after="0" w:line="240" w:lineRule="auto"/>
        <w:jc w:val="both"/>
        <w:rPr>
          <w:rFonts w:ascii="Times New Roman" w:hAnsi="Times New Roman"/>
        </w:rPr>
      </w:pPr>
      <w:r w:rsidRPr="00803D14">
        <w:rPr>
          <w:rFonts w:ascii="Times New Roman" w:hAnsi="Times New Roman"/>
        </w:rPr>
        <w:t>3.</w:t>
      </w:r>
      <w:r w:rsidRPr="00803D14">
        <w:rPr>
          <w:rFonts w:ascii="Times New Roman" w:hAnsi="Times New Roman"/>
        </w:rPr>
        <w:tab/>
        <w:t>MANAGEMENT BOARD OF THE INTER- AMERICAN AGENCY FOR COOPERATION AND DEVELOPMENT (MB/IACD)</w:t>
      </w:r>
    </w:p>
    <w:p w:rsidR="00803D14" w:rsidRPr="00803D14" w:rsidRDefault="00803D14" w:rsidP="00803D14">
      <w:pPr>
        <w:spacing w:after="0" w:line="240" w:lineRule="auto"/>
        <w:jc w:val="both"/>
        <w:rPr>
          <w:rFonts w:ascii="Times New Roman" w:hAnsi="Times New Roman"/>
        </w:rPr>
      </w:pPr>
    </w:p>
    <w:p w:rsidR="00803D14" w:rsidRPr="00803D14" w:rsidRDefault="00803D14" w:rsidP="00803D14">
      <w:pPr>
        <w:spacing w:after="0" w:line="240" w:lineRule="auto"/>
        <w:jc w:val="both"/>
        <w:rPr>
          <w:rFonts w:ascii="Times New Roman" w:hAnsi="Times New Roman"/>
        </w:rPr>
      </w:pPr>
      <w:r w:rsidRPr="00803D14">
        <w:rPr>
          <w:rFonts w:ascii="Times New Roman" w:hAnsi="Times New Roman"/>
        </w:rPr>
        <w:t xml:space="preserve">As per decisions taken at the MB/IACD meeting held on March 12, 2020, the Secretariat is working on the preparation of a Plan of Action for distribution to the members states.  Once Comments are submitted by delegations, it was agreed that informal meetings with members of the Management Board, would be convened for further discussions on this document and other subjects related to the Development Cooperation Fund (DFC).  </w:t>
      </w:r>
    </w:p>
    <w:p w:rsidR="00803D14" w:rsidRPr="00803D14" w:rsidRDefault="00803D14" w:rsidP="00803D14">
      <w:pPr>
        <w:spacing w:after="0" w:line="240" w:lineRule="auto"/>
        <w:rPr>
          <w:rFonts w:ascii="Times New Roman" w:hAnsi="Times New Roman"/>
        </w:rPr>
      </w:pPr>
    </w:p>
    <w:p w:rsidR="00803D14" w:rsidRPr="00803D14" w:rsidRDefault="00803D14" w:rsidP="00803D14">
      <w:pPr>
        <w:spacing w:after="0" w:line="240" w:lineRule="auto"/>
        <w:rPr>
          <w:rFonts w:ascii="Times New Roman" w:hAnsi="Times New Roman"/>
        </w:rPr>
      </w:pPr>
      <w:r w:rsidRPr="00803D14">
        <w:rPr>
          <w:rFonts w:ascii="Times New Roman" w:hAnsi="Times New Roman"/>
        </w:rPr>
        <w:lastRenderedPageBreak/>
        <w:t>It is important to note that Article 15 of the Rules of Procedure of the IACD allows for virtual meeting and decision-making</w:t>
      </w:r>
    </w:p>
    <w:p w:rsidR="00803D14" w:rsidRPr="00803D14" w:rsidRDefault="00803D14" w:rsidP="00803D14">
      <w:pPr>
        <w:spacing w:after="0" w:line="240" w:lineRule="auto"/>
        <w:rPr>
          <w:rFonts w:ascii="Times New Roman" w:hAnsi="Times New Roman"/>
        </w:rPr>
      </w:pPr>
    </w:p>
    <w:p w:rsidR="00803D14" w:rsidRPr="00803D14" w:rsidRDefault="00803D14" w:rsidP="00803D14">
      <w:pPr>
        <w:spacing w:after="0" w:line="240" w:lineRule="auto"/>
        <w:rPr>
          <w:rFonts w:ascii="Times New Roman" w:hAnsi="Times New Roman"/>
        </w:rPr>
      </w:pPr>
      <w:r w:rsidRPr="00803D14">
        <w:rPr>
          <w:rFonts w:ascii="Times New Roman" w:hAnsi="Times New Roman"/>
          <w:u w:val="single"/>
        </w:rPr>
        <w:t>Article 15</w:t>
      </w:r>
      <w:r w:rsidRPr="00803D14">
        <w:rPr>
          <w:rFonts w:ascii="Times New Roman" w:hAnsi="Times New Roman"/>
        </w:rPr>
        <w:t>.</w:t>
      </w:r>
    </w:p>
    <w:p w:rsidR="00803D14" w:rsidRPr="00803D14" w:rsidRDefault="00803D14" w:rsidP="00803D14">
      <w:pPr>
        <w:spacing w:after="0" w:line="240" w:lineRule="auto"/>
        <w:rPr>
          <w:rFonts w:ascii="Times New Roman" w:hAnsi="Times New Roman"/>
        </w:rPr>
      </w:pPr>
    </w:p>
    <w:p w:rsidR="00803D14" w:rsidRPr="00803D14" w:rsidRDefault="00803D14" w:rsidP="00803D14">
      <w:pPr>
        <w:numPr>
          <w:ilvl w:val="0"/>
          <w:numId w:val="8"/>
        </w:numPr>
        <w:spacing w:after="0" w:line="240" w:lineRule="auto"/>
        <w:jc w:val="both"/>
        <w:rPr>
          <w:rFonts w:ascii="Times New Roman" w:hAnsi="Times New Roman"/>
        </w:rPr>
      </w:pPr>
      <w:r w:rsidRPr="00803D14">
        <w:rPr>
          <w:rFonts w:ascii="Times New Roman" w:hAnsi="Times New Roman"/>
        </w:rPr>
        <w:t>1.</w:t>
      </w:r>
      <w:r w:rsidRPr="00803D14">
        <w:rPr>
          <w:rFonts w:ascii="Times New Roman" w:hAnsi="Times New Roman"/>
        </w:rPr>
        <w:tab/>
        <w:t>Subject to prior notice by the Chair, the Board may hold teleconference or videoconference meetings.  These meetings shall comply with the requirements for convocation, quorum, and other formalities prescribed by these Rules.  They shall</w:t>
      </w:r>
      <w:r w:rsidR="009915B4">
        <w:rPr>
          <w:rFonts w:ascii="Times New Roman" w:hAnsi="Times New Roman"/>
        </w:rPr>
        <w:t xml:space="preserve"> </w:t>
      </w:r>
      <w:r w:rsidRPr="00803D14">
        <w:rPr>
          <w:rFonts w:ascii="Times New Roman" w:hAnsi="Times New Roman"/>
        </w:rPr>
        <w:t>be provided with secretariat and interpretation services and shall be numbered in sequence along with the other meetings of the Board.</w:t>
      </w:r>
    </w:p>
    <w:p w:rsidR="00803D14" w:rsidRPr="00803D14" w:rsidRDefault="00803D14" w:rsidP="00803D14">
      <w:pPr>
        <w:spacing w:after="0" w:line="240" w:lineRule="auto"/>
        <w:jc w:val="both"/>
        <w:rPr>
          <w:rFonts w:ascii="Times New Roman" w:hAnsi="Times New Roman"/>
        </w:rPr>
      </w:pPr>
    </w:p>
    <w:p w:rsidR="00803D14" w:rsidRPr="00803D14" w:rsidRDefault="009C2EE2" w:rsidP="009915B4">
      <w:pPr>
        <w:spacing w:after="0" w:line="240" w:lineRule="auto"/>
        <w:ind w:left="36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rsidR="009C2EE2" w:rsidRPr="009C2EE2" w:rsidRDefault="009C2EE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CIDRP02847E01</w:t>
                            </w:r>
                            <w:r>
                              <w:rPr>
                                <w:rFonts w:ascii="Times New Roman" w:hAnsi="Times New Roman"/>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" filled="f" stroked="f">
                <v:stroke joinstyle="round"/>
                <v:path arrowok="t"/>
                <v:textbox>
                  <w:txbxContent>
                    <w:bookmarkStart w:id="2" w:name="_GoBack"/>
                    <w:p w:rsidR="009C2EE2" w:rsidRPr="009C2EE2" w:rsidRDefault="009C2EE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CIDRP02847E01</w:t>
                      </w:r>
                      <w:r>
                        <w:rPr>
                          <w:rFonts w:ascii="Times New Roman" w:hAnsi="Times New Roman"/>
                          <w:sz w:val="18"/>
                        </w:rPr>
                        <w:fldChar w:fldCharType="end"/>
                      </w:r>
                      <w:bookmarkEnd w:id="2"/>
                    </w:p>
                  </w:txbxContent>
                </v:textbox>
                <w10:wrap anchory="page"/>
                <w10:anchorlock/>
              </v:shape>
            </w:pict>
          </mc:Fallback>
        </mc:AlternateContent>
      </w:r>
      <w:r w:rsidR="00803D14" w:rsidRPr="00803D14">
        <w:rPr>
          <w:rFonts w:ascii="Times New Roman" w:hAnsi="Times New Roman"/>
        </w:rPr>
        <w:t>2.</w:t>
      </w:r>
      <w:r w:rsidR="00803D14" w:rsidRPr="00803D14">
        <w:rPr>
          <w:rFonts w:ascii="Times New Roman" w:hAnsi="Times New Roman"/>
        </w:rPr>
        <w:tab/>
        <w:t>Decisions adopted by the Board in teleconference or videoconference meetings shall have the same validity as those adopted with the members physically present.</w:t>
      </w:r>
    </w:p>
    <w:sectPr w:rsidR="00803D14" w:rsidRPr="00803D14" w:rsidSect="009915B4">
      <w:headerReference w:type="default" r:id="rId7"/>
      <w:headerReference w:type="first" r:id="rId8"/>
      <w:pgSz w:w="12240" w:h="15840" w:code="1"/>
      <w:pgMar w:top="2160" w:right="1570" w:bottom="1296" w:left="1670" w:header="1296" w:footer="432"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742" w:rsidRDefault="00F11742" w:rsidP="00A16BDB">
      <w:pPr>
        <w:spacing w:after="0" w:line="240" w:lineRule="auto"/>
      </w:pPr>
      <w:r>
        <w:separator/>
      </w:r>
    </w:p>
  </w:endnote>
  <w:endnote w:type="continuationSeparator" w:id="0">
    <w:p w:rsidR="00F11742" w:rsidRDefault="00F11742"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742" w:rsidRDefault="00F11742" w:rsidP="00A16BDB">
      <w:pPr>
        <w:spacing w:after="0" w:line="240" w:lineRule="auto"/>
      </w:pPr>
      <w:r>
        <w:separator/>
      </w:r>
    </w:p>
  </w:footnote>
  <w:footnote w:type="continuationSeparator" w:id="0">
    <w:p w:rsidR="00F11742" w:rsidRDefault="00F11742" w:rsidP="00A16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2" w:rsidRDefault="003B1FC2">
    <w:pPr>
      <w:pStyle w:val="Header"/>
      <w:jc w:val="center"/>
    </w:pPr>
    <w:r>
      <w:fldChar w:fldCharType="begin"/>
    </w:r>
    <w:r>
      <w:instrText xml:space="preserve"> PAGE   \* MERGEFORMAT </w:instrText>
    </w:r>
    <w:r>
      <w:fldChar w:fldCharType="separate"/>
    </w:r>
    <w:r w:rsidR="009C2EE2">
      <w:rPr>
        <w:noProof/>
      </w:rPr>
      <w:t>- 5 -</w:t>
    </w:r>
    <w:r>
      <w:rPr>
        <w:noProof/>
      </w:rPr>
      <w:fldChar w:fldCharType="end"/>
    </w:r>
  </w:p>
  <w:p w:rsidR="003B1FC2" w:rsidRDefault="003B1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FC2" w:rsidRDefault="00AA41B3">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-314960</wp:posOffset>
              </wp:positionV>
              <wp:extent cx="4728845" cy="922020"/>
              <wp:effectExtent l="2540"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Pr="00DE7C61" w:rsidRDefault="003B1FC2" w:rsidP="003B1FC2">
                          <w:pPr>
                            <w:pStyle w:val="Header"/>
                            <w:tabs>
                              <w:tab w:val="left" w:pos="900"/>
                            </w:tabs>
                            <w:spacing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3B1FC2">
                          <w:pPr>
                            <w:pStyle w:val="Header"/>
                            <w:tabs>
                              <w:tab w:val="left" w:pos="900"/>
                            </w:tabs>
                            <w:spacing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7pt;margin-top:-24.8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JH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" stroked="f">
              <v:textbox>
                <w:txbxContent>
                  <w:p w:rsidR="003B1FC2" w:rsidRPr="00DE7C61" w:rsidRDefault="003B1FC2" w:rsidP="003B1FC2">
                    <w:pPr>
                      <w:pStyle w:val="Header"/>
                      <w:tabs>
                        <w:tab w:val="left" w:pos="900"/>
                      </w:tabs>
                      <w:spacing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rsidR="003B1FC2" w:rsidRPr="00DE7C61" w:rsidRDefault="00DE7C61" w:rsidP="003B1FC2">
                    <w:pPr>
                      <w:pStyle w:val="Header"/>
                      <w:tabs>
                        <w:tab w:val="left" w:pos="900"/>
                      </w:tabs>
                      <w:spacing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rsidR="003B1FC2" w:rsidRPr="00EA7DE7" w:rsidRDefault="003B1FC2" w:rsidP="003B1FC2">
                    <w:pPr>
                      <w:pStyle w:val="Header"/>
                      <w:tabs>
                        <w:tab w:val="left" w:pos="900"/>
                      </w:tabs>
                      <w:spacing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-296545</wp:posOffset>
              </wp:positionV>
              <wp:extent cx="1287780" cy="862330"/>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AA41B3" w:rsidP="003B1FC2">
                          <w:pPr>
                            <w:ind w:right="-130"/>
                          </w:pPr>
                          <w:r>
                            <w:rPr>
                              <w:rFonts w:ascii="News Gothic MT" w:hAnsi="News Gothic MT"/>
                              <w:noProof/>
                              <w:color w:val="000000"/>
                            </w:rPr>
                            <w:drawing>
                              <wp:inline distT="0" distB="0" distL="0" distR="0">
                                <wp:extent cx="1104900" cy="771525"/>
                                <wp:effectExtent l="0" t="0" r="0" b="9525"/>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" stroked="f">
              <v:textbox>
                <w:txbxContent>
                  <w:p w:rsidR="003B1FC2" w:rsidRDefault="00AA41B3" w:rsidP="003B1FC2">
                    <w:pPr>
                      <w:ind w:right="-130"/>
                    </w:pPr>
                    <w:r>
                      <w:rPr>
                        <w:rFonts w:ascii="News Gothic MT" w:hAnsi="News Gothic MT"/>
                        <w:noProof/>
                        <w:color w:val="000000"/>
                      </w:rPr>
                      <w:drawing>
                        <wp:inline distT="0" distB="0" distL="0" distR="0">
                          <wp:extent cx="1104900" cy="771525"/>
                          <wp:effectExtent l="0" t="0" r="0" b="9525"/>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47A68CF"/>
    <w:multiLevelType w:val="hybridMultilevel"/>
    <w:tmpl w:val="06B82C6A"/>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2CBEE35A">
      <w:start w:val="2"/>
      <w:numFmt w:val="bullet"/>
      <w:lvlText w:val="-"/>
      <w:lvlJc w:val="left"/>
      <w:pPr>
        <w:ind w:left="4950" w:hanging="360"/>
      </w:pPr>
      <w:rPr>
        <w:rFonts w:ascii="Times New Roman" w:eastAsia="Calibri" w:hAnsi="Times New Roman" w:cs="Times New Roman"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15:restartNumberingAfterBreak="0">
    <w:nsid w:val="354250EA"/>
    <w:multiLevelType w:val="hybridMultilevel"/>
    <w:tmpl w:val="4B78B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D036E"/>
    <w:multiLevelType w:val="hybridMultilevel"/>
    <w:tmpl w:val="65A6F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70DEE"/>
    <w:multiLevelType w:val="hybridMultilevel"/>
    <w:tmpl w:val="71DEC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3407B"/>
    <w:multiLevelType w:val="hybridMultilevel"/>
    <w:tmpl w:val="C98CA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D783F"/>
    <w:multiLevelType w:val="hybridMultilevel"/>
    <w:tmpl w:val="737CC7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F47EE"/>
    <w:multiLevelType w:val="hybridMultilevel"/>
    <w:tmpl w:val="49747B54"/>
    <w:lvl w:ilvl="0" w:tplc="18FE269A">
      <w:numFmt w:val="bullet"/>
      <w:lvlText w:val="-"/>
      <w:lvlJc w:val="left"/>
      <w:pPr>
        <w:ind w:left="631" w:hanging="360"/>
      </w:pPr>
      <w:rPr>
        <w:rFonts w:ascii="Times New Roman" w:eastAsia="Times New Roman" w:hAnsi="Times New Roman" w:cs="Times New Roman"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8" w15:restartNumberingAfterBreak="0">
    <w:nsid w:val="72334CB3"/>
    <w:multiLevelType w:val="singleLevel"/>
    <w:tmpl w:val="6BF4F946"/>
    <w:lvl w:ilvl="0">
      <w:start w:val="15"/>
      <w:numFmt w:val="decimal"/>
      <w:lvlText w:val=""/>
      <w:lvlJc w:val="left"/>
      <w:pPr>
        <w:tabs>
          <w:tab w:val="num" w:pos="360"/>
        </w:tabs>
        <w:ind w:left="360" w:hanging="360"/>
      </w:pPr>
      <w:rPr>
        <w:rFonts w:ascii="Times New Roman" w:hAnsi="Times New Roman" w:hint="default"/>
        <w:u w:val="single"/>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062A5C"/>
    <w:rsid w:val="000C6D24"/>
    <w:rsid w:val="000E2408"/>
    <w:rsid w:val="00106882"/>
    <w:rsid w:val="001D37D0"/>
    <w:rsid w:val="002F4C52"/>
    <w:rsid w:val="00300446"/>
    <w:rsid w:val="003B1FC2"/>
    <w:rsid w:val="004761A3"/>
    <w:rsid w:val="005B7DF7"/>
    <w:rsid w:val="006944F3"/>
    <w:rsid w:val="006C0102"/>
    <w:rsid w:val="006C4232"/>
    <w:rsid w:val="00771FAF"/>
    <w:rsid w:val="0077554C"/>
    <w:rsid w:val="00776522"/>
    <w:rsid w:val="00791DC8"/>
    <w:rsid w:val="007C767C"/>
    <w:rsid w:val="00803D14"/>
    <w:rsid w:val="00834070"/>
    <w:rsid w:val="00862F2A"/>
    <w:rsid w:val="00952C5B"/>
    <w:rsid w:val="00970112"/>
    <w:rsid w:val="00972E25"/>
    <w:rsid w:val="009915B4"/>
    <w:rsid w:val="00992BCD"/>
    <w:rsid w:val="009C2EE2"/>
    <w:rsid w:val="00A16BDB"/>
    <w:rsid w:val="00A44C86"/>
    <w:rsid w:val="00AA41B3"/>
    <w:rsid w:val="00AD59B5"/>
    <w:rsid w:val="00B124AC"/>
    <w:rsid w:val="00CE39D0"/>
    <w:rsid w:val="00D529AE"/>
    <w:rsid w:val="00D90B7F"/>
    <w:rsid w:val="00D93273"/>
    <w:rsid w:val="00DA5006"/>
    <w:rsid w:val="00DE7C61"/>
    <w:rsid w:val="00E10903"/>
    <w:rsid w:val="00F0652A"/>
    <w:rsid w:val="00F11742"/>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169E357-5E03-433F-8139-BBE008C7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customStyle="1" w:styleId="tableheading">
    <w:name w:val="tableheading"/>
    <w:basedOn w:val="Normal"/>
    <w:rsid w:val="00803D14"/>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03D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Diaz-Avalos</dc:creator>
  <cp:keywords/>
  <cp:lastModifiedBy>Salas, Soledad</cp:lastModifiedBy>
  <cp:revision>3</cp:revision>
  <dcterms:created xsi:type="dcterms:W3CDTF">2020-04-23T17:07:00Z</dcterms:created>
  <dcterms:modified xsi:type="dcterms:W3CDTF">2020-04-23T17:10:00Z</dcterms:modified>
</cp:coreProperties>
</file>