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82" w:rsidRPr="00361A02" w:rsidRDefault="00405782" w:rsidP="00405782">
      <w:pPr>
        <w:tabs>
          <w:tab w:val="left" w:pos="7200"/>
        </w:tabs>
        <w:spacing w:line="276" w:lineRule="auto"/>
        <w:ind w:right="-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OEA/Ser.W</w:t>
      </w:r>
    </w:p>
    <w:p w:rsidR="0015751A" w:rsidRDefault="00405782" w:rsidP="00405782">
      <w:pPr>
        <w:tabs>
          <w:tab w:val="left" w:pos="7200"/>
        </w:tabs>
        <w:spacing w:line="276" w:lineRule="auto"/>
        <w:ind w:right="-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CIDI/doc.</w:t>
      </w:r>
      <w:r w:rsidR="00672A2A">
        <w:rPr>
          <w:rFonts w:ascii="Times New Roman" w:hAnsi="Times New Roman"/>
          <w:sz w:val="22"/>
          <w:szCs w:val="22"/>
        </w:rPr>
        <w:t>289</w:t>
      </w:r>
      <w:r>
        <w:rPr>
          <w:rFonts w:ascii="Times New Roman" w:hAnsi="Times New Roman"/>
          <w:sz w:val="22"/>
          <w:szCs w:val="22"/>
        </w:rPr>
        <w:t>/20</w:t>
      </w:r>
      <w:r w:rsidR="00587BE8">
        <w:rPr>
          <w:rFonts w:ascii="Times New Roman" w:hAnsi="Times New Roman"/>
          <w:sz w:val="22"/>
          <w:szCs w:val="22"/>
        </w:rPr>
        <w:t xml:space="preserve"> </w:t>
      </w:r>
    </w:p>
    <w:p w:rsidR="00405782" w:rsidRPr="00361A02" w:rsidRDefault="0015751A" w:rsidP="00405782">
      <w:pPr>
        <w:tabs>
          <w:tab w:val="left" w:pos="7200"/>
        </w:tabs>
        <w:spacing w:line="276" w:lineRule="auto"/>
        <w:ind w:right="-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30 </w:t>
      </w:r>
      <w:r w:rsidR="00405782">
        <w:rPr>
          <w:rFonts w:ascii="Times New Roman" w:hAnsi="Times New Roman"/>
          <w:sz w:val="22"/>
          <w:szCs w:val="22"/>
        </w:rPr>
        <w:t>abril 2020</w:t>
      </w:r>
    </w:p>
    <w:p w:rsidR="005D4FAA" w:rsidRPr="00C911F3" w:rsidRDefault="00405782" w:rsidP="0015751A">
      <w:pPr>
        <w:pBdr>
          <w:bottom w:val="single" w:sz="12" w:space="1" w:color="auto"/>
        </w:pBdr>
        <w:tabs>
          <w:tab w:val="left" w:pos="72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Original: </w:t>
      </w:r>
      <w:r w:rsidR="0015751A" w:rsidRPr="00886599">
        <w:rPr>
          <w:sz w:val="22"/>
          <w:szCs w:val="22"/>
        </w:rPr>
        <w:t>espanhol</w:t>
      </w:r>
      <w:r w:rsidR="0015751A">
        <w:rPr>
          <w:rFonts w:ascii="Times New Roman" w:hAnsi="Times New Roman"/>
          <w:sz w:val="22"/>
          <w:szCs w:val="22"/>
        </w:rPr>
        <w:t xml:space="preserve"> </w:t>
      </w:r>
    </w:p>
    <w:p w:rsidR="008A14E6" w:rsidRDefault="008A14E6" w:rsidP="00A614D7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A614D7" w:rsidRPr="00C911F3" w:rsidRDefault="00A614D7" w:rsidP="00A614D7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8A14E6" w:rsidRDefault="008A14E6" w:rsidP="00A614D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A614D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Pr="0015751A" w:rsidRDefault="0015751A" w:rsidP="0015751A">
      <w:pPr>
        <w:snapToGrid w:val="0"/>
        <w:jc w:val="center"/>
        <w:rPr>
          <w:rFonts w:ascii="Times New Roman" w:hAnsi="Times New Roman"/>
          <w:sz w:val="22"/>
          <w:szCs w:val="22"/>
        </w:rPr>
      </w:pPr>
      <w:r w:rsidRPr="0015751A">
        <w:rPr>
          <w:rFonts w:ascii="Times New Roman" w:hAnsi="Times New Roman"/>
          <w:sz w:val="22"/>
          <w:szCs w:val="22"/>
        </w:rPr>
        <w:t>RECOMENDAÇÃO DA JUNTA DIRETORA DA AGÊNCIA INTERAMERICANA DE COOPERAÇÃO E DESENVOLVIMENTO SOBRE A APROVAÇÃO DE PAGAMENTOS PARA A AUDITORIA EXTERNA DO FUNDO DE COOPERAÇÃO PARA O DESENVOLVIMENTO (FCD)</w:t>
      </w:r>
    </w:p>
    <w:p w:rsidR="0015751A" w:rsidRP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Pr="0015751A" w:rsidRDefault="0015751A" w:rsidP="0015751A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15751A">
        <w:rPr>
          <w:rFonts w:ascii="Times New Roman" w:eastAsia="Times New Roman" w:hAnsi="Times New Roman"/>
          <w:sz w:val="22"/>
          <w:szCs w:val="22"/>
        </w:rPr>
        <w:t>(Aprovada na sessão ordinária de 28 de abril de 2020)</w:t>
      </w:r>
    </w:p>
    <w:p w:rsidR="0015751A" w:rsidRPr="0015751A" w:rsidRDefault="0015751A" w:rsidP="0015751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15751A" w:rsidRDefault="001575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5751A" w:rsidRPr="00886599" w:rsidRDefault="0015751A" w:rsidP="0015751A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</w:rPr>
      </w:pPr>
      <w:r w:rsidRPr="00886599">
        <w:rPr>
          <w:b/>
          <w:sz w:val="22"/>
          <w:szCs w:val="22"/>
        </w:rPr>
        <w:lastRenderedPageBreak/>
        <w:t>AGÊNCIA INTERAMERICANA DE COOPERAÇÃO E DESENVOLVIMENTO</w:t>
      </w:r>
    </w:p>
    <w:p w:rsidR="0015751A" w:rsidRPr="00886599" w:rsidRDefault="0015751A" w:rsidP="0015751A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</w:rPr>
      </w:pPr>
      <w:r w:rsidRPr="00886599">
        <w:rPr>
          <w:b/>
          <w:sz w:val="22"/>
          <w:szCs w:val="22"/>
        </w:rPr>
        <w:t>(AICD)</w:t>
      </w:r>
    </w:p>
    <w:p w:rsidR="0015751A" w:rsidRPr="00886599" w:rsidRDefault="0015751A" w:rsidP="0015751A">
      <w:pPr>
        <w:rPr>
          <w:b/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180"/>
          <w:tab w:val="left" w:pos="540"/>
          <w:tab w:val="center" w:pos="2880"/>
          <w:tab w:val="left" w:pos="7200"/>
        </w:tabs>
        <w:suppressAutoHyphens/>
        <w:rPr>
          <w:noProof/>
          <w:sz w:val="22"/>
          <w:szCs w:val="22"/>
        </w:rPr>
      </w:pPr>
      <w:r w:rsidRPr="00886599">
        <w:rPr>
          <w:b/>
          <w:sz w:val="22"/>
          <w:szCs w:val="22"/>
        </w:rPr>
        <w:t>REUNIÃO DA JUNTA DIRETORA</w:t>
      </w:r>
      <w:r w:rsidRPr="00886599">
        <w:rPr>
          <w:b/>
          <w:sz w:val="22"/>
          <w:szCs w:val="22"/>
        </w:rPr>
        <w:tab/>
      </w:r>
      <w:r w:rsidRPr="00886599">
        <w:rPr>
          <w:sz w:val="22"/>
          <w:szCs w:val="22"/>
        </w:rPr>
        <w:t>OEA/Ser.W/XX.2</w:t>
      </w:r>
    </w:p>
    <w:p w:rsidR="0015751A" w:rsidRPr="00886599" w:rsidRDefault="0015751A" w:rsidP="001575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right="-1289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  <w:t>AICD/JD/DE-124/20</w:t>
      </w:r>
    </w:p>
    <w:p w:rsidR="0015751A" w:rsidRPr="00886599" w:rsidRDefault="0015751A" w:rsidP="001575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  <w:t>13 março 2020</w:t>
      </w:r>
    </w:p>
    <w:p w:rsidR="0015751A" w:rsidRPr="00886599" w:rsidRDefault="0015751A" w:rsidP="001575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</w:r>
      <w:r w:rsidRPr="00886599">
        <w:rPr>
          <w:sz w:val="22"/>
          <w:szCs w:val="22"/>
        </w:rPr>
        <w:tab/>
        <w:t>Original: espanhol</w:t>
      </w:r>
    </w:p>
    <w:p w:rsidR="0015751A" w:rsidRPr="00886599" w:rsidRDefault="0015751A" w:rsidP="0015751A">
      <w:pPr>
        <w:pBdr>
          <w:bottom w:val="single" w:sz="12" w:space="1" w:color="auto"/>
        </w:pBdr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</w:rPr>
      </w:pPr>
      <w:r w:rsidRPr="00886599">
        <w:rPr>
          <w:sz w:val="22"/>
          <w:szCs w:val="22"/>
        </w:rPr>
        <w:t>DECISÕES DA JUNTA DIRETORA</w:t>
      </w:r>
    </w:p>
    <w:p w:rsidR="0015751A" w:rsidRPr="00886599" w:rsidRDefault="0015751A" w:rsidP="0015751A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</w:rPr>
      </w:pPr>
      <w:r w:rsidRPr="00886599">
        <w:rPr>
          <w:sz w:val="22"/>
          <w:szCs w:val="22"/>
        </w:rPr>
        <w:t>(Aprovadas na reunião realizada em 12 de março de 2020)</w:t>
      </w:r>
    </w:p>
    <w:p w:rsidR="0015751A" w:rsidRPr="00886599" w:rsidRDefault="0015751A" w:rsidP="0015751A">
      <w:pPr>
        <w:rPr>
          <w:noProof/>
          <w:sz w:val="22"/>
          <w:szCs w:val="22"/>
        </w:rPr>
      </w:pPr>
    </w:p>
    <w:p w:rsidR="0015751A" w:rsidRPr="00886599" w:rsidRDefault="0015751A" w:rsidP="0015751A">
      <w:pPr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ab/>
        <w:t>A reunião da Junta Diretora da Agência Interamericana de Cooperação e Desenvolvimento (AICD) foi realizada na sede da OEA em 12 de março de 2020.</w:t>
      </w:r>
    </w:p>
    <w:p w:rsidR="0015751A" w:rsidRPr="00886599" w:rsidRDefault="0015751A" w:rsidP="0015751A">
      <w:pPr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</w:rPr>
      </w:pPr>
      <w:r w:rsidRPr="00886599">
        <w:rPr>
          <w:sz w:val="22"/>
          <w:szCs w:val="22"/>
          <w:u w:val="single"/>
        </w:rPr>
        <w:t>Participantes:</w:t>
      </w:r>
    </w:p>
    <w:p w:rsidR="0015751A" w:rsidRPr="00886599" w:rsidRDefault="0015751A" w:rsidP="0015751A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ab/>
        <w:t>Participaram da reunião os seguintes membros da Junta Diretora:</w:t>
      </w:r>
    </w:p>
    <w:p w:rsidR="0015751A" w:rsidRPr="00886599" w:rsidRDefault="0015751A" w:rsidP="0015751A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</w:rPr>
      </w:pPr>
    </w:p>
    <w:p w:rsidR="0015751A" w:rsidRPr="00886599" w:rsidRDefault="0015751A" w:rsidP="0015751A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Ministra Mariana Olivera West, </w:t>
      </w:r>
      <w:r w:rsidRPr="00886599">
        <w:rPr>
          <w:sz w:val="22"/>
          <w:szCs w:val="22"/>
        </w:rPr>
        <w:t xml:space="preserve">Representante Suplente do México junto à OEA, Presidência da Junta Diretora; </w:t>
      </w:r>
    </w:p>
    <w:p w:rsidR="0015751A" w:rsidRPr="00886599" w:rsidRDefault="0015751A" w:rsidP="0015751A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</w:rPr>
      </w:pPr>
      <w:r w:rsidRPr="00886599">
        <w:rPr>
          <w:sz w:val="22"/>
          <w:szCs w:val="22"/>
          <w:u w:val="single"/>
        </w:rPr>
        <w:t>Membros da Junta Diretora</w:t>
      </w:r>
    </w:p>
    <w:p w:rsidR="0015751A" w:rsidRPr="00886599" w:rsidRDefault="0015751A" w:rsidP="0015751A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u w:val="single"/>
        </w:rPr>
      </w:pPr>
    </w:p>
    <w:p w:rsidR="0015751A" w:rsidRPr="00886599" w:rsidRDefault="0015751A" w:rsidP="0015751A">
      <w:pPr>
        <w:numPr>
          <w:ilvl w:val="0"/>
          <w:numId w:val="13"/>
        </w:numPr>
        <w:ind w:left="1440" w:hanging="720"/>
        <w:textAlignment w:val="baseline"/>
        <w:rPr>
          <w:noProof/>
          <w:sz w:val="22"/>
          <w:szCs w:val="22"/>
        </w:rPr>
      </w:pPr>
      <w:r w:rsidRPr="00886599">
        <w:rPr>
          <w:color w:val="000000"/>
        </w:rPr>
        <w:t>Maximiliano J. Alvarez, Representante Suplente da Argentina</w:t>
      </w:r>
    </w:p>
    <w:p w:rsidR="0015751A" w:rsidRPr="00886599" w:rsidRDefault="0015751A" w:rsidP="0015751A">
      <w:pPr>
        <w:numPr>
          <w:ilvl w:val="0"/>
          <w:numId w:val="13"/>
        </w:numPr>
        <w:ind w:left="1440" w:hanging="720"/>
        <w:textAlignment w:val="baseline"/>
        <w:rPr>
          <w:noProof/>
          <w:color w:val="000000"/>
        </w:rPr>
      </w:pPr>
      <w:r w:rsidRPr="00886599">
        <w:rPr>
          <w:color w:val="000000"/>
        </w:rPr>
        <w:t>Carlos Cuenca, Representante Suplente do Brasil</w:t>
      </w:r>
    </w:p>
    <w:p w:rsidR="0015751A" w:rsidRPr="00886599" w:rsidRDefault="0015751A" w:rsidP="0015751A">
      <w:pPr>
        <w:numPr>
          <w:ilvl w:val="0"/>
          <w:numId w:val="13"/>
        </w:numPr>
        <w:ind w:left="1440" w:hanging="720"/>
        <w:textAlignment w:val="baseline"/>
        <w:rPr>
          <w:noProof/>
          <w:color w:val="000000"/>
        </w:rPr>
      </w:pPr>
      <w:r w:rsidRPr="00886599">
        <w:rPr>
          <w:color w:val="000000"/>
        </w:rPr>
        <w:t>Laura Pizarro, Representante Suplente da Costa Rica</w:t>
      </w:r>
    </w:p>
    <w:p w:rsidR="0015751A" w:rsidRPr="00886599" w:rsidRDefault="0015751A" w:rsidP="0015751A">
      <w:pPr>
        <w:numPr>
          <w:ilvl w:val="0"/>
          <w:numId w:val="13"/>
        </w:numPr>
        <w:ind w:left="1440" w:hanging="720"/>
        <w:textAlignment w:val="baseline"/>
        <w:rPr>
          <w:noProof/>
          <w:color w:val="000000"/>
        </w:rPr>
      </w:pPr>
      <w:r w:rsidRPr="00886599">
        <w:rPr>
          <w:color w:val="000000"/>
        </w:rPr>
        <w:t>Jenny Caicedo, Representante Suplente do Equador</w:t>
      </w:r>
    </w:p>
    <w:p w:rsidR="0015751A" w:rsidRPr="00886599" w:rsidRDefault="0015751A" w:rsidP="0015751A">
      <w:pPr>
        <w:numPr>
          <w:ilvl w:val="0"/>
          <w:numId w:val="13"/>
        </w:numPr>
        <w:ind w:left="1440" w:hanging="720"/>
        <w:textAlignment w:val="baseline"/>
        <w:rPr>
          <w:noProof/>
          <w:color w:val="000000"/>
        </w:rPr>
      </w:pPr>
      <w:r w:rsidRPr="00886599">
        <w:rPr>
          <w:color w:val="000000"/>
        </w:rPr>
        <w:t>Alex Campos, Representante Suplente de El Salvador</w:t>
      </w:r>
    </w:p>
    <w:p w:rsidR="0015751A" w:rsidRPr="00886599" w:rsidRDefault="0015751A" w:rsidP="0015751A">
      <w:pPr>
        <w:numPr>
          <w:ilvl w:val="0"/>
          <w:numId w:val="13"/>
        </w:numPr>
        <w:ind w:left="1440" w:hanging="720"/>
        <w:textAlignment w:val="baseline"/>
        <w:rPr>
          <w:noProof/>
          <w:color w:val="000000"/>
        </w:rPr>
      </w:pPr>
      <w:r w:rsidRPr="00886599">
        <w:rPr>
          <w:color w:val="000000"/>
        </w:rPr>
        <w:t xml:space="preserve">Miguel Ángel Guerrero Lechón, Representante Suplente do México </w:t>
      </w:r>
    </w:p>
    <w:p w:rsidR="0015751A" w:rsidRPr="00886599" w:rsidRDefault="0015751A" w:rsidP="0015751A">
      <w:pPr>
        <w:numPr>
          <w:ilvl w:val="0"/>
          <w:numId w:val="13"/>
        </w:numPr>
        <w:ind w:left="1440" w:hanging="720"/>
        <w:textAlignment w:val="baseline"/>
        <w:rPr>
          <w:noProof/>
          <w:color w:val="000000"/>
        </w:rPr>
      </w:pPr>
      <w:r w:rsidRPr="00886599">
        <w:rPr>
          <w:color w:val="000000"/>
        </w:rPr>
        <w:t>Gina Castro, Representante Suplente do Panamá</w:t>
      </w:r>
    </w:p>
    <w:p w:rsidR="0015751A" w:rsidRPr="00886599" w:rsidRDefault="0015751A" w:rsidP="0015751A">
      <w:pPr>
        <w:tabs>
          <w:tab w:val="left" w:pos="720"/>
          <w:tab w:val="left" w:pos="9360"/>
        </w:tabs>
        <w:ind w:right="99"/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  <w:color w:val="FF0000"/>
          <w:sz w:val="22"/>
          <w:szCs w:val="22"/>
        </w:rPr>
      </w:pPr>
      <w:r w:rsidRPr="00886599">
        <w:rPr>
          <w:sz w:val="22"/>
          <w:szCs w:val="22"/>
        </w:rPr>
        <w:t xml:space="preserve">Kim Osborne, Secretária Executiva de Desenvolvimento Integral, bem como as Delegações de Canadá, Guatemala, Honduras, Paraguai, Peru, República Dominicana e Santa Lúcia, na qualidade de observadores.  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 xml:space="preserve">A reunião teve início com a aprovação do projeto de ordem do dia </w:t>
      </w:r>
    </w:p>
    <w:p w:rsidR="0015751A" w:rsidRPr="0015751A" w:rsidRDefault="0015751A" w:rsidP="0015751A">
      <w:pPr>
        <w:ind w:left="720" w:firstLine="720"/>
        <w:jc w:val="both"/>
        <w:rPr>
          <w:noProof/>
          <w:sz w:val="22"/>
          <w:szCs w:val="22"/>
          <w:u w:val="single"/>
          <w:shd w:val="clear" w:color="auto" w:fill="FFFFFF"/>
          <w:lang w:val="es-US"/>
        </w:rPr>
      </w:pPr>
      <w:r w:rsidRPr="00886599">
        <w:rPr>
          <w:sz w:val="22"/>
          <w:szCs w:val="22"/>
        </w:rPr>
        <w:t xml:space="preserve"> </w:t>
      </w:r>
      <w:r w:rsidRPr="0015751A">
        <w:rPr>
          <w:sz w:val="22"/>
          <w:szCs w:val="22"/>
          <w:lang w:val="es-US"/>
        </w:rPr>
        <w:t xml:space="preserve">(AICD/JD/OD-60/20 corr.1) - </w:t>
      </w:r>
      <w:hyperlink r:id="rId8" w:history="1">
        <w:r w:rsidRPr="0015751A">
          <w:rPr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15751A">
        <w:rPr>
          <w:color w:val="0000FF"/>
          <w:sz w:val="22"/>
          <w:szCs w:val="22"/>
          <w:lang w:val="es-US"/>
        </w:rPr>
        <w:t xml:space="preserve"> </w:t>
      </w:r>
      <w:r w:rsidRPr="0015751A">
        <w:rPr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Pr="0015751A">
          <w:rPr>
            <w:color w:val="0000FF"/>
            <w:sz w:val="22"/>
            <w:szCs w:val="22"/>
            <w:u w:val="single"/>
            <w:lang w:val="es-US"/>
          </w:rPr>
          <w:t>English</w:t>
        </w:r>
      </w:hyperlink>
      <w:r w:rsidRPr="0015751A">
        <w:rPr>
          <w:sz w:val="22"/>
          <w:szCs w:val="22"/>
          <w:shd w:val="clear" w:color="auto" w:fill="FFFFFF"/>
          <w:lang w:val="es-US"/>
        </w:rPr>
        <w:t xml:space="preserve">  </w:t>
      </w:r>
    </w:p>
    <w:p w:rsidR="0015751A" w:rsidRPr="0015751A" w:rsidRDefault="0015751A" w:rsidP="0015751A">
      <w:pPr>
        <w:ind w:right="99"/>
        <w:jc w:val="both"/>
        <w:rPr>
          <w:noProof/>
          <w:sz w:val="22"/>
          <w:szCs w:val="22"/>
          <w:lang w:val="es-US"/>
        </w:rPr>
      </w:pPr>
    </w:p>
    <w:p w:rsidR="0015751A" w:rsidRPr="00886599" w:rsidRDefault="0015751A" w:rsidP="0015751A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Cooperação para o desenvolvimento:</w:t>
      </w:r>
    </w:p>
    <w:p w:rsidR="0015751A" w:rsidRPr="00886599" w:rsidRDefault="0015751A" w:rsidP="0015751A">
      <w:pPr>
        <w:jc w:val="both"/>
        <w:rPr>
          <w:rFonts w:eastAsia="Calibri"/>
          <w:noProof/>
          <w:color w:val="1F497D"/>
          <w:sz w:val="22"/>
          <w:szCs w:val="22"/>
        </w:rPr>
      </w:pPr>
    </w:p>
    <w:p w:rsidR="0015751A" w:rsidRPr="00886599" w:rsidRDefault="0015751A" w:rsidP="0015751A">
      <w:pPr>
        <w:numPr>
          <w:ilvl w:val="1"/>
          <w:numId w:val="14"/>
        </w:numPr>
        <w:ind w:hanging="720"/>
        <w:rPr>
          <w:rFonts w:eastAsia="Calibri"/>
          <w:noProof/>
          <w:sz w:val="22"/>
          <w:szCs w:val="22"/>
        </w:rPr>
      </w:pPr>
      <w:r w:rsidRPr="00886599">
        <w:rPr>
          <w:sz w:val="22"/>
          <w:szCs w:val="22"/>
        </w:rPr>
        <w:t>Consideração das prioridades para o plano de trabalho da Junta Diretora 2020–2021.</w:t>
      </w:r>
    </w:p>
    <w:p w:rsidR="0015751A" w:rsidRPr="00886599" w:rsidRDefault="0015751A" w:rsidP="0015751A">
      <w:pPr>
        <w:rPr>
          <w:rFonts w:eastAsia="Calibri"/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</w:rPr>
      </w:pPr>
      <w:r w:rsidRPr="00886599">
        <w:lastRenderedPageBreak/>
        <w:t xml:space="preserve">A </w:t>
      </w:r>
      <w:r w:rsidRPr="00886599">
        <w:rPr>
          <w:sz w:val="22"/>
          <w:szCs w:val="22"/>
        </w:rPr>
        <w:t xml:space="preserve">Secretária preparou e expôs uma apresentação baseada no documento “Sugestão de prioridades para o plano de trabalho 2020–2021 da Junta Diretora da Agência Interamericana de Cooperação e Desenvolvimento (MB/AICD)” (AICD/JD/doc.175/19 rev.2) - </w:t>
      </w:r>
      <w:hyperlink r:id="rId10" w:history="1">
        <w:r w:rsidRPr="00886599">
          <w:rPr>
            <w:color w:val="0000FF"/>
            <w:sz w:val="22"/>
            <w:szCs w:val="22"/>
            <w:u w:val="single"/>
          </w:rPr>
          <w:t>Español</w:t>
        </w:r>
      </w:hyperlink>
      <w:r w:rsidRPr="00886599">
        <w:rPr>
          <w:color w:val="000000"/>
          <w:sz w:val="22"/>
          <w:szCs w:val="22"/>
        </w:rPr>
        <w:t xml:space="preserve"> -</w:t>
      </w:r>
      <w:r w:rsidRPr="00886599">
        <w:rPr>
          <w:sz w:val="22"/>
          <w:szCs w:val="22"/>
        </w:rPr>
        <w:t> </w:t>
      </w:r>
      <w:hyperlink r:id="rId11" w:history="1">
        <w:r w:rsidRPr="00886599">
          <w:rPr>
            <w:color w:val="0000FF"/>
            <w:sz w:val="22"/>
            <w:szCs w:val="22"/>
            <w:u w:val="single"/>
          </w:rPr>
          <w:t>English</w:t>
        </w:r>
      </w:hyperlink>
      <w:r>
        <w:t>.</w:t>
      </w:r>
    </w:p>
    <w:p w:rsidR="0015751A" w:rsidRPr="00886599" w:rsidRDefault="0015751A" w:rsidP="0015751A">
      <w:pPr>
        <w:ind w:firstLine="720"/>
        <w:jc w:val="both"/>
        <w:rPr>
          <w:noProof/>
        </w:rPr>
      </w:pPr>
      <w:r w:rsidRPr="00886599">
        <w:t>Quanto a isso, os membros da Junta Diretora mostraram-se satisfeitos com o avanço proposto na apresentação e solicitaram à Secretária tomar nota do documento e utilizá-lo, junto com a metodologia da apresentação, como base para elaborar uma proposta de plano de trabalho da AICD, com objetivos gerais e específicos organizados por ordem de prioridade, com a inclusão do custo e fonte de financiamento, bem como indicadores para dar acompanhamento, vinculados às ações concretas sugeridas.  A referida proposta de plano de trabalho deveria ser remetida aos Estados membros em uma semana, para sua consideração. Nesse sentido, a Secretária Executiva de Desenvolvimento Integral ressaltou que, apesar de a Secretaria já estar trabalhando em temas como a CooperaNet, há algumas ações que precisam ser abordadas com caráter de urgência, como é o caso do “Fortalecimento do Fundo de Cooperação para o Desenvolvimento (FCD)”. Ademais, a Secretaria sugeriu que, uma vez elaborada, a proposta de plano de trabalho poderia ser finalizada em uma reunião informal da Junta Diretora ou mediante consultas por meio eletrônico.  Sobre esse tema da agenda, a Junta Diretora tomou a seguinte decisão:</w:t>
      </w:r>
    </w:p>
    <w:p w:rsidR="0015751A" w:rsidRPr="00886599" w:rsidRDefault="0015751A" w:rsidP="0015751A">
      <w:pPr>
        <w:jc w:val="both"/>
        <w:rPr>
          <w:noProof/>
        </w:rPr>
      </w:pPr>
    </w:p>
    <w:p w:rsidR="0015751A" w:rsidRPr="00886599" w:rsidRDefault="0015751A" w:rsidP="0015751A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Decisão N</w:t>
      </w:r>
      <w:r w:rsidRPr="00886599">
        <w:rPr>
          <w:sz w:val="22"/>
          <w:szCs w:val="22"/>
          <w:vertAlign w:val="superscript"/>
        </w:rPr>
        <w:t>o</w:t>
      </w:r>
      <w:r w:rsidRPr="00886599">
        <w:rPr>
          <w:sz w:val="22"/>
          <w:szCs w:val="22"/>
        </w:rPr>
        <w:t xml:space="preserve"> 1:</w:t>
      </w:r>
      <w:r w:rsidRPr="00886599">
        <w:rPr>
          <w:sz w:val="22"/>
          <w:szCs w:val="22"/>
        </w:rPr>
        <w:tab/>
        <w:t>Solicitar à Secretaria que elabore uma proposta de plano de trabalho da AICD baseada no documento “Sugestão de prioridades para o plano de trabalho 2020–2021 da Junta Diretora da Agência Interamericana de Cooperação e Desenvolvimento (MB/AICD)”, o qual deverá ser distribuído aos Estados membros, para sua consideração.</w:t>
      </w:r>
    </w:p>
    <w:p w:rsidR="0015751A" w:rsidRPr="00886599" w:rsidRDefault="0015751A" w:rsidP="0015751A">
      <w:pPr>
        <w:tabs>
          <w:tab w:val="left" w:pos="2520"/>
          <w:tab w:val="left" w:pos="8640"/>
        </w:tabs>
        <w:suppressAutoHyphens/>
        <w:ind w:right="821"/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jc w:val="both"/>
        <w:rPr>
          <w:noProof/>
        </w:rPr>
      </w:pPr>
    </w:p>
    <w:p w:rsidR="0015751A" w:rsidRPr="00886599" w:rsidRDefault="0015751A" w:rsidP="0015751A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Fundo de Cooperação para o Desenvolvimento (FCD):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numPr>
          <w:ilvl w:val="0"/>
          <w:numId w:val="16"/>
        </w:numPr>
        <w:ind w:hanging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Apresentação do saldo do FCD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</w:rPr>
      </w:pPr>
      <w:r w:rsidRPr="00886599">
        <w:t xml:space="preserve">Essa discussão iniciou com uma apresentação detalhada, por parte da Secretaria Executiva, de cada uma das rubricas refletidas na tabela do saldo do Fundo de Cooperação para o Desenvolvimento de 2 de março de 2020 </w:t>
      </w:r>
      <w:r w:rsidRPr="00886599">
        <w:rPr>
          <w:sz w:val="22"/>
          <w:szCs w:val="22"/>
        </w:rPr>
        <w:t xml:space="preserve">(documento CIDI/JD/INF.62/20- </w:t>
      </w:r>
      <w:hyperlink r:id="rId12" w:history="1">
        <w:r w:rsidRPr="00886599">
          <w:rPr>
            <w:rStyle w:val="Hyperlink"/>
            <w:sz w:val="22"/>
            <w:szCs w:val="22"/>
          </w:rPr>
          <w:t>English</w:t>
        </w:r>
      </w:hyperlink>
      <w:r w:rsidRPr="00886599">
        <w:t xml:space="preserve">).  Os comentários das delegações incluíram o fato de que há rubricas com montantes significativos que não se destinam à cooperação e a solicitação de acrescentar uma subtabela com deduções projetadas e a possibilidade de realizar uma reunião informal da Junta Diretora, com os funcionários da área financeira, a fim de compreender melhor a metodologia do registro e a forma como estão desenhadas as contas e subcontas do fundo. Ademais, insistiu-se que, com um novo ciclo programático pela frente, é importante fazer uma relação entre o montante das contribuições que o fundo tem recebido e que a Secretaria faça uma projeção de longo prazo da sustentabilidade do fundo.  Nesse sentido, a Secretaria Executiva ressaltou a importância de determinar se há outra forma de atrair contribuições para o fundo, ou se já se fez todo o possível para conseguir a participação de todos os Estados membros no fundo, a fim de avaliar sua sustentabilidade de longo prazo e tomar decisões para o futuro.  Nesse sentido, ficou acordado </w:t>
      </w:r>
      <w:r w:rsidRPr="00886599">
        <w:lastRenderedPageBreak/>
        <w:t xml:space="preserve">que a Secretaria programaria reuniões informais da Junta Diretora para abordar os temas relacionados com as finanças do FCD.  </w:t>
      </w:r>
    </w:p>
    <w:p w:rsidR="0015751A" w:rsidRPr="00886599" w:rsidRDefault="0015751A" w:rsidP="0015751A">
      <w:pPr>
        <w:ind w:firstLine="720"/>
        <w:jc w:val="both"/>
        <w:rPr>
          <w:noProof/>
        </w:rPr>
      </w:pPr>
    </w:p>
    <w:p w:rsidR="0015751A" w:rsidRPr="00886599" w:rsidRDefault="0015751A" w:rsidP="0015751A">
      <w:pPr>
        <w:numPr>
          <w:ilvl w:val="1"/>
          <w:numId w:val="15"/>
        </w:numPr>
        <w:ind w:hanging="720"/>
        <w:jc w:val="both"/>
        <w:rPr>
          <w:sz w:val="22"/>
          <w:szCs w:val="22"/>
        </w:rPr>
      </w:pPr>
      <w:r w:rsidRPr="00886599">
        <w:rPr>
          <w:sz w:val="22"/>
          <w:szCs w:val="22"/>
        </w:rPr>
        <w:t>Aprovação de custos da auditoria externa das contas do Fundo de Cooperação para o Desenvolvimento (FCD) para 2019, 2020 e 2021</w:t>
      </w:r>
    </w:p>
    <w:p w:rsidR="0015751A" w:rsidRPr="00886599" w:rsidRDefault="0015751A" w:rsidP="0015751A">
      <w:pPr>
        <w:ind w:firstLine="720"/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 xml:space="preserve">A Secretaria Executiva explicou que a Secretaria-Geral requer que cada um dos fundos administrados pela Organização financie o custo da auditoria externa dos referidos fundos. </w:t>
      </w:r>
      <w:r w:rsidRPr="00886599">
        <w:t xml:space="preserve">Nesse sentido, como em anos anteriores, a Secretaria de Administração e Finanças (SAF) solicitou à SEDI o pagamento dos custos de auditoria do FCD para os anos fiscais 2019, 2020 e 2021 </w:t>
      </w:r>
      <w:r w:rsidRPr="00886599">
        <w:rPr>
          <w:sz w:val="22"/>
          <w:szCs w:val="22"/>
        </w:rPr>
        <w:t>(documento- CIDI/JD/INF.60/20 -</w:t>
      </w:r>
      <w:r w:rsidRPr="00886599">
        <w:rPr>
          <w:color w:val="1F497D"/>
          <w:sz w:val="22"/>
          <w:szCs w:val="22"/>
        </w:rPr>
        <w:t xml:space="preserve"> </w:t>
      </w:r>
      <w:hyperlink r:id="rId13" w:history="1">
        <w:r w:rsidRPr="00886599">
          <w:rPr>
            <w:color w:val="0000FF"/>
            <w:sz w:val="22"/>
            <w:szCs w:val="22"/>
            <w:u w:val="single"/>
          </w:rPr>
          <w:t>Español</w:t>
        </w:r>
      </w:hyperlink>
      <w:r w:rsidRPr="00886599">
        <w:rPr>
          <w:sz w:val="22"/>
          <w:szCs w:val="22"/>
        </w:rPr>
        <w:t xml:space="preserve"> - </w:t>
      </w:r>
      <w:hyperlink r:id="rId14" w:history="1">
        <w:r w:rsidRPr="00886599">
          <w:rPr>
            <w:color w:val="0000FF"/>
            <w:sz w:val="22"/>
            <w:szCs w:val="22"/>
            <w:u w:val="single"/>
          </w:rPr>
          <w:t>English</w:t>
        </w:r>
      </w:hyperlink>
      <w:r w:rsidRPr="00886599">
        <w:rPr>
          <w:sz w:val="22"/>
          <w:szCs w:val="22"/>
        </w:rPr>
        <w:t xml:space="preserve">). </w:t>
      </w:r>
      <w:r w:rsidRPr="00886599">
        <w:t xml:space="preserve">Quanto a isso, a Junta Diretora tomou a seguinte decisão, baseada no artigo 10, </w:t>
      </w:r>
      <w:r w:rsidRPr="00886599">
        <w:rPr>
          <w:u w:val="single"/>
        </w:rPr>
        <w:t>d</w:t>
      </w:r>
      <w:r w:rsidRPr="00886599">
        <w:t xml:space="preserve">, do Estatuto do FCD, relativo à disposição de outros recursos do FCD que financiam dotações extraordinárias expressamente autorizadas pelo Conselho Interamericano de Desenvolvimento Integral (CIDI) para a cooperação solidária para o desenvolvimento </w:t>
      </w:r>
      <w:r w:rsidRPr="00886599">
        <w:rPr>
          <w:sz w:val="22"/>
          <w:szCs w:val="22"/>
        </w:rPr>
        <w:t xml:space="preserve">(documento CIDI/ doc-99/14) - </w:t>
      </w:r>
      <w:hyperlink r:id="rId15" w:history="1">
        <w:r w:rsidRPr="00886599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886599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6" w:history="1">
        <w:r w:rsidRPr="00886599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886599">
        <w:rPr>
          <w:sz w:val="22"/>
          <w:szCs w:val="22"/>
        </w:rPr>
        <w:t>: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left="2520" w:right="821" w:hanging="1800"/>
        <w:jc w:val="both"/>
        <w:rPr>
          <w:rFonts w:eastAsia="Calibri"/>
          <w:sz w:val="22"/>
          <w:szCs w:val="22"/>
        </w:rPr>
      </w:pPr>
      <w:r w:rsidRPr="00886599">
        <w:rPr>
          <w:sz w:val="22"/>
          <w:szCs w:val="22"/>
        </w:rPr>
        <w:t>Decisão N</w:t>
      </w:r>
      <w:r w:rsidRPr="00886599">
        <w:rPr>
          <w:sz w:val="22"/>
          <w:szCs w:val="22"/>
          <w:vertAlign w:val="superscript"/>
        </w:rPr>
        <w:t>o</w:t>
      </w:r>
      <w:r w:rsidRPr="00886599">
        <w:rPr>
          <w:sz w:val="22"/>
          <w:szCs w:val="22"/>
        </w:rPr>
        <w:t xml:space="preserve"> 2:    </w:t>
      </w:r>
      <w:r w:rsidRPr="00886599">
        <w:rPr>
          <w:sz w:val="22"/>
          <w:szCs w:val="22"/>
        </w:rPr>
        <w:tab/>
        <w:t>Recomendar ao CIDI a aprovação do pagamento correspondente aos custos da auditoria externa do Fundo de Cooperação para o Desenvolvimento (FCD) dos períodos fiscais 2019–2021 (documento CIDI/JD/INF. -60/20 -</w:t>
      </w:r>
      <w:r w:rsidRPr="00886599">
        <w:rPr>
          <w:color w:val="1F497D"/>
          <w:sz w:val="22"/>
          <w:szCs w:val="22"/>
        </w:rPr>
        <w:t xml:space="preserve"> </w:t>
      </w:r>
      <w:hyperlink r:id="rId17" w:history="1">
        <w:r w:rsidRPr="00886599">
          <w:rPr>
            <w:color w:val="0563C1"/>
            <w:sz w:val="22"/>
            <w:szCs w:val="22"/>
            <w:u w:val="single"/>
          </w:rPr>
          <w:t>Español</w:t>
        </w:r>
      </w:hyperlink>
      <w:r w:rsidRPr="00886599">
        <w:rPr>
          <w:sz w:val="22"/>
          <w:szCs w:val="22"/>
        </w:rPr>
        <w:t xml:space="preserve"> - </w:t>
      </w:r>
      <w:hyperlink r:id="rId18" w:history="1">
        <w:r w:rsidRPr="00886599">
          <w:rPr>
            <w:color w:val="0563C1"/>
            <w:sz w:val="22"/>
            <w:szCs w:val="22"/>
            <w:u w:val="single"/>
          </w:rPr>
          <w:t>English</w:t>
        </w:r>
      </w:hyperlink>
      <w:r w:rsidRPr="00886599">
        <w:rPr>
          <w:sz w:val="22"/>
          <w:szCs w:val="22"/>
        </w:rPr>
        <w:t>), entendendo-se que o pagamento de 2019 será feito de forma imediata e os pagamentos dos dois anos seguintes serão feitos no início da auditoria correspondente a cada ano fiscal de 2020 e 2021.  Esses custos serão cobertos pelo saldo constante da rubrica do orçamento do FCD “</w:t>
      </w:r>
      <w:r w:rsidRPr="00886599">
        <w:rPr>
          <w:i/>
          <w:sz w:val="22"/>
          <w:szCs w:val="22"/>
        </w:rPr>
        <w:t>reembolsos por montantes não executados do ciclo programático 2014–2017”</w:t>
      </w:r>
      <w:r w:rsidRPr="00886599">
        <w:rPr>
          <w:sz w:val="22"/>
          <w:szCs w:val="22"/>
        </w:rPr>
        <w:t xml:space="preserve">. </w:t>
      </w:r>
    </w:p>
    <w:p w:rsidR="0015751A" w:rsidRPr="00886599" w:rsidRDefault="0015751A" w:rsidP="0015751A">
      <w:pPr>
        <w:ind w:left="2520" w:right="821"/>
        <w:jc w:val="both"/>
        <w:rPr>
          <w:rFonts w:eastAsia="Calibri"/>
          <w:sz w:val="22"/>
          <w:szCs w:val="22"/>
        </w:rPr>
      </w:pPr>
      <w:r w:rsidRPr="00886599">
        <w:rPr>
          <w:sz w:val="22"/>
          <w:szCs w:val="22"/>
        </w:rPr>
        <w:t xml:space="preserve">Essa recomendação baseia-se no estabelecido no artigo 10, </w:t>
      </w:r>
      <w:r w:rsidRPr="00886599">
        <w:rPr>
          <w:sz w:val="22"/>
          <w:szCs w:val="22"/>
          <w:u w:val="single"/>
        </w:rPr>
        <w:t>d</w:t>
      </w:r>
      <w:r w:rsidRPr="00886599">
        <w:rPr>
          <w:sz w:val="22"/>
          <w:szCs w:val="22"/>
        </w:rPr>
        <w:t>, do Estatuto do FCD sobre dotações destinadas a atividades não previstas.  Uma vez aprovado pelo CIDI, a SEDI deverá iniciar os processos administrativos para transferir os fundos à SAF pelo pagamento dos custos de auditoria de 2019 e assegurar os fundos para os pagamentos correspondentes a 2020 e 2021.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numPr>
          <w:ilvl w:val="1"/>
          <w:numId w:val="15"/>
        </w:numPr>
        <w:ind w:hanging="720"/>
        <w:jc w:val="both"/>
        <w:rPr>
          <w:sz w:val="22"/>
          <w:szCs w:val="22"/>
        </w:rPr>
      </w:pPr>
      <w:r w:rsidRPr="00886599">
        <w:rPr>
          <w:sz w:val="22"/>
          <w:szCs w:val="22"/>
        </w:rPr>
        <w:t>Apresentação do estado de execução dos programas do FCD, ciclo programático 2017–2021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 xml:space="preserve">A Secretaria fez uma apresentação geral que incluiu o relato do propósito da criação do FCD e seu processo de programação, junto com o estado de execução e resultados alcançados até a data. </w:t>
      </w:r>
      <w:r w:rsidRPr="00886599">
        <w:t>Ademais, relatou sobre as atividades de cooperação identificadas nos projetos de cada um dos países participantes. Adicionalmente, apresentou o estado das contribuições voluntárias recebidas até 2 de março de 2020 (</w:t>
      </w:r>
      <w:r w:rsidRPr="00886599">
        <w:rPr>
          <w:sz w:val="22"/>
          <w:szCs w:val="22"/>
        </w:rPr>
        <w:t>documento -  (AICD/JD/INF.64/20) - </w:t>
      </w:r>
      <w:hyperlink r:id="rId19" w:history="1">
        <w:r w:rsidRPr="00886599">
          <w:rPr>
            <w:rStyle w:val="Hyperlink"/>
            <w:sz w:val="22"/>
            <w:szCs w:val="22"/>
          </w:rPr>
          <w:t>Español</w:t>
        </w:r>
      </w:hyperlink>
      <w:r w:rsidRPr="00886599">
        <w:rPr>
          <w:sz w:val="22"/>
          <w:szCs w:val="22"/>
        </w:rPr>
        <w:t> -  </w:t>
      </w:r>
      <w:hyperlink r:id="rId20" w:history="1">
        <w:r w:rsidRPr="00886599">
          <w:rPr>
            <w:rStyle w:val="Hyperlink"/>
            <w:sz w:val="22"/>
            <w:szCs w:val="22"/>
          </w:rPr>
          <w:t>English</w:t>
        </w:r>
      </w:hyperlink>
      <w:r w:rsidRPr="00886599">
        <w:rPr>
          <w:sz w:val="22"/>
          <w:szCs w:val="22"/>
        </w:rPr>
        <w:t>). A Secretaria enfatizou que, devido a diversas circunstâncias, alguns Estados membros participantes se atrasaram na implementação de projetos correspondentes ao ciclo programático 2017–2021. A Secretaria informou que se encontrava no processo de realizar as avaliações obrigatórias de médio prazo dos projetos em execução para o ciclo programático de 2017–2021. Para tanto, instou os países que ainda não o fizeram a que remetam as informações ou solicitem a reprogramação das atividades, a fim de evitar que elas sejam registradas como não executadas no Relatório de Avaliação de Médio Prazo.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numPr>
          <w:ilvl w:val="1"/>
          <w:numId w:val="15"/>
        </w:numPr>
        <w:ind w:hanging="720"/>
        <w:jc w:val="both"/>
        <w:rPr>
          <w:sz w:val="22"/>
          <w:szCs w:val="22"/>
        </w:rPr>
      </w:pPr>
      <w:r w:rsidRPr="00886599">
        <w:rPr>
          <w:sz w:val="22"/>
          <w:szCs w:val="22"/>
        </w:rPr>
        <w:t>Discussão sobre o enfoque para a definição da área de ação para o ciclo de programação do Fundo de Cooperação para o Desenvolvimento da OEA (FCD/OEA) 2021–2024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A Secretária Executiva tomou a palavra para enfatizar sobre a necessidade de definir a área prioritária para o próximo ciclo programático e sugeriu alinhar a área prioritária com o tema da resiliência e que os projetos apresentados pelos Estados membros sejam enfocados nas três dimensões da resiliência (econômica, social e ambiental). Algumas delegações indicaram que informariam suas capitais sobre a sugestão da Secretaria e a conveniência de que o tema da resiliência estivesse alinhado com o tema da reconstrução da resiliência como resposta a desastres que a Secretaria vem discutindo com os Estados membros.  Outras delegações indicaram que seus países estavam mais enfocados nas áreas de educação, desenvolvimento científico e intercâmbio de transferências tecnológicas. A Junta Diretora concluiu esse tema acordando em continuar discussões informais da Junta Diretora, a fim de chegar a um consenso sobre a área de ação a definir para o ciclo programático 2021–2024 e submetê-lo a consideração em uma sessão formal.</w:t>
      </w:r>
    </w:p>
    <w:p w:rsidR="0015751A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numPr>
          <w:ilvl w:val="0"/>
          <w:numId w:val="11"/>
        </w:numPr>
        <w:tabs>
          <w:tab w:val="num" w:pos="720"/>
        </w:tabs>
        <w:ind w:left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Fundo destinado ao Programa de Bolsas de Estudo — Orçamento executado em 2019 e projeções para 2020: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O último tema da ordem do dia da sessão iniciou com uma apresentação do diretor do Departamento de Desenvolvimento Humano, Educação e Emprego sobre o estado do Fundo do Programa de Bolsas de Estudo, com informações sobre o orçamento executado em 2019 e as projeções para 2020, de acordo com o pedido da Junta Diretora em sua reunião realizada em 9 de dezembro de 2019. Depois de se agradecer ao diretor sua apresentação, os comentários das delegações incluíram a conveniência de que, em algum momento e como base para a tomada de decisões no futuro, a Secretaria atualize a tabela de projeções do orçamento do programa de bolsas de estudo até 2025.  Por outro lado, voltou-se a levantar a possibilidade de considerar que as bolsas não utilizadas por alguns países possam ser utilizadas por outros.  O diretor fez alusão ao montante que ainda não foi desembolsado para um número de bolsistas aceitos em 2019 devido a atrasos nas datas de início do período escolar dos referidos estudantes.  Nesse sentido, a Secretaria ressaltou a necessidade de manter discussões para que a Junta Diretora tome uma decisão firme, no sentido de que as datas das bolsas concedidas estejam alinhadas com o período orçamentário da Organização e que os estudantes não adiem suas datas de ingresso nas universidades.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Pr="00886599" w:rsidRDefault="0015751A" w:rsidP="0015751A">
      <w:pPr>
        <w:ind w:firstLine="720"/>
        <w:jc w:val="both"/>
        <w:rPr>
          <w:noProof/>
          <w:sz w:val="22"/>
          <w:szCs w:val="22"/>
        </w:rPr>
      </w:pPr>
      <w:r w:rsidRPr="00886599">
        <w:rPr>
          <w:sz w:val="22"/>
          <w:szCs w:val="22"/>
        </w:rPr>
        <w:t>A Presidência concluiu a reunião da Junta Diretora expressando aos participantes seus votos de boa saúde durante a crise da pandemia do coronavírus (COVID-19).</w:t>
      </w:r>
    </w:p>
    <w:p w:rsidR="0015751A" w:rsidRPr="00886599" w:rsidRDefault="0015751A" w:rsidP="0015751A">
      <w:pPr>
        <w:jc w:val="both"/>
        <w:rPr>
          <w:noProof/>
          <w:sz w:val="22"/>
          <w:szCs w:val="22"/>
        </w:rPr>
      </w:pPr>
    </w:p>
    <w:p w:rsidR="0015751A" w:rsidRDefault="0015751A" w:rsidP="0015751A">
      <w:pPr>
        <w:tabs>
          <w:tab w:val="left" w:pos="2340"/>
        </w:tabs>
        <w:suppressAutoHyphens/>
        <w:ind w:right="99"/>
        <w:jc w:val="both"/>
        <w:rPr>
          <w:sz w:val="22"/>
          <w:szCs w:val="22"/>
        </w:rPr>
      </w:pPr>
    </w:p>
    <w:p w:rsidR="0015751A" w:rsidRDefault="0015751A" w:rsidP="0015751A">
      <w:pPr>
        <w:tabs>
          <w:tab w:val="left" w:pos="2340"/>
        </w:tabs>
        <w:suppressAutoHyphens/>
        <w:ind w:right="99"/>
        <w:jc w:val="both"/>
        <w:rPr>
          <w:sz w:val="22"/>
          <w:szCs w:val="22"/>
        </w:rPr>
      </w:pPr>
    </w:p>
    <w:p w:rsidR="0015751A" w:rsidRDefault="0015751A" w:rsidP="0015751A">
      <w:pPr>
        <w:tabs>
          <w:tab w:val="left" w:pos="2340"/>
        </w:tabs>
        <w:suppressAutoHyphens/>
        <w:ind w:right="99"/>
        <w:jc w:val="both"/>
        <w:rPr>
          <w:sz w:val="22"/>
          <w:szCs w:val="22"/>
        </w:rPr>
      </w:pPr>
    </w:p>
    <w:p w:rsidR="0015751A" w:rsidRPr="00886599" w:rsidRDefault="0015751A" w:rsidP="0015751A">
      <w:pPr>
        <w:tabs>
          <w:tab w:val="left" w:pos="2340"/>
        </w:tabs>
        <w:suppressAutoHyphens/>
        <w:ind w:right="9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15751A" w:rsidRPr="00185002" w:rsidTr="00055225">
        <w:tc>
          <w:tcPr>
            <w:tcW w:w="4425" w:type="dxa"/>
            <w:shd w:val="clear" w:color="auto" w:fill="auto"/>
          </w:tcPr>
          <w:p w:rsidR="0015751A" w:rsidRPr="00886599" w:rsidRDefault="0015751A" w:rsidP="00055225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886599">
              <w:rPr>
                <w:sz w:val="22"/>
                <w:szCs w:val="22"/>
              </w:rPr>
              <w:t>Embaixadora Luz Elena Baños Rivas</w:t>
            </w:r>
          </w:p>
          <w:p w:rsidR="0015751A" w:rsidRPr="00886599" w:rsidRDefault="0015751A" w:rsidP="00055225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886599">
              <w:rPr>
                <w:sz w:val="22"/>
                <w:szCs w:val="22"/>
              </w:rPr>
              <w:t>Representante Permanente do México</w:t>
            </w:r>
          </w:p>
          <w:p w:rsidR="0015751A" w:rsidRPr="00886599" w:rsidRDefault="0015751A" w:rsidP="00055225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:rsidR="0015751A" w:rsidRPr="00886599" w:rsidRDefault="0015751A" w:rsidP="00055225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15751A" w:rsidRPr="00886599" w:rsidRDefault="0015751A" w:rsidP="00055225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886599">
              <w:rPr>
                <w:sz w:val="22"/>
                <w:szCs w:val="22"/>
              </w:rPr>
              <w:t>Kim Osborne</w:t>
            </w:r>
          </w:p>
          <w:p w:rsidR="0015751A" w:rsidRPr="00886599" w:rsidRDefault="0015751A" w:rsidP="00055225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 w:rsidRPr="00886599">
              <w:rPr>
                <w:sz w:val="22"/>
                <w:szCs w:val="22"/>
              </w:rPr>
              <w:t>Secretária Executiva de Desenvolvimento Integral</w:t>
            </w:r>
          </w:p>
        </w:tc>
      </w:tr>
    </w:tbl>
    <w:p w:rsidR="0015751A" w:rsidRPr="00886599" w:rsidRDefault="00672A2A" w:rsidP="001575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470" cy="2305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470" cy="230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5751A" w:rsidRPr="00185002" w:rsidRDefault="0015751A" w:rsidP="001575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1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" filled="f" stroked="f">
                <v:stroke joinstyle="round"/>
                <v:path arrowok="t"/>
                <v:textbox>
                  <w:txbxContent>
                    <w:p w:rsidR="0015751A" w:rsidRPr="00185002" w:rsidRDefault="0015751A" w:rsidP="0015751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5751A" w:rsidRPr="0015751A" w:rsidRDefault="0005653D" w:rsidP="00A614D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-88900</wp:posOffset>
                </wp:positionH>
                <wp:positionV relativeFrom="margin">
                  <wp:align>bottom</wp:align>
                </wp:positionV>
                <wp:extent cx="3383280" cy="381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653D" w:rsidRPr="0005653D" w:rsidRDefault="0005653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CIDRP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02857</w:t>
                            </w:r>
                            <w:r w:rsidR="00A52B4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pt;margin-top:0;width:266.4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" filled="f" stroked="f">
                <v:stroke joinstyle="round"/>
                <v:path arrowok="t"/>
                <v:textbox>
                  <w:txbxContent>
                    <w:p w:rsidR="0005653D" w:rsidRPr="0005653D" w:rsidRDefault="0005653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CIDRP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02857</w:t>
                      </w:r>
                      <w:r w:rsidR="00A52B4E">
                        <w:rPr>
                          <w:rFonts w:ascii="Times New Roman" w:hAnsi="Times New Roman"/>
                          <w:noProof/>
                          <w:sz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15751A" w:rsidRPr="0015751A" w:rsidSect="00F33495">
      <w:headerReference w:type="default" r:id="rId21"/>
      <w:headerReference w:type="first" r:id="rId22"/>
      <w:type w:val="oddPage"/>
      <w:pgSz w:w="12240" w:h="15840" w:code="1"/>
      <w:pgMar w:top="2160" w:right="1570" w:bottom="1296" w:left="167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25" w:rsidRDefault="00055225">
      <w:r>
        <w:separator/>
      </w:r>
    </w:p>
  </w:endnote>
  <w:endnote w:type="continuationSeparator" w:id="0">
    <w:p w:rsidR="00055225" w:rsidRDefault="0005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25" w:rsidRDefault="00055225">
      <w:r>
        <w:separator/>
      </w:r>
    </w:p>
  </w:footnote>
  <w:footnote w:type="continuationSeparator" w:id="0">
    <w:p w:rsidR="00055225" w:rsidRDefault="0005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AD" w:rsidRPr="00F33495" w:rsidRDefault="00E513AD">
    <w:pPr>
      <w:pStyle w:val="Header"/>
      <w:jc w:val="center"/>
      <w:rPr>
        <w:sz w:val="22"/>
        <w:szCs w:val="22"/>
      </w:rPr>
    </w:pPr>
    <w:r w:rsidRPr="00F33495">
      <w:rPr>
        <w:sz w:val="22"/>
        <w:szCs w:val="22"/>
      </w:rPr>
      <w:fldChar w:fldCharType="begin"/>
    </w:r>
    <w:r w:rsidRPr="00F33495">
      <w:rPr>
        <w:sz w:val="22"/>
        <w:szCs w:val="22"/>
      </w:rPr>
      <w:instrText xml:space="preserve"> PAGE   \* MERGEFORMAT </w:instrText>
    </w:r>
    <w:r w:rsidRPr="00F33495">
      <w:rPr>
        <w:sz w:val="22"/>
        <w:szCs w:val="22"/>
      </w:rPr>
      <w:fldChar w:fldCharType="separate"/>
    </w:r>
    <w:r w:rsidR="00A52B4E">
      <w:rPr>
        <w:noProof/>
        <w:sz w:val="22"/>
        <w:szCs w:val="22"/>
      </w:rPr>
      <w:t>- 5 -</w:t>
    </w:r>
    <w:r w:rsidRPr="00F33495">
      <w:rPr>
        <w:sz w:val="22"/>
        <w:szCs w:val="22"/>
      </w:rPr>
      <w:fldChar w:fldCharType="end"/>
    </w:r>
  </w:p>
  <w:p w:rsidR="00E513AD" w:rsidRDefault="00E5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AD" w:rsidRDefault="00672A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AD" w:rsidRDefault="00672A2A" w:rsidP="003308E9">
                          <w:r w:rsidRPr="0015751A"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Ot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" stroked="f">
              <v:textbox>
                <w:txbxContent>
                  <w:p w:rsidR="00E513AD" w:rsidRDefault="00672A2A" w:rsidP="003308E9">
                    <w:r w:rsidRPr="0015751A"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2" name="Picture 9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AD" w:rsidRPr="00CF3AB0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:rsidR="00E513AD" w:rsidRPr="00CF3AB0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Conselho Interamericano de Desenvolvimento Integral</w:t>
                          </w:r>
                        </w:p>
                        <w:p w:rsidR="00E513AD" w:rsidRPr="00195E6B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" stroked="f">
              <v:textbox>
                <w:txbxContent>
                  <w:p w:rsidR="00E513AD" w:rsidRPr="00CF3AB0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:rsidR="00E513AD" w:rsidRPr="00CF3AB0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Conselho Interamericano de Desenvolvimento Integral</w:t>
                    </w:r>
                  </w:p>
                  <w:p w:rsidR="00E513AD" w:rsidRPr="00195E6B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976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8403D4"/>
    <w:multiLevelType w:val="hybridMultilevel"/>
    <w:tmpl w:val="F3AE16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BA76D1"/>
    <w:multiLevelType w:val="hybridMultilevel"/>
    <w:tmpl w:val="E6305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9" w15:restartNumberingAfterBreak="0">
    <w:nsid w:val="56B829BE"/>
    <w:multiLevelType w:val="hybridMultilevel"/>
    <w:tmpl w:val="4BF4351E"/>
    <w:lvl w:ilvl="0" w:tplc="26E43E7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7E16AE"/>
    <w:multiLevelType w:val="hybridMultilevel"/>
    <w:tmpl w:val="9EAE168E"/>
    <w:lvl w:ilvl="0" w:tplc="360E0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360E0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AA32D9A"/>
    <w:multiLevelType w:val="hybridMultilevel"/>
    <w:tmpl w:val="1A963258"/>
    <w:lvl w:ilvl="0" w:tplc="B6F2D210">
      <w:start w:val="1"/>
      <w:numFmt w:val="decimal"/>
      <w:lvlText w:val="%1."/>
      <w:lvlJc w:val="left"/>
      <w:pPr>
        <w:ind w:left="99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B72A0"/>
    <w:multiLevelType w:val="hybridMultilevel"/>
    <w:tmpl w:val="DDE42974"/>
    <w:lvl w:ilvl="0" w:tplc="A20C1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34A3E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sLQ0tjS0NDI3NTdR0lEKTi0uzszPAykwrAUAlHJugiwAAAA="/>
    <w:docVar w:name="dgnword-docGUID" w:val="{A7FB51C4-F47C-4A5D-BA7F-6DFCA81DC9E2}"/>
    <w:docVar w:name="dgnword-eventsink" w:val="81251312"/>
  </w:docVars>
  <w:rsids>
    <w:rsidRoot w:val="00346A66"/>
    <w:rsid w:val="00012960"/>
    <w:rsid w:val="00015710"/>
    <w:rsid w:val="000207AB"/>
    <w:rsid w:val="00041E56"/>
    <w:rsid w:val="00054F14"/>
    <w:rsid w:val="00055225"/>
    <w:rsid w:val="000561A8"/>
    <w:rsid w:val="0005653D"/>
    <w:rsid w:val="00057636"/>
    <w:rsid w:val="00072466"/>
    <w:rsid w:val="000766B0"/>
    <w:rsid w:val="00081208"/>
    <w:rsid w:val="00086BCB"/>
    <w:rsid w:val="000924DC"/>
    <w:rsid w:val="00096F48"/>
    <w:rsid w:val="000970B0"/>
    <w:rsid w:val="000A78B8"/>
    <w:rsid w:val="000A7A3D"/>
    <w:rsid w:val="000A7A76"/>
    <w:rsid w:val="000D180D"/>
    <w:rsid w:val="000F42DD"/>
    <w:rsid w:val="000F76AF"/>
    <w:rsid w:val="00100DA9"/>
    <w:rsid w:val="00106B5B"/>
    <w:rsid w:val="00115D3D"/>
    <w:rsid w:val="00125075"/>
    <w:rsid w:val="00142AE7"/>
    <w:rsid w:val="001473B2"/>
    <w:rsid w:val="0015751A"/>
    <w:rsid w:val="00163434"/>
    <w:rsid w:val="001711CF"/>
    <w:rsid w:val="001A08EB"/>
    <w:rsid w:val="001A2224"/>
    <w:rsid w:val="001A3DAE"/>
    <w:rsid w:val="001A546D"/>
    <w:rsid w:val="001A5E56"/>
    <w:rsid w:val="001A7F6D"/>
    <w:rsid w:val="001B07FB"/>
    <w:rsid w:val="001B681F"/>
    <w:rsid w:val="001C023E"/>
    <w:rsid w:val="002047F6"/>
    <w:rsid w:val="0020633B"/>
    <w:rsid w:val="00210815"/>
    <w:rsid w:val="00222B9B"/>
    <w:rsid w:val="0022585D"/>
    <w:rsid w:val="0023688A"/>
    <w:rsid w:val="00274BFF"/>
    <w:rsid w:val="00274FB1"/>
    <w:rsid w:val="00276408"/>
    <w:rsid w:val="00276827"/>
    <w:rsid w:val="00284B82"/>
    <w:rsid w:val="002942BA"/>
    <w:rsid w:val="002B14E4"/>
    <w:rsid w:val="002B65F8"/>
    <w:rsid w:val="002D5949"/>
    <w:rsid w:val="002E525B"/>
    <w:rsid w:val="002F166C"/>
    <w:rsid w:val="002F5B7A"/>
    <w:rsid w:val="003261FA"/>
    <w:rsid w:val="003308E9"/>
    <w:rsid w:val="00337F7A"/>
    <w:rsid w:val="00346A66"/>
    <w:rsid w:val="00351A48"/>
    <w:rsid w:val="00360BBC"/>
    <w:rsid w:val="00361A02"/>
    <w:rsid w:val="00365824"/>
    <w:rsid w:val="00371FE5"/>
    <w:rsid w:val="00374980"/>
    <w:rsid w:val="00391A8F"/>
    <w:rsid w:val="003A1A35"/>
    <w:rsid w:val="003A6344"/>
    <w:rsid w:val="003B1B22"/>
    <w:rsid w:val="003B5CD8"/>
    <w:rsid w:val="003C1AC3"/>
    <w:rsid w:val="003C34B3"/>
    <w:rsid w:val="00405782"/>
    <w:rsid w:val="00430ED2"/>
    <w:rsid w:val="00433AC5"/>
    <w:rsid w:val="00434915"/>
    <w:rsid w:val="00486A58"/>
    <w:rsid w:val="00491C75"/>
    <w:rsid w:val="00491F60"/>
    <w:rsid w:val="004B694F"/>
    <w:rsid w:val="004C148B"/>
    <w:rsid w:val="004C2B85"/>
    <w:rsid w:val="004C301D"/>
    <w:rsid w:val="004C59EC"/>
    <w:rsid w:val="004C6210"/>
    <w:rsid w:val="004C63E9"/>
    <w:rsid w:val="004D3D5E"/>
    <w:rsid w:val="004E01BF"/>
    <w:rsid w:val="004E36D2"/>
    <w:rsid w:val="0051561D"/>
    <w:rsid w:val="00522C8A"/>
    <w:rsid w:val="0052637F"/>
    <w:rsid w:val="005468CC"/>
    <w:rsid w:val="00550B1E"/>
    <w:rsid w:val="00561BAC"/>
    <w:rsid w:val="00564FE5"/>
    <w:rsid w:val="00577C68"/>
    <w:rsid w:val="00587BE8"/>
    <w:rsid w:val="005A3859"/>
    <w:rsid w:val="005B6A96"/>
    <w:rsid w:val="005D0A69"/>
    <w:rsid w:val="005D4FAA"/>
    <w:rsid w:val="005D5E2D"/>
    <w:rsid w:val="005E6534"/>
    <w:rsid w:val="00610503"/>
    <w:rsid w:val="00646D10"/>
    <w:rsid w:val="0066020F"/>
    <w:rsid w:val="00672A2A"/>
    <w:rsid w:val="00676E26"/>
    <w:rsid w:val="00691F67"/>
    <w:rsid w:val="006946C7"/>
    <w:rsid w:val="00696F85"/>
    <w:rsid w:val="006A688F"/>
    <w:rsid w:val="006B1753"/>
    <w:rsid w:val="006B1C7E"/>
    <w:rsid w:val="006B7211"/>
    <w:rsid w:val="006C240E"/>
    <w:rsid w:val="006C619B"/>
    <w:rsid w:val="006F2D90"/>
    <w:rsid w:val="007004BE"/>
    <w:rsid w:val="00704013"/>
    <w:rsid w:val="00713B83"/>
    <w:rsid w:val="00722839"/>
    <w:rsid w:val="00735235"/>
    <w:rsid w:val="00756D89"/>
    <w:rsid w:val="00757F9D"/>
    <w:rsid w:val="007706E5"/>
    <w:rsid w:val="007915F6"/>
    <w:rsid w:val="00794683"/>
    <w:rsid w:val="00795FEE"/>
    <w:rsid w:val="00797B28"/>
    <w:rsid w:val="007B03CB"/>
    <w:rsid w:val="007B599B"/>
    <w:rsid w:val="007B5F2E"/>
    <w:rsid w:val="007B6F5C"/>
    <w:rsid w:val="007C18B7"/>
    <w:rsid w:val="007C72DE"/>
    <w:rsid w:val="007D2072"/>
    <w:rsid w:val="007F4C26"/>
    <w:rsid w:val="007F55F3"/>
    <w:rsid w:val="00821490"/>
    <w:rsid w:val="008265B9"/>
    <w:rsid w:val="00833626"/>
    <w:rsid w:val="00835256"/>
    <w:rsid w:val="00841A8E"/>
    <w:rsid w:val="00877582"/>
    <w:rsid w:val="00885899"/>
    <w:rsid w:val="008A14E6"/>
    <w:rsid w:val="008A18B9"/>
    <w:rsid w:val="008A77AC"/>
    <w:rsid w:val="008C792C"/>
    <w:rsid w:val="008D1406"/>
    <w:rsid w:val="008D3585"/>
    <w:rsid w:val="008E1F5D"/>
    <w:rsid w:val="008F26D9"/>
    <w:rsid w:val="008F7EDF"/>
    <w:rsid w:val="00910A18"/>
    <w:rsid w:val="00915EA3"/>
    <w:rsid w:val="00916E6C"/>
    <w:rsid w:val="009339B9"/>
    <w:rsid w:val="0093429F"/>
    <w:rsid w:val="00940FCA"/>
    <w:rsid w:val="009423E9"/>
    <w:rsid w:val="0096436D"/>
    <w:rsid w:val="00971A10"/>
    <w:rsid w:val="00973389"/>
    <w:rsid w:val="009755DE"/>
    <w:rsid w:val="00981FC1"/>
    <w:rsid w:val="00987930"/>
    <w:rsid w:val="00997596"/>
    <w:rsid w:val="009A2F9F"/>
    <w:rsid w:val="009D628E"/>
    <w:rsid w:val="009F429C"/>
    <w:rsid w:val="00A039B4"/>
    <w:rsid w:val="00A10239"/>
    <w:rsid w:val="00A174E8"/>
    <w:rsid w:val="00A2387E"/>
    <w:rsid w:val="00A3148F"/>
    <w:rsid w:val="00A52B4E"/>
    <w:rsid w:val="00A54544"/>
    <w:rsid w:val="00A604F0"/>
    <w:rsid w:val="00A614D7"/>
    <w:rsid w:val="00A65000"/>
    <w:rsid w:val="00A761B9"/>
    <w:rsid w:val="00A768ED"/>
    <w:rsid w:val="00A77ED2"/>
    <w:rsid w:val="00A85C9E"/>
    <w:rsid w:val="00AA5F40"/>
    <w:rsid w:val="00AD6FC3"/>
    <w:rsid w:val="00AE077E"/>
    <w:rsid w:val="00AE0CDA"/>
    <w:rsid w:val="00AE1CE4"/>
    <w:rsid w:val="00AE5651"/>
    <w:rsid w:val="00AE76B7"/>
    <w:rsid w:val="00AF4656"/>
    <w:rsid w:val="00AF765E"/>
    <w:rsid w:val="00B0685E"/>
    <w:rsid w:val="00B31E02"/>
    <w:rsid w:val="00B34EE2"/>
    <w:rsid w:val="00B37615"/>
    <w:rsid w:val="00B51C33"/>
    <w:rsid w:val="00B54417"/>
    <w:rsid w:val="00B55140"/>
    <w:rsid w:val="00B66ED9"/>
    <w:rsid w:val="00B73812"/>
    <w:rsid w:val="00B82B4C"/>
    <w:rsid w:val="00B85087"/>
    <w:rsid w:val="00BA3EA9"/>
    <w:rsid w:val="00BB792D"/>
    <w:rsid w:val="00BC1B13"/>
    <w:rsid w:val="00BC43F8"/>
    <w:rsid w:val="00BC67C5"/>
    <w:rsid w:val="00BD0F0B"/>
    <w:rsid w:val="00BD1777"/>
    <w:rsid w:val="00C002D7"/>
    <w:rsid w:val="00C048CC"/>
    <w:rsid w:val="00C07442"/>
    <w:rsid w:val="00C15716"/>
    <w:rsid w:val="00C17EA8"/>
    <w:rsid w:val="00C22020"/>
    <w:rsid w:val="00C2593C"/>
    <w:rsid w:val="00C26257"/>
    <w:rsid w:val="00C300D6"/>
    <w:rsid w:val="00C30C7D"/>
    <w:rsid w:val="00C4578A"/>
    <w:rsid w:val="00C47975"/>
    <w:rsid w:val="00C618F9"/>
    <w:rsid w:val="00C74668"/>
    <w:rsid w:val="00C758A2"/>
    <w:rsid w:val="00C80B6B"/>
    <w:rsid w:val="00C80C89"/>
    <w:rsid w:val="00C911F3"/>
    <w:rsid w:val="00C927D9"/>
    <w:rsid w:val="00C94DCF"/>
    <w:rsid w:val="00CA0619"/>
    <w:rsid w:val="00CB123F"/>
    <w:rsid w:val="00CC09A7"/>
    <w:rsid w:val="00CC11C9"/>
    <w:rsid w:val="00CD58D1"/>
    <w:rsid w:val="00CD5CDB"/>
    <w:rsid w:val="00CE7C4A"/>
    <w:rsid w:val="00CF0C72"/>
    <w:rsid w:val="00CF1156"/>
    <w:rsid w:val="00CF3AB0"/>
    <w:rsid w:val="00D010ED"/>
    <w:rsid w:val="00D11AD5"/>
    <w:rsid w:val="00D23F47"/>
    <w:rsid w:val="00D30151"/>
    <w:rsid w:val="00D42C98"/>
    <w:rsid w:val="00D6315D"/>
    <w:rsid w:val="00D760D3"/>
    <w:rsid w:val="00D92DBF"/>
    <w:rsid w:val="00DA318E"/>
    <w:rsid w:val="00DA6A24"/>
    <w:rsid w:val="00DC2037"/>
    <w:rsid w:val="00DC2A3D"/>
    <w:rsid w:val="00DC728E"/>
    <w:rsid w:val="00DD0F2C"/>
    <w:rsid w:val="00DE5C16"/>
    <w:rsid w:val="00E07C3A"/>
    <w:rsid w:val="00E17131"/>
    <w:rsid w:val="00E21B06"/>
    <w:rsid w:val="00E31203"/>
    <w:rsid w:val="00E371AD"/>
    <w:rsid w:val="00E37B48"/>
    <w:rsid w:val="00E513AD"/>
    <w:rsid w:val="00E5279D"/>
    <w:rsid w:val="00E6088B"/>
    <w:rsid w:val="00E80FE6"/>
    <w:rsid w:val="00E94F79"/>
    <w:rsid w:val="00EA1A03"/>
    <w:rsid w:val="00EB41A5"/>
    <w:rsid w:val="00EB4443"/>
    <w:rsid w:val="00EC191B"/>
    <w:rsid w:val="00EC3A5A"/>
    <w:rsid w:val="00ED4496"/>
    <w:rsid w:val="00EE6166"/>
    <w:rsid w:val="00EE689A"/>
    <w:rsid w:val="00EF795A"/>
    <w:rsid w:val="00F10355"/>
    <w:rsid w:val="00F14C9D"/>
    <w:rsid w:val="00F15040"/>
    <w:rsid w:val="00F227A0"/>
    <w:rsid w:val="00F33495"/>
    <w:rsid w:val="00F336CD"/>
    <w:rsid w:val="00F376D4"/>
    <w:rsid w:val="00F52EA5"/>
    <w:rsid w:val="00F82AED"/>
    <w:rsid w:val="00F832F5"/>
    <w:rsid w:val="00F862D0"/>
    <w:rsid w:val="00F932F8"/>
    <w:rsid w:val="00F95046"/>
    <w:rsid w:val="00FA10EC"/>
    <w:rsid w:val="00FA3436"/>
    <w:rsid w:val="00FA3F08"/>
    <w:rsid w:val="00FB57C7"/>
    <w:rsid w:val="00FC6189"/>
    <w:rsid w:val="00FC6AB1"/>
    <w:rsid w:val="00FD0511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57C3729"/>
  <w15:docId w15:val="{23FF5CA8-4A6F-4A40-9EA1-B218D53A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</w:rPr>
  </w:style>
  <w:style w:type="character" w:styleId="FootnoteReference">
    <w:name w:val="footnote reference"/>
    <w:semiHidden/>
    <w:rsid w:val="000A7A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349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rsid w:val="00F33495"/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F33495"/>
    <w:rPr>
      <w:sz w:val="24"/>
      <w:lang w:val="pt-BR"/>
    </w:rPr>
  </w:style>
  <w:style w:type="paragraph" w:styleId="FootnoteText">
    <w:name w:val="footnote text"/>
    <w:basedOn w:val="Normal"/>
    <w:link w:val="FootnoteTextChar"/>
    <w:rsid w:val="00405782"/>
    <w:rPr>
      <w:sz w:val="20"/>
    </w:rPr>
  </w:style>
  <w:style w:type="character" w:customStyle="1" w:styleId="FootnoteTextChar">
    <w:name w:val="Footnote Text Char"/>
    <w:link w:val="FootnoteText"/>
    <w:rsid w:val="00405782"/>
    <w:rPr>
      <w:rFonts w:ascii="Times" w:eastAsia="Times" w:hAnsi="Times"/>
      <w:lang w:val="pt-BR"/>
    </w:rPr>
  </w:style>
  <w:style w:type="character" w:styleId="Hyperlink">
    <w:name w:val="Hyperlink"/>
    <w:uiPriority w:val="99"/>
    <w:unhideWhenUsed/>
    <w:rsid w:val="00361A02"/>
    <w:rPr>
      <w:color w:val="0D499C"/>
      <w:u w:val="single"/>
    </w:rPr>
  </w:style>
  <w:style w:type="character" w:styleId="FollowedHyperlink">
    <w:name w:val="FollowedHyperlink"/>
    <w:rsid w:val="00EB41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B0"/>
    <w:rPr>
      <w:rFonts w:ascii="Tahoma" w:eastAsia="Times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0&amp;lang=s" TargetMode="External"/><Relationship Id="rId13" Type="http://schemas.openxmlformats.org/officeDocument/2006/relationships/hyperlink" Target="http://scm.oas.org/IDMS/Redirectpage.aspx?class=AICD/JD/INF.&amp;classNum=60&amp;lang=s" TargetMode="External"/><Relationship Id="rId18" Type="http://schemas.openxmlformats.org/officeDocument/2006/relationships/hyperlink" Target="http://scm.oas.org/IDMS/Redirectpage.aspx?class=AICD/JD/INF.&amp;classNum=60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.&amp;classNum=62&amp;lang=e" TargetMode="External"/><Relationship Id="rId17" Type="http://schemas.openxmlformats.org/officeDocument/2006/relationships/hyperlink" Target="http://scm.oas.org/IDMS/Redirectpage.aspx?class=AICD/JD/INF.&amp;classNum=60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99&amp;lang=e" TargetMode="External"/><Relationship Id="rId20" Type="http://schemas.openxmlformats.org/officeDocument/2006/relationships/hyperlink" Target="http://scm.oas.org/IDMS/Redirectpage.aspx?class=AICD/JD/INF&amp;classNum=64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75&amp;lang=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99&amp;lang=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AICD/JD%20XX.2.18/doc.&amp;classNum=175&amp;lang=s" TargetMode="External"/><Relationship Id="rId19" Type="http://schemas.openxmlformats.org/officeDocument/2006/relationships/hyperlink" Target="http://scm.oas.org/IDMS/Redirectpage.aspx?class=AICD/JD/INF&amp;classNum=6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0&amp;lang=e" TargetMode="External"/><Relationship Id="rId14" Type="http://schemas.openxmlformats.org/officeDocument/2006/relationships/hyperlink" Target="http://scm.oas.org/IDMS/Redirectpage.aspx?class=AICD/JD/INF.&amp;classNum=60&amp;lang=e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181A-FAFD-41BE-815A-380C13DF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12192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Diaz-Avalos</dc:creator>
  <cp:keywords/>
  <cp:lastModifiedBy>Diaz - Avalos,  Estela</cp:lastModifiedBy>
  <cp:revision>2</cp:revision>
  <cp:lastPrinted>2016-10-17T20:11:00Z</cp:lastPrinted>
  <dcterms:created xsi:type="dcterms:W3CDTF">2020-05-01T04:21:00Z</dcterms:created>
  <dcterms:modified xsi:type="dcterms:W3CDTF">2020-05-01T04:21:00Z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UFAAhWon0ndq8EzTftXC3UZCWgTCUiH3wPwgi0AzbErQ4OY7qzcqwt9vue/AJKTgx1t6V1fZYCp5JlAI_x000d_
5JFGEFAC4Ki2Yw0/MTiZAT/kmkG626/FqB3gIbfx+gh/+CCAAcBDZ/lbaWohzBnG+TiIlziMV+k0_x000d_
F0DsTnqD3hXPHmf4Rfuvn6fk3COEXPtNOHx9SQylRPtFxS+w8YM/MTmJFZewCtt4FEUbC8Suc4rn_x000d_
KUw0ITwPkitRJjo3W</vt:lpwstr>
  </property>
  <property fmtid="{D5CDD505-2E9C-101B-9397-08002B2CF9AE}" pid="3" name="MAIL_MSG_ID2">
    <vt:lpwstr>OTQ4OcFF0O3vOpEoY33bLlNZ1U/oFbVLZLvb2CGDwgkthTFuUcTGDTFERkp_x000d_
TFkUqmcmokxaR2vuh8CL8XonvNM=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sAAA2RgG6J6jCJ0dr7vtji6sItv2MyXh+TfbeI4+Yf+g7iU=</vt:lpwstr>
  </property>
</Properties>
</file>