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A3FA" w14:textId="77777777" w:rsidR="00DE3AB3" w:rsidRPr="00D05C16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F73CE9">
        <w:rPr>
          <w:b/>
          <w:sz w:val="22"/>
          <w:szCs w:val="22"/>
        </w:rPr>
        <w:tab/>
      </w:r>
      <w:r w:rsidRPr="00D05C16">
        <w:rPr>
          <w:snapToGrid w:val="0"/>
          <w:sz w:val="22"/>
          <w:szCs w:val="22"/>
          <w:lang w:val="pt-BR"/>
        </w:rPr>
        <w:t>OEA/Ser.W</w:t>
      </w:r>
    </w:p>
    <w:p w14:paraId="52EB6471" w14:textId="3EF23B18" w:rsidR="00DE3AB3" w:rsidRPr="00D05C16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D05C16">
        <w:rPr>
          <w:b/>
          <w:sz w:val="22"/>
          <w:szCs w:val="22"/>
          <w:lang w:val="pt-BR"/>
        </w:rPr>
        <w:tab/>
      </w:r>
      <w:r w:rsidRPr="00D05C16">
        <w:rPr>
          <w:sz w:val="22"/>
          <w:szCs w:val="22"/>
          <w:lang w:val="pt-BR"/>
        </w:rPr>
        <w:t>CIDI/doc.311/21</w:t>
      </w:r>
      <w:r w:rsidR="0049675B">
        <w:rPr>
          <w:sz w:val="22"/>
          <w:szCs w:val="22"/>
          <w:lang w:val="pt-BR"/>
        </w:rPr>
        <w:t xml:space="preserve"> rev.1</w:t>
      </w:r>
    </w:p>
    <w:p w14:paraId="2B792CDA" w14:textId="151633F3" w:rsidR="00DE3AB3" w:rsidRPr="00F73CE9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D05C16">
        <w:rPr>
          <w:sz w:val="22"/>
          <w:szCs w:val="22"/>
          <w:lang w:val="pt-BR"/>
        </w:rPr>
        <w:tab/>
      </w:r>
      <w:r w:rsidR="0049675B" w:rsidRPr="007B4F1D">
        <w:rPr>
          <w:sz w:val="22"/>
          <w:szCs w:val="22"/>
        </w:rPr>
        <w:t>30</w:t>
      </w:r>
      <w:r w:rsidRPr="00F73CE9">
        <w:rPr>
          <w:sz w:val="22"/>
          <w:szCs w:val="22"/>
        </w:rPr>
        <w:t xml:space="preserve"> mars 2021</w:t>
      </w:r>
    </w:p>
    <w:p w14:paraId="62BA6CF4" w14:textId="77777777" w:rsidR="00DE3AB3" w:rsidRPr="00F73CE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F73CE9">
        <w:rPr>
          <w:sz w:val="22"/>
          <w:szCs w:val="22"/>
        </w:rPr>
        <w:tab/>
        <w:t>Original: espagnol</w:t>
      </w:r>
    </w:p>
    <w:p w14:paraId="24F2AA9A" w14:textId="77777777" w:rsidR="00DE3AB3" w:rsidRPr="00D05C16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D05C16" w:rsidRDefault="00DE3AB3" w:rsidP="00DE3AB3">
      <w:pPr>
        <w:jc w:val="center"/>
        <w:rPr>
          <w:b/>
          <w:bCs/>
          <w:sz w:val="22"/>
          <w:szCs w:val="22"/>
        </w:rPr>
      </w:pPr>
    </w:p>
    <w:p w14:paraId="327C018B" w14:textId="77777777" w:rsidR="00E74FC9" w:rsidRPr="00D05C16" w:rsidRDefault="00E74FC9" w:rsidP="00DE3AB3">
      <w:pPr>
        <w:jc w:val="center"/>
        <w:rPr>
          <w:b/>
          <w:bCs/>
          <w:sz w:val="22"/>
          <w:szCs w:val="22"/>
        </w:rPr>
      </w:pPr>
    </w:p>
    <w:p w14:paraId="4B27D26F" w14:textId="7BFF0B23" w:rsidR="00DE3AB3" w:rsidRPr="00F73CE9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F73CE9">
        <w:rPr>
          <w:sz w:val="22"/>
          <w:szCs w:val="22"/>
        </w:rPr>
        <w:t>PROJET D’ORDRE DU JOUR</w:t>
      </w:r>
    </w:p>
    <w:p w14:paraId="51C0CF27" w14:textId="77777777" w:rsidR="00DE3AB3" w:rsidRPr="00F73CE9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F73CE9">
        <w:rPr>
          <w:sz w:val="22"/>
          <w:szCs w:val="22"/>
        </w:rPr>
        <w:t>VINGT-ET-UNIÈME CONFÉRENCE INTERAMÉRICAINE DES MINISTRES DU TRAVAIL</w:t>
      </w:r>
    </w:p>
    <w:p w14:paraId="6CD7FB68" w14:textId="05BE8570" w:rsidR="00DE3AB3" w:rsidRPr="00F73CE9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</w:rPr>
      </w:pPr>
      <w:r w:rsidRPr="00F73CE9">
        <w:rPr>
          <w:sz w:val="22"/>
          <w:szCs w:val="22"/>
        </w:rPr>
        <w:t>Buenos Aires</w:t>
      </w:r>
      <w:r w:rsidR="00417331">
        <w:rPr>
          <w:sz w:val="22"/>
          <w:szCs w:val="22"/>
        </w:rPr>
        <w:t xml:space="preserve"> (</w:t>
      </w:r>
      <w:r w:rsidRPr="00F73CE9">
        <w:rPr>
          <w:sz w:val="22"/>
          <w:szCs w:val="22"/>
        </w:rPr>
        <w:t>Argentine</w:t>
      </w:r>
      <w:r w:rsidR="00417331">
        <w:rPr>
          <w:sz w:val="22"/>
          <w:szCs w:val="22"/>
        </w:rPr>
        <w:t>)</w:t>
      </w:r>
      <w:r w:rsidRPr="00F73CE9">
        <w:rPr>
          <w:sz w:val="22"/>
          <w:szCs w:val="22"/>
        </w:rPr>
        <w:t xml:space="preserve"> 22-24 septembre 2021</w:t>
      </w:r>
    </w:p>
    <w:p w14:paraId="376954F0" w14:textId="025B3A2D" w:rsidR="00894676" w:rsidRDefault="00894676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3AB267EC" w14:textId="64282933" w:rsidR="0049675B" w:rsidRPr="0049675B" w:rsidRDefault="0049675B" w:rsidP="0049675B">
      <w:pPr>
        <w:widowControl w:val="0"/>
        <w:jc w:val="center"/>
        <w:rPr>
          <w:sz w:val="22"/>
          <w:szCs w:val="22"/>
        </w:rPr>
      </w:pPr>
      <w:r w:rsidRPr="0049675B">
        <w:rPr>
          <w:sz w:val="22"/>
          <w:szCs w:val="22"/>
        </w:rPr>
        <w:t>(</w:t>
      </w:r>
      <w:r w:rsidRPr="0049675B">
        <w:rPr>
          <w:color w:val="000000"/>
          <w:sz w:val="22"/>
          <w:szCs w:val="22"/>
        </w:rPr>
        <w:t xml:space="preserve">Approuvée à sa séance ordinaire tenue le </w:t>
      </w:r>
      <w:r>
        <w:rPr>
          <w:color w:val="000000"/>
          <w:sz w:val="22"/>
          <w:szCs w:val="22"/>
        </w:rPr>
        <w:t>30 mars</w:t>
      </w:r>
      <w:r w:rsidRPr="0049675B">
        <w:rPr>
          <w:color w:val="000000"/>
          <w:sz w:val="22"/>
          <w:szCs w:val="22"/>
        </w:rPr>
        <w:t xml:space="preserve"> 2021</w:t>
      </w:r>
      <w:r w:rsidRPr="0049675B">
        <w:rPr>
          <w:sz w:val="22"/>
          <w:szCs w:val="22"/>
        </w:rPr>
        <w:t>)</w:t>
      </w:r>
    </w:p>
    <w:p w14:paraId="69498C9E" w14:textId="77777777" w:rsidR="0049675B" w:rsidRPr="0049675B" w:rsidRDefault="0049675B" w:rsidP="0049675B">
      <w:pPr>
        <w:suppressAutoHyphens/>
        <w:jc w:val="both"/>
        <w:rPr>
          <w:sz w:val="22"/>
          <w:szCs w:val="22"/>
        </w:rPr>
      </w:pPr>
    </w:p>
    <w:p w14:paraId="03BA6B59" w14:textId="77777777" w:rsidR="0049675B" w:rsidRDefault="0049675B" w:rsidP="00A32946">
      <w:pPr>
        <w:tabs>
          <w:tab w:val="left" w:pos="2880"/>
        </w:tabs>
        <w:jc w:val="center"/>
        <w:rPr>
          <w:sz w:val="22"/>
          <w:szCs w:val="22"/>
        </w:rPr>
      </w:pPr>
    </w:p>
    <w:p w14:paraId="70FEA4ED" w14:textId="5FCAD781" w:rsidR="00F24DC9" w:rsidRPr="00F73CE9" w:rsidRDefault="00DE3AB3" w:rsidP="00A32946">
      <w:pPr>
        <w:tabs>
          <w:tab w:val="left" w:pos="2880"/>
        </w:tabs>
        <w:jc w:val="center"/>
        <w:rPr>
          <w:rFonts w:eastAsia="Calibri"/>
          <w:sz w:val="22"/>
          <w:szCs w:val="22"/>
        </w:rPr>
      </w:pPr>
      <w:r w:rsidRPr="00F73CE9">
        <w:rPr>
          <w:sz w:val="22"/>
          <w:szCs w:val="22"/>
        </w:rPr>
        <w:t xml:space="preserve">« Construire un monde du travail plus résilient grâce au développement durable, </w:t>
      </w:r>
    </w:p>
    <w:p w14:paraId="622582D3" w14:textId="7FB8DD12" w:rsidR="00DE3AB3" w:rsidRPr="00F73CE9" w:rsidRDefault="007B4F1D" w:rsidP="00A32946">
      <w:pPr>
        <w:tabs>
          <w:tab w:val="left" w:pos="2880"/>
        </w:tabs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060840" wp14:editId="13F8DC9E">
                <wp:simplePos x="0" y="0"/>
                <wp:positionH relativeFrom="column">
                  <wp:posOffset>-91440</wp:posOffset>
                </wp:positionH>
                <wp:positionV relativeFrom="page">
                  <wp:posOffset>9210675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0EAF9C" w14:textId="5A2D12B4" w:rsidR="007B4F1D" w:rsidRPr="007B4F1D" w:rsidRDefault="007B4F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CIDRP03141F01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0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25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xbAj3N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0E0EAF9C" w14:textId="5A2D12B4" w:rsidR="007B4F1D" w:rsidRPr="007B4F1D" w:rsidRDefault="007B4F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CIDRP03141F01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gramStart"/>
      <w:r w:rsidR="00DE3AB3" w:rsidRPr="00F73CE9">
        <w:rPr>
          <w:sz w:val="22"/>
          <w:szCs w:val="22"/>
        </w:rPr>
        <w:t>à</w:t>
      </w:r>
      <w:proofErr w:type="gramEnd"/>
      <w:r w:rsidR="00DE3AB3" w:rsidRPr="00F73CE9">
        <w:rPr>
          <w:sz w:val="22"/>
          <w:szCs w:val="22"/>
        </w:rPr>
        <w:t xml:space="preserve"> l’emploi décent et à l’inclusion sociale »</w:t>
      </w:r>
    </w:p>
    <w:p w14:paraId="571C088D" w14:textId="0EA9ECA2" w:rsidR="00DE3AB3" w:rsidRPr="00D05C16" w:rsidRDefault="00DE3AB3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27E7B91A" w14:textId="77777777" w:rsidR="00E74FC9" w:rsidRPr="00D05C16" w:rsidRDefault="00E74FC9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4A231E37" w14:textId="1707F45F" w:rsidR="00894676" w:rsidRPr="00F73CE9" w:rsidRDefault="00DE3AB3" w:rsidP="00E74FC9">
      <w:pPr>
        <w:numPr>
          <w:ilvl w:val="0"/>
          <w:numId w:val="1"/>
        </w:numPr>
        <w:ind w:right="24"/>
        <w:jc w:val="both"/>
        <w:rPr>
          <w:noProof/>
          <w:sz w:val="22"/>
          <w:szCs w:val="22"/>
        </w:rPr>
      </w:pPr>
      <w:r w:rsidRPr="00F73CE9">
        <w:rPr>
          <w:sz w:val="22"/>
          <w:szCs w:val="22"/>
        </w:rPr>
        <w:t>Examen et officialisation d'accords sur les points suivants :</w:t>
      </w:r>
    </w:p>
    <w:p w14:paraId="2736A692" w14:textId="77777777" w:rsidR="00E74FC9" w:rsidRPr="00D05C16" w:rsidRDefault="00E74FC9" w:rsidP="00E74FC9">
      <w:pPr>
        <w:ind w:left="900" w:right="24"/>
        <w:jc w:val="both"/>
        <w:rPr>
          <w:noProof/>
          <w:sz w:val="22"/>
          <w:szCs w:val="22"/>
        </w:rPr>
      </w:pPr>
    </w:p>
    <w:p w14:paraId="26906AAA" w14:textId="4D7CDE30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Élection du Président</w:t>
      </w:r>
    </w:p>
    <w:p w14:paraId="531D40F3" w14:textId="127E2B5A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Constitution de la Commission de style</w:t>
      </w:r>
    </w:p>
    <w:p w14:paraId="53832C90" w14:textId="18BB7BD4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Ordre du jour définitif de la réunion</w:t>
      </w:r>
    </w:p>
    <w:p w14:paraId="3D640F51" w14:textId="2B76C75D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Nomination des commissions</w:t>
      </w:r>
    </w:p>
    <w:p w14:paraId="111BA4A0" w14:textId="66012952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Accord sur la date limite pour le dépôt de propositions</w:t>
      </w:r>
    </w:p>
    <w:p w14:paraId="0BC8F568" w14:textId="33A6AA29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Durée de la réunion</w:t>
      </w:r>
    </w:p>
    <w:p w14:paraId="2D3DAB63" w14:textId="24C3B11D" w:rsidR="00894676" w:rsidRPr="00F73CE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F73CE9">
        <w:rPr>
          <w:sz w:val="22"/>
          <w:szCs w:val="22"/>
        </w:rPr>
        <w:t>Autres questions</w:t>
      </w:r>
    </w:p>
    <w:p w14:paraId="14D4F8C7" w14:textId="77777777" w:rsidR="00894676" w:rsidRPr="00F73CE9" w:rsidRDefault="00894676" w:rsidP="000C354D">
      <w:pPr>
        <w:tabs>
          <w:tab w:val="num" w:pos="900"/>
        </w:tabs>
        <w:suppressAutoHyphens/>
        <w:ind w:left="900" w:hanging="360"/>
        <w:jc w:val="both"/>
        <w:rPr>
          <w:spacing w:val="-2"/>
          <w:sz w:val="22"/>
          <w:szCs w:val="22"/>
          <w:lang w:val="es-ES_tradnl"/>
        </w:rPr>
      </w:pPr>
    </w:p>
    <w:p w14:paraId="6FB198E5" w14:textId="42D3A30F" w:rsidR="00DE3AB3" w:rsidRPr="00F73CE9" w:rsidRDefault="00DE3AB3" w:rsidP="000C354D">
      <w:pPr>
        <w:numPr>
          <w:ilvl w:val="0"/>
          <w:numId w:val="1"/>
        </w:numPr>
        <w:autoSpaceDE w:val="0"/>
        <w:autoSpaceDN w:val="0"/>
        <w:adjustRightInd w:val="0"/>
        <w:snapToGrid w:val="0"/>
        <w:ind w:right="24"/>
        <w:jc w:val="both"/>
        <w:rPr>
          <w:noProof/>
          <w:snapToGrid w:val="0"/>
          <w:sz w:val="22"/>
          <w:szCs w:val="22"/>
        </w:rPr>
      </w:pPr>
      <w:r w:rsidRPr="00F73CE9">
        <w:rPr>
          <w:sz w:val="22"/>
          <w:szCs w:val="22"/>
        </w:rPr>
        <w:t>La contribution du monde du travail à la sortie de la crise post-COVID-19 et au développement de sociétés plus résilientes, justes et équitables</w:t>
      </w:r>
    </w:p>
    <w:p w14:paraId="0B438607" w14:textId="77777777" w:rsidR="00DE3AB3" w:rsidRPr="00D05C16" w:rsidRDefault="00DE3AB3" w:rsidP="000C354D">
      <w:pPr>
        <w:tabs>
          <w:tab w:val="num" w:pos="1440"/>
        </w:tabs>
        <w:ind w:left="1440" w:hanging="720"/>
        <w:contextualSpacing/>
        <w:jc w:val="both"/>
        <w:rPr>
          <w:rFonts w:eastAsia="Calibri"/>
          <w:b/>
          <w:sz w:val="22"/>
          <w:szCs w:val="22"/>
        </w:rPr>
      </w:pPr>
    </w:p>
    <w:p w14:paraId="56B86C07" w14:textId="77777777" w:rsidR="00DE3AB3" w:rsidRPr="00F73CE9" w:rsidRDefault="00DE3AB3" w:rsidP="000C354D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F73CE9">
        <w:rPr>
          <w:sz w:val="22"/>
          <w:szCs w:val="22"/>
        </w:rPr>
        <w:t>Une meilleure articulation entre économie, éducation, santé et travail pour faire face aux effets de la crise et réaliser l’avenir du travail que nous voulons</w:t>
      </w:r>
    </w:p>
    <w:p w14:paraId="7C15339D" w14:textId="77777777" w:rsidR="00DE3AB3" w:rsidRPr="00D05C16" w:rsidRDefault="00DE3AB3" w:rsidP="000C354D">
      <w:pPr>
        <w:tabs>
          <w:tab w:val="num" w:pos="1440"/>
        </w:tabs>
        <w:ind w:left="1440" w:hanging="720"/>
        <w:contextualSpacing/>
        <w:jc w:val="both"/>
        <w:rPr>
          <w:rFonts w:eastAsia="Calibri"/>
          <w:b/>
          <w:sz w:val="22"/>
          <w:szCs w:val="22"/>
        </w:rPr>
      </w:pPr>
    </w:p>
    <w:p w14:paraId="6C4DBCBB" w14:textId="3F1B526D" w:rsidR="00DE3AB3" w:rsidRPr="00F73CE9" w:rsidRDefault="00322E5E" w:rsidP="000C354D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</w:rPr>
      </w:pPr>
      <w:r w:rsidRPr="00F73CE9">
        <w:rPr>
          <w:sz w:val="22"/>
          <w:szCs w:val="22"/>
        </w:rPr>
        <w:t xml:space="preserve">Dialogue social pour nous sortir de la crise et parvenir à un travail futur empreint de justice sociale </w:t>
      </w:r>
    </w:p>
    <w:p w14:paraId="2E52168E" w14:textId="49416803" w:rsidR="00DE3AB3" w:rsidRPr="00F73CE9" w:rsidRDefault="00DE3AB3" w:rsidP="000C354D">
      <w:pPr>
        <w:tabs>
          <w:tab w:val="left" w:pos="720"/>
          <w:tab w:val="num" w:pos="1440"/>
        </w:tabs>
        <w:ind w:left="1440" w:hanging="720"/>
        <w:contextualSpacing/>
        <w:jc w:val="both"/>
        <w:rPr>
          <w:rFonts w:eastAsia="Calibri"/>
          <w:sz w:val="22"/>
          <w:szCs w:val="22"/>
        </w:rPr>
      </w:pPr>
      <w:r w:rsidRPr="00F73CE9">
        <w:rPr>
          <w:sz w:val="22"/>
          <w:szCs w:val="22"/>
        </w:rPr>
        <w:tab/>
      </w:r>
    </w:p>
    <w:p w14:paraId="1E3808C9" w14:textId="77777777" w:rsidR="00DE3AB3" w:rsidRPr="00F73CE9" w:rsidRDefault="00DE3AB3" w:rsidP="000C354D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</w:rPr>
      </w:pPr>
      <w:r w:rsidRPr="00F73CE9">
        <w:rPr>
          <w:sz w:val="22"/>
          <w:szCs w:val="22"/>
        </w:rPr>
        <w:t xml:space="preserve">Renforcement des ministères du travail pour faire face aux changements émergents du monde du travail et aux effets de la pandémie </w:t>
      </w:r>
    </w:p>
    <w:p w14:paraId="1CA3FE8F" w14:textId="77777777" w:rsidR="00322E5E" w:rsidRPr="00D05C16" w:rsidRDefault="00322E5E" w:rsidP="000C354D">
      <w:pPr>
        <w:pStyle w:val="PlainText"/>
        <w:ind w:left="1440"/>
        <w:jc w:val="both"/>
        <w:rPr>
          <w:rFonts w:ascii="Times New Roman" w:hAnsi="Times New Roman" w:cs="Times New Roman"/>
          <w:szCs w:val="22"/>
        </w:rPr>
      </w:pPr>
    </w:p>
    <w:p w14:paraId="5A697E0D" w14:textId="2FBD1CAA" w:rsidR="00322E5E" w:rsidRPr="00F73CE9" w:rsidRDefault="00322E5E" w:rsidP="000C354D">
      <w:pPr>
        <w:pStyle w:val="PlainText"/>
        <w:numPr>
          <w:ilvl w:val="0"/>
          <w:numId w:val="12"/>
        </w:numPr>
        <w:ind w:left="1440" w:hanging="720"/>
        <w:jc w:val="both"/>
        <w:rPr>
          <w:rFonts w:ascii="Times New Roman" w:hAnsi="Times New Roman" w:cs="Times New Roman"/>
          <w:szCs w:val="22"/>
        </w:rPr>
      </w:pPr>
      <w:r w:rsidRPr="00F73CE9">
        <w:rPr>
          <w:rFonts w:ascii="Times New Roman" w:hAnsi="Times New Roman"/>
          <w:szCs w:val="22"/>
        </w:rPr>
        <w:t xml:space="preserve">Établissement des groupes de travail de la Vingt-et-unième Conférence interaméricaine des ministres du travail (CIMT) et élection de son bureau </w:t>
      </w:r>
    </w:p>
    <w:p w14:paraId="5D051A8C" w14:textId="77777777" w:rsidR="00322E5E" w:rsidRPr="00D05C16" w:rsidRDefault="00322E5E" w:rsidP="000C354D">
      <w:pPr>
        <w:pStyle w:val="PlainText"/>
        <w:ind w:left="1440" w:hanging="720"/>
        <w:jc w:val="both"/>
        <w:rPr>
          <w:rFonts w:ascii="Times New Roman" w:hAnsi="Times New Roman" w:cs="Times New Roman"/>
          <w:szCs w:val="22"/>
        </w:rPr>
      </w:pPr>
    </w:p>
    <w:p w14:paraId="1C15AB37" w14:textId="0335F8D2" w:rsidR="00322E5E" w:rsidRPr="0049675B" w:rsidRDefault="00322E5E" w:rsidP="00322E5E">
      <w:pPr>
        <w:pStyle w:val="PlainText"/>
        <w:numPr>
          <w:ilvl w:val="0"/>
          <w:numId w:val="12"/>
        </w:numPr>
        <w:ind w:left="1440" w:hanging="720"/>
        <w:rPr>
          <w:rFonts w:ascii="Times New Roman" w:hAnsi="Times New Roman" w:cs="Times New Roman"/>
          <w:szCs w:val="22"/>
        </w:rPr>
      </w:pPr>
      <w:r w:rsidRPr="00F73CE9">
        <w:rPr>
          <w:rFonts w:ascii="Times New Roman" w:hAnsi="Times New Roman"/>
          <w:szCs w:val="22"/>
        </w:rPr>
        <w:t>Établissement du lieu de la Vingt-deuxième CIMT</w:t>
      </w:r>
    </w:p>
    <w:p w14:paraId="46ABEBA6" w14:textId="77777777" w:rsidR="0049675B" w:rsidRDefault="0049675B" w:rsidP="0049675B">
      <w:pPr>
        <w:pStyle w:val="ListParagraph"/>
        <w:rPr>
          <w:szCs w:val="22"/>
        </w:rPr>
      </w:pPr>
    </w:p>
    <w:p w14:paraId="44A787F3" w14:textId="77777777" w:rsidR="00A32946" w:rsidRPr="00F73CE9" w:rsidRDefault="00DE3AB3" w:rsidP="0049675B">
      <w:pPr>
        <w:numPr>
          <w:ilvl w:val="0"/>
          <w:numId w:val="12"/>
        </w:numPr>
        <w:ind w:left="1440" w:hanging="720"/>
        <w:jc w:val="both"/>
        <w:rPr>
          <w:color w:val="212121"/>
          <w:sz w:val="22"/>
          <w:szCs w:val="22"/>
          <w:shd w:val="clear" w:color="auto" w:fill="FFFFFF"/>
        </w:rPr>
      </w:pPr>
      <w:r w:rsidRPr="00F73CE9">
        <w:rPr>
          <w:sz w:val="22"/>
          <w:szCs w:val="22"/>
        </w:rPr>
        <w:t xml:space="preserve">Examen et approbation du projet de déclaration et de plan d’action de Buenos Aires </w:t>
      </w:r>
    </w:p>
    <w:p w14:paraId="6A175D6D" w14:textId="77777777" w:rsidR="00A32946" w:rsidRPr="00D05C16" w:rsidRDefault="00A32946" w:rsidP="0049675B">
      <w:pPr>
        <w:pStyle w:val="ListParagraph"/>
        <w:ind w:left="1440" w:hanging="720"/>
        <w:jc w:val="both"/>
        <w:rPr>
          <w:sz w:val="22"/>
          <w:szCs w:val="22"/>
        </w:rPr>
      </w:pPr>
    </w:p>
    <w:p w14:paraId="42294992" w14:textId="61AB49AA" w:rsidR="004472C3" w:rsidRPr="00F73CE9" w:rsidRDefault="00145516" w:rsidP="0049675B">
      <w:pPr>
        <w:numPr>
          <w:ilvl w:val="0"/>
          <w:numId w:val="12"/>
        </w:numPr>
        <w:ind w:left="1440" w:hanging="720"/>
        <w:jc w:val="both"/>
        <w:rPr>
          <w:color w:val="212121"/>
          <w:sz w:val="22"/>
          <w:szCs w:val="22"/>
          <w:shd w:val="clear" w:color="auto" w:fill="FFFFFF"/>
        </w:rPr>
      </w:pPr>
      <w:r w:rsidRPr="00F73CE9">
        <w:rPr>
          <w:sz w:val="22"/>
          <w:szCs w:val="22"/>
        </w:rPr>
        <w:t>Autres questions</w:t>
      </w:r>
      <w:bookmarkStart w:id="0" w:name="_GoBack"/>
      <w:bookmarkEnd w:id="0"/>
    </w:p>
    <w:sectPr w:rsidR="004472C3" w:rsidRPr="00F73CE9" w:rsidSect="0049675B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8B40" w14:textId="77777777" w:rsidR="00DC2C75" w:rsidRDefault="00DC2C75" w:rsidP="00DE3AB3">
      <w:r>
        <w:separator/>
      </w:r>
    </w:p>
  </w:endnote>
  <w:endnote w:type="continuationSeparator" w:id="0">
    <w:p w14:paraId="4D9888E8" w14:textId="77777777" w:rsidR="00DC2C75" w:rsidRDefault="00DC2C75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48F21" w14:textId="77777777" w:rsidR="00DC2C75" w:rsidRDefault="00DC2C75" w:rsidP="00DE3AB3">
      <w:r>
        <w:separator/>
      </w:r>
    </w:p>
  </w:footnote>
  <w:footnote w:type="continuationSeparator" w:id="0">
    <w:p w14:paraId="1D7064C4" w14:textId="77777777" w:rsidR="00DC2C75" w:rsidRDefault="00DC2C75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7B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C834" w14:textId="7B27255B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7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7B4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Conseil interaméricain pour le développement intégré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Conseil interaméricain pour le développement intégré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</w:t>
                    </w:r>
                    <w:proofErr w:type="spellStart"/>
                    <w:r>
                      <w:rPr>
                        <w:rFonts w:ascii="Garamond" w:hAnsi="Garamond"/>
                        <w:b/>
                      </w:rPr>
                      <w:t>CIDI</w:t>
                    </w:r>
                    <w:proofErr w:type="spellEnd"/>
                    <w:r>
                      <w:rPr>
                        <w:rFonts w:ascii="Garamond" w:hAnsi="Garamond"/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3"/>
    <w:rsid w:val="00014AD1"/>
    <w:rsid w:val="000451D4"/>
    <w:rsid w:val="000C354D"/>
    <w:rsid w:val="00103CEE"/>
    <w:rsid w:val="001439E5"/>
    <w:rsid w:val="00145516"/>
    <w:rsid w:val="0023595A"/>
    <w:rsid w:val="002B46C3"/>
    <w:rsid w:val="002F1D37"/>
    <w:rsid w:val="002F6B4E"/>
    <w:rsid w:val="00322E5E"/>
    <w:rsid w:val="003901E7"/>
    <w:rsid w:val="00391A8F"/>
    <w:rsid w:val="00417331"/>
    <w:rsid w:val="004472C3"/>
    <w:rsid w:val="0049675B"/>
    <w:rsid w:val="004A7469"/>
    <w:rsid w:val="005D543C"/>
    <w:rsid w:val="00634FA3"/>
    <w:rsid w:val="00667E3C"/>
    <w:rsid w:val="00792991"/>
    <w:rsid w:val="007B4F1D"/>
    <w:rsid w:val="00894676"/>
    <w:rsid w:val="008D1406"/>
    <w:rsid w:val="008E097D"/>
    <w:rsid w:val="008E1780"/>
    <w:rsid w:val="00914C8A"/>
    <w:rsid w:val="009C4286"/>
    <w:rsid w:val="00A32946"/>
    <w:rsid w:val="00AA7D96"/>
    <w:rsid w:val="00B41D3E"/>
    <w:rsid w:val="00B92562"/>
    <w:rsid w:val="00C31672"/>
    <w:rsid w:val="00CE2D14"/>
    <w:rsid w:val="00D05C16"/>
    <w:rsid w:val="00D253DA"/>
    <w:rsid w:val="00D618A2"/>
    <w:rsid w:val="00DC2C75"/>
    <w:rsid w:val="00DE3AB3"/>
    <w:rsid w:val="00E74FC9"/>
    <w:rsid w:val="00ED55C1"/>
    <w:rsid w:val="00EF1DC1"/>
    <w:rsid w:val="00F24DC9"/>
    <w:rsid w:val="00F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9f4cd83-a2d3-4405-9b45-6aff5241ff81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4DA72-42E7-454C-814A-10CE1976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2021-04-09T18:39:00Z</dcterms:created>
  <dcterms:modified xsi:type="dcterms:W3CDTF">2021-04-09T18:41:00Z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