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0AB0" w14:textId="77777777" w:rsidR="00A16BDB" w:rsidRPr="00A744DD" w:rsidRDefault="00A16BDB" w:rsidP="00C74054">
      <w:pPr>
        <w:tabs>
          <w:tab w:val="left" w:pos="7200"/>
        </w:tabs>
        <w:spacing w:after="0" w:line="240" w:lineRule="auto"/>
        <w:ind w:right="-1080"/>
        <w:rPr>
          <w:rFonts w:ascii="Times New Roman" w:eastAsia="Times New Roman" w:hAnsi="Times New Roman"/>
          <w:lang w:val="pt-BR"/>
        </w:rPr>
      </w:pPr>
      <w:bookmarkStart w:id="0" w:name="_top"/>
      <w:bookmarkEnd w:id="0"/>
      <w:r w:rsidRPr="00A42752">
        <w:rPr>
          <w:rFonts w:ascii="Times New Roman" w:hAnsi="Times New Roman"/>
          <w:lang w:val="fr-FR"/>
        </w:rPr>
        <w:tab/>
      </w:r>
      <w:r w:rsidRPr="00A744DD">
        <w:rPr>
          <w:rFonts w:ascii="Times New Roman" w:hAnsi="Times New Roman"/>
          <w:lang w:val="pt-BR"/>
        </w:rPr>
        <w:t>OEA/Ser.W</w:t>
      </w:r>
    </w:p>
    <w:p w14:paraId="7B7BBCFA" w14:textId="3CBE3FCD" w:rsidR="00A16BDB" w:rsidRPr="00A744DD" w:rsidRDefault="00A16BDB" w:rsidP="00C74054">
      <w:pPr>
        <w:tabs>
          <w:tab w:val="left" w:pos="7200"/>
        </w:tabs>
        <w:spacing w:after="0" w:line="240" w:lineRule="auto"/>
        <w:ind w:right="-1080"/>
        <w:rPr>
          <w:rFonts w:ascii="Times New Roman" w:eastAsia="Times New Roman" w:hAnsi="Times New Roman"/>
          <w:lang w:val="pt-BR"/>
        </w:rPr>
      </w:pPr>
      <w:r w:rsidRPr="00A744DD">
        <w:rPr>
          <w:rFonts w:ascii="Times New Roman" w:hAnsi="Times New Roman"/>
          <w:lang w:val="pt-BR"/>
        </w:rPr>
        <w:tab/>
        <w:t>CIDI/doc. 327/21</w:t>
      </w:r>
    </w:p>
    <w:p w14:paraId="550DC81E" w14:textId="44801CB3" w:rsidR="00A16BDB" w:rsidRPr="00A42752" w:rsidRDefault="00A16BDB" w:rsidP="00C74054">
      <w:pPr>
        <w:tabs>
          <w:tab w:val="left" w:pos="7200"/>
        </w:tabs>
        <w:spacing w:after="0" w:line="240" w:lineRule="auto"/>
        <w:ind w:right="-1080"/>
        <w:rPr>
          <w:rFonts w:ascii="Times New Roman" w:eastAsia="Times New Roman" w:hAnsi="Times New Roman"/>
          <w:lang w:val="fr-FR"/>
        </w:rPr>
      </w:pPr>
      <w:r w:rsidRPr="00A744DD">
        <w:rPr>
          <w:rFonts w:ascii="Times New Roman" w:hAnsi="Times New Roman"/>
          <w:lang w:val="pt-BR"/>
        </w:rPr>
        <w:tab/>
      </w:r>
      <w:r w:rsidRPr="00A42752">
        <w:rPr>
          <w:rFonts w:ascii="Times New Roman" w:hAnsi="Times New Roman"/>
          <w:lang w:val="fr-FR"/>
        </w:rPr>
        <w:t>24 septembre 2021</w:t>
      </w:r>
    </w:p>
    <w:p w14:paraId="0CC30623" w14:textId="0E2A81D0" w:rsidR="00A16BDB" w:rsidRPr="00A42752" w:rsidRDefault="00A16BDB" w:rsidP="00C74054">
      <w:pPr>
        <w:pBdr>
          <w:bottom w:val="single" w:sz="12" w:space="1" w:color="auto"/>
        </w:pBdr>
        <w:tabs>
          <w:tab w:val="left" w:pos="7200"/>
        </w:tabs>
        <w:spacing w:after="0" w:line="240" w:lineRule="auto"/>
        <w:ind w:right="-389"/>
        <w:rPr>
          <w:rFonts w:ascii="Times New Roman" w:eastAsia="Times New Roman" w:hAnsi="Times New Roman"/>
          <w:lang w:val="fr-FR"/>
        </w:rPr>
      </w:pPr>
      <w:r w:rsidRPr="00A42752">
        <w:rPr>
          <w:rFonts w:ascii="Times New Roman" w:hAnsi="Times New Roman"/>
          <w:lang w:val="fr-FR"/>
        </w:rPr>
        <w:tab/>
        <w:t>Original: anglais</w:t>
      </w:r>
    </w:p>
    <w:p w14:paraId="30CF1B06" w14:textId="77777777" w:rsidR="00A16BDB" w:rsidRPr="00A42752" w:rsidRDefault="00A16BDB" w:rsidP="00C74054">
      <w:pPr>
        <w:pBdr>
          <w:bottom w:val="single" w:sz="12" w:space="1" w:color="auto"/>
        </w:pBdr>
        <w:tabs>
          <w:tab w:val="left" w:pos="7200"/>
        </w:tabs>
        <w:spacing w:after="0" w:line="240" w:lineRule="auto"/>
        <w:ind w:right="-389"/>
        <w:rPr>
          <w:rFonts w:ascii="Times New Roman" w:eastAsia="Times New Roman" w:hAnsi="Times New Roman"/>
          <w:lang w:val="fr-FR"/>
        </w:rPr>
      </w:pPr>
    </w:p>
    <w:p w14:paraId="144C7266" w14:textId="77777777" w:rsidR="00A16BDB" w:rsidRPr="00A42752" w:rsidRDefault="00A16BDB" w:rsidP="00C74054">
      <w:pPr>
        <w:tabs>
          <w:tab w:val="left" w:pos="7200"/>
        </w:tabs>
        <w:spacing w:after="0" w:line="240" w:lineRule="auto"/>
        <w:ind w:right="-1080"/>
        <w:rPr>
          <w:rFonts w:ascii="Times New Roman" w:eastAsia="Times New Roman" w:hAnsi="Times New Roman"/>
          <w:lang w:val="fr-FR"/>
        </w:rPr>
      </w:pPr>
    </w:p>
    <w:p w14:paraId="53CD75E4" w14:textId="77777777" w:rsidR="00A16BDB" w:rsidRPr="00A42752" w:rsidRDefault="00A16BDB" w:rsidP="00C74054">
      <w:pPr>
        <w:spacing w:after="0" w:line="240" w:lineRule="auto"/>
        <w:rPr>
          <w:rFonts w:ascii="Times New Roman" w:hAnsi="Times New Roman"/>
          <w:noProof/>
          <w:lang w:val="fr-FR" w:bidi="en-US"/>
        </w:rPr>
      </w:pPr>
    </w:p>
    <w:p w14:paraId="0C308692" w14:textId="5D3B1A58" w:rsidR="00AF121F" w:rsidRPr="00A42752" w:rsidRDefault="00102C9C" w:rsidP="00C74054">
      <w:pPr>
        <w:tabs>
          <w:tab w:val="center" w:pos="4320"/>
          <w:tab w:val="right" w:pos="8640"/>
        </w:tabs>
        <w:spacing w:after="0" w:line="240" w:lineRule="auto"/>
        <w:jc w:val="center"/>
        <w:rPr>
          <w:rFonts w:ascii="Times New Roman" w:eastAsia="Times New Roman" w:hAnsi="Times New Roman"/>
          <w:lang w:val="fr-FR"/>
        </w:rPr>
      </w:pPr>
      <w:r w:rsidRPr="00A42752">
        <w:rPr>
          <w:rFonts w:ascii="Times New Roman" w:hAnsi="Times New Roman"/>
          <w:lang w:val="fr-FR"/>
        </w:rPr>
        <w:t>PROJET DE RÉSOLUTION</w:t>
      </w:r>
    </w:p>
    <w:p w14:paraId="3CA7413E" w14:textId="77777777" w:rsidR="0054076C" w:rsidRPr="00A42752" w:rsidRDefault="0054076C" w:rsidP="00C74054">
      <w:pPr>
        <w:spacing w:after="0" w:line="240" w:lineRule="auto"/>
        <w:rPr>
          <w:rFonts w:ascii="Times New Roman" w:eastAsia="Times New Roman" w:hAnsi="Times New Roman"/>
          <w:noProof/>
          <w:lang w:val="fr-FR" w:bidi="en-US"/>
        </w:rPr>
      </w:pPr>
    </w:p>
    <w:p w14:paraId="670BD6E8" w14:textId="22155B65" w:rsidR="00F61328" w:rsidRPr="00A42752" w:rsidRDefault="00102C9C" w:rsidP="00F61328">
      <w:pPr>
        <w:spacing w:after="0" w:line="240" w:lineRule="auto"/>
        <w:jc w:val="center"/>
        <w:rPr>
          <w:rFonts w:ascii="Times New Roman" w:eastAsia="Times New Roman" w:hAnsi="Times New Roman"/>
          <w:lang w:val="fr-FR"/>
        </w:rPr>
      </w:pPr>
      <w:r w:rsidRPr="00A42752">
        <w:rPr>
          <w:rFonts w:ascii="Times New Roman" w:hAnsi="Times New Roman"/>
          <w:lang w:val="fr-FR"/>
        </w:rPr>
        <w:t>CHANGEMENT DE DATE DE LA NEUVIÈME RÉUNION ORDINAIRE DE LA</w:t>
      </w:r>
    </w:p>
    <w:p w14:paraId="4C407BBD" w14:textId="77777777" w:rsidR="00F61328" w:rsidRPr="00A42752" w:rsidRDefault="00F61328" w:rsidP="00F61328">
      <w:pPr>
        <w:spacing w:after="0" w:line="240" w:lineRule="auto"/>
        <w:jc w:val="center"/>
        <w:rPr>
          <w:rFonts w:ascii="Times New Roman" w:eastAsia="Times New Roman" w:hAnsi="Times New Roman"/>
          <w:lang w:val="fr-FR"/>
        </w:rPr>
      </w:pPr>
      <w:r w:rsidRPr="00A42752">
        <w:rPr>
          <w:rFonts w:ascii="Times New Roman" w:hAnsi="Times New Roman"/>
          <w:lang w:val="fr-FR"/>
        </w:rPr>
        <w:t>COMMISSION INTERAMÉRICAINE DE L’ÉDUCATION</w:t>
      </w:r>
    </w:p>
    <w:p w14:paraId="7295FF7A" w14:textId="66A920C2" w:rsidR="00AD0AD4" w:rsidRPr="00A42752" w:rsidRDefault="00AD0AD4" w:rsidP="00C74054">
      <w:pPr>
        <w:spacing w:after="0" w:line="240" w:lineRule="auto"/>
        <w:jc w:val="center"/>
        <w:rPr>
          <w:rFonts w:ascii="Times New Roman" w:eastAsia="Times New Roman" w:hAnsi="Times New Roman"/>
          <w:lang w:val="fr-FR"/>
        </w:rPr>
      </w:pPr>
    </w:p>
    <w:p w14:paraId="43FB07F3" w14:textId="7A924566" w:rsidR="0054076C" w:rsidRPr="00A42752" w:rsidRDefault="00630202" w:rsidP="00630202">
      <w:pPr>
        <w:spacing w:after="0" w:line="240" w:lineRule="auto"/>
        <w:contextualSpacing/>
        <w:jc w:val="center"/>
        <w:rPr>
          <w:rFonts w:ascii="Times New Roman" w:eastAsia="SimSun" w:hAnsi="Times New Roman"/>
          <w:noProof/>
          <w:lang w:val="fr-FR"/>
        </w:rPr>
      </w:pPr>
      <w:r w:rsidRPr="00A42752">
        <w:rPr>
          <w:rFonts w:ascii="Times New Roman" w:hAnsi="Times New Roman"/>
          <w:lang w:val="fr-FR"/>
        </w:rPr>
        <w:t>(Déposé par la Mission permanente d’Antigua-et-Barbuda)</w:t>
      </w:r>
    </w:p>
    <w:p w14:paraId="4401CA35" w14:textId="13B73CC2" w:rsidR="00630202" w:rsidRPr="00A42752" w:rsidRDefault="00630202" w:rsidP="00C74054">
      <w:pPr>
        <w:spacing w:after="0" w:line="240" w:lineRule="auto"/>
        <w:contextualSpacing/>
        <w:jc w:val="both"/>
        <w:rPr>
          <w:rFonts w:ascii="Times New Roman" w:eastAsia="SimSun" w:hAnsi="Times New Roman"/>
          <w:noProof/>
          <w:lang w:val="fr-FR" w:bidi="en-US"/>
        </w:rPr>
      </w:pPr>
    </w:p>
    <w:p w14:paraId="77A2885C" w14:textId="77777777" w:rsidR="00630202" w:rsidRPr="00A42752" w:rsidRDefault="00630202" w:rsidP="00C74054">
      <w:pPr>
        <w:spacing w:after="0" w:line="240" w:lineRule="auto"/>
        <w:contextualSpacing/>
        <w:jc w:val="both"/>
        <w:rPr>
          <w:rFonts w:ascii="Times New Roman" w:eastAsia="SimSun" w:hAnsi="Times New Roman"/>
          <w:noProof/>
          <w:lang w:val="fr-FR" w:bidi="en-US"/>
        </w:rPr>
      </w:pPr>
    </w:p>
    <w:p w14:paraId="1143D68D" w14:textId="725F89A8" w:rsidR="00AD0AD4" w:rsidRPr="00A42752" w:rsidRDefault="00AD0AD4" w:rsidP="00A42752">
      <w:pPr>
        <w:ind w:firstLine="720"/>
        <w:rPr>
          <w:rFonts w:ascii="Times New Roman" w:eastAsia="Times New Roman" w:hAnsi="Times New Roman"/>
          <w:lang w:val="fr-FR"/>
        </w:rPr>
      </w:pPr>
      <w:r w:rsidRPr="00A42752">
        <w:rPr>
          <w:rFonts w:ascii="Times New Roman" w:hAnsi="Times New Roman"/>
          <w:lang w:val="fr-FR"/>
        </w:rPr>
        <w:t>LE CONSEIL INTERAMÉRICAIN POUR LE DÉVELOPPEMENT INTÉGRÉ,</w:t>
      </w:r>
    </w:p>
    <w:p w14:paraId="033E2D61" w14:textId="035F8815" w:rsidR="00F61328" w:rsidRPr="00A42752" w:rsidRDefault="00F61328" w:rsidP="00C74054">
      <w:pPr>
        <w:spacing w:after="0" w:line="240" w:lineRule="auto"/>
        <w:ind w:firstLine="720"/>
        <w:jc w:val="both"/>
        <w:rPr>
          <w:rFonts w:ascii="Times New Roman" w:eastAsia="Times New Roman" w:hAnsi="Times New Roman"/>
          <w:lang w:val="fr-FR"/>
        </w:rPr>
      </w:pPr>
    </w:p>
    <w:p w14:paraId="438CB82E" w14:textId="3A542E03" w:rsidR="004D625E" w:rsidRPr="00A42752" w:rsidRDefault="00102C9C" w:rsidP="00CD60B7">
      <w:pPr>
        <w:spacing w:after="0" w:line="360" w:lineRule="auto"/>
        <w:ind w:firstLine="720"/>
        <w:jc w:val="both"/>
        <w:rPr>
          <w:rFonts w:ascii="Times New Roman" w:hAnsi="Times New Roman"/>
          <w:lang w:val="fr-FR"/>
        </w:rPr>
      </w:pPr>
      <w:bookmarkStart w:id="1" w:name="_Hlk72349157"/>
      <w:r w:rsidRPr="00A42752">
        <w:rPr>
          <w:rFonts w:ascii="Times New Roman" w:hAnsi="Times New Roman"/>
          <w:lang w:val="fr-FR"/>
        </w:rPr>
        <w:t>AYANT VU la résolution CIDI/RES. 349 (CXIII-O/21), « Convocation de la neuvième réunion ordinaire de la Commission interaméricaine de l’éducation », laquelle réunion étant prévue en mode virtuel les 14 et 15 octobre 2021,</w:t>
      </w:r>
    </w:p>
    <w:p w14:paraId="7E2739DF" w14:textId="41E415B9" w:rsidR="004D625E" w:rsidRPr="00A42752" w:rsidRDefault="004D625E" w:rsidP="00CD60B7">
      <w:pPr>
        <w:spacing w:after="0" w:line="360" w:lineRule="auto"/>
        <w:jc w:val="both"/>
        <w:rPr>
          <w:rFonts w:ascii="Times New Roman" w:eastAsia="Times New Roman" w:hAnsi="Times New Roman"/>
          <w:lang w:val="fr-FR"/>
        </w:rPr>
      </w:pPr>
    </w:p>
    <w:p w14:paraId="7EE70AE5" w14:textId="73323D7C" w:rsidR="004D625E" w:rsidRPr="00A42752" w:rsidRDefault="004D625E" w:rsidP="00CD60B7">
      <w:pPr>
        <w:spacing w:after="0" w:line="360" w:lineRule="auto"/>
        <w:ind w:firstLine="720"/>
        <w:jc w:val="both"/>
        <w:rPr>
          <w:rFonts w:ascii="Times New Roman" w:hAnsi="Times New Roman"/>
          <w:lang w:val="fr-FR"/>
        </w:rPr>
      </w:pPr>
      <w:r w:rsidRPr="00A42752">
        <w:rPr>
          <w:rFonts w:ascii="Times New Roman" w:hAnsi="Times New Roman"/>
          <w:lang w:val="fr-FR"/>
        </w:rPr>
        <w:t>RAPPELANT que chaque commission interaméricaine tient une réunion ordinaire au siège du Secrétariat général de l'Organisation des États Américains tous les trois ans dans le cadre du cycle ministériel triennal correspondant, et prenant en compte le calendrier sexennal des réunions ministérielles mis à jour chaque année par le Conseil interaméricain pour le développement intégré en vertu de la résolution AG/RES. 2904 (XLVII-O/17),</w:t>
      </w:r>
    </w:p>
    <w:p w14:paraId="662241D5" w14:textId="4B446A3C" w:rsidR="004D625E" w:rsidRPr="00A42752" w:rsidRDefault="004D625E" w:rsidP="00CD60B7">
      <w:pPr>
        <w:spacing w:after="0" w:line="360" w:lineRule="auto"/>
        <w:jc w:val="both"/>
        <w:rPr>
          <w:rFonts w:ascii="Times New Roman" w:eastAsia="Times New Roman" w:hAnsi="Times New Roman"/>
          <w:lang w:val="fr-FR"/>
        </w:rPr>
      </w:pPr>
    </w:p>
    <w:p w14:paraId="3625E65F" w14:textId="72C1F9FB" w:rsidR="00102C9C" w:rsidRPr="00A42752" w:rsidRDefault="00102C9C" w:rsidP="00CD60B7">
      <w:pPr>
        <w:spacing w:after="0" w:line="360" w:lineRule="auto"/>
        <w:ind w:firstLine="720"/>
        <w:jc w:val="both"/>
        <w:rPr>
          <w:rFonts w:ascii="Times New Roman" w:eastAsia="Times New Roman" w:hAnsi="Times New Roman"/>
          <w:lang w:val="fr-FR"/>
        </w:rPr>
      </w:pPr>
      <w:bookmarkStart w:id="2" w:name="_Hlk83385655"/>
      <w:r w:rsidRPr="00A42752">
        <w:rPr>
          <w:rFonts w:ascii="Times New Roman" w:hAnsi="Times New Roman"/>
          <w:lang w:val="fr-FR"/>
        </w:rPr>
        <w:t xml:space="preserve">CONSIDÉRANT que les événements de notoriété publique liés à la pandémie découlant de la propagation de la maladie à coronavirus (COVID-19) et la deuxième phase de la pandémie de COVID-19 porteuse de nouvelles souches ont entraîné des retards dans les travaux préparatoires des États membres et du Secrétariat général, </w:t>
      </w:r>
    </w:p>
    <w:bookmarkEnd w:id="2"/>
    <w:p w14:paraId="77B35518" w14:textId="77777777" w:rsidR="0030481C" w:rsidRPr="00A42752" w:rsidRDefault="0030481C" w:rsidP="00A744DD">
      <w:pPr>
        <w:spacing w:after="0" w:line="360" w:lineRule="auto"/>
        <w:jc w:val="both"/>
        <w:rPr>
          <w:rFonts w:ascii="Times New Roman" w:eastAsia="Times New Roman" w:hAnsi="Times New Roman"/>
          <w:lang w:val="fr-FR"/>
        </w:rPr>
      </w:pPr>
    </w:p>
    <w:p w14:paraId="25677AAF" w14:textId="77777777" w:rsidR="00F61328" w:rsidRPr="00A42752" w:rsidRDefault="00F61328" w:rsidP="00CD60B7">
      <w:pPr>
        <w:spacing w:after="0" w:line="360" w:lineRule="auto"/>
        <w:jc w:val="both"/>
        <w:rPr>
          <w:rFonts w:ascii="Times New Roman" w:eastAsia="Times New Roman" w:hAnsi="Times New Roman"/>
          <w:lang w:val="fr-FR"/>
        </w:rPr>
      </w:pPr>
      <w:r w:rsidRPr="00A42752">
        <w:rPr>
          <w:rFonts w:ascii="Times New Roman" w:hAnsi="Times New Roman"/>
          <w:lang w:val="fr-FR"/>
        </w:rPr>
        <w:t>DÉCIDE :</w:t>
      </w:r>
    </w:p>
    <w:p w14:paraId="0DDA425A" w14:textId="77777777" w:rsidR="00F61328" w:rsidRPr="00A42752" w:rsidRDefault="00F61328" w:rsidP="00CD60B7">
      <w:pPr>
        <w:spacing w:after="0" w:line="360" w:lineRule="auto"/>
        <w:jc w:val="both"/>
        <w:rPr>
          <w:rFonts w:ascii="Times New Roman" w:eastAsia="Times New Roman" w:hAnsi="Times New Roman"/>
          <w:lang w:val="fr-FR"/>
        </w:rPr>
      </w:pPr>
    </w:p>
    <w:p w14:paraId="093021B5" w14:textId="3B3EA04C" w:rsidR="00F61328" w:rsidRPr="00A42752" w:rsidRDefault="00F61328" w:rsidP="00CD60B7">
      <w:pPr>
        <w:numPr>
          <w:ilvl w:val="0"/>
          <w:numId w:val="4"/>
        </w:numPr>
        <w:spacing w:after="0" w:line="360" w:lineRule="auto"/>
        <w:ind w:left="0" w:firstLine="720"/>
        <w:jc w:val="both"/>
        <w:rPr>
          <w:rFonts w:ascii="Times New Roman" w:hAnsi="Times New Roman"/>
          <w:lang w:val="fr-FR"/>
        </w:rPr>
      </w:pPr>
      <w:r w:rsidRPr="00A42752">
        <w:rPr>
          <w:rFonts w:ascii="Times New Roman" w:hAnsi="Times New Roman"/>
          <w:lang w:val="fr-FR"/>
        </w:rPr>
        <w:t>De changer la date de la neuvième réunion ordinaire de la Commission interaméricaine de l’éducation (CIE), laquelle se déroulera en mode virtuel les 18 et 19 novembre 2021.</w:t>
      </w:r>
    </w:p>
    <w:p w14:paraId="1689DA46" w14:textId="77777777" w:rsidR="00F61328" w:rsidRPr="00A42752" w:rsidRDefault="00F61328" w:rsidP="00CD60B7">
      <w:pPr>
        <w:spacing w:after="0" w:line="360" w:lineRule="auto"/>
        <w:jc w:val="both"/>
        <w:rPr>
          <w:rFonts w:ascii="Times New Roman" w:eastAsia="Times New Roman" w:hAnsi="Times New Roman"/>
          <w:lang w:val="fr-FR"/>
        </w:rPr>
      </w:pPr>
    </w:p>
    <w:p w14:paraId="418767C7" w14:textId="77777777" w:rsidR="00F61328" w:rsidRPr="00A42752" w:rsidRDefault="00F61328" w:rsidP="00CD60B7">
      <w:pPr>
        <w:numPr>
          <w:ilvl w:val="0"/>
          <w:numId w:val="4"/>
        </w:numPr>
        <w:spacing w:after="0" w:line="360" w:lineRule="auto"/>
        <w:ind w:left="0" w:firstLine="720"/>
        <w:jc w:val="both"/>
        <w:rPr>
          <w:rFonts w:ascii="Times New Roman" w:hAnsi="Times New Roman"/>
          <w:lang w:val="fr-FR"/>
        </w:rPr>
      </w:pPr>
      <w:r w:rsidRPr="00A42752">
        <w:rPr>
          <w:rFonts w:ascii="Times New Roman" w:hAnsi="Times New Roman"/>
          <w:lang w:val="fr-FR"/>
        </w:rPr>
        <w:lastRenderedPageBreak/>
        <w:t>De solliciter l’affectation de $29 158 à imputer sur les ressources inscrites à ce titre au chapitre 7, sous-programme 74F du programme-budget 2021 de l'Organisation, conformément aux lignes directrices établies dans la résolution CP/RES. 982 (1797/11), afin d’assurer les préparatifs et la réalisation de la neuvième réunion ordinaire de la CIE.</w:t>
      </w:r>
    </w:p>
    <w:p w14:paraId="02A5078D" w14:textId="77777777" w:rsidR="00F61328" w:rsidRPr="00A42752" w:rsidRDefault="00F61328" w:rsidP="00CD60B7">
      <w:pPr>
        <w:spacing w:after="0" w:line="360" w:lineRule="auto"/>
        <w:jc w:val="both"/>
        <w:rPr>
          <w:rFonts w:ascii="Times New Roman" w:eastAsia="Times New Roman" w:hAnsi="Times New Roman"/>
          <w:lang w:val="fr-FR"/>
        </w:rPr>
      </w:pPr>
    </w:p>
    <w:p w14:paraId="101F5FED" w14:textId="01D9F3A5" w:rsidR="00F61328" w:rsidRPr="00A42752" w:rsidRDefault="00F61328" w:rsidP="00CD60B7">
      <w:pPr>
        <w:spacing w:after="0" w:line="360" w:lineRule="auto"/>
        <w:ind w:firstLine="720"/>
        <w:jc w:val="both"/>
        <w:rPr>
          <w:rFonts w:ascii="Times New Roman" w:eastAsia="Times New Roman" w:hAnsi="Times New Roman"/>
          <w:lang w:val="fr-FR"/>
        </w:rPr>
      </w:pPr>
      <w:r w:rsidRPr="00A42752">
        <w:rPr>
          <w:rFonts w:ascii="Times New Roman" w:hAnsi="Times New Roman"/>
          <w:lang w:val="fr-FR"/>
        </w:rPr>
        <w:t>3.</w:t>
      </w:r>
      <w:r w:rsidRPr="00A42752">
        <w:rPr>
          <w:rFonts w:ascii="Times New Roman" w:hAnsi="Times New Roman"/>
          <w:lang w:val="fr-FR"/>
        </w:rPr>
        <w:tab/>
        <w:t>De charger le Secrétariat général, par l'intermédiaire du Secrétariat exécutif au développement intégré, de soutenir les travaux de préparation et d'organisation de la neuvième réunion ordinaire de la CIE et de faire rapport au Conseil interaméricain pour le développement intégré sur les résultats y relatifs.</w:t>
      </w:r>
      <w:bookmarkEnd w:id="1"/>
    </w:p>
    <w:p w14:paraId="1EAFC751" w14:textId="312BAA77" w:rsidR="00F61328" w:rsidRPr="00A42752" w:rsidRDefault="0059704A" w:rsidP="00CD60B7">
      <w:pPr>
        <w:spacing w:after="0" w:line="360" w:lineRule="auto"/>
        <w:rPr>
          <w:rFonts w:ascii="Times New Roman" w:hAnsi="Times New Roman"/>
          <w:noProof/>
          <w:lang w:val="fr-FR"/>
        </w:rPr>
      </w:pPr>
      <w:r w:rsidRPr="00A42752">
        <w:rPr>
          <w:rFonts w:ascii="Times New Roman" w:hAnsi="Times New Roman"/>
          <w:noProof/>
          <w:lang w:val="fr-FR"/>
        </w:rPr>
        <mc:AlternateContent>
          <mc:Choice Requires="wps">
            <w:drawing>
              <wp:anchor distT="0" distB="0" distL="114300" distR="114300" simplePos="0" relativeHeight="251659264" behindDoc="0" locked="1" layoutInCell="1" allowOverlap="1" wp14:anchorId="73375A37" wp14:editId="2B2A691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2FBAEBD" w14:textId="6D337113" w:rsidR="0059704A" w:rsidRPr="0059704A" w:rsidRDefault="0059704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proofErr w:type="spellStart"/>
                            <w:r>
                              <w:rPr>
                                <w:rFonts w:ascii="Times New Roman" w:hAnsi="Times New Roman"/>
                                <w:sz w:val="18"/>
                              </w:rPr>
                              <w:t>CIDRP03337</w:t>
                            </w:r>
                            <w:r w:rsidR="00A744DD">
                              <w:rPr>
                                <w:rFonts w:ascii="Times New Roman" w:hAnsi="Times New Roman"/>
                                <w:sz w:val="18"/>
                              </w:rPr>
                              <w:t>F04</w:t>
                            </w:r>
                            <w:proofErr w:type="spellEnd"/>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375A37"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62FBAEBD" w14:textId="6D337113" w:rsidR="0059704A" w:rsidRPr="0059704A" w:rsidRDefault="0059704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proofErr w:type="spellStart"/>
                      <w:r>
                        <w:rPr>
                          <w:rFonts w:ascii="Times New Roman" w:hAnsi="Times New Roman"/>
                          <w:sz w:val="18"/>
                        </w:rPr>
                        <w:t>CIDRP03337</w:t>
                      </w:r>
                      <w:r w:rsidR="00A744DD">
                        <w:rPr>
                          <w:rFonts w:ascii="Times New Roman" w:hAnsi="Times New Roman"/>
                          <w:sz w:val="18"/>
                        </w:rPr>
                        <w:t>F04</w:t>
                      </w:r>
                      <w:proofErr w:type="spellEnd"/>
                      <w:r>
                        <w:rPr>
                          <w:rFonts w:ascii="Times New Roman" w:hAnsi="Times New Roman"/>
                          <w:sz w:val="18"/>
                        </w:rPr>
                        <w:fldChar w:fldCharType="end"/>
                      </w:r>
                    </w:p>
                  </w:txbxContent>
                </v:textbox>
                <w10:wrap anchory="page"/>
                <w10:anchorlock/>
              </v:shape>
            </w:pict>
          </mc:Fallback>
        </mc:AlternateContent>
      </w:r>
    </w:p>
    <w:sectPr w:rsidR="00F61328" w:rsidRPr="00A42752"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C21D" w14:textId="77777777" w:rsidR="00AE14B9" w:rsidRDefault="00AE14B9" w:rsidP="00A16BDB">
      <w:pPr>
        <w:spacing w:after="0" w:line="240" w:lineRule="auto"/>
      </w:pPr>
      <w:r>
        <w:separator/>
      </w:r>
    </w:p>
  </w:endnote>
  <w:endnote w:type="continuationSeparator" w:id="0">
    <w:p w14:paraId="2AC2893C" w14:textId="77777777" w:rsidR="00AE14B9" w:rsidRDefault="00AE14B9"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4904" w14:textId="77777777" w:rsidR="00AE14B9" w:rsidRDefault="00AE14B9" w:rsidP="00A16BDB">
      <w:pPr>
        <w:spacing w:after="0" w:line="240" w:lineRule="auto"/>
      </w:pPr>
      <w:r>
        <w:separator/>
      </w:r>
    </w:p>
  </w:footnote>
  <w:footnote w:type="continuationSeparator" w:id="0">
    <w:p w14:paraId="5CA2EDE6" w14:textId="77777777" w:rsidR="00AE14B9" w:rsidRDefault="00AE14B9"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693" w14:textId="77777777" w:rsidR="003B1FC2" w:rsidRDefault="003B1FC2">
    <w:pPr>
      <w:pStyle w:val="Header"/>
      <w:jc w:val="center"/>
    </w:pPr>
    <w:r>
      <w:fldChar w:fldCharType="begin"/>
    </w:r>
    <w:r>
      <w:instrText xml:space="preserve"> PAGE   \* MERGEFORMAT </w:instrText>
    </w:r>
    <w:r>
      <w:fldChar w:fldCharType="separate"/>
    </w:r>
    <w:r w:rsidR="00AF121F">
      <w:t>- 2 -</w:t>
    </w:r>
    <w:r>
      <w:fldChar w:fldCharType="end"/>
    </w:r>
  </w:p>
  <w:p w14:paraId="0049101E"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CD55" w14:textId="77777777" w:rsidR="003B1FC2" w:rsidRDefault="00624097">
    <w:pPr>
      <w:pStyle w:val="Header"/>
    </w:pPr>
    <w:r>
      <w:rPr>
        <w:noProof/>
      </w:rPr>
      <mc:AlternateContent>
        <mc:Choice Requires="wps">
          <w:drawing>
            <wp:anchor distT="0" distB="0" distL="114300" distR="114300" simplePos="0" relativeHeight="251658752" behindDoc="0" locked="0" layoutInCell="1" allowOverlap="1" wp14:anchorId="68003EFE" wp14:editId="6C7D8A56">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Pr>
                              <w:rFonts w:ascii="Garamond" w:hAnsi="Garamond"/>
                              <w:b/>
                              <w:sz w:val="28"/>
                            </w:rPr>
                            <w:t>ORGANISATION DES ÉTATS AMÉRICAINS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Pr>
                              <w:rFonts w:ascii="Garamond" w:hAnsi="Garamond"/>
                              <w:b/>
                            </w:rPr>
                            <w:t>Conseil interaméricain pour le développement intégré</w:t>
                          </w:r>
                        </w:p>
                        <w:p w14:paraId="5539CE15" w14:textId="77777777" w:rsidR="003B1FC2" w:rsidRPr="00EA7DE7" w:rsidRDefault="003B1FC2" w:rsidP="00A1494D">
                          <w:pPr>
                            <w:pStyle w:val="Header"/>
                            <w:tabs>
                              <w:tab w:val="left" w:pos="900"/>
                            </w:tabs>
                            <w:spacing w:after="0" w:line="0" w:lineRule="atLeast"/>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03EFE" id="_x0000_t202" coordsize="21600,21600" o:spt="202" path="m,l,21600r21600,l21600,xe">
              <v:stroke joinstyle="miter"/>
              <v:path gradientshapeok="t" o:connecttype="rect"/>
            </v:shapetype>
            <v:shape id="Text Box 3" o:spid="_x0000_s1026" type="#_x0000_t202" style="position:absolute;margin-left:35pt;margin-top:-25.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" stroked="f">
              <v:textbox>
                <w:txbxContent>
                  <w:p w14:paraId="4BA0CBC6" w14:textId="77777777" w:rsidR="00A1494D" w:rsidRDefault="003B1FC2" w:rsidP="00A1494D">
                    <w:pPr>
                      <w:pStyle w:val="Header"/>
                      <w:tabs>
                        <w:tab w:val="left" w:pos="900"/>
                      </w:tabs>
                      <w:spacing w:after="0" w:line="0" w:lineRule="atLeast"/>
                      <w:jc w:val="center"/>
                      <w:rPr>
                        <w:b/>
                        <w:sz w:val="28"/>
                        <w:rFonts w:ascii="Garamond" w:hAnsi="Garamond"/>
                      </w:rPr>
                    </w:pPr>
                    <w:r>
                      <w:rPr>
                        <w:b/>
                        <w:sz w:val="28"/>
                        <w:rFonts w:ascii="Garamond" w:hAnsi="Garamond"/>
                      </w:rPr>
                      <w:t xml:space="preserve">ORGANISATION DES ÉTATS AMÉRICAINS</w:t>
                    </w:r>
                  </w:p>
                  <w:p w14:paraId="72B6431E" w14:textId="77777777" w:rsidR="003B1FC2" w:rsidRPr="00DE7C61" w:rsidRDefault="00DE7C61" w:rsidP="00A1494D">
                    <w:pPr>
                      <w:pStyle w:val="Header"/>
                      <w:tabs>
                        <w:tab w:val="left" w:pos="900"/>
                      </w:tabs>
                      <w:spacing w:after="0" w:line="0" w:lineRule="atLeast"/>
                      <w:jc w:val="center"/>
                      <w:rPr>
                        <w:b/>
                        <w:rFonts w:ascii="Garamond" w:hAnsi="Garamond"/>
                      </w:rPr>
                    </w:pPr>
                    <w:r>
                      <w:rPr>
                        <w:b/>
                        <w:rFonts w:ascii="Garamond" w:hAnsi="Garamond"/>
                      </w:rPr>
                      <w:t xml:space="preserve">Conseil interaméricain pour le développement intégré</w:t>
                    </w:r>
                  </w:p>
                  <w:p w14:paraId="5539CE15" w14:textId="77777777" w:rsidR="003B1FC2" w:rsidRPr="00EA7DE7" w:rsidRDefault="003B1FC2" w:rsidP="00A1494D">
                    <w:pPr>
                      <w:pStyle w:val="Header"/>
                      <w:tabs>
                        <w:tab w:val="left" w:pos="900"/>
                      </w:tabs>
                      <w:spacing w:after="0" w:line="0" w:lineRule="atLeast"/>
                      <w:jc w:val="center"/>
                      <w:rPr>
                        <w:b/>
                      </w:rPr>
                    </w:pPr>
                    <w:r>
                      <w:rPr>
                        <w:b/>
                        <w:rFonts w:ascii="Garamond" w:hAnsi="Garamond"/>
                      </w:rPr>
                      <w:t xml:space="preserve">(CIDI)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730ECF2" wp14:editId="1AFEC261">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F2"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" stroked="f">
              <v:textbox>
                <w:txbxContent>
                  <w:p w14:paraId="1B4696FD" w14:textId="77777777" w:rsidR="003B1FC2" w:rsidRDefault="00624097" w:rsidP="003B1FC2">
                    <w:pPr>
                      <w:ind w:right="-130"/>
                    </w:pPr>
                    <w:r>
                      <w:rPr>
                        <w:color w:val="000000"/>
                        <w:rFonts w:ascii="News Gothic MT" w:hAnsi="News Gothic MT"/>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A73BB23" wp14:editId="04DEF487">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CE6A3"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107E"/>
    <w:rsid w:val="00014FE9"/>
    <w:rsid w:val="0006114B"/>
    <w:rsid w:val="00095FDF"/>
    <w:rsid w:val="000E2408"/>
    <w:rsid w:val="000E49FB"/>
    <w:rsid w:val="00102C9C"/>
    <w:rsid w:val="00106882"/>
    <w:rsid w:val="001158D1"/>
    <w:rsid w:val="001206DD"/>
    <w:rsid w:val="001A3F9B"/>
    <w:rsid w:val="00263FF4"/>
    <w:rsid w:val="002661B5"/>
    <w:rsid w:val="00295FB2"/>
    <w:rsid w:val="002B5051"/>
    <w:rsid w:val="002F4C52"/>
    <w:rsid w:val="00300446"/>
    <w:rsid w:val="0030481C"/>
    <w:rsid w:val="00320925"/>
    <w:rsid w:val="00355DD1"/>
    <w:rsid w:val="003B1FC2"/>
    <w:rsid w:val="00426F94"/>
    <w:rsid w:val="004414D9"/>
    <w:rsid w:val="004761A3"/>
    <w:rsid w:val="004D625E"/>
    <w:rsid w:val="0054076C"/>
    <w:rsid w:val="005655D3"/>
    <w:rsid w:val="0059704A"/>
    <w:rsid w:val="005D3C76"/>
    <w:rsid w:val="00613190"/>
    <w:rsid w:val="00624097"/>
    <w:rsid w:val="00630202"/>
    <w:rsid w:val="00692E7C"/>
    <w:rsid w:val="006A7C07"/>
    <w:rsid w:val="006C0102"/>
    <w:rsid w:val="006C4232"/>
    <w:rsid w:val="00703672"/>
    <w:rsid w:val="00743F2B"/>
    <w:rsid w:val="0075767F"/>
    <w:rsid w:val="00771FAF"/>
    <w:rsid w:val="0077554C"/>
    <w:rsid w:val="00791DC8"/>
    <w:rsid w:val="007C10CA"/>
    <w:rsid w:val="007C3B92"/>
    <w:rsid w:val="007C767C"/>
    <w:rsid w:val="007E58D0"/>
    <w:rsid w:val="008270B8"/>
    <w:rsid w:val="00834070"/>
    <w:rsid w:val="00952C5B"/>
    <w:rsid w:val="0096177B"/>
    <w:rsid w:val="00970112"/>
    <w:rsid w:val="00972E25"/>
    <w:rsid w:val="00983D05"/>
    <w:rsid w:val="00992BCD"/>
    <w:rsid w:val="0099435B"/>
    <w:rsid w:val="009C4141"/>
    <w:rsid w:val="00A1494D"/>
    <w:rsid w:val="00A16BDB"/>
    <w:rsid w:val="00A25AAB"/>
    <w:rsid w:val="00A26842"/>
    <w:rsid w:val="00A42752"/>
    <w:rsid w:val="00A44C86"/>
    <w:rsid w:val="00A55050"/>
    <w:rsid w:val="00A744DD"/>
    <w:rsid w:val="00AD0AD4"/>
    <w:rsid w:val="00AD75F1"/>
    <w:rsid w:val="00AE14B9"/>
    <w:rsid w:val="00AF121F"/>
    <w:rsid w:val="00C74054"/>
    <w:rsid w:val="00CD60B7"/>
    <w:rsid w:val="00CE39D0"/>
    <w:rsid w:val="00D45AA6"/>
    <w:rsid w:val="00D45C30"/>
    <w:rsid w:val="00D529AE"/>
    <w:rsid w:val="00DA5006"/>
    <w:rsid w:val="00DC6ADD"/>
    <w:rsid w:val="00DE7C61"/>
    <w:rsid w:val="00E067EC"/>
    <w:rsid w:val="00E06FA1"/>
    <w:rsid w:val="00E10903"/>
    <w:rsid w:val="00E15A58"/>
    <w:rsid w:val="00E275BB"/>
    <w:rsid w:val="00E423BA"/>
    <w:rsid w:val="00E42BCF"/>
    <w:rsid w:val="00E81C63"/>
    <w:rsid w:val="00E977A8"/>
    <w:rsid w:val="00EE031E"/>
    <w:rsid w:val="00EE5E60"/>
    <w:rsid w:val="00F61328"/>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CB873"/>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Santos, Ada</cp:lastModifiedBy>
  <cp:revision>3</cp:revision>
  <dcterms:created xsi:type="dcterms:W3CDTF">2021-09-27T19:38:00Z</dcterms:created>
  <dcterms:modified xsi:type="dcterms:W3CDTF">2021-09-27T20:25:00Z</dcterms:modified>
</cp:coreProperties>
</file>