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AD0AD4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14:paraId="7B7BBCFA" w14:textId="3CBE3FCD" w:rsidR="00A16BDB" w:rsidRPr="00692E7C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CIDI/doc. 327/21</w:t>
      </w:r>
    </w:p>
    <w:p w14:paraId="550DC81E" w14:textId="44801CB3" w:rsidR="00A16BDB" w:rsidRPr="001206DD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24 setembro 2021</w:t>
      </w:r>
    </w:p>
    <w:p w14:paraId="0CC30623" w14:textId="0E2A81D0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inglês</w:t>
      </w:r>
    </w:p>
    <w:p w14:paraId="30CF1B06" w14:textId="77777777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CE39D0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3CD75E4" w14:textId="77777777" w:rsidR="00A16BDB" w:rsidRPr="00CE39D0" w:rsidRDefault="00A16BDB" w:rsidP="00C74054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0C308692" w14:textId="5D3B1A58" w:rsidR="00AF121F" w:rsidRPr="008270B8" w:rsidRDefault="00102C9C" w:rsidP="00C7405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PROJETO DE RESOLUÇÃO</w:t>
      </w:r>
    </w:p>
    <w:p w14:paraId="3CA7413E" w14:textId="77777777" w:rsidR="0054076C" w:rsidRPr="008270B8" w:rsidRDefault="0054076C" w:rsidP="00C74054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670BD6E8" w14:textId="22155B65" w:rsidR="00F61328" w:rsidRPr="00875673" w:rsidRDefault="00102C9C" w:rsidP="00F6132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MUDANÇA DE DATA DA NONA REUNIÃO ORDINÁRIA DA</w:t>
      </w:r>
    </w:p>
    <w:p w14:paraId="4C407BBD" w14:textId="77777777" w:rsidR="00F61328" w:rsidRPr="00875673" w:rsidRDefault="00F61328" w:rsidP="00F6132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COMISSÃO INTERAMERICANA DE EDUCAÇÃO</w:t>
      </w:r>
    </w:p>
    <w:p w14:paraId="7295FF7A" w14:textId="66A920C2" w:rsidR="00AD0AD4" w:rsidRPr="00B85A29" w:rsidRDefault="00AD0AD4" w:rsidP="00C7405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3FB07F3" w14:textId="7A924566" w:rsidR="0054076C" w:rsidRDefault="00630202" w:rsidP="00630202">
      <w:pPr>
        <w:spacing w:after="0" w:line="240" w:lineRule="auto"/>
        <w:contextualSpacing/>
        <w:jc w:val="center"/>
        <w:rPr>
          <w:rFonts w:ascii="Times New Roman" w:eastAsia="SimSun" w:hAnsi="Times New Roman"/>
          <w:noProof/>
        </w:rPr>
      </w:pPr>
      <w:r>
        <w:rPr>
          <w:rFonts w:ascii="Times New Roman" w:hAnsi="Times New Roman"/>
        </w:rPr>
        <w:t>(Apresentado pela Missão Permanente de Antígua e Barbuda)</w:t>
      </w:r>
    </w:p>
    <w:p w14:paraId="4401CA35" w14:textId="13B73CC2" w:rsidR="00630202" w:rsidRDefault="00630202" w:rsidP="00C7405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77A2885C" w14:textId="77777777" w:rsidR="00630202" w:rsidRDefault="00630202" w:rsidP="00C7405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143D68D" w14:textId="62596940" w:rsidR="00AD0AD4" w:rsidRDefault="00AD0AD4" w:rsidP="00C74054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 CONSELHO INTERAMERICANO DE DESENVOLVIMENTO INTEGRAL (CIDI),</w:t>
      </w:r>
    </w:p>
    <w:p w14:paraId="033E2D61" w14:textId="035F8815" w:rsidR="00F61328" w:rsidRDefault="00F61328" w:rsidP="00C7405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6492DA8D" w14:textId="77777777" w:rsidR="00102C9C" w:rsidRDefault="00102C9C" w:rsidP="00F6132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bookmarkStart w:id="1" w:name="_Hlk72349157"/>
    </w:p>
    <w:p w14:paraId="438CB82E" w14:textId="3A718DF8" w:rsidR="004D625E" w:rsidRPr="0072306D" w:rsidRDefault="00102C9C" w:rsidP="00CD60B7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TENDO VISTO a resolução CIDI/RES. 349 (CXIII-O/21), “Convocação da Nona Reunião Ordinária da Comissão Interamericana de Educação”, para a realização da referida reunião em 14 a 15 de outubro de 2021, por meio virtual;</w:t>
      </w:r>
    </w:p>
    <w:p w14:paraId="7E2739DF" w14:textId="41E415B9" w:rsidR="004D625E" w:rsidRDefault="004D625E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7EE70AE5" w14:textId="73323D7C" w:rsidR="004D625E" w:rsidRPr="0072306D" w:rsidRDefault="004D625E" w:rsidP="00CD60B7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RECORDANDO que cada comissão interamericana fará uma reunião ordinária na sede da Secretaria da Organização dos Estados Americanos a cada três anos como parte do correspondente ciclo ministerial trienal, e tendo em conta o calendário de seis anos de reuniões ministeriais que o CIDI atualiza anualmente de acordo com a resolução AG/RES. 2904 (XLVII-O/17);</w:t>
      </w:r>
    </w:p>
    <w:p w14:paraId="662241D5" w14:textId="4B446A3C" w:rsidR="004D625E" w:rsidRDefault="004D625E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625E65F" w14:textId="41533208" w:rsidR="00102C9C" w:rsidRPr="00E81D85" w:rsidRDefault="00102C9C" w:rsidP="00CD60B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bookmarkStart w:id="2" w:name="_Hlk83385655"/>
      <w:r>
        <w:rPr>
          <w:rFonts w:ascii="Times New Roman" w:hAnsi="Times New Roman"/>
        </w:rPr>
        <w:t xml:space="preserve">CONSIDERANDO </w:t>
      </w:r>
      <w:r w:rsidR="00724D5E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>os conhecidos acontecimentos relacionados com a pandemia de covid-19 e a segunda fase da pandemia de covid-19 com novas cepas t</w:t>
      </w:r>
      <w:r w:rsidR="00724D5E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m causado atrasos nos trabalhos preparatórios nos Estados membros e na Secretaria, </w:t>
      </w:r>
    </w:p>
    <w:bookmarkEnd w:id="2"/>
    <w:p w14:paraId="77B35518" w14:textId="77777777" w:rsidR="0030481C" w:rsidRDefault="0030481C" w:rsidP="00CD60B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25677AAF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RESOLVE:</w:t>
      </w:r>
    </w:p>
    <w:p w14:paraId="0DDA425A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93021B5" w14:textId="3B3EA04C" w:rsidR="00F61328" w:rsidRPr="0072306D" w:rsidRDefault="00F61328" w:rsidP="00CD60B7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Alterar a data da Nona Reunião Ordinária da Comissão Interamericana de Educação para que se realize, em formato virtual, em 18 e 19 de novembro de 2021.</w:t>
      </w:r>
    </w:p>
    <w:p w14:paraId="1689DA46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418767C7" w14:textId="77777777" w:rsidR="00F61328" w:rsidRPr="0072306D" w:rsidRDefault="00F61328" w:rsidP="00CD60B7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Solicitar que sejam alocados US$ 29.158 dos recursos disponíveis de acordo com o capítulo 7, subprograma 74F, do orçamento-programa da Organização para 2021, em conformidade </w:t>
      </w:r>
      <w:r>
        <w:rPr>
          <w:rFonts w:ascii="Times New Roman" w:hAnsi="Times New Roman"/>
        </w:rPr>
        <w:lastRenderedPageBreak/>
        <w:t>com as diretrizes estabelecidas na resolução CP/RES. 982 (1797/11), para preparar e realizar a Nona Reunião Ordinária da Comissão Interamericana de Educação.</w:t>
      </w:r>
    </w:p>
    <w:p w14:paraId="02A5078D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01F5FED" w14:textId="2FB33386" w:rsidR="00F61328" w:rsidRPr="0072306D" w:rsidRDefault="00F61328" w:rsidP="00CD60B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Encarregar a Secretaria-Geral de, por intermédio da Secretaria Executiva de Desenvolvimento Integral (SEDI), apoiar os trabalhos de preparação e organização da Nona Reunião Ordinária da Comissão Interamericana de Educação e informar o Conselho Interamericano de Desenvolvimento Integral (CIDI) sobre os resultados da referida reunião.</w:t>
      </w:r>
      <w:bookmarkEnd w:id="1"/>
    </w:p>
    <w:p w14:paraId="1EAFC751" w14:textId="312BAA77" w:rsidR="00F61328" w:rsidRPr="00CE39D0" w:rsidRDefault="0059704A" w:rsidP="00CD60B7">
      <w:pPr>
        <w:spacing w:after="0"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375A37" wp14:editId="2B2A69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FBAEBD" w14:textId="2BC90424" w:rsidR="0059704A" w:rsidRPr="0059704A" w:rsidRDefault="0059704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24D5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CIDRP03337P0</w:t>
                            </w:r>
                            <w:r w:rsidR="00B82C6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75A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2FBAEBD" w14:textId="2BC90424" w:rsidR="0059704A" w:rsidRPr="0059704A" w:rsidRDefault="0059704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24D5E">
                        <w:rPr>
                          <w:rFonts w:ascii="Times New Roman" w:hAnsi="Times New Roman"/>
                          <w:noProof/>
                          <w:sz w:val="18"/>
                        </w:rPr>
                        <w:t>CIDRP03337P0</w:t>
                      </w:r>
                      <w:r w:rsidR="00B82C6D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1328" w:rsidRPr="00CE39D0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7B38" w14:textId="77777777" w:rsidR="004E41D3" w:rsidRDefault="004E41D3" w:rsidP="00A16BDB">
      <w:pPr>
        <w:spacing w:after="0" w:line="240" w:lineRule="auto"/>
      </w:pPr>
      <w:r>
        <w:separator/>
      </w:r>
    </w:p>
  </w:endnote>
  <w:endnote w:type="continuationSeparator" w:id="0">
    <w:p w14:paraId="04F24579" w14:textId="77777777" w:rsidR="004E41D3" w:rsidRDefault="004E41D3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6948" w14:textId="77777777" w:rsidR="004E41D3" w:rsidRDefault="004E41D3" w:rsidP="00A16BDB">
      <w:pPr>
        <w:spacing w:after="0" w:line="240" w:lineRule="auto"/>
      </w:pPr>
      <w:r>
        <w:separator/>
      </w:r>
    </w:p>
  </w:footnote>
  <w:footnote w:type="continuationSeparator" w:id="0">
    <w:p w14:paraId="5B9C86C1" w14:textId="77777777" w:rsidR="004E41D3" w:rsidRDefault="004E41D3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t>- 2 -</w:t>
    </w:r>
    <w: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7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6114B"/>
    <w:rsid w:val="00095FDF"/>
    <w:rsid w:val="000E2408"/>
    <w:rsid w:val="000E49FB"/>
    <w:rsid w:val="00102C9C"/>
    <w:rsid w:val="00106882"/>
    <w:rsid w:val="001158D1"/>
    <w:rsid w:val="001206DD"/>
    <w:rsid w:val="001A3F9B"/>
    <w:rsid w:val="00263FF4"/>
    <w:rsid w:val="002661B5"/>
    <w:rsid w:val="002B5051"/>
    <w:rsid w:val="002F4C52"/>
    <w:rsid w:val="00300446"/>
    <w:rsid w:val="0030481C"/>
    <w:rsid w:val="00320925"/>
    <w:rsid w:val="00355DD1"/>
    <w:rsid w:val="003B1FC2"/>
    <w:rsid w:val="00426F94"/>
    <w:rsid w:val="004414D9"/>
    <w:rsid w:val="004761A3"/>
    <w:rsid w:val="004D625E"/>
    <w:rsid w:val="004E41D3"/>
    <w:rsid w:val="0054076C"/>
    <w:rsid w:val="005655D3"/>
    <w:rsid w:val="0059704A"/>
    <w:rsid w:val="005D3C76"/>
    <w:rsid w:val="00613190"/>
    <w:rsid w:val="00624097"/>
    <w:rsid w:val="00630202"/>
    <w:rsid w:val="00692E7C"/>
    <w:rsid w:val="006A7C07"/>
    <w:rsid w:val="006C0102"/>
    <w:rsid w:val="006C4232"/>
    <w:rsid w:val="00703672"/>
    <w:rsid w:val="00724D5E"/>
    <w:rsid w:val="00743F2B"/>
    <w:rsid w:val="0075767F"/>
    <w:rsid w:val="00771FAF"/>
    <w:rsid w:val="0077554C"/>
    <w:rsid w:val="00791DC8"/>
    <w:rsid w:val="007C10CA"/>
    <w:rsid w:val="007C3B92"/>
    <w:rsid w:val="007C767C"/>
    <w:rsid w:val="007E58D0"/>
    <w:rsid w:val="008270B8"/>
    <w:rsid w:val="00834070"/>
    <w:rsid w:val="00952C5B"/>
    <w:rsid w:val="0096177B"/>
    <w:rsid w:val="00970112"/>
    <w:rsid w:val="00972E25"/>
    <w:rsid w:val="00983D05"/>
    <w:rsid w:val="00992BCD"/>
    <w:rsid w:val="0099435B"/>
    <w:rsid w:val="009C4141"/>
    <w:rsid w:val="00A1494D"/>
    <w:rsid w:val="00A16BDB"/>
    <w:rsid w:val="00A25AAB"/>
    <w:rsid w:val="00A26842"/>
    <w:rsid w:val="00A44C86"/>
    <w:rsid w:val="00A55050"/>
    <w:rsid w:val="00AD0AD4"/>
    <w:rsid w:val="00AD75F1"/>
    <w:rsid w:val="00AE14B9"/>
    <w:rsid w:val="00AF121F"/>
    <w:rsid w:val="00B82C6D"/>
    <w:rsid w:val="00C74054"/>
    <w:rsid w:val="00CD60B7"/>
    <w:rsid w:val="00CE39D0"/>
    <w:rsid w:val="00D45AA6"/>
    <w:rsid w:val="00D45C30"/>
    <w:rsid w:val="00D529AE"/>
    <w:rsid w:val="00DA5006"/>
    <w:rsid w:val="00DC6ADD"/>
    <w:rsid w:val="00DE7C61"/>
    <w:rsid w:val="00E067EC"/>
    <w:rsid w:val="00E06FA1"/>
    <w:rsid w:val="00E10903"/>
    <w:rsid w:val="00E15A58"/>
    <w:rsid w:val="00E275BB"/>
    <w:rsid w:val="00E423BA"/>
    <w:rsid w:val="00E42BCF"/>
    <w:rsid w:val="00E81C63"/>
    <w:rsid w:val="00E93AD1"/>
    <w:rsid w:val="00E977A8"/>
    <w:rsid w:val="00EE031E"/>
    <w:rsid w:val="00EE5E60"/>
    <w:rsid w:val="00F61328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4</cp:revision>
  <dcterms:created xsi:type="dcterms:W3CDTF">2021-09-27T15:27:00Z</dcterms:created>
  <dcterms:modified xsi:type="dcterms:W3CDTF">2021-09-27T16:21:00Z</dcterms:modified>
</cp:coreProperties>
</file>