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322E5E" w:rsidRDefault="00DE3AB3" w:rsidP="000107E2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es-ES"/>
        </w:rPr>
        <w:tab/>
      </w:r>
      <w:r w:rsidRPr="00322E5E">
        <w:rPr>
          <w:snapToGrid w:val="0"/>
          <w:sz w:val="22"/>
          <w:szCs w:val="22"/>
          <w:lang w:val="pt-BR"/>
        </w:rPr>
        <w:t>OEA/Ser.W</w:t>
      </w:r>
    </w:p>
    <w:p w14:paraId="59E65BD1" w14:textId="07EC0A3F" w:rsidR="000107E2" w:rsidRDefault="00DE3AB3" w:rsidP="000107E2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pt-BR"/>
        </w:rPr>
        <w:tab/>
      </w:r>
      <w:r w:rsidRPr="00322E5E">
        <w:rPr>
          <w:bCs/>
          <w:sz w:val="22"/>
          <w:szCs w:val="22"/>
          <w:lang w:val="pt-BR"/>
        </w:rPr>
        <w:t>CIDI/doc.</w:t>
      </w:r>
      <w:r w:rsidR="00164BB7">
        <w:rPr>
          <w:bCs/>
          <w:sz w:val="22"/>
          <w:szCs w:val="22"/>
          <w:lang w:val="pt-BR"/>
        </w:rPr>
        <w:t xml:space="preserve"> </w:t>
      </w:r>
      <w:r w:rsidR="001F7CD8">
        <w:rPr>
          <w:bCs/>
          <w:sz w:val="22"/>
          <w:szCs w:val="22"/>
          <w:lang w:val="pt-BR"/>
        </w:rPr>
        <w:t>333</w:t>
      </w:r>
      <w:r w:rsidRPr="00322E5E">
        <w:rPr>
          <w:bCs/>
          <w:sz w:val="22"/>
          <w:szCs w:val="22"/>
          <w:lang w:val="pt-BR"/>
        </w:rPr>
        <w:t>/21</w:t>
      </w:r>
    </w:p>
    <w:p w14:paraId="2B792CDA" w14:textId="07EC98BB" w:rsidR="00DE3AB3" w:rsidRPr="00322E5E" w:rsidRDefault="00DE3AB3" w:rsidP="000107E2">
      <w:pPr>
        <w:tabs>
          <w:tab w:val="left" w:pos="6840"/>
        </w:tabs>
        <w:ind w:right="-929"/>
        <w:rPr>
          <w:snapToGrid w:val="0"/>
          <w:sz w:val="22"/>
          <w:szCs w:val="22"/>
          <w:lang w:val="es-ES"/>
        </w:rPr>
      </w:pPr>
      <w:r w:rsidRPr="00322E5E">
        <w:rPr>
          <w:sz w:val="22"/>
          <w:szCs w:val="22"/>
          <w:lang w:val="pt-BR"/>
        </w:rPr>
        <w:tab/>
      </w:r>
      <w:r w:rsidR="00164BB7" w:rsidRPr="00FA58C7">
        <w:rPr>
          <w:sz w:val="22"/>
          <w:szCs w:val="22"/>
          <w:lang w:val="es-US"/>
        </w:rPr>
        <w:t>2</w:t>
      </w:r>
      <w:r w:rsidR="000107E2">
        <w:rPr>
          <w:sz w:val="22"/>
          <w:szCs w:val="22"/>
          <w:lang w:val="es-US"/>
        </w:rPr>
        <w:t>1</w:t>
      </w:r>
      <w:r w:rsidR="006D03F2">
        <w:rPr>
          <w:sz w:val="22"/>
          <w:szCs w:val="22"/>
          <w:lang w:val="es-US"/>
        </w:rPr>
        <w:t xml:space="preserve"> </w:t>
      </w:r>
      <w:r w:rsidR="000107E2">
        <w:rPr>
          <w:sz w:val="22"/>
          <w:szCs w:val="22"/>
          <w:lang w:val="es-US"/>
        </w:rPr>
        <w:t>octubre</w:t>
      </w:r>
      <w:r w:rsidR="0072463C" w:rsidRPr="00EA6772">
        <w:rPr>
          <w:sz w:val="22"/>
          <w:szCs w:val="22"/>
          <w:lang w:val="es-US"/>
        </w:rPr>
        <w:t xml:space="preserve"> </w:t>
      </w:r>
      <w:r w:rsidRPr="00322E5E">
        <w:rPr>
          <w:sz w:val="22"/>
          <w:szCs w:val="22"/>
          <w:lang w:val="es-US"/>
        </w:rPr>
        <w:t>2021</w:t>
      </w:r>
    </w:p>
    <w:p w14:paraId="62BA6CF4" w14:textId="1959F8CF" w:rsidR="00DE3AB3" w:rsidRPr="00322E5E" w:rsidRDefault="00DE3AB3" w:rsidP="000107E2">
      <w:pPr>
        <w:tabs>
          <w:tab w:val="left" w:pos="6840"/>
        </w:tabs>
        <w:ind w:right="-749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ab/>
        <w:t xml:space="preserve">Original: </w:t>
      </w:r>
      <w:r w:rsidR="000107E2">
        <w:rPr>
          <w:sz w:val="22"/>
          <w:szCs w:val="22"/>
          <w:lang w:val="es-ES"/>
        </w:rPr>
        <w:t>inglés</w:t>
      </w:r>
    </w:p>
    <w:p w14:paraId="24F2AA9A" w14:textId="77777777" w:rsidR="00DE3AB3" w:rsidRPr="00322E5E" w:rsidRDefault="00DE3AB3" w:rsidP="000107E2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es-ES"/>
        </w:rPr>
      </w:pPr>
    </w:p>
    <w:p w14:paraId="0C87A73F" w14:textId="0ECB90BB" w:rsidR="00DE3AB3" w:rsidRPr="00322E5E" w:rsidRDefault="00DE3AB3" w:rsidP="000107E2">
      <w:pPr>
        <w:jc w:val="center"/>
        <w:rPr>
          <w:b/>
          <w:bCs/>
          <w:sz w:val="22"/>
          <w:szCs w:val="22"/>
          <w:lang w:val="es-AR"/>
        </w:rPr>
      </w:pPr>
    </w:p>
    <w:p w14:paraId="55C90F5A" w14:textId="77777777" w:rsidR="000107E2" w:rsidRPr="00322E5E" w:rsidRDefault="000107E2" w:rsidP="000107E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B01020" w14:textId="77777777" w:rsidR="000107E2" w:rsidRDefault="000107E2" w:rsidP="000107E2">
      <w:pPr>
        <w:contextualSpacing/>
        <w:jc w:val="center"/>
        <w:rPr>
          <w:rFonts w:eastAsia="Calibri"/>
          <w:caps/>
          <w:sz w:val="22"/>
          <w:szCs w:val="22"/>
          <w:lang w:val="es-ES"/>
        </w:rPr>
      </w:pPr>
      <w:r w:rsidRPr="000107E2">
        <w:rPr>
          <w:rFonts w:eastAsia="Calibri"/>
          <w:caps/>
          <w:sz w:val="22"/>
          <w:szCs w:val="22"/>
          <w:lang w:val="es-ES"/>
        </w:rPr>
        <w:t>Sexta Reunión de Ministros y Altas Autoridades</w:t>
      </w:r>
    </w:p>
    <w:p w14:paraId="0A555B04" w14:textId="77777777" w:rsidR="001F7CD8" w:rsidRDefault="000107E2" w:rsidP="000107E2">
      <w:pPr>
        <w:contextualSpacing/>
        <w:jc w:val="center"/>
        <w:rPr>
          <w:rFonts w:eastAsia="Calibri"/>
          <w:caps/>
          <w:sz w:val="22"/>
          <w:szCs w:val="22"/>
          <w:lang w:val="es-ES"/>
        </w:rPr>
      </w:pPr>
      <w:r w:rsidRPr="000107E2">
        <w:rPr>
          <w:rFonts w:eastAsia="Calibri"/>
          <w:caps/>
          <w:sz w:val="22"/>
          <w:szCs w:val="22"/>
          <w:lang w:val="es-ES"/>
        </w:rPr>
        <w:t xml:space="preserve"> de Ciencia y Tecnología</w:t>
      </w:r>
    </w:p>
    <w:p w14:paraId="7C94ED56" w14:textId="07914C0C" w:rsidR="000107E2" w:rsidRPr="000107E2" w:rsidRDefault="000107E2" w:rsidP="000107E2">
      <w:pPr>
        <w:contextualSpacing/>
        <w:jc w:val="center"/>
        <w:rPr>
          <w:rFonts w:eastAsia="Calibri"/>
          <w:caps/>
          <w:sz w:val="22"/>
          <w:szCs w:val="22"/>
          <w:lang w:val="es-ES"/>
        </w:rPr>
      </w:pPr>
      <w:r w:rsidRPr="000107E2">
        <w:rPr>
          <w:rFonts w:eastAsia="Calibri"/>
          <w:caps/>
          <w:sz w:val="22"/>
          <w:szCs w:val="22"/>
          <w:lang w:val="es-ES"/>
        </w:rPr>
        <w:t>(VI REMCYT)</w:t>
      </w:r>
    </w:p>
    <w:p w14:paraId="624C5A29" w14:textId="77777777" w:rsidR="000107E2" w:rsidRDefault="000107E2" w:rsidP="000107E2">
      <w:pPr>
        <w:contextualSpacing/>
        <w:jc w:val="both"/>
        <w:rPr>
          <w:rFonts w:eastAsia="Calibri"/>
          <w:sz w:val="22"/>
          <w:szCs w:val="22"/>
          <w:lang w:val="es-ES"/>
        </w:rPr>
      </w:pPr>
    </w:p>
    <w:p w14:paraId="5418451B" w14:textId="1AABE832" w:rsidR="000107E2" w:rsidRPr="000107E2" w:rsidRDefault="000107E2" w:rsidP="000107E2">
      <w:pPr>
        <w:contextualSpacing/>
        <w:jc w:val="center"/>
        <w:rPr>
          <w:rFonts w:eastAsia="Calibri"/>
          <w:sz w:val="22"/>
          <w:szCs w:val="22"/>
          <w:lang w:val="es-ES"/>
        </w:rPr>
      </w:pPr>
      <w:r w:rsidRPr="000107E2">
        <w:rPr>
          <w:rFonts w:eastAsia="Calibri"/>
          <w:sz w:val="22"/>
          <w:szCs w:val="22"/>
          <w:lang w:val="es-ES"/>
        </w:rPr>
        <w:t>7 de diciembre de 2021</w:t>
      </w:r>
    </w:p>
    <w:p w14:paraId="000371B7" w14:textId="1F2E2A09" w:rsidR="006D03F2" w:rsidRDefault="006D03F2" w:rsidP="000107E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F57A653" w14:textId="77777777" w:rsidR="006D03F2" w:rsidRPr="006D03F2" w:rsidRDefault="006D03F2" w:rsidP="006D03F2">
      <w:pPr>
        <w:jc w:val="center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PROYECTO DE DECLARACIÓN DE JAMAICA</w:t>
      </w:r>
    </w:p>
    <w:p w14:paraId="490F69B8" w14:textId="77777777" w:rsidR="006D03F2" w:rsidRDefault="006D03F2" w:rsidP="000107E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DD4301C" w14:textId="2938CE1C" w:rsidR="000107E2" w:rsidRPr="000107E2" w:rsidRDefault="000107E2" w:rsidP="000107E2">
      <w:pPr>
        <w:jc w:val="center"/>
        <w:outlineLvl w:val="0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“</w:t>
      </w:r>
      <w:r w:rsidRPr="000107E2">
        <w:rPr>
          <w:sz w:val="22"/>
          <w:szCs w:val="22"/>
          <w:lang w:val="es-CO"/>
        </w:rPr>
        <w:t>Aprovechando el poder de la ciencia y las tecnologías transformadoras</w:t>
      </w:r>
    </w:p>
    <w:p w14:paraId="5046A2AC" w14:textId="16BDBE10" w:rsidR="000107E2" w:rsidRPr="000107E2" w:rsidRDefault="000107E2" w:rsidP="000107E2">
      <w:pPr>
        <w:jc w:val="center"/>
        <w:outlineLvl w:val="0"/>
        <w:rPr>
          <w:sz w:val="22"/>
          <w:szCs w:val="22"/>
          <w:lang w:val="es-CO"/>
        </w:rPr>
      </w:pPr>
      <w:r w:rsidRPr="000107E2">
        <w:rPr>
          <w:sz w:val="22"/>
          <w:szCs w:val="22"/>
          <w:lang w:val="es-CO"/>
        </w:rPr>
        <w:t>para impulsar nuestras comunidades hacia el futuro</w:t>
      </w:r>
      <w:r>
        <w:rPr>
          <w:sz w:val="22"/>
          <w:szCs w:val="22"/>
          <w:lang w:val="es-CO"/>
        </w:rPr>
        <w:t>”</w:t>
      </w:r>
    </w:p>
    <w:p w14:paraId="40DB8E1B" w14:textId="77777777" w:rsidR="000107E2" w:rsidRPr="00266117" w:rsidRDefault="000107E2" w:rsidP="000107E2">
      <w:pPr>
        <w:jc w:val="both"/>
        <w:outlineLvl w:val="0"/>
        <w:rPr>
          <w:sz w:val="22"/>
          <w:szCs w:val="22"/>
          <w:lang w:val="es-CO"/>
        </w:rPr>
      </w:pPr>
    </w:p>
    <w:p w14:paraId="4C89A0B0" w14:textId="77777777" w:rsidR="006D03F2" w:rsidRPr="006D03F2" w:rsidRDefault="006D03F2" w:rsidP="006D03F2">
      <w:pPr>
        <w:jc w:val="both"/>
        <w:rPr>
          <w:sz w:val="22"/>
          <w:szCs w:val="22"/>
          <w:lang w:val="es-US"/>
        </w:rPr>
      </w:pPr>
    </w:p>
    <w:p w14:paraId="54A1EC43" w14:textId="77777777" w:rsidR="001F7CD8" w:rsidRDefault="001F7CD8" w:rsidP="001F7CD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</w:p>
    <w:p w14:paraId="56E65EA5" w14:textId="65324585" w:rsidR="006D03F2" w:rsidRPr="006D03F2" w:rsidRDefault="006D03F2" w:rsidP="001F7CD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Nosotros, los </w:t>
      </w:r>
      <w:proofErr w:type="gramStart"/>
      <w:r w:rsidRPr="006D03F2">
        <w:rPr>
          <w:sz w:val="22"/>
          <w:szCs w:val="22"/>
          <w:lang w:val="es-US"/>
        </w:rPr>
        <w:t>Ministros</w:t>
      </w:r>
      <w:proofErr w:type="gramEnd"/>
      <w:r w:rsidRPr="006D03F2">
        <w:rPr>
          <w:sz w:val="22"/>
          <w:szCs w:val="22"/>
          <w:lang w:val="es-US"/>
        </w:rPr>
        <w:t xml:space="preserve"> y Altas Autoridades de Ciencia y Tecnología de los Estados Miembros de la Organización de los Estados Americanos (OEA), reunidos virtualmente los días 7 y 8 de diciembre de 2021 en ocasión de la Sexta Reunión de Ministros y Altas Autoridades de Ciencia y Tecnología en el ámbito del Consejo Interamericano para el Desarrollo Integral (CIDI), </w:t>
      </w:r>
    </w:p>
    <w:p w14:paraId="5EC9D08F" w14:textId="77777777" w:rsidR="006D03F2" w:rsidRPr="006D03F2" w:rsidRDefault="006D03F2" w:rsidP="001F7CD8">
      <w:pPr>
        <w:spacing w:line="360" w:lineRule="auto"/>
        <w:jc w:val="both"/>
        <w:rPr>
          <w:sz w:val="22"/>
          <w:szCs w:val="22"/>
          <w:lang w:val="es-US"/>
        </w:rPr>
      </w:pPr>
    </w:p>
    <w:p w14:paraId="7F52D802" w14:textId="77777777" w:rsidR="006D03F2" w:rsidRPr="006D03F2" w:rsidRDefault="006D03F2" w:rsidP="001F7CD8">
      <w:pPr>
        <w:spacing w:line="360" w:lineRule="auto"/>
        <w:jc w:val="both"/>
        <w:outlineLvl w:val="0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CONSIDERANDO:</w:t>
      </w:r>
    </w:p>
    <w:p w14:paraId="2835D1AB" w14:textId="77777777" w:rsidR="006D03F2" w:rsidRPr="006D03F2" w:rsidRDefault="006D03F2" w:rsidP="001F7CD8">
      <w:pPr>
        <w:spacing w:line="360" w:lineRule="auto"/>
        <w:jc w:val="both"/>
        <w:rPr>
          <w:sz w:val="22"/>
          <w:szCs w:val="22"/>
          <w:lang w:val="es-US"/>
        </w:rPr>
      </w:pPr>
    </w:p>
    <w:p w14:paraId="33B95A39" w14:textId="77777777" w:rsidR="006D03F2" w:rsidRPr="006D03F2" w:rsidRDefault="006D03F2" w:rsidP="001F7CD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Que en las Reuniones de Ministros y Altas Autoridades de Ciencia y Tecnología en el ámbito del CIDI celebradas en Lima (2004), Ciudad de México (2008), Ciudad de Panamá (2011), Ciudad de Guatemala (2015) y Medellín (2017) se reconoció que la ciencia, la tecnología y la innovación son elementos indispensables para el desarrollo integral y sostenible, el crecimiento económico, la prosperidad, la generación de conocimientos, la formación de recursos humanos altamente calificados y la inclusión social en el hemisferio; </w:t>
      </w:r>
    </w:p>
    <w:p w14:paraId="68C71306" w14:textId="77777777" w:rsidR="006D03F2" w:rsidRPr="006D03F2" w:rsidRDefault="006D03F2" w:rsidP="001F7CD8">
      <w:pPr>
        <w:spacing w:line="360" w:lineRule="auto"/>
        <w:jc w:val="both"/>
        <w:rPr>
          <w:sz w:val="22"/>
          <w:szCs w:val="22"/>
          <w:lang w:val="es-US"/>
        </w:rPr>
      </w:pPr>
    </w:p>
    <w:p w14:paraId="3831B09C" w14:textId="77777777" w:rsidR="006D03F2" w:rsidRPr="006D03F2" w:rsidRDefault="006D03F2" w:rsidP="001F7CD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Que en la Quinta Reunión de Ministros y Altas Autoridades de Ciencia y Tecnología, celebrada en Medellín (Colombia) los días 3 y 4 de noviembre de 2017, se adoptó la Declaración de Medellín, “</w:t>
      </w:r>
      <w:r w:rsidRPr="006D03F2">
        <w:rPr>
          <w:color w:val="171717"/>
          <w:sz w:val="22"/>
          <w:szCs w:val="22"/>
          <w:lang w:val="es-US"/>
        </w:rPr>
        <w:t xml:space="preserve">La ciencia, la tecnología y la innovación como pilares de la transformación en las Américas” (CIDI/REMCYT-V/DEC.1/17 rev.1), en la cual los ministros recalcaron la importancia de incorporar </w:t>
      </w:r>
      <w:r w:rsidRPr="006D03F2">
        <w:rPr>
          <w:color w:val="171717"/>
          <w:sz w:val="22"/>
          <w:szCs w:val="22"/>
          <w:lang w:val="es-US"/>
        </w:rPr>
        <w:lastRenderedPageBreak/>
        <w:t>en las tareas de los cuatro grupos de trabajo de la Comisión Interamericana de Ciencia y Tecnología (C</w:t>
      </w:r>
      <w:r w:rsidRPr="006D03F2">
        <w:rPr>
          <w:sz w:val="22"/>
          <w:szCs w:val="22"/>
          <w:lang w:val="es-US"/>
        </w:rPr>
        <w:t>OMCYT) la valoración del impacto de las tecnologías transformadoras en el desarrollo económico y social de las Américas; fomentar la inclusión de las mujeres y niñas y otras poblaciones en situación de vulnerabilidad en los ámbitos de la ciencia, la tecnología y la innovación con el fin de mejorar sus oportunidades, su inserción en el mercado laboral y su acceso a posiciones de liderazgo y toma de decisiones, y promover la colaboración multisectorial entre ministerios pertinentes, altas autoridades, innovadores e instituciones de ciencias y tecnología;</w:t>
      </w:r>
    </w:p>
    <w:p w14:paraId="65512BEF" w14:textId="77777777" w:rsidR="006D03F2" w:rsidRPr="006D03F2" w:rsidRDefault="006D03F2" w:rsidP="001F7CD8">
      <w:pPr>
        <w:spacing w:line="360" w:lineRule="auto"/>
        <w:jc w:val="both"/>
        <w:rPr>
          <w:sz w:val="22"/>
          <w:szCs w:val="22"/>
          <w:lang w:val="es-US"/>
        </w:rPr>
      </w:pPr>
    </w:p>
    <w:p w14:paraId="760F52CD" w14:textId="77777777" w:rsidR="006D03F2" w:rsidRPr="006D03F2" w:rsidRDefault="006D03F2" w:rsidP="001F7CD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6D03F2">
        <w:rPr>
          <w:color w:val="171717"/>
          <w:sz w:val="22"/>
          <w:szCs w:val="22"/>
          <w:lang w:val="es-US"/>
        </w:rPr>
        <w:t xml:space="preserve">Que, en la resolución “Impulsando iniciativas hemisféricas en materia de desarrollo integral” (AG/RES.2916 (XLVIII-O/18), los Estados Miembros “hace[n] suya la Declaración de Medellín [...] adoptada en la Quinta Reunión de </w:t>
      </w:r>
      <w:proofErr w:type="gramStart"/>
      <w:r w:rsidRPr="006D03F2">
        <w:rPr>
          <w:color w:val="171717"/>
          <w:sz w:val="22"/>
          <w:szCs w:val="22"/>
          <w:lang w:val="es-US"/>
        </w:rPr>
        <w:t>Ministros</w:t>
      </w:r>
      <w:proofErr w:type="gramEnd"/>
      <w:r w:rsidRPr="006D03F2">
        <w:rPr>
          <w:color w:val="171717"/>
          <w:sz w:val="22"/>
          <w:szCs w:val="22"/>
          <w:lang w:val="es-US"/>
        </w:rPr>
        <w:t xml:space="preserve"> y Altas Autoridades de Ciencia y Tecnología en el ámbito del CIDI, celebrada en Medellín, Colombia”;</w:t>
      </w:r>
    </w:p>
    <w:p w14:paraId="269C5C03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line="360" w:lineRule="auto"/>
        <w:rPr>
          <w:sz w:val="22"/>
          <w:szCs w:val="22"/>
          <w:lang w:val="es-ES"/>
        </w:rPr>
      </w:pPr>
      <w:r w:rsidRPr="00F12DF7">
        <w:rPr>
          <w:sz w:val="22"/>
          <w:szCs w:val="22"/>
          <w:lang w:val="es-ES"/>
        </w:rPr>
        <w:t>CONSCIENTES:</w:t>
      </w:r>
    </w:p>
    <w:p w14:paraId="5782B4A8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</w:p>
    <w:p w14:paraId="4C597B81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Pr="00F12DF7">
        <w:rPr>
          <w:sz w:val="22"/>
          <w:szCs w:val="22"/>
          <w:lang w:val="es-ES"/>
        </w:rPr>
        <w:t xml:space="preserve">De que los Estados Miembros de la Organización de los Estados Americanos han sufrido los efectos sociales, económicos y ambientales de la pandemia de COVID-19, </w:t>
      </w:r>
      <w:r>
        <w:rPr>
          <w:sz w:val="22"/>
          <w:szCs w:val="22"/>
          <w:lang w:val="es-ES"/>
        </w:rPr>
        <w:t xml:space="preserve">la cual </w:t>
      </w:r>
      <w:r w:rsidRPr="00F12DF7">
        <w:rPr>
          <w:sz w:val="22"/>
          <w:szCs w:val="22"/>
          <w:lang w:val="es-ES"/>
        </w:rPr>
        <w:t xml:space="preserve">sigue representando una amenaza para el avance mundial hacia la erradicación de la pobreza —incluida la extrema pobreza— en todas sus formas y dimensiones y hacia la reducción de la desigualdad, que son requisitos indispensables para alcanzar los objetivos de la Agenda 2030 para el Desarrollo Sostenible;  </w:t>
      </w:r>
    </w:p>
    <w:p w14:paraId="1FE3E1FA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</w:p>
    <w:p w14:paraId="0460ECB2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Pr="00F12DF7">
        <w:rPr>
          <w:sz w:val="22"/>
          <w:szCs w:val="22"/>
          <w:lang w:val="es-ES"/>
        </w:rPr>
        <w:t>De que la pandemia de COVID-19 y la conectividad limitada exacerbaron las dificultades del acceso a atención de salud, educación, servicios esenciales y tecnología para que la gente pudiera comunicarse y llevar a cabo sus actividades, en particular en zonas rurales y remotas;</w:t>
      </w:r>
    </w:p>
    <w:p w14:paraId="156516F9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</w:p>
    <w:p w14:paraId="622F0BAC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Pr="00F12DF7">
        <w:rPr>
          <w:sz w:val="22"/>
          <w:szCs w:val="22"/>
          <w:lang w:val="es-ES"/>
        </w:rPr>
        <w:t xml:space="preserve">De que la COVID-19 ha profundizado desigualdades que ya existían y ha aumentado las disparidades tecnológicas y sociales, ha ampliado la brecha educacional de los estudiantes </w:t>
      </w:r>
      <w:bookmarkStart w:id="0" w:name="_Hlk84499207"/>
      <w:r w:rsidRPr="00F12DF7">
        <w:rPr>
          <w:sz w:val="22"/>
          <w:szCs w:val="22"/>
          <w:lang w:val="es-ES"/>
        </w:rPr>
        <w:t xml:space="preserve">de niveles socioeconómicos más bajos y ha exacerbado el desempleo en la región, lo cual ha afectado de manera desproporcionada a las mujeres, las minorías, los jóvenes y los trabajadores menos calificados; </w:t>
      </w:r>
    </w:p>
    <w:bookmarkEnd w:id="0"/>
    <w:p w14:paraId="41DFAEAF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</w:p>
    <w:p w14:paraId="3D3D4A50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Pr="00F12DF7">
        <w:rPr>
          <w:sz w:val="22"/>
          <w:szCs w:val="22"/>
          <w:lang w:val="es-ES"/>
        </w:rPr>
        <w:t xml:space="preserve">De que los sectores y las tecnologías impulsados por la ciencia y la innovación tienen potencial para crear oportunidades concordantes con los empleos del futuro, acelerar el progreso, mitigar los efectos del cambio climático, reducir la pobreza y la desigualdad en la región en el contexto de la </w:t>
      </w:r>
      <w:r w:rsidRPr="00F12DF7">
        <w:rPr>
          <w:sz w:val="22"/>
          <w:szCs w:val="22"/>
          <w:lang w:val="es-ES"/>
        </w:rPr>
        <w:lastRenderedPageBreak/>
        <w:t>economía digital y contribuir a una mayor autonomía económica, especialmente para las mujeres, los jóvenes y las poblaciones que se encuentran en situación de vulnerabilidad;</w:t>
      </w:r>
    </w:p>
    <w:p w14:paraId="7358B7A0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</w:p>
    <w:p w14:paraId="2D8969CA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Pr="00F12DF7">
        <w:rPr>
          <w:sz w:val="22"/>
          <w:szCs w:val="22"/>
          <w:lang w:val="es-ES"/>
        </w:rPr>
        <w:t>De que la aceleración de la economía digital y la reconfiguración de las cadenas de valor mundiales han puesto de relieve la necesidad de que los Estados Miembros de la OEA aborden la brecha en las aptitudes y la preparación de su fuerza laboral para aprovechar los beneficios de la economía impulsada por la ciencia y la innovación;</w:t>
      </w:r>
    </w:p>
    <w:p w14:paraId="0BAC3D2F" w14:textId="77777777" w:rsidR="006D03F2" w:rsidRPr="00F12DF7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</w:p>
    <w:p w14:paraId="69B3DC89" w14:textId="77777777" w:rsidR="006D03F2" w:rsidRPr="006D03F2" w:rsidRDefault="006D03F2" w:rsidP="001F7CD8">
      <w:pPr>
        <w:tabs>
          <w:tab w:val="left" w:pos="720"/>
        </w:tabs>
        <w:spacing w:line="360" w:lineRule="auto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ab/>
        <w:t xml:space="preserve">CON EL FIN DE </w:t>
      </w:r>
      <w:r w:rsidRPr="006D03F2">
        <w:rPr>
          <w:sz w:val="22"/>
          <w:szCs w:val="22"/>
          <w:lang w:val="es-US"/>
        </w:rPr>
        <w:t>APROVECHAR EL PODER DE LA CIENCIA Y LAS TECNOLOGÍAS TRANSFORMADORAS PARA IMPULSAR EL AVANCE DE NUESTRAS COMUNIDADES,</w:t>
      </w:r>
    </w:p>
    <w:p w14:paraId="342050E8" w14:textId="77777777" w:rsidR="006D03F2" w:rsidRPr="006D03F2" w:rsidRDefault="006D03F2" w:rsidP="001F7CD8">
      <w:pPr>
        <w:tabs>
          <w:tab w:val="left" w:pos="720"/>
        </w:tabs>
        <w:spacing w:line="360" w:lineRule="auto"/>
        <w:rPr>
          <w:color w:val="000000"/>
          <w:sz w:val="22"/>
          <w:szCs w:val="22"/>
          <w:lang w:val="es-US"/>
        </w:rPr>
      </w:pPr>
    </w:p>
    <w:p w14:paraId="56CCA5A7" w14:textId="77777777" w:rsidR="006D03F2" w:rsidRPr="00F12DF7" w:rsidRDefault="006D03F2" w:rsidP="001F7CD8">
      <w:pPr>
        <w:tabs>
          <w:tab w:val="left" w:pos="720"/>
        </w:tabs>
        <w:spacing w:line="360" w:lineRule="auto"/>
        <w:rPr>
          <w:color w:val="000000"/>
          <w:sz w:val="22"/>
          <w:szCs w:val="22"/>
        </w:rPr>
      </w:pPr>
      <w:r w:rsidRPr="00F12DF7">
        <w:rPr>
          <w:color w:val="000000"/>
          <w:sz w:val="22"/>
          <w:szCs w:val="22"/>
        </w:rPr>
        <w:t xml:space="preserve">Nos </w:t>
      </w:r>
      <w:proofErr w:type="spellStart"/>
      <w:r w:rsidRPr="00F12DF7">
        <w:rPr>
          <w:color w:val="000000"/>
          <w:sz w:val="22"/>
          <w:szCs w:val="22"/>
        </w:rPr>
        <w:t>comprometemos</w:t>
      </w:r>
      <w:proofErr w:type="spellEnd"/>
      <w:r w:rsidRPr="00F12DF7">
        <w:rPr>
          <w:color w:val="000000"/>
          <w:sz w:val="22"/>
          <w:szCs w:val="22"/>
        </w:rPr>
        <w:t xml:space="preserve"> a:</w:t>
      </w:r>
    </w:p>
    <w:p w14:paraId="03FBDB8D" w14:textId="77777777" w:rsidR="006D03F2" w:rsidRPr="00F12DF7" w:rsidRDefault="006D03F2" w:rsidP="001F7CD8">
      <w:pPr>
        <w:spacing w:line="360" w:lineRule="auto"/>
        <w:rPr>
          <w:color w:val="000000"/>
          <w:sz w:val="22"/>
          <w:szCs w:val="22"/>
        </w:rPr>
      </w:pPr>
    </w:p>
    <w:p w14:paraId="70226891" w14:textId="77777777" w:rsidR="006D03F2" w:rsidRPr="006D03F2" w:rsidRDefault="006D03F2" w:rsidP="001F7CD8">
      <w:pPr>
        <w:pStyle w:val="ListParagraph"/>
        <w:numPr>
          <w:ilvl w:val="0"/>
          <w:numId w:val="18"/>
        </w:numPr>
        <w:tabs>
          <w:tab w:val="left" w:pos="1440"/>
        </w:tabs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Redoblar nuestros esfuerzos para que la ciencia, la tecnología y la innovación sean componentes fundamentales de la recuperación económica pos-COVID-19 y un factor integral para promover el crecimiento y sociedades incluyentes, resilientes y sostenibles en las Américas. </w:t>
      </w:r>
    </w:p>
    <w:p w14:paraId="7312734A" w14:textId="77777777" w:rsidR="006D03F2" w:rsidRPr="006D03F2" w:rsidRDefault="006D03F2" w:rsidP="001F7CD8">
      <w:pPr>
        <w:pStyle w:val="ListParagraph"/>
        <w:tabs>
          <w:tab w:val="left" w:pos="1440"/>
        </w:tabs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</w:p>
    <w:p w14:paraId="25DDDE63" w14:textId="77777777" w:rsidR="006D03F2" w:rsidRPr="006D03F2" w:rsidRDefault="006D03F2" w:rsidP="001F7CD8">
      <w:pPr>
        <w:pStyle w:val="ListParagraph"/>
        <w:numPr>
          <w:ilvl w:val="0"/>
          <w:numId w:val="18"/>
        </w:numPr>
        <w:tabs>
          <w:tab w:val="left" w:pos="1440"/>
        </w:tabs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Promover el uso de la ciencia y la tecnología para abordar las necesidades imperiosas del desarrollo integral en las Américas y resolver prioridades urgentes de la región, como los alimentos, la salud, la educación, la seguridad, la energía, los preparativos para desastres y la mitigación de sus efectos, el cambio climático, la COVID-19 y otros retos futuros, por medio de la colaboración en las investigaciones y la difusión de insumos basados en la ciencia y en los datos para la adopción de decisiones en los Estados Miembros.  </w:t>
      </w:r>
    </w:p>
    <w:p w14:paraId="4BA94339" w14:textId="77777777" w:rsidR="006D03F2" w:rsidRPr="006D03F2" w:rsidRDefault="006D03F2" w:rsidP="001F7CD8">
      <w:pPr>
        <w:pStyle w:val="ListParagraph"/>
        <w:tabs>
          <w:tab w:val="left" w:pos="1440"/>
        </w:tabs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</w:p>
    <w:p w14:paraId="3784B195" w14:textId="77777777" w:rsidR="006D03F2" w:rsidRPr="006D03F2" w:rsidRDefault="006D03F2" w:rsidP="001F7CD8">
      <w:pPr>
        <w:pStyle w:val="ListParagraph"/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Profundizar la colaboración regional a fin de asegurar la conectividad para todos en las Américas y cerrar las crecientes brechas tecnológicas y sociales exacerbadas por la pandemia, prestando especial atención a la inclusión de las personas en situaciones de vulnerabilidad, en particular los jóvenes, las mujeres y las comunidades remotas e indígenas. </w:t>
      </w:r>
    </w:p>
    <w:p w14:paraId="789D6CBA" w14:textId="77777777" w:rsidR="006D03F2" w:rsidRPr="006D03F2" w:rsidRDefault="006D03F2" w:rsidP="001F7CD8">
      <w:pPr>
        <w:pStyle w:val="ListParagraph"/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</w:p>
    <w:p w14:paraId="4A612656" w14:textId="77777777" w:rsidR="006D03F2" w:rsidRPr="006D03F2" w:rsidRDefault="006D03F2" w:rsidP="001F7CD8">
      <w:pPr>
        <w:pStyle w:val="ListParagraph"/>
        <w:numPr>
          <w:ilvl w:val="0"/>
          <w:numId w:val="18"/>
        </w:numPr>
        <w:tabs>
          <w:tab w:val="left" w:pos="1440"/>
        </w:tabs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Trabajar para mejorar la apropiación social del conocimiento de tecnologías transformadoras tales como macrodatos, robótica, cadena de bloques, inteligencia artificial, computación cuántica, corrección genética, realidad virtual y aumentada, nuevos materiales nanoestructurados y fabricación avanzada, entre otras, a fin de detectar los retos estratégicos y las </w:t>
      </w:r>
      <w:r w:rsidRPr="006D03F2">
        <w:rPr>
          <w:color w:val="000000"/>
          <w:sz w:val="22"/>
          <w:szCs w:val="22"/>
          <w:lang w:val="es-US"/>
        </w:rPr>
        <w:lastRenderedPageBreak/>
        <w:t xml:space="preserve">oportunidades de colaboración en la región y evaluar los posibles efectos económicos, sociales y ambientales de estas tecnologías transformadoras en las Américas. </w:t>
      </w:r>
    </w:p>
    <w:p w14:paraId="0C089A5F" w14:textId="77777777" w:rsidR="006D03F2" w:rsidRPr="006D03F2" w:rsidRDefault="006D03F2" w:rsidP="001F7CD8">
      <w:pPr>
        <w:pStyle w:val="ListParagraph"/>
        <w:spacing w:line="360" w:lineRule="auto"/>
        <w:ind w:left="0" w:firstLine="720"/>
        <w:rPr>
          <w:color w:val="000000"/>
          <w:sz w:val="22"/>
          <w:szCs w:val="22"/>
          <w:lang w:val="es-US"/>
        </w:rPr>
      </w:pPr>
    </w:p>
    <w:p w14:paraId="4116DBEB" w14:textId="77777777" w:rsidR="006D03F2" w:rsidRPr="006D03F2" w:rsidRDefault="006D03F2" w:rsidP="001F7CD8">
      <w:pPr>
        <w:pStyle w:val="ListParagraph"/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>Fortalecer la acción nacional y la cooperación regional para conectar la educación con la economía y aumentar la capacidad de adquisición y transferencia de conocimientos a fin de funcionar y operar plenamente en la economía digital impulsada por la innovación y en un entorno propicio para la plena integración en la sociedad.</w:t>
      </w:r>
    </w:p>
    <w:p w14:paraId="24FFA30F" w14:textId="77777777" w:rsidR="006D03F2" w:rsidRPr="006D03F2" w:rsidRDefault="006D03F2" w:rsidP="001F7CD8">
      <w:pPr>
        <w:pStyle w:val="ListParagraph"/>
        <w:spacing w:line="360" w:lineRule="auto"/>
        <w:ind w:left="0" w:firstLine="720"/>
        <w:rPr>
          <w:color w:val="000000"/>
          <w:sz w:val="22"/>
          <w:szCs w:val="22"/>
          <w:lang w:val="es-US"/>
        </w:rPr>
      </w:pPr>
    </w:p>
    <w:p w14:paraId="7E1F445F" w14:textId="77777777" w:rsidR="006D03F2" w:rsidRPr="006D03F2" w:rsidRDefault="006D03F2" w:rsidP="001F7CD8">
      <w:pPr>
        <w:pStyle w:val="ListParagraph"/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Redoblar nuestros esfuerzos encaminados a equipar a los jóvenes con las aptitudes necesarias y calificaciones reconocidas a escala internacional para funcionar en los empleos del futuro y mejorar su participación productiva en el mercado laboral en un entorno estimulado por tecnologías transformadoras. </w:t>
      </w:r>
    </w:p>
    <w:p w14:paraId="108EED1F" w14:textId="77777777" w:rsidR="006D03F2" w:rsidRPr="006D03F2" w:rsidRDefault="006D03F2" w:rsidP="001F7CD8">
      <w:pPr>
        <w:pStyle w:val="ListParagraph"/>
        <w:spacing w:line="360" w:lineRule="auto"/>
        <w:ind w:left="0" w:firstLine="720"/>
        <w:rPr>
          <w:color w:val="000000"/>
          <w:sz w:val="22"/>
          <w:szCs w:val="22"/>
          <w:lang w:val="es-US"/>
        </w:rPr>
      </w:pPr>
    </w:p>
    <w:p w14:paraId="562B746F" w14:textId="77777777" w:rsidR="006D03F2" w:rsidRPr="006D03F2" w:rsidRDefault="006D03F2" w:rsidP="001F7CD8">
      <w:pPr>
        <w:pStyle w:val="ListParagraph"/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Promover iniciativas concretas y factibles a fin de mejorar el acceso y el liderazgo de las mujeres y las comunidades que tienen pocas oportunidades para estudiar ciencias, tecnología, ingeniería y matemáticas (CTIM) y seguir una carrera en los ámbitos de la ciencia y la innovación, y colaborar para abordar las desigualdades actuales en la fuerza laboral. </w:t>
      </w:r>
    </w:p>
    <w:p w14:paraId="5C1EACAD" w14:textId="77777777" w:rsidR="006D03F2" w:rsidRPr="006D03F2" w:rsidRDefault="006D03F2" w:rsidP="001F7CD8">
      <w:pPr>
        <w:pStyle w:val="ListParagraph"/>
        <w:spacing w:line="360" w:lineRule="auto"/>
        <w:ind w:left="0" w:firstLine="720"/>
        <w:rPr>
          <w:color w:val="000000"/>
          <w:sz w:val="22"/>
          <w:szCs w:val="22"/>
          <w:lang w:val="es-US"/>
        </w:rPr>
      </w:pPr>
    </w:p>
    <w:p w14:paraId="1FD34756" w14:textId="77777777" w:rsidR="006D03F2" w:rsidRPr="006D03F2" w:rsidRDefault="006D03F2" w:rsidP="001F7CD8">
      <w:pPr>
        <w:pStyle w:val="ListParagraph"/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Seguir desarrollando los marcos necesarios y ampliar los instrumentos y los recursos para que las </w:t>
      </w:r>
      <w:r w:rsidRPr="006D03F2">
        <w:rPr>
          <w:caps/>
          <w:color w:val="000000"/>
          <w:sz w:val="22"/>
          <w:szCs w:val="22"/>
          <w:lang w:val="es-US"/>
        </w:rPr>
        <w:t>mipymes</w:t>
      </w:r>
      <w:r w:rsidRPr="006D03F2">
        <w:rPr>
          <w:color w:val="000000"/>
          <w:sz w:val="22"/>
          <w:szCs w:val="22"/>
          <w:lang w:val="es-US"/>
        </w:rPr>
        <w:t xml:space="preserve"> efectúen la transición al entorno de negocios en línea y participen en cadenas de valor regionales y en la economía mundial, incluso con la aceleración del acceso a la innovación, la tecnología y modelos y prácticas de desarrollo empresarial innovadores. </w:t>
      </w:r>
    </w:p>
    <w:p w14:paraId="07646398" w14:textId="77777777" w:rsidR="006D03F2" w:rsidRPr="006D03F2" w:rsidRDefault="006D03F2" w:rsidP="001F7CD8">
      <w:pPr>
        <w:pStyle w:val="ListParagraph"/>
        <w:spacing w:line="360" w:lineRule="auto"/>
        <w:ind w:left="0" w:firstLine="720"/>
        <w:rPr>
          <w:color w:val="000000"/>
          <w:sz w:val="22"/>
          <w:szCs w:val="22"/>
          <w:lang w:val="es-US"/>
        </w:rPr>
      </w:pPr>
    </w:p>
    <w:p w14:paraId="314D7E49" w14:textId="77777777" w:rsidR="006D03F2" w:rsidRPr="006D03F2" w:rsidRDefault="006D03F2" w:rsidP="001F7CD8">
      <w:pPr>
        <w:pStyle w:val="ListParagraph"/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Reafirmar nuestro objetivo de fortalecer el papel de los </w:t>
      </w:r>
      <w:proofErr w:type="gramStart"/>
      <w:r w:rsidRPr="006D03F2">
        <w:rPr>
          <w:sz w:val="22"/>
          <w:szCs w:val="22"/>
          <w:lang w:val="es-US"/>
        </w:rPr>
        <w:t>Ministros</w:t>
      </w:r>
      <w:proofErr w:type="gramEnd"/>
      <w:r w:rsidRPr="006D03F2">
        <w:rPr>
          <w:sz w:val="22"/>
          <w:szCs w:val="22"/>
          <w:lang w:val="es-US"/>
        </w:rPr>
        <w:t xml:space="preserve"> y Altas Autoridades de Ciencia y Tecnología</w:t>
      </w:r>
      <w:r w:rsidRPr="006D03F2">
        <w:rPr>
          <w:color w:val="000000"/>
          <w:sz w:val="22"/>
          <w:szCs w:val="22"/>
          <w:lang w:val="es-US"/>
        </w:rPr>
        <w:t xml:space="preserve"> en el fomento de la cooperación regional, la promoción del diálogo de políticas y el intercambio de experiencias y buenas prácticas, y reiterar nuestro compromiso de apoyar la labor de la COMCYT y sus cuatro grupos de trabajo sobre innovación, recursos humanos y educación en ingeniería, infraestructura nacional de la calidad y desarrollo tecnológico.  </w:t>
      </w:r>
    </w:p>
    <w:p w14:paraId="04F2759D" w14:textId="13F99D17" w:rsidR="006D03F2" w:rsidRDefault="006D03F2" w:rsidP="001F7CD8">
      <w:pPr>
        <w:spacing w:line="360" w:lineRule="auto"/>
        <w:rPr>
          <w:color w:val="000000"/>
          <w:sz w:val="22"/>
          <w:szCs w:val="22"/>
          <w:lang w:val="es-US"/>
        </w:rPr>
      </w:pPr>
    </w:p>
    <w:p w14:paraId="6A0C3785" w14:textId="71BAE40C" w:rsidR="001F7CD8" w:rsidRDefault="001F7CD8" w:rsidP="001F7CD8">
      <w:pPr>
        <w:spacing w:line="360" w:lineRule="auto"/>
        <w:rPr>
          <w:color w:val="000000"/>
          <w:sz w:val="22"/>
          <w:szCs w:val="22"/>
          <w:lang w:val="es-US"/>
        </w:rPr>
      </w:pPr>
    </w:p>
    <w:p w14:paraId="29CB8E6E" w14:textId="0123E55C" w:rsidR="001F7CD8" w:rsidRDefault="001F7CD8" w:rsidP="001F7CD8">
      <w:pPr>
        <w:spacing w:line="360" w:lineRule="auto"/>
        <w:rPr>
          <w:color w:val="000000"/>
          <w:sz w:val="22"/>
          <w:szCs w:val="22"/>
          <w:lang w:val="es-US"/>
        </w:rPr>
      </w:pPr>
    </w:p>
    <w:p w14:paraId="5922B444" w14:textId="236A773D" w:rsidR="001F7CD8" w:rsidRDefault="001F7CD8" w:rsidP="001F7CD8">
      <w:pPr>
        <w:spacing w:line="360" w:lineRule="auto"/>
        <w:rPr>
          <w:color w:val="000000"/>
          <w:sz w:val="22"/>
          <w:szCs w:val="22"/>
          <w:lang w:val="es-US"/>
        </w:rPr>
      </w:pPr>
    </w:p>
    <w:p w14:paraId="466D18A1" w14:textId="77777777" w:rsidR="001F7CD8" w:rsidRPr="006D03F2" w:rsidRDefault="001F7CD8" w:rsidP="001F7CD8">
      <w:pPr>
        <w:spacing w:line="360" w:lineRule="auto"/>
        <w:rPr>
          <w:color w:val="000000"/>
          <w:sz w:val="22"/>
          <w:szCs w:val="22"/>
          <w:lang w:val="es-US"/>
        </w:rPr>
      </w:pPr>
    </w:p>
    <w:p w14:paraId="6496B943" w14:textId="77777777" w:rsidR="006D03F2" w:rsidRPr="00F12DF7" w:rsidRDefault="006D03F2" w:rsidP="001F7CD8">
      <w:pPr>
        <w:spacing w:line="360" w:lineRule="auto"/>
        <w:rPr>
          <w:color w:val="000000"/>
          <w:sz w:val="22"/>
          <w:szCs w:val="22"/>
        </w:rPr>
      </w:pPr>
      <w:r w:rsidRPr="00F12DF7">
        <w:rPr>
          <w:color w:val="000000"/>
          <w:sz w:val="22"/>
          <w:szCs w:val="22"/>
        </w:rPr>
        <w:lastRenderedPageBreak/>
        <w:t xml:space="preserve">POR LO TANTO, RESOLVEMOS: </w:t>
      </w:r>
    </w:p>
    <w:p w14:paraId="054E2625" w14:textId="77777777" w:rsidR="006D03F2" w:rsidRPr="00F12DF7" w:rsidRDefault="006D03F2" w:rsidP="001F7CD8">
      <w:pPr>
        <w:spacing w:line="360" w:lineRule="auto"/>
        <w:jc w:val="both"/>
        <w:rPr>
          <w:sz w:val="22"/>
          <w:szCs w:val="22"/>
        </w:rPr>
      </w:pPr>
    </w:p>
    <w:p w14:paraId="221A1503" w14:textId="77777777" w:rsidR="006D03F2" w:rsidRPr="006D03F2" w:rsidRDefault="006D03F2" w:rsidP="001F7CD8">
      <w:pPr>
        <w:pStyle w:val="ListParagraph"/>
        <w:numPr>
          <w:ilvl w:val="0"/>
          <w:numId w:val="16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Poner en práctica la Declaración de Jamaica como marco para promover la cooperación basada en la acción en los ámbitos de la ciencia, la tecnología y la innovación en las Américas para el período 2022-2024. </w:t>
      </w:r>
    </w:p>
    <w:p w14:paraId="5DA4D713" w14:textId="77777777" w:rsidR="006D03F2" w:rsidRPr="006D03F2" w:rsidRDefault="006D03F2" w:rsidP="001F7CD8">
      <w:pPr>
        <w:pStyle w:val="ListParagraph"/>
        <w:spacing w:line="360" w:lineRule="auto"/>
        <w:ind w:left="0" w:firstLine="720"/>
        <w:jc w:val="both"/>
        <w:rPr>
          <w:sz w:val="22"/>
          <w:szCs w:val="22"/>
          <w:lang w:val="es-US"/>
        </w:rPr>
      </w:pPr>
    </w:p>
    <w:p w14:paraId="17DBDC94" w14:textId="77777777" w:rsidR="006D03F2" w:rsidRPr="006D03F2" w:rsidRDefault="006D03F2" w:rsidP="001F7CD8">
      <w:pPr>
        <w:pStyle w:val="ListParagraph"/>
        <w:numPr>
          <w:ilvl w:val="0"/>
          <w:numId w:val="16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Apoyar el lanzamiento de la “Academia Juvenil de Ciencias y Tecnologías Transformadoras de las Américas”, aprovechando los recursos existentes y los ofrecimientos de los asociados, para ofrecer capacitación en línea, aprendizaje dinámico, laboratorios de capacitación a distancia, mentoría y experiencias prácticas a fin de equipar a los jóvenes con los conocimientos y las calificaciones necesarias para operar en los empleos del futuro y usar tecnologías transformadoras, e instar a los Estados Miembros a que apoyen esta iniciativa con ofrecimientos de cooperación y oportunidades para formar alianzas con el fin de servir a un máximo de 10.000 jóvenes para 2024, prestando especial atención a las mujeres, los jóvenes, las comunidades rurales e indígenas y las poblaciones en situación de vulnerabilidad. </w:t>
      </w:r>
    </w:p>
    <w:p w14:paraId="68A9EA16" w14:textId="77777777" w:rsidR="006D03F2" w:rsidRPr="006D03F2" w:rsidRDefault="006D03F2" w:rsidP="001F7CD8">
      <w:pPr>
        <w:pStyle w:val="ListParagraph"/>
        <w:spacing w:line="360" w:lineRule="auto"/>
        <w:ind w:left="0" w:firstLine="720"/>
        <w:rPr>
          <w:sz w:val="22"/>
          <w:szCs w:val="22"/>
          <w:lang w:val="es-US"/>
        </w:rPr>
      </w:pPr>
    </w:p>
    <w:p w14:paraId="59864367" w14:textId="184E0D88" w:rsidR="006D03F2" w:rsidRPr="006D03F2" w:rsidRDefault="006D03F2" w:rsidP="001F7CD8">
      <w:pPr>
        <w:pStyle w:val="ListParagraph"/>
        <w:numPr>
          <w:ilvl w:val="0"/>
          <w:numId w:val="16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Desarrollar una Red Regional de Centros de Excelencia de la OEA sobre las principales ciencias y tecnologías transformadoras a fin de hacer un inventario de las tendencias y las capacidades de las Américas, abordar retos estratégicos y buscar soluciones para problemas de la vida diaria por medio del intercambio de pericia y recursos de diversas partes interesadas de Estados Miembros de la OEA. Felicitamos a los gobiernos de Colombia, México y Jamaica, y del Caribe en general, por el lanzamiento de los primeros centros de excelencia de Prospecta Américas: de robótica e inteligencia artificial en Barranquilla, Colombia (Universidad Simón Bolívar), de cadena de bloques en el estado de Hidalgo y de </w:t>
      </w:r>
      <w:proofErr w:type="spellStart"/>
      <w:r>
        <w:rPr>
          <w:sz w:val="22"/>
          <w:szCs w:val="22"/>
          <w:lang w:val="es-US"/>
        </w:rPr>
        <w:t>xxx</w:t>
      </w:r>
      <w:proofErr w:type="spellEnd"/>
      <w:r>
        <w:rPr>
          <w:sz w:val="22"/>
          <w:szCs w:val="22"/>
          <w:lang w:val="es-US"/>
        </w:rPr>
        <w:t xml:space="preserve"> </w:t>
      </w:r>
      <w:r w:rsidRPr="006D03F2">
        <w:rPr>
          <w:sz w:val="22"/>
          <w:szCs w:val="22"/>
          <w:lang w:val="es-US"/>
        </w:rPr>
        <w:t>en Jamaica (Caribe). Invitamos a los Estados Miembros a colaborar con estas iniciativas y a crear otros centros de excelencia para mejorar la cooperación regional en tecnologías transformadoras entre gobiernos, universidades y centros de investigación, el sector privado, ONG y otros asociados de la COMCYT.</w:t>
      </w:r>
    </w:p>
    <w:p w14:paraId="0ED4B876" w14:textId="77777777" w:rsidR="006D03F2" w:rsidRPr="006D03F2" w:rsidRDefault="006D03F2" w:rsidP="001F7CD8">
      <w:pPr>
        <w:spacing w:line="360" w:lineRule="auto"/>
        <w:rPr>
          <w:sz w:val="22"/>
          <w:szCs w:val="22"/>
          <w:lang w:val="es-US"/>
        </w:rPr>
      </w:pPr>
    </w:p>
    <w:p w14:paraId="11B54BE1" w14:textId="77777777" w:rsidR="006D03F2" w:rsidRPr="006D03F2" w:rsidRDefault="006D03F2" w:rsidP="001F7CD8">
      <w:pPr>
        <w:pStyle w:val="ListParagraph"/>
        <w:numPr>
          <w:ilvl w:val="0"/>
          <w:numId w:val="16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Instar a los Estados Miembros a que intercambien buenas prácticas, experiencias, oportunidades de capacitación y asistencia técnica para promover la investigación, el uso y la difusión de ciencias transformadoras, la innovación, los conocimientos de grupos </w:t>
      </w:r>
      <w:r w:rsidRPr="006D03F2">
        <w:rPr>
          <w:rFonts w:eastAsia="Arial"/>
          <w:sz w:val="22"/>
          <w:szCs w:val="22"/>
          <w:lang w:val="es-US"/>
        </w:rPr>
        <w:t xml:space="preserve">locales, indígenas y afrodescendientes y de otros grupos étnicos, y la transferencia voluntaria de tecnología con condiciones establecidas de común acuerdo para apoyar la recuperación </w:t>
      </w:r>
      <w:proofErr w:type="spellStart"/>
      <w:r w:rsidRPr="006D03F2">
        <w:rPr>
          <w:sz w:val="22"/>
          <w:szCs w:val="22"/>
          <w:lang w:val="es-US"/>
        </w:rPr>
        <w:t>pos</w:t>
      </w:r>
      <w:proofErr w:type="spellEnd"/>
      <w:r w:rsidRPr="006D03F2">
        <w:rPr>
          <w:sz w:val="22"/>
          <w:szCs w:val="22"/>
          <w:lang w:val="es-US"/>
        </w:rPr>
        <w:noBreakHyphen/>
        <w:t xml:space="preserve">COVID, la implementación de </w:t>
      </w:r>
      <w:r w:rsidRPr="006D03F2">
        <w:rPr>
          <w:sz w:val="22"/>
          <w:szCs w:val="22"/>
          <w:lang w:val="es-US"/>
        </w:rPr>
        <w:lastRenderedPageBreak/>
        <w:t>tecnologías de la Industria 4.0, el desarrollo de una bioeconomía sostenible y la transformación digital de los Estados Miembros en el marco de la COMCYT y sus cuatro grupos de trabajo.</w:t>
      </w:r>
    </w:p>
    <w:p w14:paraId="732CB560" w14:textId="77777777" w:rsidR="006D03F2" w:rsidRPr="006D03F2" w:rsidRDefault="006D03F2" w:rsidP="001F7CD8">
      <w:pPr>
        <w:spacing w:line="360" w:lineRule="auto"/>
        <w:rPr>
          <w:sz w:val="22"/>
          <w:szCs w:val="22"/>
          <w:lang w:val="es-US"/>
        </w:rPr>
      </w:pPr>
    </w:p>
    <w:p w14:paraId="15371E63" w14:textId="77777777" w:rsidR="006D03F2" w:rsidRPr="006D03F2" w:rsidRDefault="006D03F2" w:rsidP="001F7CD8">
      <w:pPr>
        <w:pStyle w:val="ListParagraph"/>
        <w:numPr>
          <w:ilvl w:val="0"/>
          <w:numId w:val="16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Renovar nuestro compromiso y nuestro apoyo a la COMCYT y a la labor de sus cuatro grupos de trabajo: 1 (innovación), 2 (recursos humanos y educación en ingeniería), 3 (infraestructura nacional de la calidad) y 4 (desarrollo tecnológico), incluidos los programas en curso de Prospecta Américas y el </w:t>
      </w:r>
      <w:proofErr w:type="gramStart"/>
      <w:r w:rsidRPr="006D03F2">
        <w:rPr>
          <w:sz w:val="22"/>
          <w:szCs w:val="22"/>
          <w:lang w:val="es-US"/>
        </w:rPr>
        <w:t>HUB</w:t>
      </w:r>
      <w:proofErr w:type="gramEnd"/>
      <w:r w:rsidRPr="006D03F2">
        <w:rPr>
          <w:sz w:val="22"/>
          <w:szCs w:val="22"/>
          <w:lang w:val="es-US"/>
        </w:rPr>
        <w:t xml:space="preserve"> de Comercialización y Transferencia de Tecnología para las Américas. </w:t>
      </w:r>
    </w:p>
    <w:p w14:paraId="7E956ED6" w14:textId="77777777" w:rsidR="006D03F2" w:rsidRPr="006D03F2" w:rsidRDefault="006D03F2" w:rsidP="001F7CD8">
      <w:pPr>
        <w:spacing w:line="360" w:lineRule="auto"/>
        <w:rPr>
          <w:sz w:val="22"/>
          <w:szCs w:val="22"/>
          <w:lang w:val="es-US"/>
        </w:rPr>
      </w:pPr>
    </w:p>
    <w:p w14:paraId="45CA14C2" w14:textId="77777777" w:rsidR="006D03F2" w:rsidRPr="006D03F2" w:rsidRDefault="006D03F2" w:rsidP="001F7CD8">
      <w:pPr>
        <w:pStyle w:val="ListParagraph"/>
        <w:numPr>
          <w:ilvl w:val="0"/>
          <w:numId w:val="16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Promover la colaboración en los campos de la ciencia, la tecnología y la innovación con observadores permanentes de la OEA y asociados de la COMCYT, entre ellos universidades, centros de investigación, ONG, el sector privado y otras organizaciones internacionales, para respaldar la implementación de la Declaración de Jamaica. </w:t>
      </w:r>
    </w:p>
    <w:p w14:paraId="748B2A9E" w14:textId="77777777" w:rsidR="006D03F2" w:rsidRPr="006D03F2" w:rsidRDefault="006D03F2" w:rsidP="001F7CD8">
      <w:pPr>
        <w:spacing w:line="360" w:lineRule="auto"/>
        <w:rPr>
          <w:sz w:val="22"/>
          <w:szCs w:val="22"/>
          <w:lang w:val="es-US"/>
        </w:rPr>
      </w:pPr>
    </w:p>
    <w:p w14:paraId="19EEEEEE" w14:textId="77777777" w:rsidR="006D03F2" w:rsidRPr="006D03F2" w:rsidRDefault="006D03F2" w:rsidP="001F7CD8">
      <w:pPr>
        <w:pStyle w:val="ListParagraph"/>
        <w:numPr>
          <w:ilvl w:val="0"/>
          <w:numId w:val="16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Esforzarnos por asignar los recursos técnicos, humanos y económicos necesarios para participar en las reuniones y las actividades de los grupos de trabajo y comunicar las convocatorias, las reuniones y los resultados a ministerios de otros sectores, a organizaciones internacionales y a otras instituciones conexas que puedan contribuir a estos grupos y beneficiarse de ellos, según los recursos con que cuenten cada Estado Miembro y la OEA. </w:t>
      </w:r>
    </w:p>
    <w:p w14:paraId="7E50D9ED" w14:textId="77777777" w:rsidR="006D03F2" w:rsidRPr="006D03F2" w:rsidRDefault="006D03F2" w:rsidP="001F7CD8">
      <w:pPr>
        <w:spacing w:line="360" w:lineRule="auto"/>
        <w:rPr>
          <w:sz w:val="22"/>
          <w:szCs w:val="22"/>
          <w:lang w:val="es-US"/>
        </w:rPr>
      </w:pPr>
    </w:p>
    <w:p w14:paraId="7EC56583" w14:textId="77777777" w:rsidR="006D03F2" w:rsidRPr="006D03F2" w:rsidRDefault="006D03F2" w:rsidP="001F7CD8">
      <w:pPr>
        <w:pStyle w:val="ListParagraph"/>
        <w:numPr>
          <w:ilvl w:val="0"/>
          <w:numId w:val="17"/>
        </w:numPr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Agradecer las contribuciones efectuadas por los presidentes y los vicepresidentes de los grupos de trabajo 1 (México, Costa Rica), 2 (Argentina, Nicaragua), 3 (Canadá, Estados Unidos y Paraguay) y 4 (Guatemala y Chile), así como los asociados de todos los grupos de trabajo de la COMCYT.</w:t>
      </w:r>
    </w:p>
    <w:p w14:paraId="75D43BB6" w14:textId="77777777" w:rsidR="006D03F2" w:rsidRPr="006D03F2" w:rsidRDefault="006D03F2" w:rsidP="001F7CD8">
      <w:pPr>
        <w:spacing w:line="360" w:lineRule="auto"/>
        <w:rPr>
          <w:sz w:val="22"/>
          <w:szCs w:val="22"/>
          <w:lang w:val="es-US"/>
        </w:rPr>
      </w:pPr>
    </w:p>
    <w:p w14:paraId="6A03AF53" w14:textId="77777777" w:rsidR="006D03F2" w:rsidRPr="006D03F2" w:rsidRDefault="006D03F2" w:rsidP="001F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Dar instrucciones a la Secretaría Ejecutiva para el Desarrollo Integral (SEDI) para que, en calidad de Secretaría Técnica de la COMCYT, siga proporcionando asistencia técnica y facilitando la comunicación en los grupos de trabajo y la ejecución de proyectos colaborativos e iniciativas acordados por los Estados Miembros, incluso con la convocatoria y la organización de videoconferencias y reuniones presenciales cuando sea posible, entre otras actividades.</w:t>
      </w:r>
    </w:p>
    <w:p w14:paraId="2A69E6E2" w14:textId="77777777" w:rsidR="006D03F2" w:rsidRPr="006D03F2" w:rsidRDefault="006D03F2" w:rsidP="001F7CD8">
      <w:pPr>
        <w:spacing w:line="360" w:lineRule="auto"/>
        <w:rPr>
          <w:color w:val="000000"/>
          <w:sz w:val="22"/>
          <w:szCs w:val="22"/>
          <w:lang w:val="es-US"/>
        </w:rPr>
      </w:pPr>
    </w:p>
    <w:p w14:paraId="3BCB3CE0" w14:textId="77777777" w:rsidR="006D03F2" w:rsidRPr="006D03F2" w:rsidRDefault="006D03F2" w:rsidP="001F7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10.</w:t>
      </w:r>
      <w:r w:rsidRPr="006D03F2">
        <w:rPr>
          <w:sz w:val="22"/>
          <w:szCs w:val="22"/>
          <w:lang w:val="es-US"/>
        </w:rPr>
        <w:tab/>
        <w:t xml:space="preserve">Encomendar a la SEDI que prepare un proyecto de plan de trabajo basado en esta declaración y en los planes de acción de los cuatro grupos de trabajo de la COMCYT, a fin de someterlo a la consideración de las autoridades de los procesos ministeriales. </w:t>
      </w:r>
    </w:p>
    <w:p w14:paraId="7EEB2FDE" w14:textId="77777777" w:rsidR="006D03F2" w:rsidRPr="006D03F2" w:rsidRDefault="006D03F2" w:rsidP="001F7CD8">
      <w:pPr>
        <w:tabs>
          <w:tab w:val="left" w:pos="450"/>
        </w:tabs>
        <w:spacing w:line="360" w:lineRule="auto"/>
        <w:ind w:left="540" w:hanging="360"/>
        <w:rPr>
          <w:sz w:val="22"/>
          <w:szCs w:val="22"/>
          <w:lang w:val="es-US"/>
        </w:rPr>
      </w:pPr>
    </w:p>
    <w:p w14:paraId="1F985754" w14:textId="77777777" w:rsidR="006D03F2" w:rsidRPr="006D03F2" w:rsidRDefault="006D03F2" w:rsidP="001F7CD8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Agradecer al Gobierno de Jamaica su compromiso y su contribución al éxito de la Sexta Reunión de </w:t>
      </w:r>
      <w:proofErr w:type="gramStart"/>
      <w:r w:rsidRPr="006D03F2">
        <w:rPr>
          <w:sz w:val="22"/>
          <w:szCs w:val="22"/>
          <w:lang w:val="es-US"/>
        </w:rPr>
        <w:t>Ministros</w:t>
      </w:r>
      <w:proofErr w:type="gramEnd"/>
      <w:r w:rsidRPr="006D03F2">
        <w:rPr>
          <w:sz w:val="22"/>
          <w:szCs w:val="22"/>
          <w:lang w:val="es-US"/>
        </w:rPr>
        <w:t xml:space="preserve"> y Altas Autoridades de Ciencia y Tecnología en el ámbito del CIDI.</w:t>
      </w:r>
    </w:p>
    <w:p w14:paraId="325AF8C6" w14:textId="77777777" w:rsidR="006D03F2" w:rsidRPr="006D03F2" w:rsidRDefault="006D03F2" w:rsidP="001F7CD8">
      <w:pPr>
        <w:pStyle w:val="ListParagraph"/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US"/>
        </w:rPr>
      </w:pPr>
    </w:p>
    <w:p w14:paraId="670693CD" w14:textId="77777777" w:rsidR="006D03F2" w:rsidRPr="006D03F2" w:rsidRDefault="006D03F2" w:rsidP="001F7CD8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Elevar las siguientes recomendaciones, contenidas en la presente Declaración de Jamaica, a la Cumbre de las Américas, que tendrá lugar en Estados Unidos en 2022:</w:t>
      </w:r>
    </w:p>
    <w:p w14:paraId="02611171" w14:textId="77777777" w:rsidR="006D03F2" w:rsidRPr="006D03F2" w:rsidRDefault="006D03F2" w:rsidP="001F7CD8">
      <w:pPr>
        <w:tabs>
          <w:tab w:val="left" w:pos="450"/>
        </w:tabs>
        <w:spacing w:line="360" w:lineRule="auto"/>
        <w:rPr>
          <w:sz w:val="22"/>
          <w:szCs w:val="22"/>
          <w:lang w:val="es-US"/>
        </w:rPr>
      </w:pPr>
    </w:p>
    <w:p w14:paraId="60E6DA17" w14:textId="77777777" w:rsidR="006D03F2" w:rsidRPr="006D03F2" w:rsidRDefault="006D03F2" w:rsidP="001F7CD8">
      <w:pPr>
        <w:pStyle w:val="ListParagraph"/>
        <w:numPr>
          <w:ilvl w:val="1"/>
          <w:numId w:val="17"/>
        </w:numPr>
        <w:spacing w:line="360" w:lineRule="auto"/>
        <w:ind w:hanging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Conectividad para TODOS en las Américas</w:t>
      </w:r>
    </w:p>
    <w:p w14:paraId="13498D7C" w14:textId="77777777" w:rsidR="006D03F2" w:rsidRPr="006D03F2" w:rsidRDefault="006D03F2" w:rsidP="001F7CD8">
      <w:pPr>
        <w:spacing w:line="360" w:lineRule="auto"/>
        <w:ind w:left="720" w:firstLine="720"/>
        <w:jc w:val="both"/>
        <w:rPr>
          <w:sz w:val="22"/>
          <w:szCs w:val="22"/>
          <w:lang w:val="es-US"/>
        </w:rPr>
      </w:pPr>
    </w:p>
    <w:p w14:paraId="07C59276" w14:textId="77777777" w:rsidR="006D03F2" w:rsidRPr="006D03F2" w:rsidRDefault="006D03F2" w:rsidP="001F7CD8">
      <w:pPr>
        <w:spacing w:line="360" w:lineRule="auto"/>
        <w:ind w:left="72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Con el fin de acelerar la recuperación de la pandemia de COVID-19, reducir las crecientes brechas tecnológicas y sociales y forjar un futuro sostenible, resiliente y equitativo, hacemos un urgente llamamiento regional a la acción encaminada a proveer conectividad fiable para TODOS con servicios de banda ancha de buena calidad, a precios asequibles, en todos los países, prestando especial atención a las mujeres, los jóvenes, las comunidades rurales e indígenas y las poblaciones en situación de vulnerabilidad.</w:t>
      </w:r>
    </w:p>
    <w:p w14:paraId="41906620" w14:textId="77777777" w:rsidR="006D03F2" w:rsidRPr="006D03F2" w:rsidRDefault="006D03F2" w:rsidP="001F7CD8">
      <w:pPr>
        <w:spacing w:line="360" w:lineRule="auto"/>
        <w:jc w:val="both"/>
        <w:rPr>
          <w:sz w:val="22"/>
          <w:szCs w:val="22"/>
          <w:lang w:val="es-US"/>
        </w:rPr>
      </w:pPr>
    </w:p>
    <w:p w14:paraId="5BAAA860" w14:textId="77777777" w:rsidR="006D03F2" w:rsidRPr="006D03F2" w:rsidRDefault="006D03F2" w:rsidP="001F7CD8">
      <w:pPr>
        <w:pStyle w:val="ListParagraph"/>
        <w:numPr>
          <w:ilvl w:val="1"/>
          <w:numId w:val="17"/>
        </w:numPr>
        <w:spacing w:line="360" w:lineRule="auto"/>
        <w:ind w:left="720" w:firstLine="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>Academia Juvenil de Ciencias y Tecnologías Transformadoras de las Américas</w:t>
      </w:r>
    </w:p>
    <w:p w14:paraId="3D0A410B" w14:textId="77777777" w:rsidR="006D03F2" w:rsidRPr="006D03F2" w:rsidRDefault="006D03F2" w:rsidP="001F7CD8">
      <w:pPr>
        <w:pStyle w:val="NoSpacing"/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line="360" w:lineRule="auto"/>
        <w:jc w:val="both"/>
        <w:rPr>
          <w:sz w:val="22"/>
          <w:szCs w:val="22"/>
          <w:lang w:val="es-ES"/>
        </w:rPr>
      </w:pPr>
    </w:p>
    <w:p w14:paraId="4D6E187D" w14:textId="77777777" w:rsidR="006D03F2" w:rsidRPr="006D03F2" w:rsidRDefault="006D03F2" w:rsidP="001F7CD8">
      <w:pPr>
        <w:spacing w:line="360" w:lineRule="auto"/>
        <w:ind w:left="720" w:firstLine="720"/>
        <w:jc w:val="both"/>
        <w:rPr>
          <w:sz w:val="22"/>
          <w:szCs w:val="22"/>
          <w:lang w:val="es-US"/>
        </w:rPr>
      </w:pPr>
      <w:r w:rsidRPr="006D03F2">
        <w:rPr>
          <w:sz w:val="22"/>
          <w:szCs w:val="22"/>
          <w:lang w:val="es-US"/>
        </w:rPr>
        <w:t xml:space="preserve">Con el propósito de aprovechar el poder de la ciencia y las tecnologías transformadoras para impulsar el avance de nuestras comunidades y abordar la brecha en las aptitudes y la preparación de nuestros jóvenes a fin de que puedan participar en las economías y las sociedades digitales propiciadas por la innovación, apoyamos el lanzamiento de la “Academia Juvenil de Ciencias y Tecnologías Transformadoras de las Américas” con ofrecimientos concretos de cooperación y oportunidades para formar alianzas con el fin de servir a un máximo de 100.000 jóvenes para 2026 y apoyar a los más afectados por la pandemia, entre ellos los estudiantes de niveles socioeconómicos más bajos, las mujeres, las minorías y los trabajadores menos calificados. </w:t>
      </w:r>
    </w:p>
    <w:p w14:paraId="13AE56EB" w14:textId="77777777" w:rsidR="006D03F2" w:rsidRPr="006D03F2" w:rsidRDefault="006D03F2" w:rsidP="001F7CD8">
      <w:pPr>
        <w:spacing w:line="360" w:lineRule="auto"/>
        <w:jc w:val="both"/>
        <w:rPr>
          <w:sz w:val="22"/>
          <w:szCs w:val="22"/>
          <w:lang w:val="es-US"/>
        </w:rPr>
      </w:pPr>
    </w:p>
    <w:p w14:paraId="2249313E" w14:textId="77777777" w:rsidR="006D03F2" w:rsidRPr="006D03F2" w:rsidRDefault="006D03F2" w:rsidP="001F7CD8">
      <w:pPr>
        <w:pStyle w:val="ListParagraph"/>
        <w:numPr>
          <w:ilvl w:val="1"/>
          <w:numId w:val="17"/>
        </w:numPr>
        <w:spacing w:line="360" w:lineRule="auto"/>
        <w:ind w:left="720" w:firstLine="0"/>
        <w:jc w:val="both"/>
        <w:rPr>
          <w:sz w:val="22"/>
          <w:szCs w:val="22"/>
        </w:rPr>
      </w:pPr>
      <w:proofErr w:type="spellStart"/>
      <w:r w:rsidRPr="006D03F2">
        <w:rPr>
          <w:sz w:val="22"/>
          <w:szCs w:val="22"/>
        </w:rPr>
        <w:t>Centros</w:t>
      </w:r>
      <w:proofErr w:type="spellEnd"/>
      <w:r w:rsidRPr="006D03F2">
        <w:rPr>
          <w:sz w:val="22"/>
          <w:szCs w:val="22"/>
        </w:rPr>
        <w:t xml:space="preserve"> de </w:t>
      </w:r>
      <w:proofErr w:type="spellStart"/>
      <w:r w:rsidRPr="006D03F2">
        <w:rPr>
          <w:sz w:val="22"/>
          <w:szCs w:val="22"/>
        </w:rPr>
        <w:t>Excelencia</w:t>
      </w:r>
      <w:proofErr w:type="spellEnd"/>
      <w:r w:rsidRPr="006D03F2">
        <w:rPr>
          <w:sz w:val="22"/>
          <w:szCs w:val="22"/>
        </w:rPr>
        <w:t xml:space="preserve"> de </w:t>
      </w:r>
      <w:proofErr w:type="spellStart"/>
      <w:r w:rsidRPr="006D03F2">
        <w:rPr>
          <w:sz w:val="22"/>
          <w:szCs w:val="22"/>
        </w:rPr>
        <w:t>Prospecta</w:t>
      </w:r>
      <w:proofErr w:type="spellEnd"/>
      <w:r w:rsidRPr="006D03F2">
        <w:rPr>
          <w:sz w:val="22"/>
          <w:szCs w:val="22"/>
        </w:rPr>
        <w:t xml:space="preserve"> </w:t>
      </w:r>
      <w:proofErr w:type="spellStart"/>
      <w:r w:rsidRPr="006D03F2">
        <w:rPr>
          <w:sz w:val="22"/>
          <w:szCs w:val="22"/>
        </w:rPr>
        <w:t>Américas</w:t>
      </w:r>
      <w:proofErr w:type="spellEnd"/>
    </w:p>
    <w:p w14:paraId="6CF2D004" w14:textId="77777777" w:rsidR="006D03F2" w:rsidRPr="006D03F2" w:rsidRDefault="006D03F2" w:rsidP="001F7CD8">
      <w:pPr>
        <w:spacing w:line="360" w:lineRule="auto"/>
        <w:jc w:val="both"/>
        <w:rPr>
          <w:iCs/>
          <w:sz w:val="22"/>
          <w:szCs w:val="22"/>
        </w:rPr>
      </w:pPr>
    </w:p>
    <w:p w14:paraId="3A232802" w14:textId="288F1A8A" w:rsidR="006D03F2" w:rsidRPr="006D03F2" w:rsidRDefault="006D03F2" w:rsidP="001F7CD8">
      <w:pPr>
        <w:spacing w:line="360" w:lineRule="auto"/>
        <w:ind w:left="720" w:firstLine="720"/>
        <w:jc w:val="both"/>
        <w:rPr>
          <w:i/>
          <w:iCs/>
          <w:sz w:val="22"/>
          <w:szCs w:val="22"/>
          <w:lang w:val="es-US"/>
        </w:rPr>
      </w:pPr>
      <w:r w:rsidRPr="006D03F2">
        <w:rPr>
          <w:color w:val="000000"/>
          <w:sz w:val="22"/>
          <w:szCs w:val="22"/>
          <w:lang w:val="es-US"/>
        </w:rPr>
        <w:t xml:space="preserve">Con la finalidad de promover el uso de la ciencia y la tecnología para abordar las necesidades imperiosas del desarrollo integral en las Américas y resolver retos urgentes de la región, como los alimentos, la salud, la educación, la seguridad, la energía, los preparativos para </w:t>
      </w:r>
      <w:r w:rsidRPr="006D03F2">
        <w:rPr>
          <w:color w:val="000000"/>
          <w:sz w:val="22"/>
          <w:szCs w:val="22"/>
          <w:lang w:val="es-US"/>
        </w:rPr>
        <w:lastRenderedPageBreak/>
        <w:t>desastres y la mitigación de sus efectos, el cambio climático, la COVID-19 y otros, apoyamos el desarrollo de una Red Regional de Centros de Excelencia sobre las principales ciencias y tecnologías</w:t>
      </w:r>
      <w:r w:rsidRPr="006D03F2">
        <w:rPr>
          <w:sz w:val="22"/>
          <w:szCs w:val="22"/>
          <w:lang w:val="es-US"/>
        </w:rPr>
        <w:t xml:space="preserve"> a fin de propiciar la colaboración en las investigaciones, intercambiar insumos basados en la ciencia y los datos para la adopción de decisiones, </w:t>
      </w:r>
      <w:r w:rsidRPr="006D03F2">
        <w:rPr>
          <w:color w:val="000000"/>
          <w:sz w:val="22"/>
          <w:szCs w:val="22"/>
          <w:lang w:val="es-US"/>
        </w:rPr>
        <w:t>mejorar la apropiación social del conocimiento de tecnologías transformadoras</w:t>
      </w:r>
      <w:r w:rsidRPr="006D03F2">
        <w:rPr>
          <w:sz w:val="22"/>
          <w:szCs w:val="22"/>
          <w:lang w:val="es-US"/>
        </w:rPr>
        <w:t>, evaluar los posibles riesgos y promover las oportunidades de colaboración en las Américas.</w:t>
      </w:r>
    </w:p>
    <w:p w14:paraId="5F6DF6FA" w14:textId="07ABC4C1" w:rsidR="007D5F39" w:rsidRPr="000107E2" w:rsidRDefault="00136D2B" w:rsidP="001F7CD8">
      <w:pPr>
        <w:tabs>
          <w:tab w:val="left" w:pos="720"/>
          <w:tab w:val="center" w:pos="4320"/>
          <w:tab w:val="right" w:pos="8640"/>
        </w:tabs>
        <w:spacing w:line="360" w:lineRule="auto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A7D995" wp14:editId="521B63E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1D1B7E" w14:textId="19832D7B" w:rsidR="00136D2B" w:rsidRPr="00136D2B" w:rsidRDefault="00136D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CIDRP03393S01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D9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7B1D1B7E" w14:textId="19832D7B" w:rsidR="00136D2B" w:rsidRPr="00136D2B" w:rsidRDefault="00136D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CIDRP03393S01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D5F39" w:rsidRPr="000107E2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56AE" w14:textId="77777777" w:rsidR="00E3600A" w:rsidRDefault="00E3600A" w:rsidP="00DE3AB3">
      <w:r>
        <w:separator/>
      </w:r>
    </w:p>
  </w:endnote>
  <w:endnote w:type="continuationSeparator" w:id="0">
    <w:p w14:paraId="5D83DFFA" w14:textId="77777777" w:rsidR="00E3600A" w:rsidRDefault="00E3600A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ECFD" w14:textId="77777777" w:rsidR="00E3600A" w:rsidRDefault="00E3600A" w:rsidP="00DE3AB3">
      <w:r>
        <w:separator/>
      </w:r>
    </w:p>
  </w:footnote>
  <w:footnote w:type="continuationSeparator" w:id="0">
    <w:p w14:paraId="0F3AE6F8" w14:textId="77777777" w:rsidR="00E3600A" w:rsidRDefault="00E3600A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4DB525" w14:textId="77777777" w:rsidR="00800745" w:rsidRDefault="0013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60334CD8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136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ORGANIZACION DE LOS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ORGANIZACION DE LOS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lang w:val="es-US"/>
                      </w:rPr>
                      <w:t>Consejo Interamericano para el Desarrollo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 w:rsidRPr="00DA2E06"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8E"/>
    <w:multiLevelType w:val="hybridMultilevel"/>
    <w:tmpl w:val="7A14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AE8"/>
    <w:multiLevelType w:val="hybridMultilevel"/>
    <w:tmpl w:val="7180DEC4"/>
    <w:lvl w:ilvl="0" w:tplc="D7DCA9D6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FBA"/>
    <w:multiLevelType w:val="hybridMultilevel"/>
    <w:tmpl w:val="09DA5472"/>
    <w:lvl w:ilvl="0" w:tplc="140A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2EC911E">
      <w:start w:val="1"/>
      <w:numFmt w:val="lowerLetter"/>
      <w:lvlText w:val="%2)"/>
      <w:lvlJc w:val="left"/>
      <w:pPr>
        <w:ind w:left="1440" w:hanging="360"/>
      </w:pPr>
      <w:rPr>
        <w:i w:val="0"/>
        <w:iCs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B4657"/>
    <w:multiLevelType w:val="hybridMultilevel"/>
    <w:tmpl w:val="BA106666"/>
    <w:lvl w:ilvl="0" w:tplc="3D2054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3"/>
  </w:num>
  <w:num w:numId="14">
    <w:abstractNumId w:val="14"/>
  </w:num>
  <w:num w:numId="15">
    <w:abstractNumId w:val="8"/>
  </w:num>
  <w:num w:numId="16">
    <w:abstractNumId w:val="5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07E2"/>
    <w:rsid w:val="00014AD1"/>
    <w:rsid w:val="000451D4"/>
    <w:rsid w:val="00060249"/>
    <w:rsid w:val="000C354D"/>
    <w:rsid w:val="00103CEE"/>
    <w:rsid w:val="001343F3"/>
    <w:rsid w:val="00136AA3"/>
    <w:rsid w:val="00136D2B"/>
    <w:rsid w:val="001439E5"/>
    <w:rsid w:val="00145516"/>
    <w:rsid w:val="00164BB7"/>
    <w:rsid w:val="00197D11"/>
    <w:rsid w:val="001E20E8"/>
    <w:rsid w:val="001F7CD8"/>
    <w:rsid w:val="0023595A"/>
    <w:rsid w:val="002A1EAE"/>
    <w:rsid w:val="002B46C3"/>
    <w:rsid w:val="002F1D37"/>
    <w:rsid w:val="002F6B4E"/>
    <w:rsid w:val="00322E5E"/>
    <w:rsid w:val="00391A8F"/>
    <w:rsid w:val="004472C3"/>
    <w:rsid w:val="00495669"/>
    <w:rsid w:val="004A7469"/>
    <w:rsid w:val="005D543C"/>
    <w:rsid w:val="00634FA3"/>
    <w:rsid w:val="00667E3C"/>
    <w:rsid w:val="006D03F2"/>
    <w:rsid w:val="006F7812"/>
    <w:rsid w:val="0072463C"/>
    <w:rsid w:val="0078088E"/>
    <w:rsid w:val="00792991"/>
    <w:rsid w:val="007D5F39"/>
    <w:rsid w:val="00860496"/>
    <w:rsid w:val="00894676"/>
    <w:rsid w:val="008D1406"/>
    <w:rsid w:val="008E097D"/>
    <w:rsid w:val="008E1780"/>
    <w:rsid w:val="00914C8A"/>
    <w:rsid w:val="009573BC"/>
    <w:rsid w:val="009859B0"/>
    <w:rsid w:val="009C4286"/>
    <w:rsid w:val="00A32946"/>
    <w:rsid w:val="00AA7D96"/>
    <w:rsid w:val="00B41D3E"/>
    <w:rsid w:val="00B92562"/>
    <w:rsid w:val="00D253DA"/>
    <w:rsid w:val="00D618A2"/>
    <w:rsid w:val="00DE3AB3"/>
    <w:rsid w:val="00E3600A"/>
    <w:rsid w:val="00E74FC9"/>
    <w:rsid w:val="00EA6772"/>
    <w:rsid w:val="00ED55C1"/>
    <w:rsid w:val="00EF1DC1"/>
    <w:rsid w:val="00F054EF"/>
    <w:rsid w:val="00F24DC9"/>
    <w:rsid w:val="00F316A4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basedOn w:val="Normal"/>
    <w:uiPriority w:val="1"/>
    <w:qFormat/>
    <w:rsid w:val="006D03F2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5C6E44-E62F-4272-AF33-8AF30E7B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2021-10-22T05:28:00Z</dcterms:created>
  <dcterms:modified xsi:type="dcterms:W3CDTF">2021-10-22T05:28:00Z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