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77777777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OEA/Ser.W</w:t>
      </w:r>
    </w:p>
    <w:p w14:paraId="03634874" w14:textId="147C463D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CIDI/</w:t>
      </w:r>
      <w:r w:rsidR="00EA2597" w:rsidRPr="00F953F3">
        <w:rPr>
          <w:sz w:val="22"/>
          <w:szCs w:val="22"/>
          <w:lang w:val="pt-BR"/>
        </w:rPr>
        <w:t>doc.</w:t>
      </w:r>
      <w:r w:rsidR="007E03A6" w:rsidRPr="00F953F3">
        <w:rPr>
          <w:sz w:val="22"/>
          <w:szCs w:val="22"/>
          <w:lang w:val="pt-BR"/>
        </w:rPr>
        <w:t xml:space="preserve"> 343/22</w:t>
      </w:r>
    </w:p>
    <w:p w14:paraId="127AA51B" w14:textId="580265DB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</w:r>
      <w:r w:rsidR="00B663CE" w:rsidRPr="00F953F3">
        <w:rPr>
          <w:sz w:val="22"/>
          <w:szCs w:val="22"/>
          <w:lang w:val="pt-BR"/>
        </w:rPr>
        <w:t>1</w:t>
      </w:r>
      <w:r w:rsidR="004C0EF9" w:rsidRPr="00F953F3">
        <w:rPr>
          <w:sz w:val="22"/>
          <w:szCs w:val="22"/>
          <w:lang w:val="pt-BR"/>
        </w:rPr>
        <w:t>8</w:t>
      </w:r>
      <w:r w:rsidR="007E4B79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>fevereiro</w:t>
      </w:r>
      <w:r w:rsidR="007E4B79" w:rsidRPr="00F953F3">
        <w:rPr>
          <w:sz w:val="22"/>
          <w:szCs w:val="22"/>
          <w:lang w:val="pt-BR"/>
        </w:rPr>
        <w:t xml:space="preserve"> 2022</w:t>
      </w:r>
    </w:p>
    <w:p w14:paraId="3A0E510E" w14:textId="60CC9028" w:rsidR="00D80F0D" w:rsidRPr="00F953F3" w:rsidRDefault="00D80F0D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  <w:t>Original: esp</w:t>
      </w:r>
      <w:r w:rsidR="007317BA">
        <w:rPr>
          <w:sz w:val="22"/>
          <w:szCs w:val="22"/>
          <w:lang w:val="pt-BR"/>
        </w:rPr>
        <w:t>a</w:t>
      </w:r>
      <w:r w:rsidR="00F953F3" w:rsidRPr="00F953F3">
        <w:rPr>
          <w:sz w:val="22"/>
          <w:szCs w:val="22"/>
          <w:lang w:val="pt-BR"/>
        </w:rPr>
        <w:t>nh</w:t>
      </w:r>
      <w:r w:rsidRPr="00F953F3">
        <w:rPr>
          <w:sz w:val="22"/>
          <w:szCs w:val="22"/>
          <w:lang w:val="pt-BR"/>
        </w:rPr>
        <w:t>ol</w:t>
      </w:r>
    </w:p>
    <w:p w14:paraId="672A6659" w14:textId="77777777" w:rsidR="00833FF2" w:rsidRPr="00F953F3" w:rsidRDefault="00833FF2" w:rsidP="002178CF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0F4C86C2" w14:textId="1749E32D" w:rsidR="00D80F0D" w:rsidRPr="00F953F3" w:rsidRDefault="00EA2597" w:rsidP="002178CF">
      <w:pPr>
        <w:pStyle w:val="BodyText"/>
        <w:spacing w:after="0"/>
        <w:jc w:val="center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PRO</w:t>
      </w:r>
      <w:r w:rsidR="00F953F3" w:rsidRPr="00F953F3">
        <w:rPr>
          <w:sz w:val="22"/>
          <w:szCs w:val="22"/>
          <w:lang w:val="pt-BR"/>
        </w:rPr>
        <w:t xml:space="preserve">JETO DE RESOLUÇÃO </w:t>
      </w:r>
    </w:p>
    <w:p w14:paraId="0A37501D" w14:textId="77777777" w:rsidR="00833FF2" w:rsidRPr="00F953F3" w:rsidRDefault="00833FF2" w:rsidP="002178CF">
      <w:pPr>
        <w:rPr>
          <w:sz w:val="22"/>
          <w:szCs w:val="22"/>
          <w:lang w:val="pt-BR"/>
        </w:rPr>
      </w:pPr>
    </w:p>
    <w:p w14:paraId="6C547D52" w14:textId="48D54E9D" w:rsidR="00833FF2" w:rsidRPr="00F953F3" w:rsidRDefault="008A3641" w:rsidP="002178CF">
      <w:pPr>
        <w:jc w:val="center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CONVOCA</w:t>
      </w:r>
      <w:r w:rsidR="00F953F3" w:rsidRPr="00F953F3">
        <w:rPr>
          <w:sz w:val="22"/>
          <w:szCs w:val="22"/>
          <w:lang w:val="pt-BR"/>
        </w:rPr>
        <w:t xml:space="preserve">ÇÃO DA </w:t>
      </w:r>
      <w:r w:rsidR="0467CD9C" w:rsidRPr="00F953F3">
        <w:rPr>
          <w:sz w:val="22"/>
          <w:szCs w:val="22"/>
          <w:lang w:val="pt-BR"/>
        </w:rPr>
        <w:t>QUINTA</w:t>
      </w:r>
      <w:r w:rsidRPr="00F953F3">
        <w:rPr>
          <w:sz w:val="22"/>
          <w:szCs w:val="22"/>
          <w:lang w:val="pt-BR"/>
        </w:rPr>
        <w:t xml:space="preserve"> REUNI</w:t>
      </w:r>
      <w:r w:rsidR="00F953F3" w:rsidRPr="00F953F3">
        <w:rPr>
          <w:sz w:val="22"/>
          <w:szCs w:val="22"/>
          <w:lang w:val="pt-BR"/>
        </w:rPr>
        <w:t xml:space="preserve">ÃO </w:t>
      </w:r>
      <w:r w:rsidRPr="00F953F3">
        <w:rPr>
          <w:sz w:val="22"/>
          <w:szCs w:val="22"/>
          <w:lang w:val="pt-BR"/>
        </w:rPr>
        <w:t xml:space="preserve">DE MINISTROS </w:t>
      </w:r>
      <w:r w:rsidR="00F953F3" w:rsidRPr="00F953F3">
        <w:rPr>
          <w:sz w:val="22"/>
          <w:szCs w:val="22"/>
          <w:lang w:val="pt-BR"/>
        </w:rPr>
        <w:t>E</w:t>
      </w:r>
      <w:r w:rsidRPr="00F953F3">
        <w:rPr>
          <w:sz w:val="22"/>
          <w:szCs w:val="22"/>
          <w:lang w:val="pt-BR"/>
        </w:rPr>
        <w:t xml:space="preserve"> ALTAS AUTORIDADES DE DES</w:t>
      </w:r>
      <w:r w:rsidR="00F953F3" w:rsidRPr="00F953F3">
        <w:rPr>
          <w:sz w:val="22"/>
          <w:szCs w:val="22"/>
          <w:lang w:val="pt-BR"/>
        </w:rPr>
        <w:t xml:space="preserve">ENVOLVIMENTO </w:t>
      </w:r>
      <w:r w:rsidRPr="00F953F3">
        <w:rPr>
          <w:sz w:val="22"/>
          <w:szCs w:val="22"/>
          <w:lang w:val="pt-BR"/>
        </w:rPr>
        <w:t>SOCIAL</w:t>
      </w:r>
      <w:r w:rsidR="002178CF" w:rsidRPr="00F953F3">
        <w:rPr>
          <w:sz w:val="22"/>
          <w:szCs w:val="22"/>
          <w:lang w:val="pt-BR"/>
        </w:rPr>
        <w:t xml:space="preserve"> (</w:t>
      </w:r>
      <w:r w:rsidR="007317BA">
        <w:rPr>
          <w:sz w:val="22"/>
          <w:szCs w:val="22"/>
          <w:lang w:val="pt-BR"/>
        </w:rPr>
        <w:t xml:space="preserve">V </w:t>
      </w:r>
      <w:r w:rsidR="002178CF" w:rsidRPr="00F953F3">
        <w:rPr>
          <w:sz w:val="22"/>
          <w:szCs w:val="22"/>
          <w:lang w:val="pt-BR"/>
        </w:rPr>
        <w:t>REMDES)</w:t>
      </w:r>
      <w:r w:rsidR="000F5786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E DA QUARTA REUNIÃO </w:t>
      </w:r>
      <w:r w:rsidR="000F5786" w:rsidRPr="00F953F3">
        <w:rPr>
          <w:sz w:val="22"/>
          <w:szCs w:val="22"/>
          <w:lang w:val="pt-BR"/>
        </w:rPr>
        <w:t>ORDIN</w:t>
      </w:r>
      <w:r w:rsidR="00F953F3" w:rsidRPr="00F953F3">
        <w:rPr>
          <w:sz w:val="22"/>
          <w:szCs w:val="22"/>
          <w:lang w:val="pt-BR"/>
        </w:rPr>
        <w:t>Á</w:t>
      </w:r>
      <w:r w:rsidR="000F5786" w:rsidRPr="00F953F3">
        <w:rPr>
          <w:sz w:val="22"/>
          <w:szCs w:val="22"/>
          <w:lang w:val="pt-BR"/>
        </w:rPr>
        <w:t>RIA DA COMIS</w:t>
      </w:r>
      <w:r w:rsidR="00F953F3" w:rsidRPr="00F953F3">
        <w:rPr>
          <w:sz w:val="22"/>
          <w:szCs w:val="22"/>
          <w:lang w:val="pt-BR"/>
        </w:rPr>
        <w:t xml:space="preserve">SÃO </w:t>
      </w:r>
      <w:r w:rsidR="000F5786" w:rsidRPr="00F953F3">
        <w:rPr>
          <w:sz w:val="22"/>
          <w:szCs w:val="22"/>
          <w:lang w:val="pt-BR"/>
        </w:rPr>
        <w:t>INTERAMERICANA DE DES</w:t>
      </w:r>
      <w:r w:rsidR="00F953F3" w:rsidRPr="00F953F3">
        <w:rPr>
          <w:sz w:val="22"/>
          <w:szCs w:val="22"/>
          <w:lang w:val="pt-BR"/>
        </w:rPr>
        <w:t xml:space="preserve">ENVOLVIMENTO </w:t>
      </w:r>
      <w:r w:rsidR="000F5786" w:rsidRPr="00F953F3">
        <w:rPr>
          <w:sz w:val="22"/>
          <w:szCs w:val="22"/>
          <w:lang w:val="pt-BR"/>
        </w:rPr>
        <w:t>SOCIAL (CIDES)</w:t>
      </w:r>
    </w:p>
    <w:p w14:paraId="5DAB6C7B" w14:textId="77777777" w:rsidR="00833FF2" w:rsidRPr="00F953F3" w:rsidRDefault="00833FF2" w:rsidP="002178CF">
      <w:pPr>
        <w:jc w:val="center"/>
        <w:rPr>
          <w:sz w:val="22"/>
          <w:szCs w:val="22"/>
          <w:lang w:val="pt-BR"/>
        </w:rPr>
      </w:pPr>
    </w:p>
    <w:p w14:paraId="2F095B87" w14:textId="33973C7B" w:rsidR="00833FF2" w:rsidRPr="00F953F3" w:rsidRDefault="00833FF2" w:rsidP="002178CF">
      <w:pPr>
        <w:jc w:val="center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(</w:t>
      </w:r>
      <w:r w:rsidR="00F953F3" w:rsidRPr="00F953F3">
        <w:rPr>
          <w:sz w:val="22"/>
          <w:szCs w:val="22"/>
          <w:lang w:val="pt-BR"/>
        </w:rPr>
        <w:t>Ap</w:t>
      </w:r>
      <w:r w:rsidR="00EA2597" w:rsidRPr="00F953F3">
        <w:rPr>
          <w:sz w:val="22"/>
          <w:szCs w:val="22"/>
          <w:lang w:val="pt-BR"/>
        </w:rPr>
        <w:t>resentad</w:t>
      </w:r>
      <w:r w:rsidR="008A3641" w:rsidRPr="00F953F3">
        <w:rPr>
          <w:sz w:val="22"/>
          <w:szCs w:val="22"/>
          <w:lang w:val="pt-BR"/>
        </w:rPr>
        <w:t>o</w:t>
      </w:r>
      <w:r w:rsidR="00EA2597" w:rsidRPr="00F953F3">
        <w:rPr>
          <w:sz w:val="22"/>
          <w:szCs w:val="22"/>
          <w:lang w:val="pt-BR"/>
        </w:rPr>
        <w:t xml:space="preserve"> p</w:t>
      </w:r>
      <w:r w:rsidR="00F953F3" w:rsidRPr="00F953F3">
        <w:rPr>
          <w:sz w:val="22"/>
          <w:szCs w:val="22"/>
          <w:lang w:val="pt-BR"/>
        </w:rPr>
        <w:t xml:space="preserve">ela </w:t>
      </w:r>
      <w:r w:rsidR="002178CF" w:rsidRPr="00F953F3">
        <w:rPr>
          <w:sz w:val="22"/>
          <w:szCs w:val="22"/>
          <w:lang w:val="pt-BR"/>
        </w:rPr>
        <w:t>D</w:t>
      </w:r>
      <w:r w:rsidR="00EA2597" w:rsidRPr="00F953F3">
        <w:rPr>
          <w:sz w:val="22"/>
          <w:szCs w:val="22"/>
          <w:lang w:val="pt-BR"/>
        </w:rPr>
        <w:t>elega</w:t>
      </w:r>
      <w:r w:rsidR="00F953F3" w:rsidRPr="00F953F3">
        <w:rPr>
          <w:sz w:val="22"/>
          <w:szCs w:val="22"/>
          <w:lang w:val="pt-BR"/>
        </w:rPr>
        <w:t>ção</w:t>
      </w:r>
      <w:r w:rsidR="00EA2597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="4A91F668" w:rsidRPr="00F953F3">
        <w:rPr>
          <w:sz w:val="22"/>
          <w:szCs w:val="22"/>
          <w:lang w:val="pt-BR"/>
        </w:rPr>
        <w:t>República Dominicana</w:t>
      </w:r>
      <w:r w:rsidRPr="00F953F3">
        <w:rPr>
          <w:sz w:val="22"/>
          <w:szCs w:val="22"/>
          <w:lang w:val="pt-BR"/>
        </w:rPr>
        <w:t>)</w:t>
      </w:r>
    </w:p>
    <w:p w14:paraId="02EB378F" w14:textId="6BB31712" w:rsidR="00833FF2" w:rsidRPr="00F953F3" w:rsidRDefault="00833FF2" w:rsidP="002178CF">
      <w:pPr>
        <w:rPr>
          <w:sz w:val="22"/>
          <w:szCs w:val="22"/>
          <w:lang w:val="pt-BR"/>
        </w:rPr>
      </w:pPr>
    </w:p>
    <w:p w14:paraId="5088F324" w14:textId="77777777" w:rsidR="002178CF" w:rsidRPr="00F953F3" w:rsidRDefault="002178CF" w:rsidP="002178CF">
      <w:pPr>
        <w:rPr>
          <w:sz w:val="22"/>
          <w:szCs w:val="22"/>
          <w:lang w:val="pt-BR"/>
        </w:rPr>
      </w:pPr>
    </w:p>
    <w:p w14:paraId="133161DF" w14:textId="26B51B03" w:rsidR="00833FF2" w:rsidRPr="00F953F3" w:rsidRDefault="00833FF2" w:rsidP="002178CF">
      <w:pPr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</w:r>
      <w:r w:rsidR="00F953F3" w:rsidRPr="00F953F3">
        <w:rPr>
          <w:sz w:val="22"/>
          <w:szCs w:val="22"/>
          <w:lang w:val="pt-BR"/>
        </w:rPr>
        <w:t xml:space="preserve">O CONSELHO </w:t>
      </w:r>
      <w:r w:rsidRPr="00F953F3">
        <w:rPr>
          <w:sz w:val="22"/>
          <w:szCs w:val="22"/>
          <w:lang w:val="pt-BR"/>
        </w:rPr>
        <w:t xml:space="preserve">INTERAMERICANO </w:t>
      </w:r>
      <w:r w:rsidR="00F953F3" w:rsidRPr="00F953F3">
        <w:rPr>
          <w:sz w:val="22"/>
          <w:szCs w:val="22"/>
          <w:lang w:val="pt-BR"/>
        </w:rPr>
        <w:t xml:space="preserve">DE DESENVOLVIMENTO </w:t>
      </w:r>
      <w:r w:rsidRPr="00F953F3">
        <w:rPr>
          <w:sz w:val="22"/>
          <w:szCs w:val="22"/>
          <w:lang w:val="pt-BR"/>
        </w:rPr>
        <w:t>INTEGRAL,</w:t>
      </w:r>
    </w:p>
    <w:p w14:paraId="29AD9CAE" w14:textId="77777777" w:rsidR="000F5786" w:rsidRPr="00F953F3" w:rsidRDefault="000F5786" w:rsidP="002178CF">
      <w:pPr>
        <w:jc w:val="both"/>
        <w:rPr>
          <w:sz w:val="22"/>
          <w:szCs w:val="22"/>
          <w:lang w:val="pt-BR"/>
        </w:rPr>
      </w:pPr>
    </w:p>
    <w:p w14:paraId="6A05A809" w14:textId="77777777" w:rsidR="00833FF2" w:rsidRPr="00F953F3" w:rsidRDefault="00833FF2" w:rsidP="002178CF">
      <w:pPr>
        <w:jc w:val="both"/>
        <w:rPr>
          <w:sz w:val="22"/>
          <w:szCs w:val="22"/>
          <w:lang w:val="pt-BR"/>
        </w:rPr>
      </w:pPr>
    </w:p>
    <w:p w14:paraId="4CBC8F38" w14:textId="1E40EDF0" w:rsidR="008F570D" w:rsidRPr="00F953F3" w:rsidRDefault="00F953F3" w:rsidP="000F578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TENDO VISTO</w:t>
      </w:r>
      <w:r w:rsidR="008F570D" w:rsidRPr="00F953F3">
        <w:rPr>
          <w:sz w:val="22"/>
          <w:szCs w:val="22"/>
          <w:lang w:val="pt-BR"/>
        </w:rPr>
        <w:t xml:space="preserve"> a Carta Social </w:t>
      </w:r>
      <w:r w:rsidRPr="00F953F3">
        <w:rPr>
          <w:sz w:val="22"/>
          <w:szCs w:val="22"/>
          <w:lang w:val="pt-BR"/>
        </w:rPr>
        <w:t xml:space="preserve">das </w:t>
      </w:r>
      <w:r w:rsidR="008F570D" w:rsidRPr="00F953F3">
        <w:rPr>
          <w:sz w:val="22"/>
          <w:szCs w:val="22"/>
          <w:lang w:val="pt-BR"/>
        </w:rPr>
        <w:t xml:space="preserve">Américas (AG/doc.5242/12 rev.2) </w:t>
      </w:r>
      <w:r w:rsidRPr="00F953F3">
        <w:rPr>
          <w:sz w:val="22"/>
          <w:szCs w:val="22"/>
          <w:lang w:val="pt-BR"/>
        </w:rPr>
        <w:t xml:space="preserve">e seu Plano de Ação </w:t>
      </w:r>
      <w:r w:rsidR="008F570D" w:rsidRPr="00F953F3">
        <w:rPr>
          <w:sz w:val="22"/>
          <w:szCs w:val="22"/>
          <w:lang w:val="pt-BR"/>
        </w:rPr>
        <w:t>(AG/RES.2878 (XLV-O/15);</w:t>
      </w:r>
    </w:p>
    <w:p w14:paraId="4F344F83" w14:textId="29395527" w:rsidR="14171344" w:rsidRPr="00F953F3" w:rsidRDefault="14171344" w:rsidP="000F578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79507F01" w14:textId="260D0CB2" w:rsidR="657A1A12" w:rsidRPr="00F953F3" w:rsidRDefault="00F953F3" w:rsidP="000F5786">
      <w:pPr>
        <w:spacing w:line="360" w:lineRule="auto"/>
        <w:ind w:firstLine="708"/>
        <w:jc w:val="both"/>
        <w:rPr>
          <w:color w:val="000000" w:themeColor="text1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TENDO VISTO TAMBÉM o disposto com </w:t>
      </w:r>
      <w:r w:rsidR="00041262">
        <w:rPr>
          <w:sz w:val="22"/>
          <w:szCs w:val="22"/>
          <w:lang w:val="pt-BR"/>
        </w:rPr>
        <w:t>relação</w:t>
      </w:r>
      <w:r>
        <w:rPr>
          <w:sz w:val="22"/>
          <w:szCs w:val="22"/>
          <w:lang w:val="pt-BR"/>
        </w:rPr>
        <w:t xml:space="preserve"> à </w:t>
      </w:r>
      <w:r w:rsidR="002178CF" w:rsidRPr="00F953F3">
        <w:rPr>
          <w:color w:val="000000" w:themeColor="text1"/>
          <w:sz w:val="22"/>
          <w:szCs w:val="22"/>
          <w:lang w:val="pt-BR"/>
        </w:rPr>
        <w:t>L</w:t>
      </w:r>
      <w:r>
        <w:rPr>
          <w:color w:val="000000" w:themeColor="text1"/>
          <w:sz w:val="22"/>
          <w:szCs w:val="22"/>
          <w:lang w:val="pt-BR"/>
        </w:rPr>
        <w:t xml:space="preserve">inha </w:t>
      </w:r>
      <w:r w:rsidR="002178CF" w:rsidRPr="00F953F3">
        <w:rPr>
          <w:color w:val="000000" w:themeColor="text1"/>
          <w:sz w:val="22"/>
          <w:szCs w:val="22"/>
          <w:lang w:val="pt-BR"/>
        </w:rPr>
        <w:t>Estratégica “Promover a Inclus</w:t>
      </w:r>
      <w:r>
        <w:rPr>
          <w:color w:val="000000" w:themeColor="text1"/>
          <w:sz w:val="22"/>
          <w:szCs w:val="22"/>
          <w:lang w:val="pt-BR"/>
        </w:rPr>
        <w:t xml:space="preserve">ão </w:t>
      </w:r>
      <w:r w:rsidR="002178CF" w:rsidRPr="00F953F3">
        <w:rPr>
          <w:color w:val="000000" w:themeColor="text1"/>
          <w:sz w:val="22"/>
          <w:szCs w:val="22"/>
          <w:lang w:val="pt-BR"/>
        </w:rPr>
        <w:t>Social co</w:t>
      </w:r>
      <w:r>
        <w:rPr>
          <w:color w:val="000000" w:themeColor="text1"/>
          <w:sz w:val="22"/>
          <w:szCs w:val="22"/>
          <w:lang w:val="pt-BR"/>
        </w:rPr>
        <w:t>m</w:t>
      </w:r>
      <w:r w:rsidR="002178CF" w:rsidRPr="00F953F3">
        <w:rPr>
          <w:color w:val="000000" w:themeColor="text1"/>
          <w:sz w:val="22"/>
          <w:szCs w:val="22"/>
          <w:lang w:val="pt-BR"/>
        </w:rPr>
        <w:t xml:space="preserve"> Equidad</w:t>
      </w:r>
      <w:r>
        <w:rPr>
          <w:color w:val="000000" w:themeColor="text1"/>
          <w:sz w:val="22"/>
          <w:szCs w:val="22"/>
          <w:lang w:val="pt-BR"/>
        </w:rPr>
        <w:t xml:space="preserve">e, a fim de Contribuir para o Desenvolvimento Sustentável nas </w:t>
      </w:r>
      <w:r w:rsidR="002178CF" w:rsidRPr="00F953F3">
        <w:rPr>
          <w:color w:val="000000" w:themeColor="text1"/>
          <w:sz w:val="22"/>
          <w:szCs w:val="22"/>
          <w:lang w:val="pt-BR"/>
        </w:rPr>
        <w:t>Américas”</w:t>
      </w:r>
      <w:r>
        <w:rPr>
          <w:color w:val="000000" w:themeColor="text1"/>
          <w:sz w:val="22"/>
          <w:szCs w:val="22"/>
          <w:lang w:val="pt-BR"/>
        </w:rPr>
        <w:t xml:space="preserve">, na </w:t>
      </w:r>
      <w:r w:rsidR="002178CF" w:rsidRPr="00F953F3">
        <w:rPr>
          <w:sz w:val="22"/>
          <w:szCs w:val="22"/>
          <w:lang w:val="pt-BR"/>
        </w:rPr>
        <w:t>r</w:t>
      </w:r>
      <w:r w:rsidR="5B75C5ED" w:rsidRPr="00F953F3">
        <w:rPr>
          <w:sz w:val="22"/>
          <w:szCs w:val="22"/>
          <w:lang w:val="pt-BR"/>
        </w:rPr>
        <w:t>esolu</w:t>
      </w:r>
      <w:r w:rsidRPr="00F953F3">
        <w:rPr>
          <w:sz w:val="22"/>
          <w:szCs w:val="22"/>
          <w:lang w:val="pt-BR"/>
        </w:rPr>
        <w:t>ção</w:t>
      </w:r>
      <w:r w:rsidR="657A1A12" w:rsidRPr="00F953F3">
        <w:rPr>
          <w:sz w:val="22"/>
          <w:szCs w:val="22"/>
          <w:lang w:val="pt-BR"/>
        </w:rPr>
        <w:t xml:space="preserve"> </w:t>
      </w:r>
      <w:r w:rsidR="00BE121F" w:rsidRPr="00F953F3">
        <w:rPr>
          <w:bCs/>
          <w:sz w:val="22"/>
          <w:szCs w:val="22"/>
          <w:lang w:val="pt-BR"/>
        </w:rPr>
        <w:t>AG/RES. 2967 (LI-O/21)</w:t>
      </w:r>
      <w:r>
        <w:rPr>
          <w:bCs/>
          <w:sz w:val="22"/>
          <w:szCs w:val="22"/>
          <w:lang w:val="pt-BR"/>
        </w:rPr>
        <w:t>,</w:t>
      </w:r>
      <w:r w:rsidR="66886BF0" w:rsidRPr="00F953F3">
        <w:rPr>
          <w:sz w:val="22"/>
          <w:szCs w:val="22"/>
          <w:lang w:val="pt-BR"/>
        </w:rPr>
        <w:t xml:space="preserve"> </w:t>
      </w:r>
      <w:r w:rsidR="4782C248" w:rsidRPr="00F953F3">
        <w:rPr>
          <w:sz w:val="22"/>
          <w:szCs w:val="22"/>
          <w:lang w:val="pt-BR"/>
        </w:rPr>
        <w:t>“</w:t>
      </w:r>
      <w:r w:rsidR="006D0E86">
        <w:rPr>
          <w:sz w:val="22"/>
          <w:szCs w:val="22"/>
          <w:lang w:val="pt-BR"/>
        </w:rPr>
        <w:t>Promovendo</w:t>
      </w:r>
      <w:r w:rsidR="23BDE046" w:rsidRPr="00F953F3">
        <w:rPr>
          <w:sz w:val="22"/>
          <w:szCs w:val="22"/>
          <w:lang w:val="pt-BR"/>
        </w:rPr>
        <w:t xml:space="preserve"> Iniciativas Hemisféricas </w:t>
      </w:r>
      <w:r w:rsidR="006D0E86">
        <w:rPr>
          <w:sz w:val="22"/>
          <w:szCs w:val="22"/>
          <w:lang w:val="pt-BR"/>
        </w:rPr>
        <w:t xml:space="preserve">em Matéria de Desenvolvimento </w:t>
      </w:r>
      <w:r w:rsidR="23BDE046" w:rsidRPr="00F953F3">
        <w:rPr>
          <w:sz w:val="22"/>
          <w:szCs w:val="22"/>
          <w:lang w:val="pt-BR"/>
        </w:rPr>
        <w:t>Integral: Promo</w:t>
      </w:r>
      <w:r w:rsidRPr="00F953F3">
        <w:rPr>
          <w:sz w:val="22"/>
          <w:szCs w:val="22"/>
          <w:lang w:val="pt-BR"/>
        </w:rPr>
        <w:t>ção</w:t>
      </w:r>
      <w:r w:rsidR="23BDE046" w:rsidRPr="00F953F3">
        <w:rPr>
          <w:sz w:val="22"/>
          <w:szCs w:val="22"/>
          <w:lang w:val="pt-BR"/>
        </w:rPr>
        <w:t xml:space="preserve"> </w:t>
      </w:r>
      <w:r w:rsidRPr="00F953F3">
        <w:rPr>
          <w:sz w:val="22"/>
          <w:szCs w:val="22"/>
          <w:lang w:val="pt-BR"/>
        </w:rPr>
        <w:t xml:space="preserve">da </w:t>
      </w:r>
      <w:r w:rsidR="23BDE046" w:rsidRPr="00F953F3">
        <w:rPr>
          <w:sz w:val="22"/>
          <w:szCs w:val="22"/>
          <w:lang w:val="pt-BR"/>
        </w:rPr>
        <w:t>Resili</w:t>
      </w:r>
      <w:r w:rsidR="006D0E86">
        <w:rPr>
          <w:sz w:val="22"/>
          <w:szCs w:val="22"/>
          <w:lang w:val="pt-BR"/>
        </w:rPr>
        <w:t>ê</w:t>
      </w:r>
      <w:r w:rsidR="23BDE046" w:rsidRPr="00F953F3">
        <w:rPr>
          <w:sz w:val="22"/>
          <w:szCs w:val="22"/>
          <w:lang w:val="pt-BR"/>
        </w:rPr>
        <w:t>ncia</w:t>
      </w:r>
      <w:r w:rsidR="26D75F92" w:rsidRPr="00F953F3">
        <w:rPr>
          <w:sz w:val="22"/>
          <w:szCs w:val="22"/>
          <w:lang w:val="pt-BR"/>
        </w:rPr>
        <w:t>”</w:t>
      </w:r>
      <w:r w:rsidR="6B5C7E54" w:rsidRPr="00F953F3">
        <w:rPr>
          <w:sz w:val="22"/>
          <w:szCs w:val="22"/>
          <w:lang w:val="pt-BR"/>
        </w:rPr>
        <w:t xml:space="preserve">, </w:t>
      </w:r>
      <w:r w:rsidR="006D0E86">
        <w:rPr>
          <w:sz w:val="22"/>
          <w:szCs w:val="22"/>
          <w:lang w:val="pt-BR"/>
        </w:rPr>
        <w:t xml:space="preserve">aprovada pela </w:t>
      </w:r>
      <w:r w:rsidR="00BE121F" w:rsidRPr="00F953F3">
        <w:rPr>
          <w:sz w:val="22"/>
          <w:szCs w:val="22"/>
          <w:lang w:val="pt-BR"/>
        </w:rPr>
        <w:t>As</w:t>
      </w:r>
      <w:r w:rsidR="006D0E86">
        <w:rPr>
          <w:sz w:val="22"/>
          <w:szCs w:val="22"/>
          <w:lang w:val="pt-BR"/>
        </w:rPr>
        <w:t>se</w:t>
      </w:r>
      <w:r w:rsidR="00BE121F" w:rsidRPr="00F953F3">
        <w:rPr>
          <w:sz w:val="22"/>
          <w:szCs w:val="22"/>
          <w:lang w:val="pt-BR"/>
        </w:rPr>
        <w:t>mble</w:t>
      </w:r>
      <w:r w:rsidR="006D0E86">
        <w:rPr>
          <w:sz w:val="22"/>
          <w:szCs w:val="22"/>
          <w:lang w:val="pt-BR"/>
        </w:rPr>
        <w:t>i</w:t>
      </w:r>
      <w:r w:rsidR="00BE121F" w:rsidRPr="00F953F3">
        <w:rPr>
          <w:sz w:val="22"/>
          <w:szCs w:val="22"/>
          <w:lang w:val="pt-BR"/>
        </w:rPr>
        <w:t xml:space="preserve">a Geral </w:t>
      </w:r>
      <w:r w:rsidR="006D0E86">
        <w:rPr>
          <w:sz w:val="22"/>
          <w:szCs w:val="22"/>
          <w:lang w:val="pt-BR"/>
        </w:rPr>
        <w:t>no Quinquagésimo Primeiro P</w:t>
      </w:r>
      <w:r w:rsidR="00BE121F" w:rsidRPr="00F953F3">
        <w:rPr>
          <w:sz w:val="22"/>
          <w:szCs w:val="22"/>
          <w:lang w:val="pt-BR"/>
        </w:rPr>
        <w:t xml:space="preserve">eríodo </w:t>
      </w:r>
      <w:r w:rsidR="006D0E86">
        <w:rPr>
          <w:sz w:val="22"/>
          <w:szCs w:val="22"/>
          <w:lang w:val="pt-BR"/>
        </w:rPr>
        <w:t>Ordinário de Sessões</w:t>
      </w:r>
      <w:r w:rsidR="00BE121F" w:rsidRPr="00F953F3">
        <w:rPr>
          <w:sz w:val="22"/>
          <w:szCs w:val="22"/>
          <w:lang w:val="pt-BR"/>
        </w:rPr>
        <w:t xml:space="preserve">, </w:t>
      </w:r>
      <w:r w:rsidR="006D0E86">
        <w:rPr>
          <w:sz w:val="22"/>
          <w:szCs w:val="22"/>
          <w:lang w:val="pt-BR"/>
        </w:rPr>
        <w:t xml:space="preserve">realizado de </w:t>
      </w:r>
      <w:r w:rsidR="00BE121F" w:rsidRPr="00F953F3">
        <w:rPr>
          <w:sz w:val="22"/>
          <w:szCs w:val="22"/>
          <w:lang w:val="pt-BR"/>
        </w:rPr>
        <w:t>10 a 12 de novembr</w:t>
      </w:r>
      <w:r w:rsidR="006D0E86">
        <w:rPr>
          <w:sz w:val="22"/>
          <w:szCs w:val="22"/>
          <w:lang w:val="pt-BR"/>
        </w:rPr>
        <w:t>o</w:t>
      </w:r>
      <w:r w:rsidR="00BE121F" w:rsidRPr="00F953F3">
        <w:rPr>
          <w:sz w:val="22"/>
          <w:szCs w:val="22"/>
          <w:lang w:val="pt-BR"/>
        </w:rPr>
        <w:t xml:space="preserve"> de 2021</w:t>
      </w:r>
      <w:r w:rsidR="002178CF" w:rsidRPr="00F953F3">
        <w:rPr>
          <w:color w:val="000000" w:themeColor="text1"/>
          <w:sz w:val="22"/>
          <w:szCs w:val="22"/>
          <w:lang w:val="pt-BR"/>
        </w:rPr>
        <w:t>;</w:t>
      </w:r>
      <w:r w:rsidR="2EF341ED" w:rsidRPr="00F953F3">
        <w:rPr>
          <w:color w:val="000000" w:themeColor="text1"/>
          <w:sz w:val="22"/>
          <w:szCs w:val="22"/>
          <w:lang w:val="pt-BR"/>
        </w:rPr>
        <w:t xml:space="preserve"> </w:t>
      </w:r>
    </w:p>
    <w:p w14:paraId="0E2905D0" w14:textId="02410EA4" w:rsidR="23BDE046" w:rsidRPr="00F953F3" w:rsidRDefault="23BDE046" w:rsidP="000F5786">
      <w:pPr>
        <w:spacing w:line="360" w:lineRule="auto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br/>
      </w:r>
      <w:r w:rsidRPr="00F953F3">
        <w:rPr>
          <w:sz w:val="22"/>
          <w:szCs w:val="22"/>
          <w:lang w:val="pt-BR"/>
        </w:rPr>
        <w:tab/>
      </w:r>
      <w:r w:rsidR="006D0E86">
        <w:rPr>
          <w:sz w:val="22"/>
          <w:szCs w:val="22"/>
          <w:lang w:val="pt-BR"/>
        </w:rPr>
        <w:t xml:space="preserve">TENDO VISTO AINDA </w:t>
      </w:r>
      <w:r w:rsidR="00BE121F" w:rsidRPr="00F953F3">
        <w:rPr>
          <w:sz w:val="22"/>
          <w:szCs w:val="22"/>
          <w:lang w:val="pt-BR"/>
        </w:rPr>
        <w:t>a</w:t>
      </w:r>
      <w:r w:rsidR="6552B53D" w:rsidRPr="00F953F3">
        <w:rPr>
          <w:sz w:val="22"/>
          <w:szCs w:val="22"/>
          <w:lang w:val="pt-BR"/>
        </w:rPr>
        <w:t xml:space="preserve"> D</w:t>
      </w:r>
      <w:r w:rsidR="71177DC1" w:rsidRPr="00F953F3">
        <w:rPr>
          <w:sz w:val="22"/>
          <w:szCs w:val="22"/>
          <w:lang w:val="pt-BR"/>
        </w:rPr>
        <w:t>eclara</w:t>
      </w:r>
      <w:r w:rsidR="00F953F3" w:rsidRPr="00F953F3">
        <w:rPr>
          <w:sz w:val="22"/>
          <w:szCs w:val="22"/>
          <w:lang w:val="pt-BR"/>
        </w:rPr>
        <w:t>ção</w:t>
      </w:r>
      <w:r w:rsidR="71177DC1" w:rsidRPr="00F953F3">
        <w:rPr>
          <w:sz w:val="22"/>
          <w:szCs w:val="22"/>
          <w:lang w:val="pt-BR"/>
        </w:rPr>
        <w:t xml:space="preserve"> </w:t>
      </w:r>
      <w:r w:rsidR="11480965" w:rsidRPr="00F953F3">
        <w:rPr>
          <w:sz w:val="22"/>
          <w:szCs w:val="22"/>
          <w:lang w:val="pt-BR"/>
        </w:rPr>
        <w:t>I</w:t>
      </w:r>
      <w:r w:rsidR="71177DC1" w:rsidRPr="00F953F3">
        <w:rPr>
          <w:sz w:val="22"/>
          <w:szCs w:val="22"/>
          <w:lang w:val="pt-BR"/>
        </w:rPr>
        <w:t xml:space="preserve">nteramericana de </w:t>
      </w:r>
      <w:r w:rsidR="64B3F81A" w:rsidRPr="00F953F3">
        <w:rPr>
          <w:sz w:val="22"/>
          <w:szCs w:val="22"/>
          <w:lang w:val="pt-BR"/>
        </w:rPr>
        <w:t>P</w:t>
      </w:r>
      <w:r w:rsidR="71177DC1" w:rsidRPr="00F953F3">
        <w:rPr>
          <w:sz w:val="22"/>
          <w:szCs w:val="22"/>
          <w:lang w:val="pt-BR"/>
        </w:rPr>
        <w:t>rioridades</w:t>
      </w:r>
      <w:r w:rsidR="77375767" w:rsidRPr="00F953F3">
        <w:rPr>
          <w:sz w:val="22"/>
          <w:szCs w:val="22"/>
          <w:lang w:val="pt-BR"/>
        </w:rPr>
        <w:t xml:space="preserve"> </w:t>
      </w:r>
      <w:r w:rsidR="006D0E86">
        <w:rPr>
          <w:sz w:val="22"/>
          <w:szCs w:val="22"/>
          <w:lang w:val="pt-BR"/>
        </w:rPr>
        <w:t xml:space="preserve">em Matéria de Desenvolvimento </w:t>
      </w:r>
      <w:r w:rsidR="004C0EF9" w:rsidRPr="00F953F3">
        <w:rPr>
          <w:sz w:val="22"/>
          <w:szCs w:val="22"/>
          <w:lang w:val="pt-BR"/>
        </w:rPr>
        <w:t>S</w:t>
      </w:r>
      <w:r w:rsidR="71177DC1" w:rsidRPr="00F953F3">
        <w:rPr>
          <w:sz w:val="22"/>
          <w:szCs w:val="22"/>
          <w:lang w:val="pt-BR"/>
        </w:rPr>
        <w:t>ocial</w:t>
      </w:r>
      <w:r w:rsidR="22F01654" w:rsidRPr="00F953F3">
        <w:rPr>
          <w:sz w:val="22"/>
          <w:szCs w:val="22"/>
          <w:lang w:val="pt-BR"/>
        </w:rPr>
        <w:t xml:space="preserve">, </w:t>
      </w:r>
      <w:r w:rsidR="71177DC1" w:rsidRPr="00F953F3">
        <w:rPr>
          <w:sz w:val="22"/>
          <w:szCs w:val="22"/>
          <w:lang w:val="pt-BR"/>
        </w:rPr>
        <w:t>Equidad</w:t>
      </w:r>
      <w:r w:rsidR="006D0E86">
        <w:rPr>
          <w:sz w:val="22"/>
          <w:szCs w:val="22"/>
          <w:lang w:val="pt-BR"/>
        </w:rPr>
        <w:t>e</w:t>
      </w:r>
      <w:r w:rsidR="71177DC1" w:rsidRPr="00F953F3">
        <w:rPr>
          <w:sz w:val="22"/>
          <w:szCs w:val="22"/>
          <w:lang w:val="pt-BR"/>
        </w:rPr>
        <w:t xml:space="preserve"> e Inclus</w:t>
      </w:r>
      <w:r w:rsidR="006D0E86">
        <w:rPr>
          <w:sz w:val="22"/>
          <w:szCs w:val="22"/>
          <w:lang w:val="pt-BR"/>
        </w:rPr>
        <w:t xml:space="preserve">ão </w:t>
      </w:r>
      <w:r w:rsidR="71177DC1" w:rsidRPr="00F953F3">
        <w:rPr>
          <w:sz w:val="22"/>
          <w:szCs w:val="22"/>
          <w:lang w:val="pt-BR"/>
        </w:rPr>
        <w:t>Social</w:t>
      </w:r>
      <w:r w:rsidR="43A092FD" w:rsidRPr="00F953F3">
        <w:rPr>
          <w:sz w:val="22"/>
          <w:szCs w:val="22"/>
          <w:lang w:val="pt-BR"/>
        </w:rPr>
        <w:t>,</w:t>
      </w:r>
      <w:r w:rsidR="71177DC1" w:rsidRPr="00F953F3">
        <w:rPr>
          <w:sz w:val="22"/>
          <w:szCs w:val="22"/>
          <w:lang w:val="pt-BR"/>
        </w:rPr>
        <w:t xml:space="preserve"> </w:t>
      </w:r>
      <w:r w:rsidR="397D9E76" w:rsidRPr="00F953F3">
        <w:rPr>
          <w:sz w:val="22"/>
          <w:szCs w:val="22"/>
          <w:lang w:val="pt-BR"/>
        </w:rPr>
        <w:t>“</w:t>
      </w:r>
      <w:r w:rsidR="71177DC1" w:rsidRPr="00F953F3">
        <w:rPr>
          <w:sz w:val="22"/>
          <w:szCs w:val="22"/>
          <w:lang w:val="pt-BR"/>
        </w:rPr>
        <w:t xml:space="preserve">Superando </w:t>
      </w:r>
      <w:r w:rsidR="006D0E86">
        <w:rPr>
          <w:sz w:val="22"/>
          <w:szCs w:val="22"/>
          <w:lang w:val="pt-BR"/>
        </w:rPr>
        <w:t>a</w:t>
      </w:r>
      <w:r w:rsidR="71177DC1" w:rsidRPr="00F953F3">
        <w:rPr>
          <w:sz w:val="22"/>
          <w:szCs w:val="22"/>
          <w:lang w:val="pt-BR"/>
        </w:rPr>
        <w:t xml:space="preserve"> Pobreza Multidimensional </w:t>
      </w:r>
      <w:r w:rsidR="006D0E86">
        <w:rPr>
          <w:sz w:val="22"/>
          <w:szCs w:val="22"/>
          <w:lang w:val="pt-BR"/>
        </w:rPr>
        <w:t>e</w:t>
      </w:r>
      <w:r w:rsidR="71177DC1" w:rsidRPr="00F953F3">
        <w:rPr>
          <w:sz w:val="22"/>
          <w:szCs w:val="22"/>
          <w:lang w:val="pt-BR"/>
        </w:rPr>
        <w:t xml:space="preserve"> </w:t>
      </w:r>
      <w:r w:rsidR="006D0E86">
        <w:rPr>
          <w:sz w:val="22"/>
          <w:szCs w:val="22"/>
          <w:lang w:val="pt-BR"/>
        </w:rPr>
        <w:t xml:space="preserve">Preenchendo as Lacunas </w:t>
      </w:r>
      <w:r w:rsidR="71177DC1" w:rsidRPr="00F953F3">
        <w:rPr>
          <w:sz w:val="22"/>
          <w:szCs w:val="22"/>
          <w:lang w:val="pt-BR"/>
        </w:rPr>
        <w:t>de</w:t>
      </w:r>
      <w:r w:rsidR="17AE9FC9" w:rsidRPr="00F953F3">
        <w:rPr>
          <w:sz w:val="22"/>
          <w:szCs w:val="22"/>
          <w:lang w:val="pt-BR"/>
        </w:rPr>
        <w:t xml:space="preserve"> </w:t>
      </w:r>
      <w:r w:rsidR="71177DC1" w:rsidRPr="00F953F3">
        <w:rPr>
          <w:sz w:val="22"/>
          <w:szCs w:val="22"/>
          <w:lang w:val="pt-BR"/>
        </w:rPr>
        <w:t>Equidad</w:t>
      </w:r>
      <w:r w:rsidR="006D0E86">
        <w:rPr>
          <w:sz w:val="22"/>
          <w:szCs w:val="22"/>
          <w:lang w:val="pt-BR"/>
        </w:rPr>
        <w:t>e</w:t>
      </w:r>
      <w:r w:rsidR="71177DC1" w:rsidRPr="00F953F3">
        <w:rPr>
          <w:sz w:val="22"/>
          <w:szCs w:val="22"/>
          <w:lang w:val="pt-BR"/>
        </w:rPr>
        <w:t xml:space="preserve"> Social: </w:t>
      </w:r>
      <w:r w:rsidR="006D0E86">
        <w:rPr>
          <w:sz w:val="22"/>
          <w:szCs w:val="22"/>
          <w:lang w:val="pt-BR"/>
        </w:rPr>
        <w:t xml:space="preserve">Para uma </w:t>
      </w:r>
      <w:r w:rsidR="71177DC1" w:rsidRPr="00F953F3">
        <w:rPr>
          <w:sz w:val="22"/>
          <w:szCs w:val="22"/>
          <w:lang w:val="pt-BR"/>
        </w:rPr>
        <w:t>Agenda Interamericana de Des</w:t>
      </w:r>
      <w:r w:rsidR="006D0E86">
        <w:rPr>
          <w:sz w:val="22"/>
          <w:szCs w:val="22"/>
          <w:lang w:val="pt-BR"/>
        </w:rPr>
        <w:t xml:space="preserve">envolvimento </w:t>
      </w:r>
      <w:r w:rsidR="71177DC1" w:rsidRPr="00F953F3">
        <w:rPr>
          <w:sz w:val="22"/>
          <w:szCs w:val="22"/>
          <w:lang w:val="pt-BR"/>
        </w:rPr>
        <w:t>Social</w:t>
      </w:r>
      <w:r w:rsidR="7D3688DA" w:rsidRPr="00F953F3">
        <w:rPr>
          <w:sz w:val="22"/>
          <w:szCs w:val="22"/>
          <w:lang w:val="pt-BR"/>
        </w:rPr>
        <w:t>”</w:t>
      </w:r>
      <w:r w:rsidR="00DF6318" w:rsidRPr="00F953F3">
        <w:rPr>
          <w:sz w:val="22"/>
          <w:szCs w:val="22"/>
          <w:lang w:val="pt-BR"/>
        </w:rPr>
        <w:t xml:space="preserve"> (CIDI/REMDES/DEC.1/19)</w:t>
      </w:r>
      <w:r w:rsidR="0FAFD51D" w:rsidRPr="00F953F3">
        <w:rPr>
          <w:sz w:val="22"/>
          <w:szCs w:val="22"/>
          <w:lang w:val="pt-BR"/>
        </w:rPr>
        <w:t xml:space="preserve">, </w:t>
      </w:r>
      <w:r w:rsidR="006D0E86">
        <w:rPr>
          <w:sz w:val="22"/>
          <w:szCs w:val="22"/>
          <w:lang w:val="pt-BR"/>
        </w:rPr>
        <w:t>aprovada na Q</w:t>
      </w:r>
      <w:r w:rsidR="200417BE" w:rsidRPr="00F953F3">
        <w:rPr>
          <w:sz w:val="22"/>
          <w:szCs w:val="22"/>
          <w:lang w:val="pt-BR"/>
        </w:rPr>
        <w:t>uarta Reuni</w:t>
      </w:r>
      <w:r w:rsidR="004436A6">
        <w:rPr>
          <w:sz w:val="22"/>
          <w:szCs w:val="22"/>
          <w:lang w:val="pt-BR"/>
        </w:rPr>
        <w:t xml:space="preserve">ão </w:t>
      </w:r>
      <w:r w:rsidR="200417BE" w:rsidRPr="00F953F3">
        <w:rPr>
          <w:sz w:val="22"/>
          <w:szCs w:val="22"/>
          <w:lang w:val="pt-BR"/>
        </w:rPr>
        <w:t xml:space="preserve">de Ministros </w:t>
      </w:r>
      <w:r w:rsidR="004436A6">
        <w:rPr>
          <w:sz w:val="22"/>
          <w:szCs w:val="22"/>
          <w:lang w:val="pt-BR"/>
        </w:rPr>
        <w:t>e</w:t>
      </w:r>
      <w:r w:rsidR="200417BE" w:rsidRPr="00F953F3">
        <w:rPr>
          <w:sz w:val="22"/>
          <w:szCs w:val="22"/>
          <w:lang w:val="pt-BR"/>
        </w:rPr>
        <w:t xml:space="preserve"> Altas Autoridades de Des</w:t>
      </w:r>
      <w:r w:rsidR="004436A6">
        <w:rPr>
          <w:sz w:val="22"/>
          <w:szCs w:val="22"/>
          <w:lang w:val="pt-BR"/>
        </w:rPr>
        <w:t xml:space="preserve">envolvimento </w:t>
      </w:r>
      <w:r w:rsidR="200417BE" w:rsidRPr="00F953F3">
        <w:rPr>
          <w:sz w:val="22"/>
          <w:szCs w:val="22"/>
          <w:lang w:val="pt-BR"/>
        </w:rPr>
        <w:t>Social,</w:t>
      </w:r>
      <w:r w:rsidR="7F6966AB" w:rsidRPr="00F953F3">
        <w:rPr>
          <w:sz w:val="22"/>
          <w:szCs w:val="22"/>
          <w:lang w:val="pt-BR"/>
        </w:rPr>
        <w:t xml:space="preserve"> </w:t>
      </w:r>
      <w:r w:rsidR="004436A6">
        <w:rPr>
          <w:sz w:val="22"/>
          <w:szCs w:val="22"/>
          <w:lang w:val="pt-BR"/>
        </w:rPr>
        <w:t xml:space="preserve">realizada na Cidade da </w:t>
      </w:r>
      <w:r w:rsidR="7F6966AB" w:rsidRPr="00F953F3">
        <w:rPr>
          <w:color w:val="000000" w:themeColor="text1"/>
          <w:sz w:val="22"/>
          <w:szCs w:val="22"/>
          <w:lang w:val="pt-BR"/>
        </w:rPr>
        <w:t>Guatemala, Guatemala,</w:t>
      </w:r>
      <w:r w:rsidR="71177DC1" w:rsidRPr="00F953F3">
        <w:rPr>
          <w:sz w:val="22"/>
          <w:szCs w:val="22"/>
          <w:lang w:val="pt-BR"/>
        </w:rPr>
        <w:t xml:space="preserve"> </w:t>
      </w:r>
      <w:r w:rsidR="004436A6">
        <w:rPr>
          <w:sz w:val="22"/>
          <w:szCs w:val="22"/>
          <w:lang w:val="pt-BR"/>
        </w:rPr>
        <w:t xml:space="preserve">em </w:t>
      </w:r>
      <w:r w:rsidR="00B50D7C" w:rsidRPr="00F953F3">
        <w:rPr>
          <w:sz w:val="22"/>
          <w:szCs w:val="22"/>
          <w:lang w:val="pt-BR"/>
        </w:rPr>
        <w:t xml:space="preserve">28 </w:t>
      </w:r>
      <w:r w:rsidR="004436A6">
        <w:rPr>
          <w:sz w:val="22"/>
          <w:szCs w:val="22"/>
          <w:lang w:val="pt-BR"/>
        </w:rPr>
        <w:t>e</w:t>
      </w:r>
      <w:r w:rsidR="00B50D7C" w:rsidRPr="00F953F3">
        <w:rPr>
          <w:sz w:val="22"/>
          <w:szCs w:val="22"/>
          <w:lang w:val="pt-BR"/>
        </w:rPr>
        <w:t xml:space="preserve"> </w:t>
      </w:r>
      <w:r w:rsidR="71177DC1" w:rsidRPr="00F953F3">
        <w:rPr>
          <w:sz w:val="22"/>
          <w:szCs w:val="22"/>
          <w:lang w:val="pt-BR"/>
        </w:rPr>
        <w:t>29 de mar</w:t>
      </w:r>
      <w:r w:rsidR="004436A6">
        <w:rPr>
          <w:sz w:val="22"/>
          <w:szCs w:val="22"/>
          <w:lang w:val="pt-BR"/>
        </w:rPr>
        <w:t>ç</w:t>
      </w:r>
      <w:r w:rsidR="71177DC1" w:rsidRPr="00F953F3">
        <w:rPr>
          <w:sz w:val="22"/>
          <w:szCs w:val="22"/>
          <w:lang w:val="pt-BR"/>
        </w:rPr>
        <w:t>o de 2019</w:t>
      </w:r>
      <w:r w:rsidR="4BAD596A" w:rsidRPr="00F953F3">
        <w:rPr>
          <w:sz w:val="22"/>
          <w:szCs w:val="22"/>
          <w:lang w:val="pt-BR"/>
        </w:rPr>
        <w:t>;</w:t>
      </w:r>
    </w:p>
    <w:p w14:paraId="41C8F396" w14:textId="77777777" w:rsidR="008F570D" w:rsidRPr="00F953F3" w:rsidRDefault="008F570D" w:rsidP="000F578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69452449" w14:textId="3A35C4D0" w:rsidR="00345E9C" w:rsidRPr="00F953F3" w:rsidRDefault="00345E9C" w:rsidP="000F5786">
      <w:pPr>
        <w:spacing w:line="360" w:lineRule="auto"/>
        <w:ind w:firstLine="720"/>
        <w:jc w:val="both"/>
        <w:rPr>
          <w:color w:val="000000"/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 xml:space="preserve">CONSIDERANDO </w:t>
      </w:r>
      <w:r w:rsidRPr="00F953F3">
        <w:rPr>
          <w:color w:val="000000" w:themeColor="text1"/>
          <w:sz w:val="22"/>
          <w:szCs w:val="22"/>
          <w:lang w:val="pt-BR"/>
        </w:rPr>
        <w:t xml:space="preserve">que </w:t>
      </w:r>
      <w:r w:rsidR="004436A6">
        <w:rPr>
          <w:color w:val="000000" w:themeColor="text1"/>
          <w:sz w:val="22"/>
          <w:szCs w:val="22"/>
          <w:lang w:val="pt-BR"/>
        </w:rPr>
        <w:t>a</w:t>
      </w:r>
      <w:r w:rsidRPr="00F953F3">
        <w:rPr>
          <w:color w:val="000000" w:themeColor="text1"/>
          <w:sz w:val="22"/>
          <w:szCs w:val="22"/>
          <w:lang w:val="pt-BR"/>
        </w:rPr>
        <w:t xml:space="preserve"> As</w:t>
      </w:r>
      <w:r w:rsidR="004436A6">
        <w:rPr>
          <w:color w:val="000000" w:themeColor="text1"/>
          <w:sz w:val="22"/>
          <w:szCs w:val="22"/>
          <w:lang w:val="pt-BR"/>
        </w:rPr>
        <w:t>se</w:t>
      </w:r>
      <w:r w:rsidRPr="00F953F3">
        <w:rPr>
          <w:color w:val="000000" w:themeColor="text1"/>
          <w:sz w:val="22"/>
          <w:szCs w:val="22"/>
          <w:lang w:val="pt-BR"/>
        </w:rPr>
        <w:t>mble</w:t>
      </w:r>
      <w:r w:rsidR="004436A6">
        <w:rPr>
          <w:color w:val="000000" w:themeColor="text1"/>
          <w:sz w:val="22"/>
          <w:szCs w:val="22"/>
          <w:lang w:val="pt-BR"/>
        </w:rPr>
        <w:t>i</w:t>
      </w:r>
      <w:r w:rsidRPr="00F953F3">
        <w:rPr>
          <w:color w:val="000000" w:themeColor="text1"/>
          <w:sz w:val="22"/>
          <w:szCs w:val="22"/>
          <w:lang w:val="pt-BR"/>
        </w:rPr>
        <w:t xml:space="preserve">a Geral </w:t>
      </w:r>
      <w:r w:rsidR="004436A6">
        <w:rPr>
          <w:color w:val="000000" w:themeColor="text1"/>
          <w:sz w:val="22"/>
          <w:szCs w:val="22"/>
          <w:lang w:val="pt-BR"/>
        </w:rPr>
        <w:t xml:space="preserve">aprovou um </w:t>
      </w:r>
      <w:r w:rsidRPr="00F953F3">
        <w:rPr>
          <w:color w:val="000000" w:themeColor="text1"/>
          <w:sz w:val="22"/>
          <w:szCs w:val="22"/>
          <w:lang w:val="pt-BR"/>
        </w:rPr>
        <w:t>ciclo trienal para todos os proces</w:t>
      </w:r>
      <w:r w:rsidR="004436A6">
        <w:rPr>
          <w:color w:val="000000" w:themeColor="text1"/>
          <w:sz w:val="22"/>
          <w:szCs w:val="22"/>
          <w:lang w:val="pt-BR"/>
        </w:rPr>
        <w:t>s</w:t>
      </w:r>
      <w:r w:rsidRPr="00F953F3">
        <w:rPr>
          <w:color w:val="000000" w:themeColor="text1"/>
          <w:sz w:val="22"/>
          <w:szCs w:val="22"/>
          <w:lang w:val="pt-BR"/>
        </w:rPr>
        <w:t xml:space="preserve">os </w:t>
      </w:r>
      <w:r w:rsidR="004436A6">
        <w:rPr>
          <w:color w:val="000000" w:themeColor="text1"/>
          <w:sz w:val="22"/>
          <w:szCs w:val="22"/>
          <w:lang w:val="pt-BR"/>
        </w:rPr>
        <w:t xml:space="preserve">ministeriais e de </w:t>
      </w:r>
      <w:r w:rsidRPr="00F953F3">
        <w:rPr>
          <w:color w:val="000000" w:themeColor="text1"/>
          <w:sz w:val="22"/>
          <w:szCs w:val="22"/>
          <w:lang w:val="pt-BR"/>
        </w:rPr>
        <w:t xml:space="preserve">altas autoridades </w:t>
      </w:r>
      <w:r w:rsidR="004436A6">
        <w:rPr>
          <w:color w:val="000000" w:themeColor="text1"/>
          <w:sz w:val="22"/>
          <w:szCs w:val="22"/>
          <w:lang w:val="pt-BR"/>
        </w:rPr>
        <w:t xml:space="preserve">no âmbito do </w:t>
      </w:r>
      <w:r w:rsidRPr="00F953F3">
        <w:rPr>
          <w:color w:val="000000" w:themeColor="text1"/>
          <w:sz w:val="22"/>
          <w:szCs w:val="22"/>
          <w:lang w:val="pt-BR"/>
        </w:rPr>
        <w:t>CIDI (Ciclo Ministerial Trienal)</w:t>
      </w:r>
      <w:r w:rsidR="008F570D" w:rsidRPr="00F953F3">
        <w:rPr>
          <w:color w:val="000000" w:themeColor="text1"/>
          <w:sz w:val="22"/>
          <w:szCs w:val="22"/>
          <w:lang w:val="pt-BR"/>
        </w:rPr>
        <w:t xml:space="preserve"> </w:t>
      </w:r>
      <w:r w:rsidR="004436A6">
        <w:rPr>
          <w:color w:val="000000" w:themeColor="text1"/>
          <w:sz w:val="22"/>
          <w:szCs w:val="22"/>
          <w:lang w:val="pt-BR"/>
        </w:rPr>
        <w:t xml:space="preserve">e que, </w:t>
      </w:r>
      <w:r w:rsidR="008F570D" w:rsidRPr="00F953F3">
        <w:rPr>
          <w:color w:val="000000" w:themeColor="text1"/>
          <w:sz w:val="22"/>
          <w:szCs w:val="22"/>
          <w:lang w:val="pt-BR"/>
        </w:rPr>
        <w:t>como parte de</w:t>
      </w:r>
      <w:r w:rsidR="004436A6">
        <w:rPr>
          <w:color w:val="000000" w:themeColor="text1"/>
          <w:sz w:val="22"/>
          <w:szCs w:val="22"/>
          <w:lang w:val="pt-BR"/>
        </w:rPr>
        <w:t>sse</w:t>
      </w:r>
      <w:r w:rsidR="008F570D" w:rsidRPr="00F953F3">
        <w:rPr>
          <w:color w:val="000000" w:themeColor="text1"/>
          <w:sz w:val="22"/>
          <w:szCs w:val="22"/>
          <w:lang w:val="pt-BR"/>
        </w:rPr>
        <w:t xml:space="preserve"> ciclo</w:t>
      </w:r>
      <w:r w:rsidR="007317BA">
        <w:rPr>
          <w:color w:val="000000" w:themeColor="text1"/>
          <w:sz w:val="22"/>
          <w:szCs w:val="22"/>
          <w:lang w:val="pt-BR"/>
        </w:rPr>
        <w:t>,</w:t>
      </w:r>
      <w:r w:rsidR="008F570D" w:rsidRPr="00F953F3">
        <w:rPr>
          <w:color w:val="000000" w:themeColor="text1"/>
          <w:sz w:val="22"/>
          <w:szCs w:val="22"/>
          <w:lang w:val="pt-BR"/>
        </w:rPr>
        <w:t xml:space="preserve"> </w:t>
      </w:r>
      <w:r w:rsidR="004436A6">
        <w:rPr>
          <w:color w:val="000000" w:themeColor="text1"/>
          <w:sz w:val="22"/>
          <w:szCs w:val="22"/>
          <w:lang w:val="pt-BR"/>
        </w:rPr>
        <w:t>a</w:t>
      </w:r>
      <w:r w:rsidR="002178CF" w:rsidRPr="00F953F3">
        <w:rPr>
          <w:color w:val="000000" w:themeColor="text1"/>
          <w:sz w:val="22"/>
          <w:szCs w:val="22"/>
          <w:lang w:val="pt-BR"/>
        </w:rPr>
        <w:t xml:space="preserve">s Autoridades </w:t>
      </w:r>
      <w:r w:rsidR="00F953F3" w:rsidRPr="00F953F3">
        <w:rPr>
          <w:color w:val="000000" w:themeColor="text1"/>
          <w:sz w:val="22"/>
          <w:szCs w:val="22"/>
          <w:lang w:val="pt-BR"/>
        </w:rPr>
        <w:t xml:space="preserve">da </w:t>
      </w:r>
      <w:r w:rsidRPr="00F953F3">
        <w:rPr>
          <w:color w:val="000000" w:themeColor="text1"/>
          <w:sz w:val="22"/>
          <w:szCs w:val="22"/>
          <w:lang w:val="pt-BR"/>
        </w:rPr>
        <w:t>Comis</w:t>
      </w:r>
      <w:r w:rsidR="004436A6">
        <w:rPr>
          <w:color w:val="000000" w:themeColor="text1"/>
          <w:sz w:val="22"/>
          <w:szCs w:val="22"/>
          <w:lang w:val="pt-BR"/>
        </w:rPr>
        <w:t xml:space="preserve">são </w:t>
      </w:r>
      <w:r w:rsidRPr="00F953F3">
        <w:rPr>
          <w:color w:val="000000" w:themeColor="text1"/>
          <w:sz w:val="22"/>
          <w:szCs w:val="22"/>
          <w:lang w:val="pt-BR"/>
        </w:rPr>
        <w:t>Interamericana de Des</w:t>
      </w:r>
      <w:r w:rsidR="004436A6">
        <w:rPr>
          <w:color w:val="000000" w:themeColor="text1"/>
          <w:sz w:val="22"/>
          <w:szCs w:val="22"/>
          <w:lang w:val="pt-BR"/>
        </w:rPr>
        <w:t xml:space="preserve">envolvimento </w:t>
      </w:r>
      <w:r w:rsidRPr="00F953F3">
        <w:rPr>
          <w:color w:val="000000" w:themeColor="text1"/>
          <w:sz w:val="22"/>
          <w:szCs w:val="22"/>
          <w:lang w:val="pt-BR"/>
        </w:rPr>
        <w:t xml:space="preserve">Social (CIDES) </w:t>
      </w:r>
      <w:r w:rsidR="002178CF" w:rsidRPr="00F953F3">
        <w:rPr>
          <w:color w:val="000000" w:themeColor="text1"/>
          <w:sz w:val="22"/>
          <w:szCs w:val="22"/>
          <w:lang w:val="pt-BR"/>
        </w:rPr>
        <w:t xml:space="preserve">se </w:t>
      </w:r>
      <w:r w:rsidR="004436A6">
        <w:rPr>
          <w:color w:val="000000" w:themeColor="text1"/>
          <w:sz w:val="22"/>
          <w:szCs w:val="22"/>
          <w:lang w:val="pt-BR"/>
        </w:rPr>
        <w:t xml:space="preserve">reuniram em </w:t>
      </w:r>
      <w:r w:rsidR="00C40E53" w:rsidRPr="00F953F3">
        <w:rPr>
          <w:color w:val="000000" w:themeColor="text1"/>
          <w:sz w:val="22"/>
          <w:szCs w:val="22"/>
          <w:lang w:val="pt-BR"/>
        </w:rPr>
        <w:t>23</w:t>
      </w:r>
      <w:r w:rsidRPr="00F953F3">
        <w:rPr>
          <w:color w:val="000000" w:themeColor="text1"/>
          <w:sz w:val="22"/>
          <w:szCs w:val="22"/>
          <w:lang w:val="pt-BR"/>
        </w:rPr>
        <w:t xml:space="preserve"> de </w:t>
      </w:r>
      <w:r w:rsidR="004436A6">
        <w:rPr>
          <w:color w:val="000000" w:themeColor="text1"/>
          <w:sz w:val="22"/>
          <w:szCs w:val="22"/>
          <w:lang w:val="pt-BR"/>
        </w:rPr>
        <w:t xml:space="preserve">fevereiro </w:t>
      </w:r>
      <w:r w:rsidRPr="00F953F3">
        <w:rPr>
          <w:color w:val="000000" w:themeColor="text1"/>
          <w:sz w:val="22"/>
          <w:szCs w:val="22"/>
          <w:lang w:val="pt-BR"/>
        </w:rPr>
        <w:t>de 20</w:t>
      </w:r>
      <w:r w:rsidR="72CF7176" w:rsidRPr="00F953F3">
        <w:rPr>
          <w:color w:val="000000" w:themeColor="text1"/>
          <w:sz w:val="22"/>
          <w:szCs w:val="22"/>
          <w:lang w:val="pt-BR"/>
        </w:rPr>
        <w:t>21</w:t>
      </w:r>
      <w:r w:rsidRPr="00F953F3">
        <w:rPr>
          <w:color w:val="000000" w:themeColor="text1"/>
          <w:sz w:val="22"/>
          <w:szCs w:val="22"/>
          <w:lang w:val="pt-BR"/>
        </w:rPr>
        <w:t xml:space="preserve"> </w:t>
      </w:r>
      <w:r w:rsidR="3B71E58C" w:rsidRPr="00F953F3">
        <w:rPr>
          <w:color w:val="000000" w:themeColor="text1"/>
          <w:sz w:val="22"/>
          <w:szCs w:val="22"/>
          <w:lang w:val="pt-BR"/>
        </w:rPr>
        <w:t>para a</w:t>
      </w:r>
      <w:r w:rsidR="00C40E53" w:rsidRPr="00F953F3">
        <w:rPr>
          <w:color w:val="000000" w:themeColor="text1"/>
          <w:sz w:val="22"/>
          <w:szCs w:val="22"/>
          <w:lang w:val="pt-BR"/>
        </w:rPr>
        <w:t>cordar</w:t>
      </w:r>
      <w:r w:rsidR="3B71E58C" w:rsidRPr="00F953F3">
        <w:rPr>
          <w:color w:val="000000" w:themeColor="text1"/>
          <w:sz w:val="22"/>
          <w:szCs w:val="22"/>
          <w:lang w:val="pt-BR"/>
        </w:rPr>
        <w:t xml:space="preserve"> s</w:t>
      </w:r>
      <w:r w:rsidR="004436A6">
        <w:rPr>
          <w:color w:val="000000" w:themeColor="text1"/>
          <w:sz w:val="22"/>
          <w:szCs w:val="22"/>
          <w:lang w:val="pt-BR"/>
        </w:rPr>
        <w:t>e</w:t>
      </w:r>
      <w:r w:rsidR="3B71E58C" w:rsidRPr="00F953F3">
        <w:rPr>
          <w:color w:val="000000" w:themeColor="text1"/>
          <w:sz w:val="22"/>
          <w:szCs w:val="22"/>
          <w:lang w:val="pt-BR"/>
        </w:rPr>
        <w:t xml:space="preserve">u </w:t>
      </w:r>
      <w:r w:rsidR="004436A6">
        <w:rPr>
          <w:color w:val="000000" w:themeColor="text1"/>
          <w:sz w:val="22"/>
          <w:szCs w:val="22"/>
          <w:lang w:val="pt-BR"/>
        </w:rPr>
        <w:t xml:space="preserve">Plano de Trabalho </w:t>
      </w:r>
      <w:r w:rsidR="00BB7A1F" w:rsidRPr="00F953F3">
        <w:rPr>
          <w:color w:val="000000" w:themeColor="text1"/>
          <w:sz w:val="22"/>
          <w:szCs w:val="22"/>
          <w:lang w:val="pt-BR"/>
        </w:rPr>
        <w:t>(CIDI/CIDES/RPA/doc.3/21 rev.1)</w:t>
      </w:r>
      <w:r w:rsidR="004436A6">
        <w:rPr>
          <w:color w:val="000000" w:themeColor="text1"/>
          <w:sz w:val="22"/>
          <w:szCs w:val="22"/>
          <w:lang w:val="pt-BR"/>
        </w:rPr>
        <w:t xml:space="preserve">, no qual se definem as </w:t>
      </w:r>
      <w:r w:rsidR="00C40E53" w:rsidRPr="00F953F3">
        <w:rPr>
          <w:color w:val="000000" w:themeColor="text1"/>
          <w:sz w:val="22"/>
          <w:szCs w:val="22"/>
          <w:lang w:val="pt-BR"/>
        </w:rPr>
        <w:t>atividades a ser</w:t>
      </w:r>
      <w:r w:rsidR="00C142FD">
        <w:rPr>
          <w:color w:val="000000" w:themeColor="text1"/>
          <w:sz w:val="22"/>
          <w:szCs w:val="22"/>
          <w:lang w:val="pt-BR"/>
        </w:rPr>
        <w:t>em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 implementadas p</w:t>
      </w:r>
      <w:r w:rsidR="00C142FD">
        <w:rPr>
          <w:color w:val="000000" w:themeColor="text1"/>
          <w:sz w:val="22"/>
          <w:szCs w:val="22"/>
          <w:lang w:val="pt-BR"/>
        </w:rPr>
        <w:t xml:space="preserve">elos 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Grupos de </w:t>
      </w:r>
      <w:r w:rsidR="00C142FD">
        <w:rPr>
          <w:color w:val="000000" w:themeColor="text1"/>
          <w:sz w:val="22"/>
          <w:szCs w:val="22"/>
          <w:lang w:val="pt-BR"/>
        </w:rPr>
        <w:t xml:space="preserve">Trabalho, e avançar na </w:t>
      </w:r>
      <w:r w:rsidR="00C40E53" w:rsidRPr="00F953F3">
        <w:rPr>
          <w:color w:val="000000" w:themeColor="text1"/>
          <w:sz w:val="22"/>
          <w:szCs w:val="22"/>
          <w:lang w:val="pt-BR"/>
        </w:rPr>
        <w:t>organiza</w:t>
      </w:r>
      <w:r w:rsidR="00F953F3" w:rsidRPr="00F953F3">
        <w:rPr>
          <w:color w:val="000000" w:themeColor="text1"/>
          <w:sz w:val="22"/>
          <w:szCs w:val="22"/>
          <w:lang w:val="pt-BR"/>
        </w:rPr>
        <w:t>ção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 </w:t>
      </w:r>
      <w:r w:rsidR="00F953F3" w:rsidRPr="00F953F3">
        <w:rPr>
          <w:color w:val="000000" w:themeColor="text1"/>
          <w:sz w:val="22"/>
          <w:szCs w:val="22"/>
          <w:lang w:val="pt-BR"/>
        </w:rPr>
        <w:t xml:space="preserve">da 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próxima </w:t>
      </w:r>
      <w:r w:rsidR="00C142FD">
        <w:rPr>
          <w:color w:val="000000" w:themeColor="text1"/>
          <w:sz w:val="22"/>
          <w:szCs w:val="22"/>
          <w:lang w:val="pt-BR"/>
        </w:rPr>
        <w:t xml:space="preserve">Reunião 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de Ministros </w:t>
      </w:r>
      <w:r w:rsidR="00C142FD">
        <w:rPr>
          <w:color w:val="000000" w:themeColor="text1"/>
          <w:sz w:val="22"/>
          <w:szCs w:val="22"/>
          <w:lang w:val="pt-BR"/>
        </w:rPr>
        <w:t>e</w:t>
      </w:r>
      <w:r w:rsidR="00C40E53" w:rsidRPr="00F953F3">
        <w:rPr>
          <w:color w:val="000000" w:themeColor="text1"/>
          <w:sz w:val="22"/>
          <w:szCs w:val="22"/>
          <w:lang w:val="pt-BR"/>
        </w:rPr>
        <w:t xml:space="preserve"> Altas Autoridades de Des</w:t>
      </w:r>
      <w:r w:rsidR="00C142FD">
        <w:rPr>
          <w:color w:val="000000" w:themeColor="text1"/>
          <w:sz w:val="22"/>
          <w:szCs w:val="22"/>
          <w:lang w:val="pt-BR"/>
        </w:rPr>
        <w:t xml:space="preserve">envolvimento </w:t>
      </w:r>
      <w:r w:rsidR="00C40E53" w:rsidRPr="00F953F3">
        <w:rPr>
          <w:color w:val="000000" w:themeColor="text1"/>
          <w:sz w:val="22"/>
          <w:szCs w:val="22"/>
          <w:lang w:val="pt-BR"/>
        </w:rPr>
        <w:t>Social</w:t>
      </w:r>
      <w:r w:rsidRPr="00F953F3">
        <w:rPr>
          <w:color w:val="000000" w:themeColor="text1"/>
          <w:sz w:val="22"/>
          <w:szCs w:val="22"/>
          <w:lang w:val="pt-BR"/>
        </w:rPr>
        <w:t>;</w:t>
      </w:r>
    </w:p>
    <w:p w14:paraId="72A3D3EC" w14:textId="77777777" w:rsidR="00345E9C" w:rsidRPr="00F953F3" w:rsidRDefault="00345E9C" w:rsidP="000F5786">
      <w:pPr>
        <w:spacing w:line="360" w:lineRule="auto"/>
        <w:jc w:val="both"/>
        <w:rPr>
          <w:sz w:val="22"/>
          <w:szCs w:val="22"/>
          <w:lang w:val="pt-BR"/>
        </w:rPr>
      </w:pPr>
    </w:p>
    <w:p w14:paraId="1570F148" w14:textId="34E7809A" w:rsidR="00833FF2" w:rsidRPr="00F953F3" w:rsidRDefault="00C142FD" w:rsidP="000F5786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TENDO VISTO </w:t>
      </w:r>
      <w:r w:rsidR="00833FF2" w:rsidRPr="00F953F3">
        <w:rPr>
          <w:sz w:val="22"/>
          <w:szCs w:val="22"/>
          <w:lang w:val="pt-BR"/>
        </w:rPr>
        <w:t>a n</w:t>
      </w:r>
      <w:r w:rsidR="00EA2597" w:rsidRPr="00F953F3">
        <w:rPr>
          <w:sz w:val="22"/>
          <w:szCs w:val="22"/>
          <w:lang w:val="pt-BR"/>
        </w:rPr>
        <w:t xml:space="preserve">ota </w:t>
      </w:r>
      <w:r w:rsidR="00F953F3" w:rsidRPr="00F953F3">
        <w:rPr>
          <w:sz w:val="22"/>
          <w:szCs w:val="22"/>
          <w:lang w:val="pt-BR"/>
        </w:rPr>
        <w:t xml:space="preserve">da </w:t>
      </w:r>
      <w:r>
        <w:rPr>
          <w:sz w:val="22"/>
          <w:szCs w:val="22"/>
          <w:lang w:val="pt-BR"/>
        </w:rPr>
        <w:t xml:space="preserve">Missão </w:t>
      </w:r>
      <w:r w:rsidR="00EA2597" w:rsidRPr="00F953F3">
        <w:rPr>
          <w:sz w:val="22"/>
          <w:szCs w:val="22"/>
          <w:lang w:val="pt-BR"/>
        </w:rPr>
        <w:t xml:space="preserve">Permanente </w:t>
      </w:r>
      <w:r w:rsidR="00F953F3" w:rsidRPr="00F953F3">
        <w:rPr>
          <w:sz w:val="22"/>
          <w:szCs w:val="22"/>
          <w:lang w:val="pt-BR"/>
        </w:rPr>
        <w:t xml:space="preserve">da </w:t>
      </w:r>
      <w:r w:rsidR="7E976B89" w:rsidRPr="00F953F3">
        <w:rPr>
          <w:sz w:val="22"/>
          <w:szCs w:val="22"/>
          <w:lang w:val="pt-BR"/>
        </w:rPr>
        <w:t>República Dominica</w:t>
      </w:r>
      <w:r w:rsidR="00A46683" w:rsidRPr="00F953F3">
        <w:rPr>
          <w:sz w:val="22"/>
          <w:szCs w:val="22"/>
          <w:lang w:val="pt-BR"/>
        </w:rPr>
        <w:t>na</w:t>
      </w:r>
      <w:r>
        <w:rPr>
          <w:sz w:val="22"/>
          <w:szCs w:val="22"/>
          <w:lang w:val="pt-BR"/>
        </w:rPr>
        <w:t xml:space="preserve">, mediante a qual formalizou o oferecimento de sede do </w:t>
      </w:r>
      <w:r w:rsidR="7606307D" w:rsidRPr="00F953F3">
        <w:rPr>
          <w:sz w:val="22"/>
          <w:szCs w:val="22"/>
          <w:lang w:val="pt-BR"/>
        </w:rPr>
        <w:t>Gabinete de Coord</w:t>
      </w:r>
      <w:r>
        <w:rPr>
          <w:sz w:val="22"/>
          <w:szCs w:val="22"/>
          <w:lang w:val="pt-BR"/>
        </w:rPr>
        <w:t>e</w:t>
      </w:r>
      <w:r w:rsidR="7606307D" w:rsidRPr="00F953F3">
        <w:rPr>
          <w:sz w:val="22"/>
          <w:szCs w:val="22"/>
          <w:lang w:val="pt-BR"/>
        </w:rPr>
        <w:t>na</w:t>
      </w:r>
      <w:r w:rsidR="00F953F3" w:rsidRPr="00F953F3">
        <w:rPr>
          <w:sz w:val="22"/>
          <w:szCs w:val="22"/>
          <w:lang w:val="pt-BR"/>
        </w:rPr>
        <w:t>ção</w:t>
      </w:r>
      <w:r w:rsidR="7606307D" w:rsidRPr="00F953F3">
        <w:rPr>
          <w:sz w:val="22"/>
          <w:szCs w:val="22"/>
          <w:lang w:val="pt-BR"/>
        </w:rPr>
        <w:t xml:space="preserve"> de Políticas </w:t>
      </w:r>
      <w:r>
        <w:rPr>
          <w:sz w:val="22"/>
          <w:szCs w:val="22"/>
          <w:lang w:val="pt-BR"/>
        </w:rPr>
        <w:t xml:space="preserve">Sociais </w:t>
      </w:r>
      <w:r w:rsidR="00F953F3" w:rsidRPr="00F953F3">
        <w:rPr>
          <w:sz w:val="22"/>
          <w:szCs w:val="22"/>
          <w:lang w:val="pt-BR"/>
        </w:rPr>
        <w:t xml:space="preserve">da </w:t>
      </w:r>
      <w:r w:rsidR="00504ABD" w:rsidRPr="00F953F3">
        <w:rPr>
          <w:sz w:val="22"/>
          <w:szCs w:val="22"/>
          <w:lang w:val="pt-BR"/>
        </w:rPr>
        <w:t>República</w:t>
      </w:r>
      <w:r w:rsidR="7606307D" w:rsidRPr="00F953F3">
        <w:rPr>
          <w:sz w:val="22"/>
          <w:szCs w:val="22"/>
          <w:lang w:val="pt-BR"/>
        </w:rPr>
        <w:t xml:space="preserve"> Dominicana para </w:t>
      </w:r>
      <w:r w:rsidR="00F953F3" w:rsidRPr="00F953F3">
        <w:rPr>
          <w:sz w:val="22"/>
          <w:szCs w:val="22"/>
          <w:lang w:val="pt-BR"/>
        </w:rPr>
        <w:t xml:space="preserve">a </w:t>
      </w:r>
      <w:r w:rsidR="7606307D" w:rsidRPr="00F953F3">
        <w:rPr>
          <w:sz w:val="22"/>
          <w:szCs w:val="22"/>
          <w:lang w:val="pt-BR"/>
        </w:rPr>
        <w:t xml:space="preserve">Quinta </w:t>
      </w:r>
      <w:r>
        <w:rPr>
          <w:sz w:val="22"/>
          <w:szCs w:val="22"/>
          <w:lang w:val="pt-BR"/>
        </w:rPr>
        <w:t xml:space="preserve">Reunião </w:t>
      </w:r>
      <w:r w:rsidR="7606307D" w:rsidRPr="00F953F3">
        <w:rPr>
          <w:sz w:val="22"/>
          <w:szCs w:val="22"/>
          <w:lang w:val="pt-BR"/>
        </w:rPr>
        <w:t xml:space="preserve">de Ministros </w:t>
      </w:r>
      <w:r>
        <w:rPr>
          <w:sz w:val="22"/>
          <w:szCs w:val="22"/>
          <w:lang w:val="pt-BR"/>
        </w:rPr>
        <w:t>e</w:t>
      </w:r>
      <w:r w:rsidR="7606307D" w:rsidRPr="00F953F3">
        <w:rPr>
          <w:sz w:val="22"/>
          <w:szCs w:val="22"/>
          <w:lang w:val="pt-BR"/>
        </w:rPr>
        <w:t xml:space="preserve"> Altas Autoridades de Des</w:t>
      </w:r>
      <w:r>
        <w:rPr>
          <w:sz w:val="22"/>
          <w:szCs w:val="22"/>
          <w:lang w:val="pt-BR"/>
        </w:rPr>
        <w:t xml:space="preserve">envolvimento </w:t>
      </w:r>
      <w:r w:rsidR="7606307D" w:rsidRPr="00F953F3">
        <w:rPr>
          <w:sz w:val="22"/>
          <w:szCs w:val="22"/>
          <w:lang w:val="pt-BR"/>
        </w:rPr>
        <w:t xml:space="preserve">Social </w:t>
      </w:r>
      <w:r>
        <w:rPr>
          <w:sz w:val="22"/>
          <w:szCs w:val="22"/>
          <w:lang w:val="pt-BR"/>
        </w:rPr>
        <w:t xml:space="preserve">e sua proposta </w:t>
      </w:r>
      <w:r w:rsidR="7606307D" w:rsidRPr="00F953F3">
        <w:rPr>
          <w:sz w:val="22"/>
          <w:szCs w:val="22"/>
          <w:lang w:val="pt-BR"/>
        </w:rPr>
        <w:t>de realiz</w:t>
      </w:r>
      <w:r>
        <w:rPr>
          <w:sz w:val="22"/>
          <w:szCs w:val="22"/>
          <w:lang w:val="pt-BR"/>
        </w:rPr>
        <w:t>á-</w:t>
      </w:r>
      <w:r w:rsidR="7606307D" w:rsidRPr="00F953F3">
        <w:rPr>
          <w:sz w:val="22"/>
          <w:szCs w:val="22"/>
          <w:lang w:val="pt-BR"/>
        </w:rPr>
        <w:t xml:space="preserve">la </w:t>
      </w:r>
      <w:r>
        <w:rPr>
          <w:sz w:val="22"/>
          <w:szCs w:val="22"/>
          <w:lang w:val="pt-BR"/>
        </w:rPr>
        <w:t xml:space="preserve">nos dias </w:t>
      </w:r>
      <w:r w:rsidR="7606307D" w:rsidRPr="00F953F3">
        <w:rPr>
          <w:sz w:val="22"/>
          <w:szCs w:val="22"/>
          <w:lang w:val="pt-BR"/>
        </w:rPr>
        <w:t xml:space="preserve">17 </w:t>
      </w:r>
      <w:r>
        <w:rPr>
          <w:sz w:val="22"/>
          <w:szCs w:val="22"/>
          <w:lang w:val="pt-BR"/>
        </w:rPr>
        <w:t>e</w:t>
      </w:r>
      <w:r w:rsidR="7606307D" w:rsidRPr="00F953F3">
        <w:rPr>
          <w:sz w:val="22"/>
          <w:szCs w:val="22"/>
          <w:lang w:val="pt-BR"/>
        </w:rPr>
        <w:t xml:space="preserve"> 18 de nov</w:t>
      </w:r>
      <w:r>
        <w:rPr>
          <w:sz w:val="22"/>
          <w:szCs w:val="22"/>
          <w:lang w:val="pt-BR"/>
        </w:rPr>
        <w:t xml:space="preserve">embro </w:t>
      </w:r>
      <w:r w:rsidR="7606307D" w:rsidRPr="00F953F3">
        <w:rPr>
          <w:sz w:val="22"/>
          <w:szCs w:val="22"/>
          <w:lang w:val="pt-BR"/>
        </w:rPr>
        <w:t>de 2022</w:t>
      </w:r>
      <w:r w:rsidR="00581D54" w:rsidRPr="00F953F3">
        <w:rPr>
          <w:sz w:val="22"/>
          <w:szCs w:val="22"/>
          <w:lang w:val="pt-BR"/>
        </w:rPr>
        <w:t xml:space="preserve"> (CIDI/INF. 451/21)</w:t>
      </w:r>
      <w:r w:rsidR="7606307D" w:rsidRPr="00F953F3">
        <w:rPr>
          <w:sz w:val="22"/>
          <w:szCs w:val="22"/>
          <w:lang w:val="pt-BR"/>
        </w:rPr>
        <w:t>;</w:t>
      </w:r>
      <w:r>
        <w:rPr>
          <w:sz w:val="22"/>
          <w:szCs w:val="22"/>
          <w:lang w:val="pt-BR"/>
        </w:rPr>
        <w:t xml:space="preserve"> e</w:t>
      </w:r>
      <w:r w:rsidR="7606307D" w:rsidRPr="00F953F3">
        <w:rPr>
          <w:sz w:val="22"/>
          <w:szCs w:val="22"/>
          <w:lang w:val="pt-BR"/>
        </w:rPr>
        <w:t xml:space="preserve"> </w:t>
      </w:r>
    </w:p>
    <w:p w14:paraId="575ED19E" w14:textId="7025CF5E" w:rsidR="14171344" w:rsidRPr="00F953F3" w:rsidRDefault="14171344" w:rsidP="000F5786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2495F031" w14:textId="12DD2491" w:rsidR="00833FF2" w:rsidRPr="00F953F3" w:rsidRDefault="00C142FD" w:rsidP="000F5786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LEVANDO EM CONTA </w:t>
      </w:r>
      <w:r w:rsidR="00833FF2" w:rsidRPr="00F953F3">
        <w:rPr>
          <w:sz w:val="22"/>
          <w:szCs w:val="22"/>
          <w:lang w:val="pt-BR"/>
        </w:rPr>
        <w:t>a resolu</w:t>
      </w:r>
      <w:r w:rsidR="00F953F3" w:rsidRPr="00F953F3">
        <w:rPr>
          <w:sz w:val="22"/>
          <w:szCs w:val="22"/>
          <w:lang w:val="pt-BR"/>
        </w:rPr>
        <w:t>ção</w:t>
      </w:r>
      <w:r w:rsidR="00833FF2" w:rsidRPr="00F953F3">
        <w:rPr>
          <w:sz w:val="22"/>
          <w:szCs w:val="22"/>
          <w:lang w:val="pt-BR"/>
        </w:rPr>
        <w:t xml:space="preserve"> CP/RES. 982 (1797/11), “Atuali</w:t>
      </w:r>
      <w:r>
        <w:rPr>
          <w:sz w:val="22"/>
          <w:szCs w:val="22"/>
          <w:lang w:val="pt-BR"/>
        </w:rPr>
        <w:t>z</w:t>
      </w:r>
      <w:r w:rsidR="00833FF2" w:rsidRPr="00F953F3">
        <w:rPr>
          <w:sz w:val="22"/>
          <w:szCs w:val="22"/>
          <w:lang w:val="pt-BR"/>
        </w:rPr>
        <w:t>a</w:t>
      </w:r>
      <w:r w:rsidR="00F953F3" w:rsidRPr="00F953F3">
        <w:rPr>
          <w:sz w:val="22"/>
          <w:szCs w:val="22"/>
          <w:lang w:val="pt-BR"/>
        </w:rPr>
        <w:t>ção</w:t>
      </w:r>
      <w:r w:rsidR="00833FF2" w:rsidRPr="00F953F3">
        <w:rPr>
          <w:sz w:val="22"/>
          <w:szCs w:val="22"/>
          <w:lang w:val="pt-BR"/>
        </w:rPr>
        <w:t xml:space="preserve"> d</w:t>
      </w:r>
      <w:r>
        <w:rPr>
          <w:sz w:val="22"/>
          <w:szCs w:val="22"/>
          <w:lang w:val="pt-BR"/>
        </w:rPr>
        <w:t>os</w:t>
      </w:r>
      <w:r w:rsidR="00833FF2" w:rsidRPr="00F953F3">
        <w:rPr>
          <w:sz w:val="22"/>
          <w:szCs w:val="22"/>
          <w:lang w:val="pt-BR"/>
        </w:rPr>
        <w:t xml:space="preserve"> c</w:t>
      </w:r>
      <w:r>
        <w:rPr>
          <w:sz w:val="22"/>
          <w:szCs w:val="22"/>
          <w:lang w:val="pt-BR"/>
        </w:rPr>
        <w:t>u</w:t>
      </w:r>
      <w:r w:rsidR="00833FF2" w:rsidRPr="00F953F3">
        <w:rPr>
          <w:sz w:val="22"/>
          <w:szCs w:val="22"/>
          <w:lang w:val="pt-BR"/>
        </w:rPr>
        <w:t>stos de confer</w:t>
      </w:r>
      <w:r>
        <w:rPr>
          <w:sz w:val="22"/>
          <w:szCs w:val="22"/>
          <w:lang w:val="pt-BR"/>
        </w:rPr>
        <w:t xml:space="preserve">ências e reuniões </w:t>
      </w:r>
      <w:r w:rsidR="00833FF2" w:rsidRPr="00F953F3">
        <w:rPr>
          <w:sz w:val="22"/>
          <w:szCs w:val="22"/>
          <w:lang w:val="pt-BR"/>
        </w:rPr>
        <w:t>financiadas p</w:t>
      </w:r>
      <w:r>
        <w:rPr>
          <w:sz w:val="22"/>
          <w:szCs w:val="22"/>
          <w:lang w:val="pt-BR"/>
        </w:rPr>
        <w:t>ela O</w:t>
      </w:r>
      <w:r w:rsidR="00833FF2" w:rsidRPr="00F953F3">
        <w:rPr>
          <w:sz w:val="22"/>
          <w:szCs w:val="22"/>
          <w:lang w:val="pt-BR"/>
        </w:rPr>
        <w:t>EA”</w:t>
      </w:r>
      <w:r w:rsidR="004C0EF9" w:rsidRPr="00F953F3">
        <w:rPr>
          <w:sz w:val="22"/>
          <w:szCs w:val="22"/>
          <w:lang w:val="pt-BR"/>
        </w:rPr>
        <w:t>,</w:t>
      </w:r>
    </w:p>
    <w:p w14:paraId="0E27B00A" w14:textId="77777777" w:rsidR="00833FF2" w:rsidRPr="00F953F3" w:rsidRDefault="00833FF2" w:rsidP="000F5786">
      <w:pPr>
        <w:spacing w:line="360" w:lineRule="auto"/>
        <w:jc w:val="both"/>
        <w:rPr>
          <w:sz w:val="22"/>
          <w:szCs w:val="22"/>
          <w:lang w:val="pt-BR"/>
        </w:rPr>
      </w:pPr>
    </w:p>
    <w:p w14:paraId="23A75B80" w14:textId="01C55DD8" w:rsidR="00833FF2" w:rsidRPr="00F953F3" w:rsidRDefault="00833FF2" w:rsidP="000F5786">
      <w:pPr>
        <w:spacing w:line="360" w:lineRule="auto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RES</w:t>
      </w:r>
      <w:r w:rsidR="00C142FD">
        <w:rPr>
          <w:sz w:val="22"/>
          <w:szCs w:val="22"/>
          <w:lang w:val="pt-BR"/>
        </w:rPr>
        <w:t>O</w:t>
      </w:r>
      <w:r w:rsidRPr="00F953F3">
        <w:rPr>
          <w:sz w:val="22"/>
          <w:szCs w:val="22"/>
          <w:lang w:val="pt-BR"/>
        </w:rPr>
        <w:t>LVE:</w:t>
      </w:r>
    </w:p>
    <w:p w14:paraId="60061E4C" w14:textId="77777777" w:rsidR="00833FF2" w:rsidRPr="00F953F3" w:rsidRDefault="00833FF2" w:rsidP="000F578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179ACB46" w14:textId="182B510E" w:rsidR="00833FF2" w:rsidRPr="00F953F3" w:rsidRDefault="008F570D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 xml:space="preserve">Agradecer </w:t>
      </w:r>
      <w:r w:rsidR="00C142FD">
        <w:rPr>
          <w:sz w:val="22"/>
          <w:szCs w:val="22"/>
          <w:lang w:val="pt-BR"/>
        </w:rPr>
        <w:t xml:space="preserve">ao Governo </w:t>
      </w:r>
      <w:r w:rsidR="00F953F3" w:rsidRPr="00F953F3">
        <w:rPr>
          <w:sz w:val="22"/>
          <w:szCs w:val="22"/>
          <w:lang w:val="pt-BR"/>
        </w:rPr>
        <w:t xml:space="preserve">da </w:t>
      </w:r>
      <w:r w:rsidR="24B1BA42" w:rsidRPr="00F953F3">
        <w:rPr>
          <w:sz w:val="22"/>
          <w:szCs w:val="22"/>
          <w:lang w:val="pt-BR"/>
        </w:rPr>
        <w:t>República Dominicana</w:t>
      </w:r>
      <w:r w:rsidRPr="00F953F3">
        <w:rPr>
          <w:sz w:val="22"/>
          <w:szCs w:val="22"/>
          <w:lang w:val="pt-BR"/>
        </w:rPr>
        <w:t xml:space="preserve"> </w:t>
      </w:r>
      <w:r w:rsidR="00C142FD">
        <w:rPr>
          <w:sz w:val="22"/>
          <w:szCs w:val="22"/>
          <w:lang w:val="pt-BR"/>
        </w:rPr>
        <w:t xml:space="preserve">o oferecimento de sede para a </w:t>
      </w:r>
      <w:r w:rsidR="0467CD9C" w:rsidRPr="00F953F3">
        <w:rPr>
          <w:sz w:val="22"/>
          <w:szCs w:val="22"/>
          <w:lang w:val="pt-BR"/>
        </w:rPr>
        <w:t>Quinta</w:t>
      </w:r>
      <w:r w:rsidR="00833FF2" w:rsidRPr="00F953F3">
        <w:rPr>
          <w:sz w:val="22"/>
          <w:szCs w:val="22"/>
          <w:lang w:val="pt-BR"/>
        </w:rPr>
        <w:t xml:space="preserve"> </w:t>
      </w:r>
      <w:r w:rsidR="00C142FD">
        <w:rPr>
          <w:sz w:val="22"/>
          <w:szCs w:val="22"/>
          <w:lang w:val="pt-BR"/>
        </w:rPr>
        <w:t xml:space="preserve">Reunião </w:t>
      </w:r>
      <w:r w:rsidR="00833FF2" w:rsidRPr="00F953F3">
        <w:rPr>
          <w:sz w:val="22"/>
          <w:szCs w:val="22"/>
          <w:lang w:val="pt-BR"/>
        </w:rPr>
        <w:t xml:space="preserve">de Ministros </w:t>
      </w:r>
      <w:r w:rsidR="00C142FD">
        <w:rPr>
          <w:sz w:val="22"/>
          <w:szCs w:val="22"/>
          <w:lang w:val="pt-BR"/>
        </w:rPr>
        <w:t>e</w:t>
      </w:r>
      <w:r w:rsidR="00833FF2" w:rsidRPr="00F953F3">
        <w:rPr>
          <w:sz w:val="22"/>
          <w:szCs w:val="22"/>
          <w:lang w:val="pt-BR"/>
        </w:rPr>
        <w:t xml:space="preserve"> Altas Autoridades de Des</w:t>
      </w:r>
      <w:r w:rsidR="00C142FD">
        <w:rPr>
          <w:sz w:val="22"/>
          <w:szCs w:val="22"/>
          <w:lang w:val="pt-BR"/>
        </w:rPr>
        <w:t xml:space="preserve">envolvimento </w:t>
      </w:r>
      <w:r w:rsidR="00833FF2" w:rsidRPr="00F953F3">
        <w:rPr>
          <w:sz w:val="22"/>
          <w:szCs w:val="22"/>
          <w:lang w:val="pt-BR"/>
        </w:rPr>
        <w:t xml:space="preserve">Social </w:t>
      </w:r>
      <w:r w:rsidR="002178CF" w:rsidRPr="00F953F3">
        <w:rPr>
          <w:sz w:val="22"/>
          <w:szCs w:val="22"/>
          <w:lang w:val="pt-BR"/>
        </w:rPr>
        <w:t>(V REMDES)</w:t>
      </w:r>
      <w:r w:rsidR="0079501E" w:rsidRPr="00F953F3">
        <w:rPr>
          <w:sz w:val="22"/>
          <w:szCs w:val="22"/>
          <w:lang w:val="pt-BR"/>
        </w:rPr>
        <w:t xml:space="preserve"> </w:t>
      </w:r>
      <w:r w:rsidR="00C142FD">
        <w:rPr>
          <w:sz w:val="22"/>
          <w:szCs w:val="22"/>
          <w:lang w:val="pt-BR"/>
        </w:rPr>
        <w:t xml:space="preserve">e convocá-la </w:t>
      </w:r>
      <w:r w:rsidR="002178CF" w:rsidRPr="00F953F3">
        <w:rPr>
          <w:sz w:val="22"/>
          <w:szCs w:val="22"/>
          <w:lang w:val="pt-BR"/>
        </w:rPr>
        <w:t xml:space="preserve">para </w:t>
      </w:r>
      <w:r w:rsidR="00C142FD">
        <w:rPr>
          <w:sz w:val="22"/>
          <w:szCs w:val="22"/>
          <w:lang w:val="pt-BR"/>
        </w:rPr>
        <w:t xml:space="preserve">que se realize na cidade de </w:t>
      </w:r>
      <w:r w:rsidR="1969F382" w:rsidRPr="00F953F3">
        <w:rPr>
          <w:sz w:val="22"/>
          <w:szCs w:val="22"/>
          <w:lang w:val="pt-BR"/>
        </w:rPr>
        <w:t>S</w:t>
      </w:r>
      <w:r w:rsidR="00C142FD">
        <w:rPr>
          <w:sz w:val="22"/>
          <w:szCs w:val="22"/>
          <w:lang w:val="pt-BR"/>
        </w:rPr>
        <w:t xml:space="preserve">ão </w:t>
      </w:r>
      <w:r w:rsidR="1969F382" w:rsidRPr="00F953F3">
        <w:rPr>
          <w:sz w:val="22"/>
          <w:szCs w:val="22"/>
          <w:lang w:val="pt-BR"/>
        </w:rPr>
        <w:t>Domingo</w:t>
      </w:r>
      <w:r w:rsidR="00C142FD">
        <w:rPr>
          <w:sz w:val="22"/>
          <w:szCs w:val="22"/>
          <w:lang w:val="pt-BR"/>
        </w:rPr>
        <w:t>s</w:t>
      </w:r>
      <w:r w:rsidRPr="00F953F3">
        <w:rPr>
          <w:sz w:val="22"/>
          <w:szCs w:val="22"/>
          <w:lang w:val="pt-BR"/>
        </w:rPr>
        <w:t xml:space="preserve">, </w:t>
      </w:r>
      <w:r w:rsidR="002178CF" w:rsidRPr="00F953F3">
        <w:rPr>
          <w:sz w:val="22"/>
          <w:szCs w:val="22"/>
          <w:lang w:val="pt-BR"/>
        </w:rPr>
        <w:t xml:space="preserve">República Dominicana, </w:t>
      </w:r>
      <w:r w:rsidR="00C142FD">
        <w:rPr>
          <w:sz w:val="22"/>
          <w:szCs w:val="22"/>
          <w:lang w:val="pt-BR"/>
        </w:rPr>
        <w:t xml:space="preserve">em </w:t>
      </w:r>
      <w:r w:rsidR="683AFEAF" w:rsidRPr="00F953F3">
        <w:rPr>
          <w:sz w:val="22"/>
          <w:szCs w:val="22"/>
          <w:lang w:val="pt-BR"/>
        </w:rPr>
        <w:t>1</w:t>
      </w:r>
      <w:r w:rsidR="0056736A" w:rsidRPr="00F953F3">
        <w:rPr>
          <w:sz w:val="22"/>
          <w:szCs w:val="22"/>
          <w:lang w:val="pt-BR"/>
        </w:rPr>
        <w:t>7</w:t>
      </w:r>
      <w:r w:rsidR="00833FF2" w:rsidRPr="00F953F3">
        <w:rPr>
          <w:sz w:val="22"/>
          <w:szCs w:val="22"/>
          <w:lang w:val="pt-BR"/>
        </w:rPr>
        <w:t xml:space="preserve"> </w:t>
      </w:r>
      <w:r w:rsidR="00C142FD">
        <w:rPr>
          <w:sz w:val="22"/>
          <w:szCs w:val="22"/>
          <w:lang w:val="pt-BR"/>
        </w:rPr>
        <w:t>e</w:t>
      </w:r>
      <w:r w:rsidR="00833FF2" w:rsidRPr="00F953F3">
        <w:rPr>
          <w:sz w:val="22"/>
          <w:szCs w:val="22"/>
          <w:lang w:val="pt-BR"/>
        </w:rPr>
        <w:t xml:space="preserve"> </w:t>
      </w:r>
      <w:r w:rsidR="6FEA6A69" w:rsidRPr="00F953F3">
        <w:rPr>
          <w:sz w:val="22"/>
          <w:szCs w:val="22"/>
          <w:lang w:val="pt-BR"/>
        </w:rPr>
        <w:t>1</w:t>
      </w:r>
      <w:r w:rsidR="0056736A" w:rsidRPr="00F953F3">
        <w:rPr>
          <w:sz w:val="22"/>
          <w:szCs w:val="22"/>
          <w:lang w:val="pt-BR"/>
        </w:rPr>
        <w:t>8</w:t>
      </w:r>
      <w:r w:rsidR="00833FF2" w:rsidRPr="00F953F3">
        <w:rPr>
          <w:sz w:val="22"/>
          <w:szCs w:val="22"/>
          <w:lang w:val="pt-BR"/>
        </w:rPr>
        <w:t xml:space="preserve"> de </w:t>
      </w:r>
      <w:r w:rsidR="2B7B5493" w:rsidRPr="00F953F3">
        <w:rPr>
          <w:sz w:val="22"/>
          <w:szCs w:val="22"/>
          <w:lang w:val="pt-BR"/>
        </w:rPr>
        <w:t>novembr</w:t>
      </w:r>
      <w:r w:rsidR="00C142FD">
        <w:rPr>
          <w:sz w:val="22"/>
          <w:szCs w:val="22"/>
          <w:lang w:val="pt-BR"/>
        </w:rPr>
        <w:t>o</w:t>
      </w:r>
      <w:r w:rsidRPr="00F953F3">
        <w:rPr>
          <w:sz w:val="22"/>
          <w:szCs w:val="22"/>
          <w:lang w:val="pt-BR"/>
        </w:rPr>
        <w:t xml:space="preserve"> de 20</w:t>
      </w:r>
      <w:r w:rsidR="4899AF68" w:rsidRPr="00F953F3">
        <w:rPr>
          <w:sz w:val="22"/>
          <w:szCs w:val="22"/>
          <w:lang w:val="pt-BR"/>
        </w:rPr>
        <w:t>22</w:t>
      </w:r>
      <w:r w:rsidR="00833FF2" w:rsidRPr="00F953F3">
        <w:rPr>
          <w:sz w:val="22"/>
          <w:szCs w:val="22"/>
          <w:lang w:val="pt-BR"/>
        </w:rPr>
        <w:t>.</w:t>
      </w:r>
    </w:p>
    <w:p w14:paraId="44EAFD9C" w14:textId="77777777" w:rsidR="00833FF2" w:rsidRPr="00F953F3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</w:p>
    <w:p w14:paraId="42B906FE" w14:textId="4C5406A7" w:rsidR="002178CF" w:rsidRPr="00F953F3" w:rsidRDefault="002178CF" w:rsidP="004C0EF9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 xml:space="preserve">Convocar a </w:t>
      </w:r>
      <w:r w:rsidR="00C142FD">
        <w:rPr>
          <w:sz w:val="22"/>
          <w:szCs w:val="22"/>
          <w:lang w:val="pt-BR"/>
        </w:rPr>
        <w:t>Q</w:t>
      </w:r>
      <w:r w:rsidRPr="00F953F3">
        <w:rPr>
          <w:sz w:val="22"/>
          <w:szCs w:val="22"/>
          <w:lang w:val="pt-BR"/>
        </w:rPr>
        <w:t>uarta Reuni</w:t>
      </w:r>
      <w:r w:rsidR="00C142FD">
        <w:rPr>
          <w:sz w:val="22"/>
          <w:szCs w:val="22"/>
          <w:lang w:val="pt-BR"/>
        </w:rPr>
        <w:t xml:space="preserve">ão Ordinária da Comissão </w:t>
      </w:r>
      <w:r w:rsidRPr="00F953F3">
        <w:rPr>
          <w:sz w:val="22"/>
          <w:szCs w:val="22"/>
          <w:lang w:val="pt-BR"/>
        </w:rPr>
        <w:t>Interamericana de Des</w:t>
      </w:r>
      <w:r w:rsidR="00C142FD">
        <w:rPr>
          <w:sz w:val="22"/>
          <w:szCs w:val="22"/>
          <w:lang w:val="pt-BR"/>
        </w:rPr>
        <w:t xml:space="preserve">envolvimento </w:t>
      </w:r>
      <w:r w:rsidRPr="00F953F3">
        <w:rPr>
          <w:sz w:val="22"/>
          <w:szCs w:val="22"/>
          <w:lang w:val="pt-BR"/>
        </w:rPr>
        <w:t>Social (CIDES)</w:t>
      </w:r>
      <w:r w:rsidR="00C142FD">
        <w:rPr>
          <w:sz w:val="22"/>
          <w:szCs w:val="22"/>
          <w:lang w:val="pt-BR"/>
        </w:rPr>
        <w:t>,</w:t>
      </w:r>
      <w:r w:rsidR="00041262">
        <w:rPr>
          <w:sz w:val="22"/>
          <w:szCs w:val="22"/>
          <w:lang w:val="pt-BR"/>
        </w:rPr>
        <w:t xml:space="preserve"> </w:t>
      </w:r>
      <w:r w:rsidRPr="00F953F3">
        <w:rPr>
          <w:sz w:val="22"/>
          <w:szCs w:val="22"/>
          <w:lang w:val="pt-BR"/>
        </w:rPr>
        <w:t xml:space="preserve">para que se </w:t>
      </w:r>
      <w:r w:rsidR="00C142FD">
        <w:rPr>
          <w:sz w:val="22"/>
          <w:szCs w:val="22"/>
          <w:lang w:val="pt-BR"/>
        </w:rPr>
        <w:t xml:space="preserve">realize em </w:t>
      </w:r>
      <w:r w:rsidRPr="00F953F3">
        <w:rPr>
          <w:sz w:val="22"/>
          <w:szCs w:val="22"/>
          <w:lang w:val="pt-BR"/>
        </w:rPr>
        <w:t>22 de mar</w:t>
      </w:r>
      <w:r w:rsidR="00C142FD">
        <w:rPr>
          <w:sz w:val="22"/>
          <w:szCs w:val="22"/>
          <w:lang w:val="pt-BR"/>
        </w:rPr>
        <w:t>ç</w:t>
      </w:r>
      <w:r w:rsidRPr="00F953F3">
        <w:rPr>
          <w:sz w:val="22"/>
          <w:szCs w:val="22"/>
          <w:lang w:val="pt-BR"/>
        </w:rPr>
        <w:t>o de 2022, co</w:t>
      </w:r>
      <w:r w:rsidR="00C142FD">
        <w:rPr>
          <w:sz w:val="22"/>
          <w:szCs w:val="22"/>
          <w:lang w:val="pt-BR"/>
        </w:rPr>
        <w:t xml:space="preserve">m o </w:t>
      </w:r>
      <w:r w:rsidRPr="00F953F3">
        <w:rPr>
          <w:sz w:val="22"/>
          <w:szCs w:val="22"/>
          <w:lang w:val="pt-BR"/>
        </w:rPr>
        <w:t xml:space="preserve">propósito de: </w:t>
      </w:r>
      <w:r w:rsidRPr="00F953F3">
        <w:rPr>
          <w:bCs/>
          <w:sz w:val="22"/>
          <w:szCs w:val="22"/>
          <w:lang w:val="pt-BR"/>
        </w:rPr>
        <w:t>(i) anali</w:t>
      </w:r>
      <w:r w:rsidR="00C142FD">
        <w:rPr>
          <w:bCs/>
          <w:sz w:val="22"/>
          <w:szCs w:val="22"/>
          <w:lang w:val="pt-BR"/>
        </w:rPr>
        <w:t>s</w:t>
      </w:r>
      <w:r w:rsidRPr="00F953F3">
        <w:rPr>
          <w:bCs/>
          <w:sz w:val="22"/>
          <w:szCs w:val="22"/>
          <w:lang w:val="pt-BR"/>
        </w:rPr>
        <w:t xml:space="preserve">ar </w:t>
      </w:r>
      <w:r w:rsidR="00C142FD">
        <w:rPr>
          <w:bCs/>
          <w:sz w:val="22"/>
          <w:szCs w:val="22"/>
          <w:lang w:val="pt-BR"/>
        </w:rPr>
        <w:t xml:space="preserve">o </w:t>
      </w:r>
      <w:r w:rsidR="005973CA">
        <w:rPr>
          <w:bCs/>
          <w:sz w:val="22"/>
          <w:szCs w:val="22"/>
          <w:lang w:val="pt-BR"/>
        </w:rPr>
        <w:t xml:space="preserve">andamento e a implementação dos </w:t>
      </w:r>
      <w:r w:rsidRPr="00F953F3">
        <w:rPr>
          <w:bCs/>
          <w:sz w:val="22"/>
          <w:szCs w:val="22"/>
          <w:lang w:val="pt-BR"/>
        </w:rPr>
        <w:t xml:space="preserve">mandatos </w:t>
      </w:r>
      <w:r w:rsidR="005973CA">
        <w:rPr>
          <w:bCs/>
          <w:sz w:val="22"/>
          <w:szCs w:val="22"/>
          <w:lang w:val="pt-BR"/>
        </w:rPr>
        <w:t xml:space="preserve">ministeriais </w:t>
      </w:r>
      <w:r w:rsidRPr="00F953F3">
        <w:rPr>
          <w:bCs/>
          <w:sz w:val="22"/>
          <w:szCs w:val="22"/>
          <w:lang w:val="pt-BR"/>
        </w:rPr>
        <w:t>(implementa</w:t>
      </w:r>
      <w:r w:rsidR="00F953F3" w:rsidRPr="00F953F3">
        <w:rPr>
          <w:bCs/>
          <w:sz w:val="22"/>
          <w:szCs w:val="22"/>
          <w:lang w:val="pt-BR"/>
        </w:rPr>
        <w:t>ção</w:t>
      </w:r>
      <w:r w:rsidRPr="00F953F3">
        <w:rPr>
          <w:bCs/>
          <w:sz w:val="22"/>
          <w:szCs w:val="22"/>
          <w:lang w:val="pt-BR"/>
        </w:rPr>
        <w:t xml:space="preserve"> d</w:t>
      </w:r>
      <w:r w:rsidR="005973CA">
        <w:rPr>
          <w:bCs/>
          <w:sz w:val="22"/>
          <w:szCs w:val="22"/>
          <w:lang w:val="pt-BR"/>
        </w:rPr>
        <w:t>o Plano de Ação e do Plano de Trabalho</w:t>
      </w:r>
      <w:r w:rsidRPr="00F953F3">
        <w:rPr>
          <w:bCs/>
          <w:sz w:val="22"/>
          <w:szCs w:val="22"/>
          <w:lang w:val="pt-BR"/>
        </w:rPr>
        <w:t>); (ii) anali</w:t>
      </w:r>
      <w:r w:rsidR="005973CA">
        <w:rPr>
          <w:bCs/>
          <w:sz w:val="22"/>
          <w:szCs w:val="22"/>
          <w:lang w:val="pt-BR"/>
        </w:rPr>
        <w:t>s</w:t>
      </w:r>
      <w:r w:rsidRPr="00F953F3">
        <w:rPr>
          <w:bCs/>
          <w:sz w:val="22"/>
          <w:szCs w:val="22"/>
          <w:lang w:val="pt-BR"/>
        </w:rPr>
        <w:t xml:space="preserve">ar </w:t>
      </w:r>
      <w:r w:rsidR="005973CA">
        <w:rPr>
          <w:bCs/>
          <w:sz w:val="22"/>
          <w:szCs w:val="22"/>
          <w:lang w:val="pt-BR"/>
        </w:rPr>
        <w:t xml:space="preserve">tendências regionais na matéria e a pertinência do trabalho </w:t>
      </w:r>
      <w:r w:rsidR="00F953F3" w:rsidRPr="00F953F3">
        <w:rPr>
          <w:bCs/>
          <w:sz w:val="22"/>
          <w:szCs w:val="22"/>
          <w:lang w:val="pt-BR"/>
        </w:rPr>
        <w:t xml:space="preserve">da </w:t>
      </w:r>
      <w:r w:rsidRPr="00F953F3">
        <w:rPr>
          <w:bCs/>
          <w:sz w:val="22"/>
          <w:szCs w:val="22"/>
          <w:lang w:val="pt-BR"/>
        </w:rPr>
        <w:t xml:space="preserve">OEA </w:t>
      </w:r>
      <w:r w:rsidR="005973CA">
        <w:rPr>
          <w:bCs/>
          <w:sz w:val="22"/>
          <w:szCs w:val="22"/>
          <w:lang w:val="pt-BR"/>
        </w:rPr>
        <w:t>nas áreas prioritárias</w:t>
      </w:r>
      <w:r w:rsidRPr="00F953F3">
        <w:rPr>
          <w:bCs/>
          <w:sz w:val="22"/>
          <w:szCs w:val="22"/>
          <w:lang w:val="pt-BR"/>
        </w:rPr>
        <w:t>;</w:t>
      </w:r>
      <w:r w:rsidR="00041262">
        <w:rPr>
          <w:bCs/>
          <w:sz w:val="22"/>
          <w:szCs w:val="22"/>
          <w:lang w:val="pt-BR"/>
        </w:rPr>
        <w:t xml:space="preserve"> </w:t>
      </w:r>
      <w:r w:rsidRPr="00F953F3">
        <w:rPr>
          <w:bCs/>
          <w:sz w:val="22"/>
          <w:szCs w:val="22"/>
          <w:lang w:val="pt-BR"/>
        </w:rPr>
        <w:t xml:space="preserve">(iii) acordar </w:t>
      </w:r>
      <w:r w:rsidR="005973CA">
        <w:rPr>
          <w:bCs/>
          <w:sz w:val="22"/>
          <w:szCs w:val="22"/>
          <w:lang w:val="pt-BR"/>
        </w:rPr>
        <w:t>o</w:t>
      </w:r>
      <w:r w:rsidRPr="00F953F3">
        <w:rPr>
          <w:bCs/>
          <w:sz w:val="22"/>
          <w:szCs w:val="22"/>
          <w:lang w:val="pt-BR"/>
        </w:rPr>
        <w:t xml:space="preserve">/os tema(s) </w:t>
      </w:r>
      <w:r w:rsidR="00F953F3" w:rsidRPr="00F953F3">
        <w:rPr>
          <w:bCs/>
          <w:sz w:val="22"/>
          <w:szCs w:val="22"/>
          <w:lang w:val="pt-BR"/>
        </w:rPr>
        <w:t xml:space="preserve">da </w:t>
      </w:r>
      <w:r w:rsidR="004C0EF9" w:rsidRPr="00F953F3">
        <w:rPr>
          <w:sz w:val="22"/>
          <w:szCs w:val="22"/>
          <w:lang w:val="pt-BR"/>
        </w:rPr>
        <w:t xml:space="preserve">Quinta </w:t>
      </w:r>
      <w:r w:rsidR="005973CA">
        <w:rPr>
          <w:sz w:val="22"/>
          <w:szCs w:val="22"/>
          <w:lang w:val="pt-BR"/>
        </w:rPr>
        <w:t xml:space="preserve">Reunião </w:t>
      </w:r>
      <w:r w:rsidR="004C0EF9" w:rsidRPr="00F953F3">
        <w:rPr>
          <w:sz w:val="22"/>
          <w:szCs w:val="22"/>
          <w:lang w:val="pt-BR"/>
        </w:rPr>
        <w:t xml:space="preserve">de Ministros </w:t>
      </w:r>
      <w:r w:rsidR="005973CA">
        <w:rPr>
          <w:sz w:val="22"/>
          <w:szCs w:val="22"/>
          <w:lang w:val="pt-BR"/>
        </w:rPr>
        <w:t>e</w:t>
      </w:r>
      <w:r w:rsidR="004C0EF9" w:rsidRPr="00F953F3">
        <w:rPr>
          <w:sz w:val="22"/>
          <w:szCs w:val="22"/>
          <w:lang w:val="pt-BR"/>
        </w:rPr>
        <w:t xml:space="preserve"> Altas Autoridades de Des</w:t>
      </w:r>
      <w:r w:rsidR="005973CA">
        <w:rPr>
          <w:sz w:val="22"/>
          <w:szCs w:val="22"/>
          <w:lang w:val="pt-BR"/>
        </w:rPr>
        <w:t xml:space="preserve">envolvimento </w:t>
      </w:r>
      <w:r w:rsidR="004C0EF9" w:rsidRPr="00F953F3">
        <w:rPr>
          <w:sz w:val="22"/>
          <w:szCs w:val="22"/>
          <w:lang w:val="pt-BR"/>
        </w:rPr>
        <w:t xml:space="preserve">Social </w:t>
      </w:r>
      <w:r w:rsidR="005973CA">
        <w:rPr>
          <w:sz w:val="22"/>
          <w:szCs w:val="22"/>
          <w:lang w:val="pt-BR"/>
        </w:rPr>
        <w:t>e</w:t>
      </w:r>
      <w:r w:rsidRPr="00F953F3">
        <w:rPr>
          <w:bCs/>
          <w:sz w:val="22"/>
          <w:szCs w:val="22"/>
          <w:lang w:val="pt-BR"/>
        </w:rPr>
        <w:t xml:space="preserve"> </w:t>
      </w:r>
      <w:r w:rsidR="005973CA">
        <w:rPr>
          <w:bCs/>
          <w:sz w:val="22"/>
          <w:szCs w:val="22"/>
          <w:lang w:val="pt-BR"/>
        </w:rPr>
        <w:t xml:space="preserve">oferecer diretrizes à </w:t>
      </w:r>
      <w:r w:rsidRPr="00F953F3">
        <w:rPr>
          <w:bCs/>
          <w:sz w:val="22"/>
          <w:szCs w:val="22"/>
          <w:lang w:val="pt-BR"/>
        </w:rPr>
        <w:t>Secretar</w:t>
      </w:r>
      <w:r w:rsidR="005973CA">
        <w:rPr>
          <w:bCs/>
          <w:sz w:val="22"/>
          <w:szCs w:val="22"/>
          <w:lang w:val="pt-BR"/>
        </w:rPr>
        <w:t>i</w:t>
      </w:r>
      <w:r w:rsidRPr="00F953F3">
        <w:rPr>
          <w:bCs/>
          <w:sz w:val="22"/>
          <w:szCs w:val="22"/>
          <w:lang w:val="pt-BR"/>
        </w:rPr>
        <w:t>a para a reda</w:t>
      </w:r>
      <w:r w:rsidR="00F953F3" w:rsidRPr="00F953F3">
        <w:rPr>
          <w:bCs/>
          <w:sz w:val="22"/>
          <w:szCs w:val="22"/>
          <w:lang w:val="pt-BR"/>
        </w:rPr>
        <w:t>ção</w:t>
      </w:r>
      <w:r w:rsidRPr="00F953F3">
        <w:rPr>
          <w:bCs/>
          <w:sz w:val="22"/>
          <w:szCs w:val="22"/>
          <w:lang w:val="pt-BR"/>
        </w:rPr>
        <w:t xml:space="preserve"> </w:t>
      </w:r>
      <w:r w:rsidR="005973CA">
        <w:rPr>
          <w:bCs/>
          <w:sz w:val="22"/>
          <w:szCs w:val="22"/>
          <w:lang w:val="pt-BR"/>
        </w:rPr>
        <w:t xml:space="preserve">do projeto </w:t>
      </w:r>
      <w:r w:rsidRPr="00F953F3">
        <w:rPr>
          <w:bCs/>
          <w:sz w:val="22"/>
          <w:szCs w:val="22"/>
          <w:lang w:val="pt-BR"/>
        </w:rPr>
        <w:t xml:space="preserve">preliminar de </w:t>
      </w:r>
      <w:r w:rsidR="005973CA">
        <w:rPr>
          <w:bCs/>
          <w:sz w:val="22"/>
          <w:szCs w:val="22"/>
          <w:lang w:val="pt-BR"/>
        </w:rPr>
        <w:t xml:space="preserve">agenda anotada e </w:t>
      </w:r>
      <w:r w:rsidR="007317BA">
        <w:rPr>
          <w:bCs/>
          <w:sz w:val="22"/>
          <w:szCs w:val="22"/>
          <w:lang w:val="pt-BR"/>
        </w:rPr>
        <w:t>d</w:t>
      </w:r>
      <w:r w:rsidR="005973CA">
        <w:rPr>
          <w:bCs/>
          <w:sz w:val="22"/>
          <w:szCs w:val="22"/>
          <w:lang w:val="pt-BR"/>
        </w:rPr>
        <w:t xml:space="preserve">os demais </w:t>
      </w:r>
      <w:r w:rsidRPr="00F953F3">
        <w:rPr>
          <w:bCs/>
          <w:sz w:val="22"/>
          <w:szCs w:val="22"/>
          <w:lang w:val="pt-BR"/>
        </w:rPr>
        <w:t xml:space="preserve">documentos </w:t>
      </w:r>
      <w:r w:rsidR="000F5786" w:rsidRPr="00F953F3">
        <w:rPr>
          <w:bCs/>
          <w:sz w:val="22"/>
          <w:szCs w:val="22"/>
          <w:lang w:val="pt-BR"/>
        </w:rPr>
        <w:t>q</w:t>
      </w:r>
      <w:r w:rsidRPr="00F953F3">
        <w:rPr>
          <w:bCs/>
          <w:sz w:val="22"/>
          <w:szCs w:val="22"/>
          <w:lang w:val="pt-BR"/>
        </w:rPr>
        <w:t xml:space="preserve">ue </w:t>
      </w:r>
      <w:r w:rsidR="005973CA">
        <w:rPr>
          <w:bCs/>
          <w:sz w:val="22"/>
          <w:szCs w:val="22"/>
          <w:lang w:val="pt-BR"/>
        </w:rPr>
        <w:t xml:space="preserve">serão </w:t>
      </w:r>
      <w:r w:rsidR="007317BA">
        <w:rPr>
          <w:bCs/>
          <w:sz w:val="22"/>
          <w:szCs w:val="22"/>
          <w:lang w:val="pt-BR"/>
        </w:rPr>
        <w:t>aprovados</w:t>
      </w:r>
      <w:r w:rsidRPr="00F953F3">
        <w:rPr>
          <w:bCs/>
          <w:sz w:val="22"/>
          <w:szCs w:val="22"/>
          <w:lang w:val="pt-BR"/>
        </w:rPr>
        <w:t xml:space="preserve"> </w:t>
      </w:r>
      <w:r w:rsidR="005973CA">
        <w:rPr>
          <w:bCs/>
          <w:sz w:val="22"/>
          <w:szCs w:val="22"/>
          <w:lang w:val="pt-BR"/>
        </w:rPr>
        <w:t xml:space="preserve">na reunião </w:t>
      </w:r>
      <w:r w:rsidRPr="00F953F3">
        <w:rPr>
          <w:bCs/>
          <w:sz w:val="22"/>
          <w:szCs w:val="22"/>
          <w:lang w:val="pt-BR"/>
        </w:rPr>
        <w:t>ministerial.</w:t>
      </w:r>
    </w:p>
    <w:p w14:paraId="321560AC" w14:textId="77777777" w:rsidR="000F5786" w:rsidRPr="00F953F3" w:rsidRDefault="000F5786" w:rsidP="000F5786">
      <w:pPr>
        <w:pStyle w:val="ListParagraph"/>
        <w:tabs>
          <w:tab w:val="left" w:pos="1080"/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15D562A6" w14:textId="4AA6B595" w:rsidR="00833FF2" w:rsidRPr="00F953F3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 xml:space="preserve">Instar os ministros </w:t>
      </w:r>
      <w:r w:rsidR="005973CA">
        <w:rPr>
          <w:sz w:val="22"/>
          <w:szCs w:val="22"/>
          <w:lang w:val="pt-BR"/>
        </w:rPr>
        <w:t>e</w:t>
      </w:r>
      <w:r w:rsidRPr="00F953F3">
        <w:rPr>
          <w:sz w:val="22"/>
          <w:szCs w:val="22"/>
          <w:lang w:val="pt-BR"/>
        </w:rPr>
        <w:t xml:space="preserve"> altas autoridades de des</w:t>
      </w:r>
      <w:r w:rsidR="005973CA">
        <w:rPr>
          <w:sz w:val="22"/>
          <w:szCs w:val="22"/>
          <w:lang w:val="pt-BR"/>
        </w:rPr>
        <w:t xml:space="preserve">envolvimento </w:t>
      </w:r>
      <w:r w:rsidRPr="00F953F3">
        <w:rPr>
          <w:sz w:val="22"/>
          <w:szCs w:val="22"/>
          <w:lang w:val="pt-BR"/>
        </w:rPr>
        <w:t xml:space="preserve">social dos Estados </w:t>
      </w:r>
      <w:r w:rsidR="005973CA">
        <w:rPr>
          <w:sz w:val="22"/>
          <w:szCs w:val="22"/>
          <w:lang w:val="pt-BR"/>
        </w:rPr>
        <w:t>m</w:t>
      </w:r>
      <w:r w:rsidRPr="00F953F3">
        <w:rPr>
          <w:sz w:val="22"/>
          <w:szCs w:val="22"/>
          <w:lang w:val="pt-BR"/>
        </w:rPr>
        <w:t xml:space="preserve">embros a que </w:t>
      </w:r>
      <w:r w:rsidR="005973CA">
        <w:rPr>
          <w:sz w:val="22"/>
          <w:szCs w:val="22"/>
          <w:lang w:val="pt-BR"/>
        </w:rPr>
        <w:t xml:space="preserve">participem da Quarta Reunião Ordinária </w:t>
      </w:r>
      <w:r w:rsidR="00F953F3" w:rsidRPr="00F953F3">
        <w:rPr>
          <w:sz w:val="22"/>
          <w:szCs w:val="22"/>
          <w:lang w:val="pt-BR"/>
        </w:rPr>
        <w:t xml:space="preserve">da </w:t>
      </w:r>
      <w:r w:rsidR="000F5786" w:rsidRPr="00F953F3">
        <w:rPr>
          <w:sz w:val="22"/>
          <w:szCs w:val="22"/>
          <w:lang w:val="pt-BR"/>
        </w:rPr>
        <w:t xml:space="preserve">CIDES </w:t>
      </w:r>
      <w:r w:rsidR="005973CA">
        <w:rPr>
          <w:sz w:val="22"/>
          <w:szCs w:val="22"/>
          <w:lang w:val="pt-BR"/>
        </w:rPr>
        <w:t xml:space="preserve">e da </w:t>
      </w:r>
      <w:r w:rsidR="000F5786" w:rsidRPr="00F953F3">
        <w:rPr>
          <w:sz w:val="22"/>
          <w:szCs w:val="22"/>
          <w:lang w:val="pt-BR"/>
        </w:rPr>
        <w:t xml:space="preserve">Quinta </w:t>
      </w:r>
      <w:r w:rsidR="005973CA">
        <w:rPr>
          <w:sz w:val="22"/>
          <w:szCs w:val="22"/>
          <w:lang w:val="pt-BR"/>
        </w:rPr>
        <w:t xml:space="preserve">Reunião </w:t>
      </w:r>
      <w:r w:rsidR="000F5786" w:rsidRPr="00F953F3">
        <w:rPr>
          <w:sz w:val="22"/>
          <w:szCs w:val="22"/>
          <w:lang w:val="pt-BR"/>
        </w:rPr>
        <w:t xml:space="preserve">de Ministros </w:t>
      </w:r>
      <w:r w:rsidR="005973CA">
        <w:rPr>
          <w:sz w:val="22"/>
          <w:szCs w:val="22"/>
          <w:lang w:val="pt-BR"/>
        </w:rPr>
        <w:t>e</w:t>
      </w:r>
      <w:r w:rsidR="000F5786" w:rsidRPr="00F953F3">
        <w:rPr>
          <w:sz w:val="22"/>
          <w:szCs w:val="22"/>
          <w:lang w:val="pt-BR"/>
        </w:rPr>
        <w:t xml:space="preserve"> Altas Autoridades de Des</w:t>
      </w:r>
      <w:r w:rsidR="005973CA">
        <w:rPr>
          <w:sz w:val="22"/>
          <w:szCs w:val="22"/>
          <w:lang w:val="pt-BR"/>
        </w:rPr>
        <w:t xml:space="preserve">envolvimento </w:t>
      </w:r>
      <w:r w:rsidR="000F5786" w:rsidRPr="00F953F3">
        <w:rPr>
          <w:sz w:val="22"/>
          <w:szCs w:val="22"/>
          <w:lang w:val="pt-BR"/>
        </w:rPr>
        <w:t>Social.</w:t>
      </w:r>
    </w:p>
    <w:p w14:paraId="4B94D5A5" w14:textId="77777777" w:rsidR="00833FF2" w:rsidRPr="00F953F3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</w:p>
    <w:p w14:paraId="3B9B9825" w14:textId="2EE5FDC5" w:rsidR="00833FF2" w:rsidRPr="00F953F3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 xml:space="preserve">Dispor que </w:t>
      </w:r>
      <w:r w:rsidR="005973CA">
        <w:rPr>
          <w:sz w:val="22"/>
          <w:szCs w:val="22"/>
          <w:lang w:val="pt-BR"/>
        </w:rPr>
        <w:t xml:space="preserve">sejam destinados os </w:t>
      </w:r>
      <w:r w:rsidRPr="00F953F3">
        <w:rPr>
          <w:sz w:val="22"/>
          <w:szCs w:val="22"/>
          <w:lang w:val="pt-BR"/>
        </w:rPr>
        <w:t xml:space="preserve">recursos previstos </w:t>
      </w:r>
      <w:r w:rsidR="005973CA">
        <w:rPr>
          <w:sz w:val="22"/>
          <w:szCs w:val="22"/>
          <w:lang w:val="pt-BR"/>
        </w:rPr>
        <w:t xml:space="preserve">no </w:t>
      </w:r>
      <w:r w:rsidR="00592787" w:rsidRPr="00F953F3">
        <w:rPr>
          <w:sz w:val="22"/>
          <w:szCs w:val="22"/>
          <w:lang w:val="pt-BR"/>
        </w:rPr>
        <w:t>C</w:t>
      </w:r>
      <w:r w:rsidRPr="00F953F3">
        <w:rPr>
          <w:sz w:val="22"/>
          <w:szCs w:val="22"/>
          <w:lang w:val="pt-BR"/>
        </w:rPr>
        <w:t xml:space="preserve">apítulo </w:t>
      </w:r>
      <w:r w:rsidR="0079501E" w:rsidRPr="00F953F3">
        <w:rPr>
          <w:sz w:val="22"/>
          <w:szCs w:val="22"/>
          <w:lang w:val="pt-BR"/>
        </w:rPr>
        <w:t>7</w:t>
      </w:r>
      <w:r w:rsidRPr="00F953F3">
        <w:rPr>
          <w:sz w:val="22"/>
          <w:szCs w:val="22"/>
          <w:lang w:val="pt-BR"/>
        </w:rPr>
        <w:t xml:space="preserve">, </w:t>
      </w:r>
      <w:r w:rsidR="00592787" w:rsidRPr="00F953F3">
        <w:rPr>
          <w:sz w:val="22"/>
          <w:szCs w:val="22"/>
          <w:lang w:val="pt-BR"/>
        </w:rPr>
        <w:t>S</w:t>
      </w:r>
      <w:r w:rsidRPr="00F953F3">
        <w:rPr>
          <w:sz w:val="22"/>
          <w:szCs w:val="22"/>
          <w:lang w:val="pt-BR"/>
        </w:rPr>
        <w:t xml:space="preserve">ubprograma </w:t>
      </w:r>
      <w:r w:rsidR="0079501E" w:rsidRPr="00F953F3">
        <w:rPr>
          <w:sz w:val="22"/>
          <w:szCs w:val="22"/>
          <w:lang w:val="pt-BR"/>
        </w:rPr>
        <w:t>7</w:t>
      </w:r>
      <w:r w:rsidRPr="00F953F3">
        <w:rPr>
          <w:sz w:val="22"/>
          <w:szCs w:val="22"/>
          <w:lang w:val="pt-BR"/>
        </w:rPr>
        <w:t>4F</w:t>
      </w:r>
      <w:r w:rsidR="005973CA">
        <w:rPr>
          <w:sz w:val="22"/>
          <w:szCs w:val="22"/>
          <w:lang w:val="pt-BR"/>
        </w:rPr>
        <w:t>,</w:t>
      </w:r>
      <w:r w:rsidRPr="00F953F3">
        <w:rPr>
          <w:sz w:val="22"/>
          <w:szCs w:val="22"/>
          <w:lang w:val="pt-BR"/>
        </w:rPr>
        <w:t xml:space="preserve"> d</w:t>
      </w:r>
      <w:r w:rsidR="005973CA">
        <w:rPr>
          <w:sz w:val="22"/>
          <w:szCs w:val="22"/>
          <w:lang w:val="pt-BR"/>
        </w:rPr>
        <w:t>o orçamento-</w:t>
      </w:r>
      <w:r w:rsidR="004C0EF9" w:rsidRPr="00F953F3">
        <w:rPr>
          <w:sz w:val="22"/>
          <w:szCs w:val="22"/>
          <w:lang w:val="pt-BR"/>
        </w:rPr>
        <w:t>p</w:t>
      </w:r>
      <w:r w:rsidRPr="00F953F3">
        <w:rPr>
          <w:sz w:val="22"/>
          <w:szCs w:val="22"/>
          <w:lang w:val="pt-BR"/>
        </w:rPr>
        <w:t>rograma</w:t>
      </w:r>
      <w:r w:rsidR="005973CA">
        <w:rPr>
          <w:sz w:val="22"/>
          <w:szCs w:val="22"/>
          <w:lang w:val="pt-BR"/>
        </w:rPr>
        <w:t xml:space="preserve"> </w:t>
      </w:r>
      <w:r w:rsidRPr="00F953F3">
        <w:rPr>
          <w:sz w:val="22"/>
          <w:szCs w:val="22"/>
          <w:lang w:val="pt-BR"/>
        </w:rPr>
        <w:t>20</w:t>
      </w:r>
      <w:r w:rsidR="1AB02C8F" w:rsidRPr="00F953F3">
        <w:rPr>
          <w:sz w:val="22"/>
          <w:szCs w:val="22"/>
          <w:lang w:val="pt-BR"/>
        </w:rPr>
        <w:t>22</w:t>
      </w:r>
      <w:r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Pr="00F953F3">
        <w:rPr>
          <w:sz w:val="22"/>
          <w:szCs w:val="22"/>
          <w:lang w:val="pt-BR"/>
        </w:rPr>
        <w:t>Organiza</w:t>
      </w:r>
      <w:r w:rsidR="00F953F3" w:rsidRPr="00F953F3">
        <w:rPr>
          <w:sz w:val="22"/>
          <w:szCs w:val="22"/>
          <w:lang w:val="pt-BR"/>
        </w:rPr>
        <w:t>ção</w:t>
      </w:r>
      <w:r w:rsidR="00592787" w:rsidRPr="00F953F3">
        <w:rPr>
          <w:sz w:val="22"/>
          <w:szCs w:val="22"/>
          <w:lang w:val="pt-BR"/>
        </w:rPr>
        <w:t xml:space="preserve"> </w:t>
      </w:r>
      <w:r w:rsidR="00592787" w:rsidRPr="00F953F3">
        <w:rPr>
          <w:bCs/>
          <w:color w:val="171717"/>
          <w:sz w:val="22"/>
          <w:szCs w:val="22"/>
          <w:lang w:val="pt-BR"/>
        </w:rPr>
        <w:t>[</w:t>
      </w:r>
      <w:r w:rsidR="00592787" w:rsidRPr="00F953F3">
        <w:rPr>
          <w:sz w:val="22"/>
          <w:szCs w:val="22"/>
          <w:lang w:val="pt-BR"/>
        </w:rPr>
        <w:t>AG/RES. 2971 (LI-O/21)</w:t>
      </w:r>
      <w:r w:rsidR="00592787" w:rsidRPr="00F953F3">
        <w:rPr>
          <w:bCs/>
          <w:color w:val="171717"/>
          <w:sz w:val="22"/>
          <w:szCs w:val="22"/>
          <w:lang w:val="pt-BR"/>
        </w:rPr>
        <w:t>]</w:t>
      </w:r>
      <w:r w:rsidRPr="00F953F3">
        <w:rPr>
          <w:sz w:val="22"/>
          <w:szCs w:val="22"/>
          <w:lang w:val="pt-BR"/>
        </w:rPr>
        <w:t xml:space="preserve">, </w:t>
      </w:r>
      <w:r w:rsidR="005973CA">
        <w:rPr>
          <w:sz w:val="22"/>
          <w:szCs w:val="22"/>
          <w:lang w:val="pt-BR"/>
        </w:rPr>
        <w:t xml:space="preserve">em conformidade com as diretrizes dispostas na </w:t>
      </w:r>
      <w:r w:rsidRPr="00F953F3">
        <w:rPr>
          <w:sz w:val="22"/>
          <w:szCs w:val="22"/>
          <w:lang w:val="pt-BR"/>
        </w:rPr>
        <w:t>resolu</w:t>
      </w:r>
      <w:r w:rsidR="00F953F3" w:rsidRPr="00F953F3">
        <w:rPr>
          <w:sz w:val="22"/>
          <w:szCs w:val="22"/>
          <w:lang w:val="pt-BR"/>
        </w:rPr>
        <w:t>ção</w:t>
      </w:r>
      <w:r w:rsidRPr="00F953F3">
        <w:rPr>
          <w:sz w:val="22"/>
          <w:szCs w:val="22"/>
          <w:lang w:val="pt-BR"/>
        </w:rPr>
        <w:t xml:space="preserve"> </w:t>
      </w:r>
      <w:r w:rsidR="00565B2A" w:rsidRPr="00F953F3">
        <w:rPr>
          <w:sz w:val="22"/>
          <w:szCs w:val="22"/>
          <w:lang w:val="pt-BR"/>
        </w:rPr>
        <w:t>CP/RES. 982 (1797/11)</w:t>
      </w:r>
      <w:r w:rsidR="005973CA">
        <w:rPr>
          <w:sz w:val="22"/>
          <w:szCs w:val="22"/>
          <w:lang w:val="pt-BR"/>
        </w:rPr>
        <w:t>,</w:t>
      </w:r>
      <w:r w:rsidR="0079501E" w:rsidRPr="00F953F3">
        <w:rPr>
          <w:color w:val="000000"/>
          <w:sz w:val="22"/>
          <w:szCs w:val="22"/>
          <w:lang w:val="pt-BR"/>
        </w:rPr>
        <w:t xml:space="preserve"> para a prepara</w:t>
      </w:r>
      <w:r w:rsidR="00F953F3" w:rsidRPr="00F953F3">
        <w:rPr>
          <w:color w:val="000000"/>
          <w:sz w:val="22"/>
          <w:szCs w:val="22"/>
          <w:lang w:val="pt-BR"/>
        </w:rPr>
        <w:t>ção</w:t>
      </w:r>
      <w:r w:rsidR="0079501E" w:rsidRPr="00F953F3">
        <w:rPr>
          <w:color w:val="000000"/>
          <w:sz w:val="22"/>
          <w:szCs w:val="22"/>
          <w:lang w:val="pt-BR"/>
        </w:rPr>
        <w:t xml:space="preserve"> </w:t>
      </w:r>
      <w:r w:rsidR="005973CA">
        <w:rPr>
          <w:color w:val="000000"/>
          <w:sz w:val="22"/>
          <w:szCs w:val="22"/>
          <w:lang w:val="pt-BR"/>
        </w:rPr>
        <w:t xml:space="preserve">e realização da Quarta Reunião Ordinária </w:t>
      </w:r>
      <w:r w:rsidR="00F953F3" w:rsidRPr="00F953F3">
        <w:rPr>
          <w:sz w:val="22"/>
          <w:szCs w:val="22"/>
          <w:lang w:val="pt-BR"/>
        </w:rPr>
        <w:t xml:space="preserve">da </w:t>
      </w:r>
      <w:r w:rsidR="000F5786" w:rsidRPr="00F953F3">
        <w:rPr>
          <w:sz w:val="22"/>
          <w:szCs w:val="22"/>
          <w:lang w:val="pt-BR"/>
        </w:rPr>
        <w:t xml:space="preserve">CIDES </w:t>
      </w:r>
      <w:r w:rsidR="005973CA">
        <w:rPr>
          <w:sz w:val="22"/>
          <w:szCs w:val="22"/>
          <w:lang w:val="pt-BR"/>
        </w:rPr>
        <w:t>e</w:t>
      </w:r>
      <w:r w:rsidR="000F5786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="000F5786" w:rsidRPr="00F953F3">
        <w:rPr>
          <w:sz w:val="22"/>
          <w:szCs w:val="22"/>
          <w:lang w:val="pt-BR"/>
        </w:rPr>
        <w:t xml:space="preserve">Quinta </w:t>
      </w:r>
      <w:r w:rsidR="005973CA">
        <w:rPr>
          <w:sz w:val="22"/>
          <w:szCs w:val="22"/>
          <w:lang w:val="pt-BR"/>
        </w:rPr>
        <w:t xml:space="preserve">Reunião </w:t>
      </w:r>
      <w:r w:rsidR="000F5786" w:rsidRPr="00F953F3">
        <w:rPr>
          <w:sz w:val="22"/>
          <w:szCs w:val="22"/>
          <w:lang w:val="pt-BR"/>
        </w:rPr>
        <w:t xml:space="preserve">de Ministros </w:t>
      </w:r>
      <w:r w:rsidR="001F654B">
        <w:rPr>
          <w:sz w:val="22"/>
          <w:szCs w:val="22"/>
          <w:lang w:val="pt-BR"/>
        </w:rPr>
        <w:t>e</w:t>
      </w:r>
      <w:r w:rsidR="000F5786" w:rsidRPr="00F953F3">
        <w:rPr>
          <w:sz w:val="22"/>
          <w:szCs w:val="22"/>
          <w:lang w:val="pt-BR"/>
        </w:rPr>
        <w:t xml:space="preserve"> Altas Autoridades de Des</w:t>
      </w:r>
      <w:r w:rsidR="005973CA">
        <w:rPr>
          <w:sz w:val="22"/>
          <w:szCs w:val="22"/>
          <w:lang w:val="pt-BR"/>
        </w:rPr>
        <w:t xml:space="preserve">envolvimento </w:t>
      </w:r>
      <w:r w:rsidR="000F5786" w:rsidRPr="00F953F3">
        <w:rPr>
          <w:sz w:val="22"/>
          <w:szCs w:val="22"/>
          <w:lang w:val="pt-BR"/>
        </w:rPr>
        <w:t>Social</w:t>
      </w:r>
      <w:r w:rsidR="004C0EF9" w:rsidRPr="00F953F3">
        <w:rPr>
          <w:sz w:val="22"/>
          <w:szCs w:val="22"/>
          <w:lang w:val="pt-BR"/>
        </w:rPr>
        <w:t>.</w:t>
      </w:r>
      <w:r w:rsidRPr="00F953F3">
        <w:rPr>
          <w:sz w:val="22"/>
          <w:szCs w:val="22"/>
          <w:lang w:val="pt-BR"/>
        </w:rPr>
        <w:t xml:space="preserve"> </w:t>
      </w:r>
    </w:p>
    <w:p w14:paraId="3DEEC669" w14:textId="77777777" w:rsidR="00833FF2" w:rsidRPr="00F953F3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</w:p>
    <w:p w14:paraId="5A255148" w14:textId="7677DFE7" w:rsidR="00BA51EC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lastRenderedPageBreak/>
        <w:t>Enc</w:t>
      </w:r>
      <w:r w:rsidR="007317BA">
        <w:rPr>
          <w:sz w:val="22"/>
          <w:szCs w:val="22"/>
          <w:lang w:val="pt-BR"/>
        </w:rPr>
        <w:t xml:space="preserve">arregar a </w:t>
      </w:r>
      <w:r w:rsidRPr="00F953F3">
        <w:rPr>
          <w:sz w:val="22"/>
          <w:szCs w:val="22"/>
          <w:lang w:val="pt-BR"/>
        </w:rPr>
        <w:t>Secretar</w:t>
      </w:r>
      <w:r w:rsidR="007317BA">
        <w:rPr>
          <w:sz w:val="22"/>
          <w:szCs w:val="22"/>
          <w:lang w:val="pt-BR"/>
        </w:rPr>
        <w:t>i</w:t>
      </w:r>
      <w:r w:rsidRPr="00F953F3">
        <w:rPr>
          <w:sz w:val="22"/>
          <w:szCs w:val="22"/>
          <w:lang w:val="pt-BR"/>
        </w:rPr>
        <w:t>a</w:t>
      </w:r>
      <w:r w:rsidR="007317BA">
        <w:rPr>
          <w:sz w:val="22"/>
          <w:szCs w:val="22"/>
          <w:lang w:val="pt-BR"/>
        </w:rPr>
        <w:t>-</w:t>
      </w:r>
      <w:r w:rsidRPr="00F953F3">
        <w:rPr>
          <w:sz w:val="22"/>
          <w:szCs w:val="22"/>
          <w:lang w:val="pt-BR"/>
        </w:rPr>
        <w:t>Geral</w:t>
      </w:r>
      <w:r w:rsidR="007317BA">
        <w:rPr>
          <w:sz w:val="22"/>
          <w:szCs w:val="22"/>
          <w:lang w:val="pt-BR"/>
        </w:rPr>
        <w:t>, por intermédio da Secretaria de Acesso a Direitos e Equidade</w:t>
      </w:r>
      <w:r w:rsidR="000A2794" w:rsidRPr="00F953F3">
        <w:rPr>
          <w:sz w:val="22"/>
          <w:szCs w:val="22"/>
          <w:lang w:val="pt-BR"/>
        </w:rPr>
        <w:t xml:space="preserve"> (SADE) </w:t>
      </w:r>
      <w:r w:rsidR="007317BA">
        <w:rPr>
          <w:sz w:val="22"/>
          <w:szCs w:val="22"/>
          <w:lang w:val="pt-BR"/>
        </w:rPr>
        <w:t>e</w:t>
      </w:r>
      <w:r w:rsidR="000A2794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Pr="00F953F3">
        <w:rPr>
          <w:sz w:val="22"/>
          <w:szCs w:val="22"/>
          <w:lang w:val="pt-BR"/>
        </w:rPr>
        <w:t>Secretar</w:t>
      </w:r>
      <w:r w:rsidR="007317BA">
        <w:rPr>
          <w:sz w:val="22"/>
          <w:szCs w:val="22"/>
          <w:lang w:val="pt-BR"/>
        </w:rPr>
        <w:t>i</w:t>
      </w:r>
      <w:r w:rsidRPr="00F953F3">
        <w:rPr>
          <w:sz w:val="22"/>
          <w:szCs w:val="22"/>
          <w:lang w:val="pt-BR"/>
        </w:rPr>
        <w:t>a E</w:t>
      </w:r>
      <w:r w:rsidR="007317BA">
        <w:rPr>
          <w:sz w:val="22"/>
          <w:szCs w:val="22"/>
          <w:lang w:val="pt-BR"/>
        </w:rPr>
        <w:t>x</w:t>
      </w:r>
      <w:r w:rsidRPr="00F953F3">
        <w:rPr>
          <w:sz w:val="22"/>
          <w:szCs w:val="22"/>
          <w:lang w:val="pt-BR"/>
        </w:rPr>
        <w:t xml:space="preserve">ecutiva </w:t>
      </w:r>
      <w:r w:rsidR="007317BA">
        <w:rPr>
          <w:sz w:val="22"/>
          <w:szCs w:val="22"/>
          <w:lang w:val="pt-BR"/>
        </w:rPr>
        <w:t xml:space="preserve">de Desenvolvimento </w:t>
      </w:r>
      <w:r w:rsidRPr="00F953F3">
        <w:rPr>
          <w:sz w:val="22"/>
          <w:szCs w:val="22"/>
          <w:lang w:val="pt-BR"/>
        </w:rPr>
        <w:t xml:space="preserve">Integral (SEDI), </w:t>
      </w:r>
      <w:r w:rsidR="007317BA">
        <w:rPr>
          <w:sz w:val="22"/>
          <w:szCs w:val="22"/>
          <w:lang w:val="pt-BR"/>
        </w:rPr>
        <w:t xml:space="preserve">de </w:t>
      </w:r>
      <w:r w:rsidRPr="00F953F3">
        <w:rPr>
          <w:sz w:val="22"/>
          <w:szCs w:val="22"/>
          <w:lang w:val="pt-BR"/>
        </w:rPr>
        <w:t>apo</w:t>
      </w:r>
      <w:r w:rsidR="007317BA">
        <w:rPr>
          <w:sz w:val="22"/>
          <w:szCs w:val="22"/>
          <w:lang w:val="pt-BR"/>
        </w:rPr>
        <w:t xml:space="preserve">iar a </w:t>
      </w:r>
      <w:r w:rsidRPr="00F953F3">
        <w:rPr>
          <w:sz w:val="22"/>
          <w:szCs w:val="22"/>
          <w:lang w:val="pt-BR"/>
        </w:rPr>
        <w:t>organiza</w:t>
      </w:r>
      <w:r w:rsidR="00F953F3" w:rsidRPr="00F953F3">
        <w:rPr>
          <w:sz w:val="22"/>
          <w:szCs w:val="22"/>
          <w:lang w:val="pt-BR"/>
        </w:rPr>
        <w:t>ção</w:t>
      </w:r>
      <w:r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="007317BA">
        <w:rPr>
          <w:sz w:val="22"/>
          <w:szCs w:val="22"/>
          <w:lang w:val="pt-BR"/>
        </w:rPr>
        <w:t>Q</w:t>
      </w:r>
      <w:r w:rsidR="000F5786" w:rsidRPr="00F953F3">
        <w:rPr>
          <w:sz w:val="22"/>
          <w:szCs w:val="22"/>
          <w:lang w:val="pt-BR"/>
        </w:rPr>
        <w:t>uarta Reuni</w:t>
      </w:r>
      <w:r w:rsidR="007317BA">
        <w:rPr>
          <w:sz w:val="22"/>
          <w:szCs w:val="22"/>
          <w:lang w:val="pt-BR"/>
        </w:rPr>
        <w:t xml:space="preserve">ão Ordinária </w:t>
      </w:r>
      <w:r w:rsidR="00F953F3" w:rsidRPr="00F953F3">
        <w:rPr>
          <w:sz w:val="22"/>
          <w:szCs w:val="22"/>
          <w:lang w:val="pt-BR"/>
        </w:rPr>
        <w:t xml:space="preserve">da </w:t>
      </w:r>
      <w:r w:rsidR="000F5786" w:rsidRPr="00F953F3">
        <w:rPr>
          <w:sz w:val="22"/>
          <w:szCs w:val="22"/>
          <w:lang w:val="pt-BR"/>
        </w:rPr>
        <w:t xml:space="preserve">CIDES </w:t>
      </w:r>
      <w:r w:rsidR="007317BA">
        <w:rPr>
          <w:sz w:val="22"/>
          <w:szCs w:val="22"/>
          <w:lang w:val="pt-BR"/>
        </w:rPr>
        <w:t>e</w:t>
      </w:r>
      <w:r w:rsidR="000F5786" w:rsidRPr="00F953F3">
        <w:rPr>
          <w:sz w:val="22"/>
          <w:szCs w:val="22"/>
          <w:lang w:val="pt-BR"/>
        </w:rPr>
        <w:t xml:space="preserve"> </w:t>
      </w:r>
      <w:r w:rsidR="00F953F3" w:rsidRPr="00F953F3">
        <w:rPr>
          <w:sz w:val="22"/>
          <w:szCs w:val="22"/>
          <w:lang w:val="pt-BR"/>
        </w:rPr>
        <w:t xml:space="preserve">da </w:t>
      </w:r>
      <w:r w:rsidR="0467CD9C" w:rsidRPr="00F953F3">
        <w:rPr>
          <w:sz w:val="22"/>
          <w:szCs w:val="22"/>
          <w:lang w:val="pt-BR"/>
        </w:rPr>
        <w:t>Quinta</w:t>
      </w:r>
      <w:r w:rsidRPr="00F953F3">
        <w:rPr>
          <w:sz w:val="22"/>
          <w:szCs w:val="22"/>
          <w:lang w:val="pt-BR"/>
        </w:rPr>
        <w:t xml:space="preserve"> </w:t>
      </w:r>
      <w:r w:rsidR="007317BA">
        <w:rPr>
          <w:sz w:val="22"/>
          <w:szCs w:val="22"/>
          <w:lang w:val="pt-BR"/>
        </w:rPr>
        <w:t xml:space="preserve">Reunião </w:t>
      </w:r>
      <w:r w:rsidRPr="00F953F3">
        <w:rPr>
          <w:sz w:val="22"/>
          <w:szCs w:val="22"/>
          <w:lang w:val="pt-BR"/>
        </w:rPr>
        <w:t xml:space="preserve">de Ministros </w:t>
      </w:r>
      <w:r w:rsidR="007317BA">
        <w:rPr>
          <w:sz w:val="22"/>
          <w:szCs w:val="22"/>
          <w:lang w:val="pt-BR"/>
        </w:rPr>
        <w:t>e</w:t>
      </w:r>
      <w:r w:rsidRPr="00F953F3">
        <w:rPr>
          <w:sz w:val="22"/>
          <w:szCs w:val="22"/>
          <w:lang w:val="pt-BR"/>
        </w:rPr>
        <w:t xml:space="preserve"> Altas Autoridades de Des</w:t>
      </w:r>
      <w:r w:rsidR="007317BA">
        <w:rPr>
          <w:sz w:val="22"/>
          <w:szCs w:val="22"/>
          <w:lang w:val="pt-BR"/>
        </w:rPr>
        <w:t xml:space="preserve">envolvimento </w:t>
      </w:r>
      <w:r w:rsidRPr="00F953F3">
        <w:rPr>
          <w:sz w:val="22"/>
          <w:szCs w:val="22"/>
          <w:lang w:val="pt-BR"/>
        </w:rPr>
        <w:t xml:space="preserve">Social </w:t>
      </w:r>
      <w:r w:rsidR="007317BA">
        <w:rPr>
          <w:sz w:val="22"/>
          <w:szCs w:val="22"/>
          <w:lang w:val="pt-BR"/>
        </w:rPr>
        <w:t xml:space="preserve">e informar o </w:t>
      </w:r>
      <w:r w:rsidRPr="00F953F3">
        <w:rPr>
          <w:sz w:val="22"/>
          <w:szCs w:val="22"/>
          <w:lang w:val="pt-BR"/>
        </w:rPr>
        <w:t xml:space="preserve">CIDI sobre </w:t>
      </w:r>
      <w:r w:rsidR="007317BA">
        <w:rPr>
          <w:sz w:val="22"/>
          <w:szCs w:val="22"/>
          <w:lang w:val="pt-BR"/>
        </w:rPr>
        <w:t>o processo preparatório bem como sobre os resultados dessas reuniões</w:t>
      </w:r>
      <w:r w:rsidRPr="00F953F3">
        <w:rPr>
          <w:sz w:val="22"/>
          <w:szCs w:val="22"/>
          <w:lang w:val="pt-BR"/>
        </w:rPr>
        <w:t>.</w:t>
      </w:r>
      <w:r w:rsidR="00041262">
        <w:rPr>
          <w:sz w:val="22"/>
          <w:szCs w:val="22"/>
          <w:lang w:val="pt-BR"/>
        </w:rPr>
        <w:t xml:space="preserve"> </w:t>
      </w:r>
    </w:p>
    <w:p w14:paraId="2E86B9DF" w14:textId="77777777" w:rsidR="001F654B" w:rsidRPr="001F654B" w:rsidRDefault="001F654B" w:rsidP="001F654B">
      <w:pPr>
        <w:pStyle w:val="ListParagraph"/>
        <w:rPr>
          <w:sz w:val="22"/>
          <w:szCs w:val="22"/>
          <w:lang w:val="pt-BR"/>
        </w:rPr>
      </w:pPr>
    </w:p>
    <w:p w14:paraId="4C5330DF" w14:textId="1306A62B" w:rsidR="001F654B" w:rsidRDefault="001F654B" w:rsidP="001F654B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01218B9A" w14:textId="7EF54D76" w:rsidR="001F654B" w:rsidRDefault="001F654B" w:rsidP="001F654B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3393DF92" w14:textId="59F5FD43" w:rsidR="00B663CE" w:rsidRPr="00E464B6" w:rsidRDefault="00A018D0" w:rsidP="00E464B6">
      <w:pPr>
        <w:tabs>
          <w:tab w:val="left" w:pos="1440"/>
        </w:tabs>
        <w:spacing w:line="360" w:lineRule="auto"/>
        <w:rPr>
          <w:sz w:val="22"/>
          <w:szCs w:val="22"/>
          <w:lang w:val="pt-BR"/>
        </w:rPr>
      </w:pPr>
      <w:r w:rsidRPr="00F953F3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01D499" wp14:editId="33E13E2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4D9CC8" w14:textId="78182157" w:rsidR="00A018D0" w:rsidRPr="00A018D0" w:rsidRDefault="00A018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CIDRP03461</w:t>
                            </w:r>
                            <w:r w:rsidR="00E464B6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D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4D9CC8" w14:textId="78182157" w:rsidR="00A018D0" w:rsidRPr="00A018D0" w:rsidRDefault="00A018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CIDRP03461</w:t>
                      </w:r>
                      <w:r w:rsidR="00E464B6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63CE" w:rsidRPr="00E464B6" w:rsidSect="00833FF2">
      <w:headerReference w:type="even" r:id="rId8"/>
      <w:headerReference w:type="default" r:id="rId9"/>
      <w:headerReference w:type="first" r:id="rId10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54F" w14:textId="77777777" w:rsidR="00CB7FBB" w:rsidRDefault="00CB7FBB">
      <w:r>
        <w:separator/>
      </w:r>
    </w:p>
  </w:endnote>
  <w:endnote w:type="continuationSeparator" w:id="0">
    <w:p w14:paraId="32EBDF69" w14:textId="77777777" w:rsidR="00CB7FBB" w:rsidRDefault="00C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B97" w14:textId="77777777" w:rsidR="00CB7FBB" w:rsidRDefault="00CB7FBB">
      <w:r>
        <w:separator/>
      </w:r>
    </w:p>
  </w:footnote>
  <w:footnote w:type="continuationSeparator" w:id="0">
    <w:p w14:paraId="37993232" w14:textId="77777777" w:rsidR="00CB7FBB" w:rsidRDefault="00CB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77777777" w:rsidR="008F570D" w:rsidRDefault="007F08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0777777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129AE5EB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0C9B32A5" w14:textId="1EAE4149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Conse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lh</w:t>
                          </w: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de Desenvolvimento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" stroked="f">
              <v:textbox>
                <w:txbxContent>
                  <w:p w14:paraId="2F41C078" w14:textId="129AE5EB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F953F3"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0C9B32A5" w14:textId="1EAE4149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Conse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lh</w:t>
                    </w: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o Interamericano 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de Desenvolvimento</w:t>
                    </w:r>
                    <w:r w:rsidR="00F953F3"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 </w:t>
                    </w:r>
                    <w:r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Integral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A51758E" wp14:editId="0777777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8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12"/>
  </w:num>
  <w:num w:numId="5">
    <w:abstractNumId w:val="31"/>
  </w:num>
  <w:num w:numId="6">
    <w:abstractNumId w:val="30"/>
  </w:num>
  <w:num w:numId="7">
    <w:abstractNumId w:val="26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10"/>
  </w:num>
  <w:num w:numId="14">
    <w:abstractNumId w:val="32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  <w:num w:numId="21">
    <w:abstractNumId w:val="29"/>
  </w:num>
  <w:num w:numId="22">
    <w:abstractNumId w:val="28"/>
  </w:num>
  <w:num w:numId="23">
    <w:abstractNumId w:val="36"/>
  </w:num>
  <w:num w:numId="24">
    <w:abstractNumId w:val="25"/>
  </w:num>
  <w:num w:numId="25">
    <w:abstractNumId w:val="4"/>
  </w:num>
  <w:num w:numId="26">
    <w:abstractNumId w:val="23"/>
  </w:num>
  <w:num w:numId="27">
    <w:abstractNumId w:val="14"/>
  </w:num>
  <w:num w:numId="28">
    <w:abstractNumId w:val="22"/>
  </w:num>
  <w:num w:numId="29">
    <w:abstractNumId w:val="2"/>
  </w:num>
  <w:num w:numId="30">
    <w:abstractNumId w:val="21"/>
  </w:num>
  <w:num w:numId="31">
    <w:abstractNumId w:val="34"/>
  </w:num>
  <w:num w:numId="32">
    <w:abstractNumId w:val="24"/>
  </w:num>
  <w:num w:numId="33">
    <w:abstractNumId w:val="33"/>
  </w:num>
  <w:num w:numId="34">
    <w:abstractNumId w:val="8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3347"/>
    <w:rsid w:val="00022FFE"/>
    <w:rsid w:val="000348BA"/>
    <w:rsid w:val="00035010"/>
    <w:rsid w:val="00035DF3"/>
    <w:rsid w:val="00041262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E450C"/>
    <w:rsid w:val="001F27F5"/>
    <w:rsid w:val="001F5F22"/>
    <w:rsid w:val="001F654B"/>
    <w:rsid w:val="001F66F4"/>
    <w:rsid w:val="00212B32"/>
    <w:rsid w:val="002178CF"/>
    <w:rsid w:val="0022061C"/>
    <w:rsid w:val="002262CC"/>
    <w:rsid w:val="00237174"/>
    <w:rsid w:val="00243AF9"/>
    <w:rsid w:val="00248FB6"/>
    <w:rsid w:val="002550A7"/>
    <w:rsid w:val="002611CE"/>
    <w:rsid w:val="0026166D"/>
    <w:rsid w:val="00282A0E"/>
    <w:rsid w:val="00296961"/>
    <w:rsid w:val="002B04BE"/>
    <w:rsid w:val="002C31EC"/>
    <w:rsid w:val="002C5D3A"/>
    <w:rsid w:val="002C6511"/>
    <w:rsid w:val="002C73CD"/>
    <w:rsid w:val="002D0782"/>
    <w:rsid w:val="003303E3"/>
    <w:rsid w:val="00345E9C"/>
    <w:rsid w:val="003622BD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436A6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3666"/>
    <w:rsid w:val="00565B2A"/>
    <w:rsid w:val="0056736A"/>
    <w:rsid w:val="00581D54"/>
    <w:rsid w:val="00592787"/>
    <w:rsid w:val="005973CA"/>
    <w:rsid w:val="005A29BB"/>
    <w:rsid w:val="005A41FD"/>
    <w:rsid w:val="005B16EC"/>
    <w:rsid w:val="005B7897"/>
    <w:rsid w:val="005C0ACB"/>
    <w:rsid w:val="005C4A96"/>
    <w:rsid w:val="005E27F9"/>
    <w:rsid w:val="005E4708"/>
    <w:rsid w:val="005E522E"/>
    <w:rsid w:val="005E74F0"/>
    <w:rsid w:val="006165B2"/>
    <w:rsid w:val="00620B7E"/>
    <w:rsid w:val="00624327"/>
    <w:rsid w:val="0062627A"/>
    <w:rsid w:val="00626A59"/>
    <w:rsid w:val="00653263"/>
    <w:rsid w:val="00656D08"/>
    <w:rsid w:val="0066396C"/>
    <w:rsid w:val="00687383"/>
    <w:rsid w:val="006A6348"/>
    <w:rsid w:val="006B22E2"/>
    <w:rsid w:val="006C0523"/>
    <w:rsid w:val="006D0E86"/>
    <w:rsid w:val="006D3611"/>
    <w:rsid w:val="006D745F"/>
    <w:rsid w:val="006E1299"/>
    <w:rsid w:val="006F697A"/>
    <w:rsid w:val="00715B7C"/>
    <w:rsid w:val="007317BA"/>
    <w:rsid w:val="00734063"/>
    <w:rsid w:val="00782E38"/>
    <w:rsid w:val="0079501E"/>
    <w:rsid w:val="007A0717"/>
    <w:rsid w:val="007B6762"/>
    <w:rsid w:val="007E03A6"/>
    <w:rsid w:val="007E430B"/>
    <w:rsid w:val="007E4B79"/>
    <w:rsid w:val="007F0848"/>
    <w:rsid w:val="00806A7B"/>
    <w:rsid w:val="0081088D"/>
    <w:rsid w:val="00833336"/>
    <w:rsid w:val="00833FF2"/>
    <w:rsid w:val="0087415F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F30FA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A182B"/>
    <w:rsid w:val="009B3B20"/>
    <w:rsid w:val="009C2F70"/>
    <w:rsid w:val="009D3B6E"/>
    <w:rsid w:val="009D426B"/>
    <w:rsid w:val="009E3CEA"/>
    <w:rsid w:val="009F3323"/>
    <w:rsid w:val="00A018D0"/>
    <w:rsid w:val="00A02BEB"/>
    <w:rsid w:val="00A05561"/>
    <w:rsid w:val="00A17CC5"/>
    <w:rsid w:val="00A46683"/>
    <w:rsid w:val="00A911E4"/>
    <w:rsid w:val="00AB72A0"/>
    <w:rsid w:val="00AB7B77"/>
    <w:rsid w:val="00AC7062"/>
    <w:rsid w:val="00AD071F"/>
    <w:rsid w:val="00AE2F44"/>
    <w:rsid w:val="00AF38EF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E75"/>
    <w:rsid w:val="00BE121F"/>
    <w:rsid w:val="00BF5C22"/>
    <w:rsid w:val="00C01AA9"/>
    <w:rsid w:val="00C02FDC"/>
    <w:rsid w:val="00C050D2"/>
    <w:rsid w:val="00C072DB"/>
    <w:rsid w:val="00C142FD"/>
    <w:rsid w:val="00C40887"/>
    <w:rsid w:val="00C40E53"/>
    <w:rsid w:val="00C47FAE"/>
    <w:rsid w:val="00C52FFA"/>
    <w:rsid w:val="00C563F0"/>
    <w:rsid w:val="00C57B2A"/>
    <w:rsid w:val="00C71723"/>
    <w:rsid w:val="00C82303"/>
    <w:rsid w:val="00C84B1A"/>
    <w:rsid w:val="00C85091"/>
    <w:rsid w:val="00C876FF"/>
    <w:rsid w:val="00CB45CB"/>
    <w:rsid w:val="00CB7FBB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464B6"/>
    <w:rsid w:val="00E520AA"/>
    <w:rsid w:val="00E57189"/>
    <w:rsid w:val="00E7208E"/>
    <w:rsid w:val="00EA2597"/>
    <w:rsid w:val="00EC6AF6"/>
    <w:rsid w:val="00EF3470"/>
    <w:rsid w:val="00F058D0"/>
    <w:rsid w:val="00F13C21"/>
    <w:rsid w:val="00F31A2C"/>
    <w:rsid w:val="00F647F4"/>
    <w:rsid w:val="00F71D8E"/>
    <w:rsid w:val="00F80194"/>
    <w:rsid w:val="00F8066E"/>
    <w:rsid w:val="00F924E2"/>
    <w:rsid w:val="00F93993"/>
    <w:rsid w:val="00F953F3"/>
    <w:rsid w:val="00FA0224"/>
    <w:rsid w:val="00FA5E61"/>
    <w:rsid w:val="00FB08D2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646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Santos, Ada</cp:lastModifiedBy>
  <cp:revision>6</cp:revision>
  <cp:lastPrinted>2013-04-22T19:07:00Z</cp:lastPrinted>
  <dcterms:created xsi:type="dcterms:W3CDTF">2022-02-22T15:26:00Z</dcterms:created>
  <dcterms:modified xsi:type="dcterms:W3CDTF">2022-02-22T18:10:00Z</dcterms:modified>
</cp:coreProperties>
</file>