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36DF133E" w:rsidR="00DA2D06" w:rsidRPr="000D5EE0" w:rsidRDefault="00D73AD6" w:rsidP="00726D43">
      <w:pPr>
        <w:tabs>
          <w:tab w:val="left" w:pos="6750"/>
        </w:tabs>
        <w:ind w:right="-1080"/>
        <w:rPr>
          <w:sz w:val="22"/>
          <w:szCs w:val="22"/>
        </w:rPr>
      </w:pPr>
      <w:r>
        <w:rPr>
          <w:b/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bookmarkStart w:id="0" w:name="_Hlk84433870"/>
      <w:r>
        <w:rPr>
          <w:sz w:val="22"/>
        </w:rPr>
        <w:t>OEA/Ser.W</w:t>
      </w:r>
    </w:p>
    <w:bookmarkEnd w:id="0"/>
    <w:p w14:paraId="3F33489D" w14:textId="53BF1E18" w:rsidR="00554FD0" w:rsidRPr="000D5EE0" w:rsidRDefault="00554FD0" w:rsidP="00726D43">
      <w:pPr>
        <w:tabs>
          <w:tab w:val="left" w:pos="6750"/>
        </w:tabs>
        <w:ind w:right="-1080"/>
        <w:rPr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CIDI/doc.</w:t>
      </w:r>
      <w:r w:rsidR="000F5DA6">
        <w:rPr>
          <w:sz w:val="22"/>
        </w:rPr>
        <w:t xml:space="preserve"> </w:t>
      </w:r>
      <w:r>
        <w:rPr>
          <w:sz w:val="22"/>
        </w:rPr>
        <w:t>346/22</w:t>
      </w:r>
      <w:r w:rsidR="00955D8F">
        <w:rPr>
          <w:sz w:val="22"/>
        </w:rPr>
        <w:t xml:space="preserve"> rev.1</w:t>
      </w:r>
    </w:p>
    <w:p w14:paraId="218C5FAB" w14:textId="0143F0A8" w:rsidR="00F81D0F" w:rsidRPr="00FB77BC" w:rsidRDefault="00DA2D06" w:rsidP="00726D43">
      <w:pPr>
        <w:tabs>
          <w:tab w:val="left" w:pos="6750"/>
        </w:tabs>
        <w:ind w:right="-270"/>
        <w:rPr>
          <w:bCs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="00955D8F">
        <w:rPr>
          <w:sz w:val="22"/>
        </w:rPr>
        <w:t>31 maio</w:t>
      </w:r>
      <w:r>
        <w:rPr>
          <w:sz w:val="22"/>
        </w:rPr>
        <w:t xml:space="preserve"> 2022</w:t>
      </w:r>
    </w:p>
    <w:p w14:paraId="2D7586B4" w14:textId="76131759" w:rsidR="00D73AD6" w:rsidRPr="00FB77BC" w:rsidRDefault="00D73AD6" w:rsidP="00726D43">
      <w:pPr>
        <w:tabs>
          <w:tab w:val="left" w:pos="6750"/>
        </w:tabs>
        <w:ind w:right="-270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  <w:t>Original: espanhol</w:t>
      </w:r>
    </w:p>
    <w:p w14:paraId="426E087A" w14:textId="77777777" w:rsidR="009307DF" w:rsidRPr="00CF4F6C" w:rsidRDefault="009307DF" w:rsidP="00726D43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</w:rPr>
      </w:pPr>
    </w:p>
    <w:p w14:paraId="4E5065EB" w14:textId="77777777" w:rsidR="00D73AD6" w:rsidRPr="00CF4F6C" w:rsidRDefault="00D73AD6" w:rsidP="00CF4F6C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32D7999C" w14:textId="77777777" w:rsidR="007D5CEC" w:rsidRPr="00CF4F6C" w:rsidRDefault="007D5CEC" w:rsidP="00CF4F6C">
      <w:pPr>
        <w:rPr>
          <w:b/>
          <w:sz w:val="22"/>
          <w:szCs w:val="22"/>
        </w:rPr>
      </w:pPr>
    </w:p>
    <w:p w14:paraId="16AF0864" w14:textId="77777777" w:rsidR="00955D8F" w:rsidRDefault="007D5CEC" w:rsidP="00726D43">
      <w:pPr>
        <w:jc w:val="center"/>
        <w:rPr>
          <w:b/>
          <w:sz w:val="22"/>
        </w:rPr>
      </w:pPr>
      <w:r>
        <w:rPr>
          <w:b/>
          <w:sz w:val="22"/>
        </w:rPr>
        <w:t>PROJETO DE AGENDA PARA A QUINTA REUNIÃO DE</w:t>
      </w:r>
    </w:p>
    <w:p w14:paraId="142CD50F" w14:textId="1232F85F" w:rsidR="007D5CEC" w:rsidRDefault="007D5CEC" w:rsidP="00726D43">
      <w:pPr>
        <w:jc w:val="center"/>
        <w:rPr>
          <w:b/>
          <w:sz w:val="22"/>
        </w:rPr>
      </w:pPr>
      <w:r>
        <w:rPr>
          <w:b/>
          <w:sz w:val="22"/>
        </w:rPr>
        <w:t>MINISTROS E ALTAS AUTORIDADES DE DESENVOLVIMENTO SOCIAL</w:t>
      </w:r>
    </w:p>
    <w:p w14:paraId="486F0B6F" w14:textId="77777777" w:rsidR="00955D8F" w:rsidRPr="00FB77BC" w:rsidRDefault="00955D8F" w:rsidP="00726D43">
      <w:pPr>
        <w:jc w:val="center"/>
        <w:rPr>
          <w:b/>
          <w:sz w:val="22"/>
          <w:szCs w:val="22"/>
        </w:rPr>
      </w:pPr>
    </w:p>
    <w:p w14:paraId="20F10D90" w14:textId="50CD5059" w:rsidR="00C32125" w:rsidRPr="00FB77BC" w:rsidRDefault="00C32125" w:rsidP="00726D43">
      <w:pPr>
        <w:jc w:val="center"/>
        <w:rPr>
          <w:b/>
          <w:sz w:val="22"/>
          <w:szCs w:val="22"/>
        </w:rPr>
      </w:pPr>
      <w:r>
        <w:rPr>
          <w:b/>
          <w:sz w:val="22"/>
        </w:rPr>
        <w:t>São Domingos, República Dominicana – 17 e 18 de novembro de 2022</w:t>
      </w:r>
    </w:p>
    <w:p w14:paraId="14A05013" w14:textId="77777777" w:rsidR="00C32125" w:rsidRPr="00CF4F6C" w:rsidRDefault="00C32125" w:rsidP="00CF4F6C">
      <w:pPr>
        <w:rPr>
          <w:b/>
          <w:sz w:val="22"/>
          <w:szCs w:val="22"/>
        </w:rPr>
      </w:pPr>
    </w:p>
    <w:p w14:paraId="7F69BF10" w14:textId="12E63E03" w:rsidR="00C32125" w:rsidRDefault="00B736F9" w:rsidP="00CF4F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2"/>
        </w:rPr>
      </w:pPr>
      <w:r>
        <w:rPr>
          <w:b/>
          <w:sz w:val="22"/>
        </w:rPr>
        <w:t>“Fortalecimento da Cooperação Hemisférica para a Reconstrução Resiliente e o Desenvolvimento Social Sustentável nas Américas”</w:t>
      </w:r>
    </w:p>
    <w:p w14:paraId="25E5C3CC" w14:textId="77777777" w:rsidR="000F5DA6" w:rsidRPr="00CF4F6C" w:rsidRDefault="000F5DA6" w:rsidP="00CF4F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2"/>
          <w:szCs w:val="22"/>
        </w:rPr>
      </w:pPr>
    </w:p>
    <w:p w14:paraId="2D6D4AE4" w14:textId="77777777" w:rsidR="00955D8F" w:rsidRPr="00236A30" w:rsidRDefault="00955D8F" w:rsidP="00955D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236A30">
        <w:rPr>
          <w:sz w:val="22"/>
          <w:szCs w:val="22"/>
        </w:rPr>
        <w:t>Aprovado pelo CIDI na sessão ordinária realizada em 31 de maio de 2022)</w:t>
      </w:r>
    </w:p>
    <w:p w14:paraId="534F8D2B" w14:textId="77777777" w:rsidR="00C32125" w:rsidRPr="00CF4F6C" w:rsidRDefault="00C32125" w:rsidP="00CF4F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14:paraId="517C852E" w14:textId="77777777" w:rsidR="00C32125" w:rsidRPr="00CF4F6C" w:rsidRDefault="00C32125" w:rsidP="00726D43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310E1878" w14:textId="77777777" w:rsidR="00C32125" w:rsidRPr="00FB77BC" w:rsidRDefault="00C32125" w:rsidP="00726D43">
      <w:pPr>
        <w:numPr>
          <w:ilvl w:val="0"/>
          <w:numId w:val="22"/>
        </w:numPr>
        <w:tabs>
          <w:tab w:val="clear" w:pos="1440"/>
          <w:tab w:val="num" w:pos="709"/>
        </w:tabs>
        <w:ind w:left="720" w:right="24"/>
        <w:jc w:val="both"/>
        <w:rPr>
          <w:sz w:val="22"/>
          <w:szCs w:val="22"/>
        </w:rPr>
      </w:pPr>
      <w:bookmarkStart w:id="1" w:name="_Hlk101215413"/>
      <w:r>
        <w:rPr>
          <w:sz w:val="22"/>
        </w:rPr>
        <w:t>Consideração e formalização de acordos sobre os seguintes temas:</w:t>
      </w:r>
    </w:p>
    <w:p w14:paraId="04CD7682" w14:textId="77777777" w:rsidR="00C32125" w:rsidRPr="00CF4F6C" w:rsidRDefault="00C32125" w:rsidP="00726D43">
      <w:pPr>
        <w:tabs>
          <w:tab w:val="num" w:pos="1440"/>
        </w:tabs>
        <w:ind w:right="24"/>
        <w:jc w:val="both"/>
        <w:rPr>
          <w:sz w:val="22"/>
          <w:szCs w:val="22"/>
        </w:rPr>
      </w:pPr>
    </w:p>
    <w:p w14:paraId="6B4F2E9C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jc w:val="both"/>
        <w:rPr>
          <w:spacing w:val="-2"/>
          <w:sz w:val="22"/>
          <w:szCs w:val="22"/>
        </w:rPr>
      </w:pPr>
      <w:r>
        <w:rPr>
          <w:sz w:val="22"/>
        </w:rPr>
        <w:t>Eleição de Presidente</w:t>
      </w:r>
    </w:p>
    <w:p w14:paraId="57BC17FF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rPr>
          <w:spacing w:val="-2"/>
          <w:sz w:val="22"/>
          <w:szCs w:val="22"/>
        </w:rPr>
      </w:pPr>
      <w:r>
        <w:rPr>
          <w:sz w:val="22"/>
        </w:rPr>
        <w:t>Composição da Comissão de Estilo</w:t>
      </w:r>
    </w:p>
    <w:p w14:paraId="65F17F41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jc w:val="both"/>
        <w:rPr>
          <w:spacing w:val="-2"/>
          <w:sz w:val="22"/>
          <w:szCs w:val="22"/>
        </w:rPr>
      </w:pPr>
      <w:r>
        <w:rPr>
          <w:sz w:val="22"/>
        </w:rPr>
        <w:t>Agenda final da reunião</w:t>
      </w:r>
    </w:p>
    <w:p w14:paraId="7CABD6D9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jc w:val="both"/>
        <w:rPr>
          <w:spacing w:val="-2"/>
          <w:sz w:val="22"/>
          <w:szCs w:val="22"/>
        </w:rPr>
      </w:pPr>
      <w:r>
        <w:rPr>
          <w:sz w:val="22"/>
        </w:rPr>
        <w:t>Acordo sobre o prazo limite para a apresentação de propostas</w:t>
      </w:r>
    </w:p>
    <w:p w14:paraId="675E34CC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jc w:val="both"/>
        <w:rPr>
          <w:spacing w:val="-2"/>
          <w:sz w:val="22"/>
          <w:szCs w:val="22"/>
        </w:rPr>
      </w:pPr>
      <w:r>
        <w:rPr>
          <w:sz w:val="22"/>
        </w:rPr>
        <w:t>Duração da reunião</w:t>
      </w:r>
    </w:p>
    <w:p w14:paraId="241C5A97" w14:textId="77777777" w:rsidR="00031207" w:rsidRPr="00FB77BC" w:rsidRDefault="00031207" w:rsidP="00726D43">
      <w:pPr>
        <w:numPr>
          <w:ilvl w:val="2"/>
          <w:numId w:val="21"/>
        </w:numPr>
        <w:tabs>
          <w:tab w:val="clear" w:pos="2160"/>
          <w:tab w:val="num" w:pos="1440"/>
        </w:tabs>
        <w:suppressAutoHyphens/>
        <w:ind w:left="1440" w:hanging="540"/>
        <w:jc w:val="both"/>
        <w:rPr>
          <w:spacing w:val="-2"/>
          <w:sz w:val="22"/>
          <w:szCs w:val="22"/>
        </w:rPr>
      </w:pPr>
      <w:r>
        <w:rPr>
          <w:sz w:val="22"/>
        </w:rPr>
        <w:t>Outros assuntos</w:t>
      </w:r>
    </w:p>
    <w:bookmarkEnd w:id="1"/>
    <w:p w14:paraId="294F5CD4" w14:textId="6794E91B" w:rsidR="0062030C" w:rsidRPr="00FB77BC" w:rsidRDefault="0062030C" w:rsidP="00726D43">
      <w:pPr>
        <w:suppressAutoHyphens/>
        <w:jc w:val="both"/>
        <w:rPr>
          <w:spacing w:val="-2"/>
          <w:sz w:val="22"/>
          <w:szCs w:val="22"/>
          <w:lang w:val="es-ES_tradnl"/>
        </w:rPr>
      </w:pPr>
    </w:p>
    <w:p w14:paraId="411D6B7C" w14:textId="07C0D9D6" w:rsidR="00144A8C" w:rsidRPr="00FB77BC" w:rsidRDefault="00144A8C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Aprovação do projeto de calendário</w:t>
      </w:r>
    </w:p>
    <w:p w14:paraId="5B1C4171" w14:textId="77777777" w:rsidR="00144A8C" w:rsidRPr="00CF4F6C" w:rsidRDefault="00144A8C" w:rsidP="00CF4F6C">
      <w:pPr>
        <w:suppressAutoHyphens/>
        <w:jc w:val="both"/>
        <w:rPr>
          <w:lang w:val="es-ES_tradnl"/>
        </w:rPr>
      </w:pPr>
    </w:p>
    <w:p w14:paraId="6A16814F" w14:textId="0B9891CD" w:rsidR="00952DFF" w:rsidRPr="00726D43" w:rsidRDefault="00C32125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Sistemas de proteção social na região no contexto da pandemia de covid-19:</w:t>
      </w:r>
    </w:p>
    <w:p w14:paraId="5B28577F" w14:textId="77777777" w:rsidR="00726D43" w:rsidRPr="00CF4F6C" w:rsidRDefault="00726D43" w:rsidP="00CF4F6C"/>
    <w:p w14:paraId="22F9C5E1" w14:textId="77777777" w:rsidR="00D4131B" w:rsidRPr="00FB77BC" w:rsidRDefault="00D4131B" w:rsidP="00726D43">
      <w:pPr>
        <w:pStyle w:val="ListParagraph"/>
        <w:widowControl w:val="0"/>
        <w:numPr>
          <w:ilvl w:val="1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</w:rPr>
      </w:pPr>
      <w:r>
        <w:rPr>
          <w:rFonts w:ascii="Times New Roman" w:hAnsi="Times New Roman"/>
          <w:color w:val="000000"/>
        </w:rPr>
        <w:t>Proteção social adaptável e resiliente para a gestão e mitigação de riscos frente a emergências e desastres socioambientais</w:t>
      </w:r>
    </w:p>
    <w:p w14:paraId="143DA872" w14:textId="77777777" w:rsidR="00D4131B" w:rsidRPr="00FB77BC" w:rsidRDefault="00D4131B" w:rsidP="00726D43">
      <w:pPr>
        <w:pStyle w:val="ListParagraph"/>
        <w:widowControl w:val="0"/>
        <w:numPr>
          <w:ilvl w:val="1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</w:rPr>
      </w:pPr>
      <w:r>
        <w:rPr>
          <w:rFonts w:ascii="Times New Roman" w:hAnsi="Times New Roman"/>
          <w:color w:val="000000"/>
        </w:rPr>
        <w:t>Sustentabilidade dos sistemas de proteção social</w:t>
      </w:r>
    </w:p>
    <w:p w14:paraId="0832377B" w14:textId="77777777" w:rsidR="00D4131B" w:rsidRPr="00FB77BC" w:rsidRDefault="00D4131B" w:rsidP="00726D43">
      <w:pPr>
        <w:pStyle w:val="ListParagraph"/>
        <w:widowControl w:val="0"/>
        <w:numPr>
          <w:ilvl w:val="1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</w:rPr>
      </w:pPr>
      <w:r>
        <w:rPr>
          <w:rFonts w:ascii="Times New Roman" w:hAnsi="Times New Roman"/>
          <w:color w:val="000000"/>
        </w:rPr>
        <w:t xml:space="preserve">Inovações por meio da incorporação de novas tecnologias para enfrentar os problemas sociais atuais </w:t>
      </w:r>
    </w:p>
    <w:p w14:paraId="6C9ABCCA" w14:textId="77777777" w:rsidR="00D4131B" w:rsidRPr="00FB77BC" w:rsidRDefault="00D4131B" w:rsidP="00726D43">
      <w:pPr>
        <w:pStyle w:val="ListParagraph"/>
        <w:widowControl w:val="0"/>
        <w:numPr>
          <w:ilvl w:val="1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</w:rPr>
      </w:pPr>
      <w:r>
        <w:rPr>
          <w:rFonts w:ascii="Times New Roman" w:hAnsi="Times New Roman"/>
          <w:color w:val="000000"/>
        </w:rPr>
        <w:t>Perspectivas da Renda Básica Universal: oportunidades e desafios para sua implementação</w:t>
      </w:r>
    </w:p>
    <w:p w14:paraId="4BC97B42" w14:textId="30CABBFE" w:rsidR="00D4131B" w:rsidRPr="00FB77BC" w:rsidRDefault="00D4131B" w:rsidP="00726D43">
      <w:pPr>
        <w:pStyle w:val="ListParagraph"/>
        <w:widowControl w:val="0"/>
        <w:numPr>
          <w:ilvl w:val="1"/>
          <w:numId w:val="2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SimSun" w:hAnsi="Times New Roman" w:cs="Times New Roman"/>
          <w:iCs/>
          <w:color w:val="000000"/>
        </w:rPr>
      </w:pPr>
      <w:r>
        <w:rPr>
          <w:rFonts w:ascii="Times New Roman" w:hAnsi="Times New Roman"/>
          <w:color w:val="000000"/>
        </w:rPr>
        <w:t>Políticas sensíveis à migração internacional como parte dos sistemas de proteção social: abordagem preventiva da migração irregular e oportunidades de reintegração social para migrantes retornados</w:t>
      </w:r>
    </w:p>
    <w:p w14:paraId="473860C0" w14:textId="77777777" w:rsidR="00952DFF" w:rsidRPr="00CF4F6C" w:rsidRDefault="00952DFF" w:rsidP="00726D43">
      <w:pPr>
        <w:suppressAutoHyphens/>
        <w:jc w:val="both"/>
        <w:rPr>
          <w:sz w:val="22"/>
          <w:szCs w:val="22"/>
        </w:rPr>
      </w:pPr>
    </w:p>
    <w:p w14:paraId="4A870260" w14:textId="77777777" w:rsidR="00952DFF" w:rsidRPr="00FB77BC" w:rsidRDefault="00C32125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Mercado de trabalho e proteção social: inclusão laboral-produtiva e promoção da formalidade, com ênfase no acesso à segurança social, como estratégias para reduzir as desigualdades e erradicar a pobreza</w:t>
      </w:r>
    </w:p>
    <w:p w14:paraId="3872F5D1" w14:textId="77777777" w:rsidR="00952DFF" w:rsidRPr="00CF4F6C" w:rsidRDefault="00952DFF" w:rsidP="00726D43">
      <w:pPr>
        <w:rPr>
          <w:sz w:val="22"/>
          <w:szCs w:val="22"/>
        </w:rPr>
      </w:pPr>
    </w:p>
    <w:p w14:paraId="1D35152A" w14:textId="019610B7" w:rsidR="00FB77BC" w:rsidRPr="00CF4F6C" w:rsidRDefault="00C32125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Avanço rumo a sociedades de cuidado: desafios e lições aprendidas com os Sistemas Integrais de Cuidado na região</w:t>
      </w:r>
    </w:p>
    <w:p w14:paraId="669CA310" w14:textId="77777777" w:rsidR="00CF4F6C" w:rsidRPr="00CF4F6C" w:rsidRDefault="00CF4F6C" w:rsidP="00CF4F6C">
      <w:pPr>
        <w:pStyle w:val="ListParagraph"/>
        <w:rPr>
          <w:rFonts w:ascii="Times New Roman" w:eastAsia="Times New Roman" w:hAnsi="Times New Roman" w:cs="Times New Roman"/>
        </w:rPr>
      </w:pPr>
    </w:p>
    <w:p w14:paraId="750BF400" w14:textId="77777777" w:rsidR="00CF4F6C" w:rsidRPr="00CF4F6C" w:rsidRDefault="00CF4F6C" w:rsidP="00CF4F6C">
      <w:pPr>
        <w:suppressAutoHyphens/>
        <w:jc w:val="both"/>
      </w:pPr>
    </w:p>
    <w:p w14:paraId="5E7A6150" w14:textId="77777777" w:rsidR="00FB77BC" w:rsidRPr="00FB77BC" w:rsidRDefault="00FB77BC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</w:rPr>
        <w:t>Fortalecimento da cooperação internacional e regional como chave para a promoção da equidade e da sustentabilidade dos sistemas de proteção social</w:t>
      </w:r>
    </w:p>
    <w:p w14:paraId="17F41CD2" w14:textId="77777777" w:rsidR="00FB77BC" w:rsidRPr="00CF4F6C" w:rsidRDefault="00FB77BC" w:rsidP="00CF4F6C">
      <w:pPr>
        <w:rPr>
          <w:b/>
          <w:bCs/>
          <w:color w:val="000000"/>
        </w:rPr>
      </w:pPr>
    </w:p>
    <w:p w14:paraId="75BFBBA6" w14:textId="3379B0A4" w:rsidR="00FB77BC" w:rsidRPr="00FB77BC" w:rsidRDefault="00FB77BC" w:rsidP="00726D43">
      <w:pPr>
        <w:pStyle w:val="ListParagraph"/>
        <w:numPr>
          <w:ilvl w:val="0"/>
          <w:numId w:val="22"/>
        </w:num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olor w:val="000000"/>
        </w:rPr>
        <w:t>Eleição de autoridades da Comissão Interamericana de Desenvolvimento Social (CIDES) para o ciclo 2022-2025</w:t>
      </w:r>
    </w:p>
    <w:p w14:paraId="46A0A44C" w14:textId="77777777" w:rsidR="00C32125" w:rsidRPr="00CF4F6C" w:rsidRDefault="00C32125" w:rsidP="00726D43">
      <w:pPr>
        <w:widowControl w:val="0"/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jc w:val="both"/>
        <w:rPr>
          <w:sz w:val="22"/>
          <w:szCs w:val="22"/>
        </w:rPr>
      </w:pPr>
    </w:p>
    <w:p w14:paraId="1BCA62A1" w14:textId="0E0220C4" w:rsidR="00FB77BC" w:rsidRPr="00FB77BC" w:rsidRDefault="00FB77BC" w:rsidP="00726D43">
      <w:pPr>
        <w:widowControl w:val="0"/>
        <w:numPr>
          <w:ilvl w:val="0"/>
          <w:numId w:val="3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/>
        <w:contextualSpacing/>
        <w:jc w:val="both"/>
        <w:rPr>
          <w:rFonts w:eastAsia="Calibri"/>
          <w:bCs/>
          <w:color w:val="000000"/>
          <w:sz w:val="22"/>
          <w:szCs w:val="22"/>
        </w:rPr>
      </w:pPr>
      <w:r>
        <w:rPr>
          <w:color w:val="000000"/>
          <w:sz w:val="22"/>
        </w:rPr>
        <w:t>Estabelecimento da sede e data da Sexta Reunião de Ministros e Altas Autoridades de Desenvolvimento Social (REMDES-VI)</w:t>
      </w:r>
    </w:p>
    <w:p w14:paraId="091A20C1" w14:textId="77777777" w:rsidR="00C32125" w:rsidRPr="00CF4F6C" w:rsidRDefault="00C32125" w:rsidP="00726D43">
      <w:pPr>
        <w:widowControl w:val="0"/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720" w:hanging="720"/>
        <w:contextualSpacing/>
        <w:jc w:val="both"/>
        <w:rPr>
          <w:rFonts w:eastAsia="Calibri"/>
          <w:sz w:val="22"/>
          <w:szCs w:val="22"/>
        </w:rPr>
      </w:pPr>
    </w:p>
    <w:p w14:paraId="56DDFF1D" w14:textId="77777777" w:rsidR="00FB77BC" w:rsidRPr="00FB77BC" w:rsidRDefault="00FB77BC" w:rsidP="00726D43">
      <w:pPr>
        <w:numPr>
          <w:ilvl w:val="0"/>
          <w:numId w:val="22"/>
        </w:numPr>
        <w:tabs>
          <w:tab w:val="left" w:pos="2160"/>
        </w:tabs>
        <w:ind w:left="720"/>
        <w:contextualSpacing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</w:rPr>
        <w:t>Consideração e aprovação do projeto de Declaração Interamericana de Prioridades em Matéria de Desenvolvimento Social e do projeto de Plano de Ação da República Dominicana 2022</w:t>
      </w:r>
    </w:p>
    <w:p w14:paraId="4D0F1679" w14:textId="77777777" w:rsidR="00FB77BC" w:rsidRPr="00CF4F6C" w:rsidRDefault="00FB77BC" w:rsidP="00CF4F6C">
      <w:pPr>
        <w:tabs>
          <w:tab w:val="left" w:pos="2160"/>
        </w:tabs>
        <w:contextualSpacing/>
        <w:jc w:val="both"/>
        <w:rPr>
          <w:rFonts w:eastAsia="Calibri"/>
          <w:sz w:val="22"/>
          <w:szCs w:val="22"/>
        </w:rPr>
      </w:pPr>
    </w:p>
    <w:p w14:paraId="6981070F" w14:textId="545B4912" w:rsidR="00C32125" w:rsidRPr="00FB77BC" w:rsidRDefault="00C32125" w:rsidP="00726D43">
      <w:pPr>
        <w:numPr>
          <w:ilvl w:val="0"/>
          <w:numId w:val="22"/>
        </w:numPr>
        <w:tabs>
          <w:tab w:val="left" w:pos="2160"/>
        </w:tabs>
        <w:ind w:left="720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</w:rPr>
        <w:t>Outros assuntos</w:t>
      </w:r>
    </w:p>
    <w:p w14:paraId="1E27A95F" w14:textId="507E517B" w:rsidR="00C32125" w:rsidRPr="00FB77BC" w:rsidRDefault="00365976" w:rsidP="00726D43">
      <w:pPr>
        <w:rPr>
          <w:b/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08C602" wp14:editId="7BCA250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728BBD" w14:textId="4ACAB8B7" w:rsidR="00365976" w:rsidRPr="00365976" w:rsidRDefault="003659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C6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7728BBD" w14:textId="4ACAB8B7" w:rsidR="00365976" w:rsidRPr="00365976" w:rsidRDefault="0036597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8A6092D" w14:textId="365E0932" w:rsidR="000F7FDC" w:rsidRPr="00FB77BC" w:rsidRDefault="00826A5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0939BE1" wp14:editId="192C314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126193" w14:textId="430898C9" w:rsidR="00826A5F" w:rsidRPr="00826A5F" w:rsidRDefault="00826A5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CIDRP03555P01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39B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E126193" w14:textId="430898C9" w:rsidR="00826A5F" w:rsidRPr="00826A5F" w:rsidRDefault="00826A5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CIDRP03555P01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F7FDC" w:rsidRPr="00FB77BC" w:rsidSect="00144A8C">
      <w:headerReference w:type="even" r:id="rId8"/>
      <w:headerReference w:type="default" r:id="rId9"/>
      <w:headerReference w:type="first" r:id="rId10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6CAA" w14:textId="77777777" w:rsidR="0095012D" w:rsidRDefault="0095012D">
      <w:r>
        <w:separator/>
      </w:r>
    </w:p>
  </w:endnote>
  <w:endnote w:type="continuationSeparator" w:id="0">
    <w:p w14:paraId="2EC4F495" w14:textId="77777777" w:rsidR="0095012D" w:rsidRDefault="0095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D6E4" w14:textId="77777777" w:rsidR="0095012D" w:rsidRDefault="0095012D">
      <w:r>
        <w:separator/>
      </w:r>
    </w:p>
  </w:footnote>
  <w:footnote w:type="continuationSeparator" w:id="0">
    <w:p w14:paraId="74EE345A" w14:textId="77777777" w:rsidR="0095012D" w:rsidRDefault="0095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39E1675C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7F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970961">
      <w:rPr>
        <w:rStyle w:val="PageNumber"/>
        <w:sz w:val="22"/>
      </w:rPr>
      <w:fldChar w:fldCharType="begin"/>
    </w:r>
    <w:r w:rsidRPr="00970961">
      <w:rPr>
        <w:rStyle w:val="PageNumber"/>
        <w:sz w:val="22"/>
      </w:rPr>
      <w:instrText xml:space="preserve"> PAGE </w:instrText>
    </w:r>
    <w:r w:rsidRPr="00970961">
      <w:rPr>
        <w:rStyle w:val="PageNumber"/>
        <w:sz w:val="22"/>
      </w:rPr>
      <w:fldChar w:fldCharType="separate"/>
    </w:r>
    <w:r w:rsidR="00204CE6">
      <w:rPr>
        <w:rStyle w:val="PageNumber"/>
        <w:sz w:val="22"/>
      </w:rPr>
      <w:t>2</w:t>
    </w:r>
    <w:r w:rsidRPr="00970961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55D8F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55D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14:paraId="736B4A0C" w14:textId="77777777" w:rsidR="00ED2E09" w:rsidRPr="00955D8F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955D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Conselho Interamericano de Desenvolvimento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55D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955D8F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55D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</w:p>
                  <w:p w14:paraId="736B4A0C" w14:textId="77777777" w:rsidR="00ED2E09" w:rsidRPr="00955D8F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955D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Conselho Interamericano de Desenvolvimento Integral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55D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</w:t>
                    </w:r>
                    <w:r>
                      <w:rPr>
                        <w:rFonts w:ascii="Garamond" w:hAnsi="Garamond"/>
                        <w:b/>
                        <w:sz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7D6442"/>
    <w:multiLevelType w:val="hybridMultilevel"/>
    <w:tmpl w:val="0214240E"/>
    <w:lvl w:ilvl="0" w:tplc="224C241E">
      <w:start w:val="22"/>
      <w:numFmt w:val="bullet"/>
      <w:lvlText w:val="-"/>
      <w:lvlJc w:val="left"/>
      <w:pPr>
        <w:ind w:left="2520" w:hanging="360"/>
      </w:pPr>
      <w:rPr>
        <w:rFonts w:ascii="Times New Roman" w:eastAsia="Malgun Gothic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030BBA"/>
    <w:multiLevelType w:val="multilevel"/>
    <w:tmpl w:val="1958A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90B58"/>
    <w:multiLevelType w:val="hybridMultilevel"/>
    <w:tmpl w:val="3E3CE34A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6B676D6"/>
    <w:multiLevelType w:val="multilevel"/>
    <w:tmpl w:val="6764FA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76" w:hanging="48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color w:val="000000"/>
      </w:rPr>
    </w:lvl>
  </w:abstractNum>
  <w:abstractNum w:abstractNumId="6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CE69C9"/>
    <w:multiLevelType w:val="multilevel"/>
    <w:tmpl w:val="28F6C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A693A4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073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7288B"/>
    <w:multiLevelType w:val="hybridMultilevel"/>
    <w:tmpl w:val="A01844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743A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1DE"/>
    <w:multiLevelType w:val="hybridMultilevel"/>
    <w:tmpl w:val="4796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91BD5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7EB3300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E0ABB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B618E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5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B2E8E"/>
    <w:multiLevelType w:val="hybridMultilevel"/>
    <w:tmpl w:val="1F14B8E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E7622"/>
    <w:multiLevelType w:val="hybridMultilevel"/>
    <w:tmpl w:val="97CCE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225C81"/>
    <w:multiLevelType w:val="hybridMultilevel"/>
    <w:tmpl w:val="C7662C58"/>
    <w:lvl w:ilvl="0" w:tplc="73EED9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D659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F061467"/>
    <w:multiLevelType w:val="hybridMultilevel"/>
    <w:tmpl w:val="3E3CE34A"/>
    <w:lvl w:ilvl="0" w:tplc="080A0019">
      <w:start w:val="1"/>
      <w:numFmt w:val="low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00002C9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941455650">
    <w:abstractNumId w:val="16"/>
  </w:num>
  <w:num w:numId="2" w16cid:durableId="1153836365">
    <w:abstractNumId w:val="19"/>
  </w:num>
  <w:num w:numId="3" w16cid:durableId="902447306">
    <w:abstractNumId w:val="27"/>
  </w:num>
  <w:num w:numId="4" w16cid:durableId="701368345">
    <w:abstractNumId w:val="15"/>
  </w:num>
  <w:num w:numId="5" w16cid:durableId="386535660">
    <w:abstractNumId w:val="0"/>
  </w:num>
  <w:num w:numId="6" w16cid:durableId="363478629">
    <w:abstractNumId w:val="4"/>
  </w:num>
  <w:num w:numId="7" w16cid:durableId="1497384103">
    <w:abstractNumId w:val="36"/>
  </w:num>
  <w:num w:numId="8" w16cid:durableId="207644434">
    <w:abstractNumId w:val="7"/>
  </w:num>
  <w:num w:numId="9" w16cid:durableId="889876281">
    <w:abstractNumId w:val="10"/>
  </w:num>
  <w:num w:numId="10" w16cid:durableId="818111449">
    <w:abstractNumId w:val="23"/>
  </w:num>
  <w:num w:numId="11" w16cid:durableId="2126197248">
    <w:abstractNumId w:val="31"/>
  </w:num>
  <w:num w:numId="12" w16cid:durableId="747192614">
    <w:abstractNumId w:val="11"/>
  </w:num>
  <w:num w:numId="13" w16cid:durableId="928077195">
    <w:abstractNumId w:val="25"/>
  </w:num>
  <w:num w:numId="14" w16cid:durableId="562526954">
    <w:abstractNumId w:val="6"/>
  </w:num>
  <w:num w:numId="15" w16cid:durableId="1732535152">
    <w:abstractNumId w:val="30"/>
  </w:num>
  <w:num w:numId="16" w16cid:durableId="1689988053">
    <w:abstractNumId w:val="17"/>
  </w:num>
  <w:num w:numId="17" w16cid:durableId="1163424333">
    <w:abstractNumId w:val="34"/>
  </w:num>
  <w:num w:numId="18" w16cid:durableId="1919095825">
    <w:abstractNumId w:val="3"/>
  </w:num>
  <w:num w:numId="19" w16cid:durableId="183057267">
    <w:abstractNumId w:val="1"/>
  </w:num>
  <w:num w:numId="20" w16cid:durableId="348919120">
    <w:abstractNumId w:val="13"/>
  </w:num>
  <w:num w:numId="21" w16cid:durableId="982153225">
    <w:abstractNumId w:val="28"/>
  </w:num>
  <w:num w:numId="22" w16cid:durableId="313147962">
    <w:abstractNumId w:val="26"/>
  </w:num>
  <w:num w:numId="23" w16cid:durableId="71122011">
    <w:abstractNumId w:val="14"/>
  </w:num>
  <w:num w:numId="24" w16cid:durableId="522088099">
    <w:abstractNumId w:val="29"/>
  </w:num>
  <w:num w:numId="25" w16cid:durableId="556597997">
    <w:abstractNumId w:val="9"/>
  </w:num>
  <w:num w:numId="26" w16cid:durableId="358431202">
    <w:abstractNumId w:val="2"/>
  </w:num>
  <w:num w:numId="27" w16cid:durableId="1822892633">
    <w:abstractNumId w:val="5"/>
  </w:num>
  <w:num w:numId="28" w16cid:durableId="1935043958">
    <w:abstractNumId w:val="22"/>
  </w:num>
  <w:num w:numId="29" w16cid:durableId="1417247380">
    <w:abstractNumId w:val="8"/>
  </w:num>
  <w:num w:numId="30" w16cid:durableId="1310986861">
    <w:abstractNumId w:val="21"/>
  </w:num>
  <w:num w:numId="31" w16cid:durableId="795832614">
    <w:abstractNumId w:val="35"/>
  </w:num>
  <w:num w:numId="32" w16cid:durableId="1948614101">
    <w:abstractNumId w:val="12"/>
  </w:num>
  <w:num w:numId="33" w16cid:durableId="1985960951">
    <w:abstractNumId w:val="18"/>
  </w:num>
  <w:num w:numId="34" w16cid:durableId="61486782">
    <w:abstractNumId w:val="33"/>
  </w:num>
  <w:num w:numId="35" w16cid:durableId="535626325">
    <w:abstractNumId w:val="24"/>
  </w:num>
  <w:num w:numId="36" w16cid:durableId="549079465">
    <w:abstractNumId w:val="32"/>
  </w:num>
  <w:num w:numId="37" w16cid:durableId="649948370">
    <w:abstractNumId w:val="26"/>
  </w:num>
  <w:num w:numId="38" w16cid:durableId="132523354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274E0"/>
    <w:rsid w:val="00030603"/>
    <w:rsid w:val="00031207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55B8"/>
    <w:rsid w:val="000B6052"/>
    <w:rsid w:val="000C17CF"/>
    <w:rsid w:val="000D4D7B"/>
    <w:rsid w:val="000D5EE0"/>
    <w:rsid w:val="000F5DA6"/>
    <w:rsid w:val="000F75F1"/>
    <w:rsid w:val="000F7FDC"/>
    <w:rsid w:val="00112AD1"/>
    <w:rsid w:val="0011505F"/>
    <w:rsid w:val="00127B75"/>
    <w:rsid w:val="00131225"/>
    <w:rsid w:val="00137CC6"/>
    <w:rsid w:val="00142B41"/>
    <w:rsid w:val="00142F02"/>
    <w:rsid w:val="00144A8C"/>
    <w:rsid w:val="00146A8A"/>
    <w:rsid w:val="00160379"/>
    <w:rsid w:val="001649CB"/>
    <w:rsid w:val="00171221"/>
    <w:rsid w:val="0017174E"/>
    <w:rsid w:val="00173BB5"/>
    <w:rsid w:val="00173E9A"/>
    <w:rsid w:val="0017652F"/>
    <w:rsid w:val="00181A34"/>
    <w:rsid w:val="00181CA0"/>
    <w:rsid w:val="00183CD0"/>
    <w:rsid w:val="00184634"/>
    <w:rsid w:val="00185845"/>
    <w:rsid w:val="0019145F"/>
    <w:rsid w:val="00192535"/>
    <w:rsid w:val="001A2B68"/>
    <w:rsid w:val="001A2FF3"/>
    <w:rsid w:val="001B2B35"/>
    <w:rsid w:val="001B4C19"/>
    <w:rsid w:val="001C5C73"/>
    <w:rsid w:val="001D1F13"/>
    <w:rsid w:val="001D31B7"/>
    <w:rsid w:val="001D5FE9"/>
    <w:rsid w:val="001D6139"/>
    <w:rsid w:val="001F58F4"/>
    <w:rsid w:val="001F663C"/>
    <w:rsid w:val="001F67AD"/>
    <w:rsid w:val="002003BB"/>
    <w:rsid w:val="00203BC1"/>
    <w:rsid w:val="002044F4"/>
    <w:rsid w:val="00204CE6"/>
    <w:rsid w:val="0020588E"/>
    <w:rsid w:val="00213164"/>
    <w:rsid w:val="00214E3D"/>
    <w:rsid w:val="0021760C"/>
    <w:rsid w:val="00220440"/>
    <w:rsid w:val="002205F5"/>
    <w:rsid w:val="00222A0D"/>
    <w:rsid w:val="0022673A"/>
    <w:rsid w:val="002272B3"/>
    <w:rsid w:val="00231FAB"/>
    <w:rsid w:val="00233BB6"/>
    <w:rsid w:val="00246FD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B18FF"/>
    <w:rsid w:val="002B398C"/>
    <w:rsid w:val="002B7865"/>
    <w:rsid w:val="002C34B6"/>
    <w:rsid w:val="002D2FEC"/>
    <w:rsid w:val="002D3EDE"/>
    <w:rsid w:val="002F2207"/>
    <w:rsid w:val="002F5D88"/>
    <w:rsid w:val="00306758"/>
    <w:rsid w:val="00314282"/>
    <w:rsid w:val="003208AE"/>
    <w:rsid w:val="00321922"/>
    <w:rsid w:val="00347DDE"/>
    <w:rsid w:val="00350D52"/>
    <w:rsid w:val="00355CE6"/>
    <w:rsid w:val="00355D05"/>
    <w:rsid w:val="00364A17"/>
    <w:rsid w:val="00365976"/>
    <w:rsid w:val="003818FF"/>
    <w:rsid w:val="00381C61"/>
    <w:rsid w:val="00384197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07AD2"/>
    <w:rsid w:val="00422D06"/>
    <w:rsid w:val="00426170"/>
    <w:rsid w:val="004269A3"/>
    <w:rsid w:val="00433C3B"/>
    <w:rsid w:val="00443960"/>
    <w:rsid w:val="004472CA"/>
    <w:rsid w:val="0045577D"/>
    <w:rsid w:val="00465616"/>
    <w:rsid w:val="004668E5"/>
    <w:rsid w:val="00470BC0"/>
    <w:rsid w:val="004739BC"/>
    <w:rsid w:val="004863C0"/>
    <w:rsid w:val="00491092"/>
    <w:rsid w:val="00491396"/>
    <w:rsid w:val="004A7966"/>
    <w:rsid w:val="004B0EBB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6544"/>
    <w:rsid w:val="005030A7"/>
    <w:rsid w:val="00513173"/>
    <w:rsid w:val="005228AB"/>
    <w:rsid w:val="005237DD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571EC"/>
    <w:rsid w:val="005613E6"/>
    <w:rsid w:val="00564E73"/>
    <w:rsid w:val="00565BDC"/>
    <w:rsid w:val="00574AEE"/>
    <w:rsid w:val="005811E5"/>
    <w:rsid w:val="00583814"/>
    <w:rsid w:val="005838B7"/>
    <w:rsid w:val="00583AFF"/>
    <w:rsid w:val="00586379"/>
    <w:rsid w:val="00595C0D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030C"/>
    <w:rsid w:val="00626056"/>
    <w:rsid w:val="00632869"/>
    <w:rsid w:val="00635E2D"/>
    <w:rsid w:val="0064150C"/>
    <w:rsid w:val="006477AC"/>
    <w:rsid w:val="00653821"/>
    <w:rsid w:val="00653EFC"/>
    <w:rsid w:val="00657B97"/>
    <w:rsid w:val="00657D81"/>
    <w:rsid w:val="0066123D"/>
    <w:rsid w:val="00663C82"/>
    <w:rsid w:val="00664CCB"/>
    <w:rsid w:val="00675D8C"/>
    <w:rsid w:val="0067670B"/>
    <w:rsid w:val="006841C5"/>
    <w:rsid w:val="0069596F"/>
    <w:rsid w:val="006A449D"/>
    <w:rsid w:val="006B6EFA"/>
    <w:rsid w:val="006C6724"/>
    <w:rsid w:val="006D2D1E"/>
    <w:rsid w:val="006E13B2"/>
    <w:rsid w:val="006E177E"/>
    <w:rsid w:val="006E4143"/>
    <w:rsid w:val="006E669D"/>
    <w:rsid w:val="006F0813"/>
    <w:rsid w:val="006F0A3C"/>
    <w:rsid w:val="006F3729"/>
    <w:rsid w:val="006F4EE7"/>
    <w:rsid w:val="00700FB6"/>
    <w:rsid w:val="00701FC7"/>
    <w:rsid w:val="00705F9E"/>
    <w:rsid w:val="007100E8"/>
    <w:rsid w:val="0071506D"/>
    <w:rsid w:val="00715642"/>
    <w:rsid w:val="007173E8"/>
    <w:rsid w:val="00717A7A"/>
    <w:rsid w:val="007224D1"/>
    <w:rsid w:val="00722A08"/>
    <w:rsid w:val="00724CE8"/>
    <w:rsid w:val="00726D43"/>
    <w:rsid w:val="0072718F"/>
    <w:rsid w:val="00740679"/>
    <w:rsid w:val="00740F69"/>
    <w:rsid w:val="00755EF2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D5CEC"/>
    <w:rsid w:val="007E33EB"/>
    <w:rsid w:val="007F027A"/>
    <w:rsid w:val="007F0555"/>
    <w:rsid w:val="007F2232"/>
    <w:rsid w:val="007F2774"/>
    <w:rsid w:val="007F58DE"/>
    <w:rsid w:val="007F70DB"/>
    <w:rsid w:val="008022B4"/>
    <w:rsid w:val="008050B2"/>
    <w:rsid w:val="0080651A"/>
    <w:rsid w:val="008173A8"/>
    <w:rsid w:val="00826A5F"/>
    <w:rsid w:val="00827D19"/>
    <w:rsid w:val="0083612A"/>
    <w:rsid w:val="0085501E"/>
    <w:rsid w:val="00857A89"/>
    <w:rsid w:val="00871717"/>
    <w:rsid w:val="00874E94"/>
    <w:rsid w:val="00877904"/>
    <w:rsid w:val="00881A38"/>
    <w:rsid w:val="008833BE"/>
    <w:rsid w:val="0089272D"/>
    <w:rsid w:val="008943EE"/>
    <w:rsid w:val="00895328"/>
    <w:rsid w:val="008B1037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7DF"/>
    <w:rsid w:val="00930B6C"/>
    <w:rsid w:val="009412E3"/>
    <w:rsid w:val="00946F35"/>
    <w:rsid w:val="0095012D"/>
    <w:rsid w:val="00952DFF"/>
    <w:rsid w:val="00955D8F"/>
    <w:rsid w:val="00956958"/>
    <w:rsid w:val="00963036"/>
    <w:rsid w:val="00970961"/>
    <w:rsid w:val="009855A4"/>
    <w:rsid w:val="009900F5"/>
    <w:rsid w:val="00992350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E4BDF"/>
    <w:rsid w:val="009E549F"/>
    <w:rsid w:val="009F0227"/>
    <w:rsid w:val="009F4248"/>
    <w:rsid w:val="009F5E15"/>
    <w:rsid w:val="00A01A2D"/>
    <w:rsid w:val="00A03713"/>
    <w:rsid w:val="00A1200B"/>
    <w:rsid w:val="00A263B5"/>
    <w:rsid w:val="00A309D8"/>
    <w:rsid w:val="00A40BB0"/>
    <w:rsid w:val="00A52B6C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7703"/>
    <w:rsid w:val="00AA3AB9"/>
    <w:rsid w:val="00AC09D9"/>
    <w:rsid w:val="00AC1787"/>
    <w:rsid w:val="00AC42EB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2627A"/>
    <w:rsid w:val="00B301EC"/>
    <w:rsid w:val="00B428E5"/>
    <w:rsid w:val="00B44997"/>
    <w:rsid w:val="00B4525E"/>
    <w:rsid w:val="00B6212E"/>
    <w:rsid w:val="00B624F0"/>
    <w:rsid w:val="00B7072E"/>
    <w:rsid w:val="00B736F9"/>
    <w:rsid w:val="00B82F1B"/>
    <w:rsid w:val="00B84C15"/>
    <w:rsid w:val="00B9045C"/>
    <w:rsid w:val="00B90AFC"/>
    <w:rsid w:val="00B93188"/>
    <w:rsid w:val="00B94BCA"/>
    <w:rsid w:val="00BA1F21"/>
    <w:rsid w:val="00BB2ACF"/>
    <w:rsid w:val="00BB52FB"/>
    <w:rsid w:val="00BB751D"/>
    <w:rsid w:val="00BF3C4C"/>
    <w:rsid w:val="00BF5480"/>
    <w:rsid w:val="00BF6EC7"/>
    <w:rsid w:val="00BF7CDF"/>
    <w:rsid w:val="00C067F1"/>
    <w:rsid w:val="00C07293"/>
    <w:rsid w:val="00C11BF0"/>
    <w:rsid w:val="00C32125"/>
    <w:rsid w:val="00C355C3"/>
    <w:rsid w:val="00C416DA"/>
    <w:rsid w:val="00C41BF5"/>
    <w:rsid w:val="00C44410"/>
    <w:rsid w:val="00C503D8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48EE"/>
    <w:rsid w:val="00CB580A"/>
    <w:rsid w:val="00CB6BDA"/>
    <w:rsid w:val="00CC1405"/>
    <w:rsid w:val="00CC2EA8"/>
    <w:rsid w:val="00CE47B3"/>
    <w:rsid w:val="00CE4C6C"/>
    <w:rsid w:val="00CE5033"/>
    <w:rsid w:val="00CE7602"/>
    <w:rsid w:val="00CF3F9F"/>
    <w:rsid w:val="00CF4F6C"/>
    <w:rsid w:val="00CF671B"/>
    <w:rsid w:val="00D00687"/>
    <w:rsid w:val="00D018E7"/>
    <w:rsid w:val="00D05EBA"/>
    <w:rsid w:val="00D13EA8"/>
    <w:rsid w:val="00D15497"/>
    <w:rsid w:val="00D17FDE"/>
    <w:rsid w:val="00D23682"/>
    <w:rsid w:val="00D24DBE"/>
    <w:rsid w:val="00D4131B"/>
    <w:rsid w:val="00D416D8"/>
    <w:rsid w:val="00D43693"/>
    <w:rsid w:val="00D44B2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A2D06"/>
    <w:rsid w:val="00DA4593"/>
    <w:rsid w:val="00DA5380"/>
    <w:rsid w:val="00DB172C"/>
    <w:rsid w:val="00DB1841"/>
    <w:rsid w:val="00DB37CC"/>
    <w:rsid w:val="00DB535B"/>
    <w:rsid w:val="00DC557E"/>
    <w:rsid w:val="00DC7315"/>
    <w:rsid w:val="00DE0A34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9642D"/>
    <w:rsid w:val="00EC024D"/>
    <w:rsid w:val="00EC5F54"/>
    <w:rsid w:val="00ED0914"/>
    <w:rsid w:val="00ED264D"/>
    <w:rsid w:val="00ED2E09"/>
    <w:rsid w:val="00ED31AF"/>
    <w:rsid w:val="00ED5F33"/>
    <w:rsid w:val="00EE4ABB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50F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1D0F"/>
    <w:rsid w:val="00F82CC1"/>
    <w:rsid w:val="00F84773"/>
    <w:rsid w:val="00F8716A"/>
    <w:rsid w:val="00F972CF"/>
    <w:rsid w:val="00FA00BE"/>
    <w:rsid w:val="00FB3344"/>
    <w:rsid w:val="00FB5862"/>
    <w:rsid w:val="00FB77BC"/>
    <w:rsid w:val="00FD0DF5"/>
    <w:rsid w:val="00FE5615"/>
    <w:rsid w:val="00FE6467"/>
    <w:rsid w:val="00FF0F33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Texto de nota al pie,Appel note de bas de page,Footnotes refss,f,Footnote number,referencia nota al pie,BVI fnr,4_G,16 Point,Superscript 6 Point,Footnote symbol,Footnote,Ref. de nota al pie.,Footnote Text Char1 Car Car Car Car,Ref,ft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uiPriority w:val="99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99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eastAsia="ko-KR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7D5CEC"/>
    <w:rPr>
      <w:rFonts w:ascii="Calibri" w:eastAsia="Malgun Gothic" w:hAnsi="Calibri" w:cs="Arial"/>
      <w:sz w:val="22"/>
      <w:szCs w:val="22"/>
      <w:lang w:val="pt-BR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5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79497-E357-3845-B7C2-CDD96C35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338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2022-06-02T02:38:00Z</dcterms:created>
  <dcterms:modified xsi:type="dcterms:W3CDTF">2022-06-02T02:39:00Z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-1453971363</vt:i4>
  </property>
</Properties>
</file>