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A41B" w14:textId="07E1A1A4" w:rsidR="00722693" w:rsidRDefault="00AB7175" w:rsidP="00676AA3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8B7E3E">
        <w:rPr>
          <w:sz w:val="22"/>
          <w:szCs w:val="22"/>
          <w:lang w:val="es-ES"/>
        </w:rPr>
        <w:tab/>
      </w:r>
      <w:r w:rsidR="00722693" w:rsidRPr="00B901DF">
        <w:rPr>
          <w:sz w:val="22"/>
          <w:szCs w:val="22"/>
          <w:lang w:val="pt-BR"/>
        </w:rPr>
        <w:t>OEA/Ser.W</w:t>
      </w:r>
    </w:p>
    <w:p w14:paraId="7602D582" w14:textId="6ABD215B" w:rsidR="00694EB0" w:rsidRDefault="00694EB0" w:rsidP="00676AA3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  <w:t>CIDI/doc.</w:t>
      </w:r>
      <w:r w:rsidR="009A6F2A">
        <w:rPr>
          <w:sz w:val="22"/>
          <w:szCs w:val="22"/>
          <w:lang w:val="pt-BR"/>
        </w:rPr>
        <w:t xml:space="preserve"> 352</w:t>
      </w:r>
      <w:r w:rsidR="00330DC2">
        <w:rPr>
          <w:sz w:val="22"/>
          <w:szCs w:val="22"/>
          <w:lang w:val="pt-BR"/>
        </w:rPr>
        <w:t>/22</w:t>
      </w:r>
    </w:p>
    <w:p w14:paraId="74B58330" w14:textId="744DB5C2" w:rsidR="0020516D" w:rsidRPr="00B901DF" w:rsidRDefault="0020516D" w:rsidP="00676AA3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  <w:t>30 mayo 2022</w:t>
      </w:r>
    </w:p>
    <w:p w14:paraId="5638FEBC" w14:textId="422B55BA" w:rsidR="00921E9E" w:rsidRPr="00B901DF" w:rsidRDefault="00164D27" w:rsidP="00676AA3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  <w:r w:rsidRPr="00330DC2">
        <w:rPr>
          <w:sz w:val="22"/>
          <w:lang w:val="pt-BR"/>
        </w:rPr>
        <w:tab/>
      </w:r>
      <w:r w:rsidRPr="00B901DF">
        <w:rPr>
          <w:sz w:val="22"/>
          <w:szCs w:val="22"/>
          <w:lang w:val="es-US"/>
        </w:rPr>
        <w:t xml:space="preserve">Original: </w:t>
      </w:r>
      <w:r w:rsidR="00103310" w:rsidRPr="00B901DF">
        <w:rPr>
          <w:sz w:val="22"/>
          <w:szCs w:val="22"/>
          <w:lang w:val="es-US"/>
        </w:rPr>
        <w:t>español</w:t>
      </w:r>
    </w:p>
    <w:p w14:paraId="63914B3C" w14:textId="32802E91" w:rsidR="00921E9E" w:rsidRPr="00B901DF" w:rsidRDefault="00921E9E" w:rsidP="00676AA3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</w:p>
    <w:p w14:paraId="58002DF0" w14:textId="77777777" w:rsidR="00722693" w:rsidRPr="00B901DF" w:rsidRDefault="00722693" w:rsidP="00676AA3">
      <w:pPr>
        <w:tabs>
          <w:tab w:val="left" w:pos="7200"/>
        </w:tabs>
        <w:ind w:right="-1080"/>
        <w:rPr>
          <w:sz w:val="22"/>
          <w:szCs w:val="22"/>
          <w:lang w:val="es-US"/>
        </w:rPr>
      </w:pPr>
    </w:p>
    <w:p w14:paraId="19EF34AB" w14:textId="77777777" w:rsidR="008B7E3E" w:rsidRPr="00B901DF" w:rsidRDefault="008B7E3E" w:rsidP="00676AA3">
      <w:pPr>
        <w:tabs>
          <w:tab w:val="left" w:pos="7200"/>
        </w:tabs>
        <w:ind w:right="-1080"/>
        <w:rPr>
          <w:sz w:val="22"/>
          <w:szCs w:val="22"/>
          <w:lang w:val="es-US"/>
        </w:rPr>
      </w:pPr>
    </w:p>
    <w:p w14:paraId="08C44DDB" w14:textId="5FD14ABE" w:rsidR="00970872" w:rsidRPr="00B901DF" w:rsidRDefault="0062763C" w:rsidP="00676AA3">
      <w:pPr>
        <w:pStyle w:val="Footer"/>
        <w:jc w:val="center"/>
        <w:rPr>
          <w:sz w:val="22"/>
          <w:szCs w:val="22"/>
          <w:lang w:val="es-US"/>
        </w:rPr>
      </w:pPr>
      <w:r w:rsidRPr="00B901DF">
        <w:rPr>
          <w:sz w:val="22"/>
          <w:szCs w:val="22"/>
          <w:lang w:val="es-US"/>
        </w:rPr>
        <w:t>PROYECTO DE RESOLUCIÓN</w:t>
      </w:r>
    </w:p>
    <w:p w14:paraId="6DEB73D7" w14:textId="77777777" w:rsidR="008B7E3E" w:rsidRPr="00661B5D" w:rsidRDefault="008B7E3E" w:rsidP="00676AA3">
      <w:pPr>
        <w:pStyle w:val="Footer"/>
        <w:jc w:val="center"/>
        <w:rPr>
          <w:noProof/>
          <w:sz w:val="22"/>
          <w:szCs w:val="22"/>
          <w:lang w:val="es-US" w:bidi="en-US"/>
        </w:rPr>
      </w:pPr>
    </w:p>
    <w:p w14:paraId="143418B9" w14:textId="77777777" w:rsidR="00330DC2" w:rsidRDefault="00B11530" w:rsidP="002E0FBD">
      <w:pPr>
        <w:jc w:val="center"/>
        <w:rPr>
          <w:sz w:val="22"/>
          <w:lang w:val="es-US"/>
        </w:rPr>
      </w:pPr>
      <w:r w:rsidRPr="00661B5D">
        <w:rPr>
          <w:sz w:val="22"/>
          <w:lang w:val="es-US"/>
        </w:rPr>
        <w:t xml:space="preserve">CONVOCATORIA DE LA </w:t>
      </w:r>
      <w:r w:rsidR="00661B5D" w:rsidRPr="00661B5D">
        <w:rPr>
          <w:sz w:val="22"/>
          <w:lang w:val="es-US"/>
        </w:rPr>
        <w:t>DÉCIM</w:t>
      </w:r>
      <w:r w:rsidR="00330DC2">
        <w:rPr>
          <w:sz w:val="22"/>
          <w:lang w:val="es-US"/>
        </w:rPr>
        <w:t>A</w:t>
      </w:r>
      <w:r w:rsidR="00661B5D" w:rsidRPr="00661B5D">
        <w:rPr>
          <w:sz w:val="22"/>
          <w:lang w:val="es-US"/>
        </w:rPr>
        <w:t xml:space="preserve"> PRIMERA REUNIÓN INTERAMERICANA</w:t>
      </w:r>
    </w:p>
    <w:p w14:paraId="470B830F" w14:textId="2DA51CE4" w:rsidR="00465A37" w:rsidRPr="002E0FBD" w:rsidRDefault="00661B5D" w:rsidP="002E0FBD">
      <w:pPr>
        <w:jc w:val="center"/>
        <w:rPr>
          <w:sz w:val="22"/>
          <w:lang w:val="es-US"/>
        </w:rPr>
      </w:pPr>
      <w:r w:rsidRPr="00661B5D">
        <w:rPr>
          <w:sz w:val="22"/>
          <w:lang w:val="es-US"/>
        </w:rPr>
        <w:t>DE MINISTROS DE EDUCACIÓN</w:t>
      </w:r>
    </w:p>
    <w:p w14:paraId="2015E5F6" w14:textId="77777777" w:rsidR="00970872" w:rsidRPr="00661B5D" w:rsidRDefault="00970872" w:rsidP="00676AA3">
      <w:pPr>
        <w:jc w:val="both"/>
        <w:rPr>
          <w:rFonts w:eastAsia="SimSun"/>
          <w:noProof/>
          <w:sz w:val="22"/>
          <w:szCs w:val="22"/>
          <w:lang w:val="es-US" w:bidi="en-US"/>
        </w:rPr>
      </w:pPr>
    </w:p>
    <w:p w14:paraId="25069E6C" w14:textId="77777777" w:rsidR="00B11530" w:rsidRPr="008136A6" w:rsidRDefault="00B11530" w:rsidP="00B11530">
      <w:pPr>
        <w:contextualSpacing/>
        <w:jc w:val="both"/>
        <w:rPr>
          <w:rFonts w:eastAsia="SimSun"/>
          <w:noProof/>
          <w:sz w:val="22"/>
          <w:szCs w:val="22"/>
          <w:lang w:val="es-US" w:bidi="en-US"/>
        </w:rPr>
      </w:pPr>
    </w:p>
    <w:p w14:paraId="09F84EB5" w14:textId="38A21B0A" w:rsidR="00B11530" w:rsidRDefault="00B11530" w:rsidP="00B11530">
      <w:pPr>
        <w:jc w:val="both"/>
        <w:rPr>
          <w:sz w:val="22"/>
          <w:lang w:val="es-US"/>
        </w:rPr>
      </w:pPr>
      <w:r w:rsidRPr="008136A6">
        <w:rPr>
          <w:sz w:val="22"/>
          <w:lang w:val="es-US"/>
        </w:rPr>
        <w:tab/>
        <w:t>EL CONSEJO INTERAMERICANO PARA EL DESARROLLO INTEGRAL</w:t>
      </w:r>
      <w:r w:rsidR="00B837DA">
        <w:rPr>
          <w:sz w:val="22"/>
          <w:lang w:val="es-US"/>
        </w:rPr>
        <w:t xml:space="preserve"> (CIDI)</w:t>
      </w:r>
      <w:r w:rsidRPr="008136A6">
        <w:rPr>
          <w:sz w:val="22"/>
          <w:lang w:val="es-US"/>
        </w:rPr>
        <w:t>,</w:t>
      </w:r>
    </w:p>
    <w:p w14:paraId="3DF4119F" w14:textId="77777777" w:rsidR="00330DC2" w:rsidRPr="00B901DF" w:rsidRDefault="00330DC2" w:rsidP="00B11530">
      <w:pPr>
        <w:jc w:val="both"/>
        <w:rPr>
          <w:noProof/>
          <w:sz w:val="22"/>
          <w:szCs w:val="22"/>
          <w:highlight w:val="yellow"/>
          <w:lang w:val="es-US"/>
        </w:rPr>
      </w:pPr>
    </w:p>
    <w:p w14:paraId="3B3F1907" w14:textId="77777777" w:rsidR="00B11530" w:rsidRPr="00B901DF" w:rsidRDefault="00B11530" w:rsidP="00B11530">
      <w:pPr>
        <w:jc w:val="both"/>
        <w:rPr>
          <w:noProof/>
          <w:sz w:val="22"/>
          <w:szCs w:val="22"/>
          <w:highlight w:val="yellow"/>
          <w:lang w:val="es-US"/>
        </w:rPr>
      </w:pPr>
    </w:p>
    <w:p w14:paraId="7939DD91" w14:textId="68E29C7B" w:rsidR="009244AF" w:rsidRPr="00735254" w:rsidRDefault="001811D4" w:rsidP="00330DC2">
      <w:pPr>
        <w:spacing w:line="360" w:lineRule="auto"/>
        <w:ind w:firstLine="720"/>
        <w:jc w:val="both"/>
        <w:rPr>
          <w:sz w:val="22"/>
          <w:lang w:val="es-US"/>
        </w:rPr>
      </w:pPr>
      <w:r w:rsidRPr="00735254">
        <w:rPr>
          <w:sz w:val="22"/>
          <w:lang w:val="es-US"/>
        </w:rPr>
        <w:t>VISTO</w:t>
      </w:r>
      <w:r w:rsidR="00B11530" w:rsidRPr="00735254">
        <w:rPr>
          <w:sz w:val="22"/>
          <w:lang w:val="es-US"/>
        </w:rPr>
        <w:t xml:space="preserve"> </w:t>
      </w:r>
      <w:r w:rsidR="00ED22ED" w:rsidRPr="00735254">
        <w:rPr>
          <w:sz w:val="22"/>
          <w:lang w:val="es-US"/>
        </w:rPr>
        <w:t xml:space="preserve">el Informe Final de la Novena Reunión Ordinaria de la Comisión Interamericana de Educación (CIE), </w:t>
      </w:r>
      <w:r w:rsidR="00D66EAE" w:rsidRPr="00735254">
        <w:rPr>
          <w:sz w:val="22"/>
          <w:lang w:val="es-US"/>
        </w:rPr>
        <w:t xml:space="preserve">documento </w:t>
      </w:r>
      <w:hyperlink r:id="rId11" w:history="1">
        <w:r w:rsidR="00787596" w:rsidRPr="00735254">
          <w:rPr>
            <w:rStyle w:val="Hyperlink"/>
            <w:sz w:val="22"/>
            <w:lang w:val="es-US"/>
          </w:rPr>
          <w:t>CIDI/CIE/doc. 17/21</w:t>
        </w:r>
      </w:hyperlink>
      <w:r w:rsidR="00787596" w:rsidRPr="00735254">
        <w:rPr>
          <w:sz w:val="22"/>
          <w:lang w:val="es-US"/>
        </w:rPr>
        <w:t>, celebrada en noviembre de 2021</w:t>
      </w:r>
      <w:r w:rsidR="008136A6" w:rsidRPr="00735254">
        <w:rPr>
          <w:sz w:val="22"/>
          <w:lang w:val="es-US"/>
        </w:rPr>
        <w:t xml:space="preserve">, </w:t>
      </w:r>
      <w:r w:rsidR="0020516D">
        <w:rPr>
          <w:sz w:val="22"/>
          <w:lang w:val="es-US"/>
        </w:rPr>
        <w:t>durante</w:t>
      </w:r>
      <w:r w:rsidR="008136A6" w:rsidRPr="00735254">
        <w:rPr>
          <w:sz w:val="22"/>
          <w:lang w:val="es-US"/>
        </w:rPr>
        <w:t xml:space="preserve"> la cual, </w:t>
      </w:r>
      <w:r w:rsidR="000E5761">
        <w:rPr>
          <w:sz w:val="22"/>
          <w:lang w:val="es-US"/>
        </w:rPr>
        <w:t xml:space="preserve">los miembros de la CIE aceptaron </w:t>
      </w:r>
      <w:r w:rsidR="008136A6" w:rsidRPr="005A6D4C">
        <w:rPr>
          <w:sz w:val="22"/>
          <w:lang w:val="es-US"/>
        </w:rPr>
        <w:t xml:space="preserve">con </w:t>
      </w:r>
      <w:r w:rsidR="008136A6" w:rsidRPr="00330DC2">
        <w:rPr>
          <w:sz w:val="22"/>
          <w:lang w:val="es-US"/>
        </w:rPr>
        <w:t xml:space="preserve">beneplácito el ofrecimiento del Gobierno de </w:t>
      </w:r>
      <w:r w:rsidR="000E5761" w:rsidRPr="00330DC2">
        <w:rPr>
          <w:sz w:val="22"/>
          <w:lang w:val="es-US"/>
        </w:rPr>
        <w:t xml:space="preserve">la República </w:t>
      </w:r>
      <w:r w:rsidR="008136A6" w:rsidRPr="00330DC2">
        <w:rPr>
          <w:sz w:val="22"/>
          <w:lang w:val="es-US"/>
        </w:rPr>
        <w:t>Argentina</w:t>
      </w:r>
      <w:r w:rsidR="00575EFF" w:rsidRPr="00735254">
        <w:rPr>
          <w:sz w:val="22"/>
          <w:lang w:val="es-US"/>
        </w:rPr>
        <w:t xml:space="preserve"> </w:t>
      </w:r>
      <w:r w:rsidR="000E5761">
        <w:rPr>
          <w:sz w:val="22"/>
          <w:lang w:val="es-US"/>
        </w:rPr>
        <w:t xml:space="preserve">para </w:t>
      </w:r>
      <w:r w:rsidR="00575EFF" w:rsidRPr="00735254">
        <w:rPr>
          <w:sz w:val="22"/>
          <w:lang w:val="es-US"/>
        </w:rPr>
        <w:t>ser sede de la XI Reunión Interamericana de Ministros de Educación;</w:t>
      </w:r>
    </w:p>
    <w:p w14:paraId="1768B5B4" w14:textId="77777777" w:rsidR="00ED22ED" w:rsidRDefault="00ED22ED" w:rsidP="00330DC2">
      <w:pPr>
        <w:spacing w:line="360" w:lineRule="auto"/>
        <w:ind w:firstLine="720"/>
        <w:jc w:val="both"/>
        <w:rPr>
          <w:sz w:val="22"/>
          <w:highlight w:val="yellow"/>
          <w:lang w:val="es-US"/>
        </w:rPr>
      </w:pPr>
    </w:p>
    <w:p w14:paraId="7A18982A" w14:textId="5881D995" w:rsidR="00737F45" w:rsidRDefault="004222ED" w:rsidP="00330DC2">
      <w:pPr>
        <w:spacing w:line="360" w:lineRule="auto"/>
        <w:ind w:firstLine="720"/>
        <w:jc w:val="both"/>
        <w:rPr>
          <w:sz w:val="22"/>
          <w:lang w:val="es-US"/>
        </w:rPr>
      </w:pPr>
      <w:r w:rsidRPr="00A15966">
        <w:rPr>
          <w:sz w:val="22"/>
          <w:lang w:val="es-US"/>
        </w:rPr>
        <w:t>CONSIDERANDO</w:t>
      </w:r>
      <w:r w:rsidR="00F3089C">
        <w:rPr>
          <w:sz w:val="22"/>
          <w:lang w:val="es-US"/>
        </w:rPr>
        <w:t xml:space="preserve"> </w:t>
      </w:r>
      <w:r w:rsidR="005A6D4C">
        <w:rPr>
          <w:sz w:val="22"/>
          <w:lang w:val="es-US"/>
        </w:rPr>
        <w:t xml:space="preserve">los acontecimientos de público conocimiento </w:t>
      </w:r>
      <w:r w:rsidR="00330DC2">
        <w:rPr>
          <w:sz w:val="22"/>
          <w:lang w:val="es-US"/>
        </w:rPr>
        <w:t>con</w:t>
      </w:r>
      <w:r w:rsidR="005A6D4C">
        <w:rPr>
          <w:sz w:val="22"/>
          <w:lang w:val="es-US"/>
        </w:rPr>
        <w:t xml:space="preserve"> relación </w:t>
      </w:r>
      <w:r w:rsidR="00330DC2">
        <w:rPr>
          <w:sz w:val="22"/>
          <w:lang w:val="es-US"/>
        </w:rPr>
        <w:t>a</w:t>
      </w:r>
      <w:r w:rsidR="005A6D4C">
        <w:rPr>
          <w:sz w:val="22"/>
          <w:lang w:val="es-US"/>
        </w:rPr>
        <w:t xml:space="preserve"> la pandemia originada por la transmisión del Coronavirus (COVID-19), así como el inicio de una nueva fase con cepas nuevas con mayor incidencia de transmisibilidad y contagio y </w:t>
      </w:r>
      <w:r w:rsidR="00694EB0">
        <w:rPr>
          <w:sz w:val="22"/>
          <w:lang w:val="es-US"/>
        </w:rPr>
        <w:t>que</w:t>
      </w:r>
      <w:r w:rsidR="005A6D4C">
        <w:rPr>
          <w:sz w:val="22"/>
          <w:lang w:val="es-US"/>
        </w:rPr>
        <w:t xml:space="preserve"> es </w:t>
      </w:r>
      <w:r w:rsidR="00694EB0">
        <w:rPr>
          <w:sz w:val="22"/>
          <w:lang w:val="es-US"/>
        </w:rPr>
        <w:t xml:space="preserve">factor prioritario garantizar la salud de los funcionarios de los Estados Miembros de la Organización de los Estados Americanos (OEA) y cualquier otro asistente a la reunión; </w:t>
      </w:r>
    </w:p>
    <w:p w14:paraId="3A3B9571" w14:textId="77777777" w:rsidR="00737F45" w:rsidRDefault="00737F45" w:rsidP="00330DC2">
      <w:pPr>
        <w:spacing w:line="360" w:lineRule="auto"/>
        <w:ind w:firstLine="720"/>
        <w:jc w:val="both"/>
        <w:rPr>
          <w:sz w:val="22"/>
          <w:lang w:val="es-US"/>
        </w:rPr>
      </w:pPr>
    </w:p>
    <w:p w14:paraId="4B0BEC6B" w14:textId="56872AC0" w:rsidR="009B3787" w:rsidRDefault="00F3089C" w:rsidP="00330DC2">
      <w:pPr>
        <w:spacing w:line="360" w:lineRule="auto"/>
        <w:ind w:firstLine="720"/>
        <w:jc w:val="both"/>
        <w:rPr>
          <w:sz w:val="22"/>
          <w:lang w:val="es-US"/>
        </w:rPr>
      </w:pPr>
      <w:r>
        <w:rPr>
          <w:sz w:val="22"/>
          <w:lang w:val="es-US"/>
        </w:rPr>
        <w:t xml:space="preserve">CONSIDERANDO TAMBIÉN </w:t>
      </w:r>
      <w:r w:rsidR="005A6D4C">
        <w:rPr>
          <w:sz w:val="22"/>
          <w:lang w:val="es-US"/>
        </w:rPr>
        <w:t>q</w:t>
      </w:r>
      <w:r w:rsidR="0048564F">
        <w:rPr>
          <w:sz w:val="22"/>
          <w:lang w:val="es-US"/>
        </w:rPr>
        <w:t>ue por resolución CIDI/RES</w:t>
      </w:r>
      <w:r w:rsidR="008D336B">
        <w:rPr>
          <w:sz w:val="22"/>
          <w:lang w:val="es-US"/>
        </w:rPr>
        <w:t xml:space="preserve">.340 (C-0/20) adoptada el 28 de abril de 2020, el CIDI decidió autorizar la celebración de reuniones virtuales para sus órganos subsidiarios </w:t>
      </w:r>
      <w:r w:rsidR="00C4714B">
        <w:rPr>
          <w:sz w:val="22"/>
          <w:lang w:val="es-US"/>
        </w:rPr>
        <w:t>durante la pandemia de la COVID-19</w:t>
      </w:r>
      <w:r w:rsidR="009C604D">
        <w:rPr>
          <w:sz w:val="22"/>
          <w:lang w:val="es-US"/>
        </w:rPr>
        <w:t>;</w:t>
      </w:r>
    </w:p>
    <w:p w14:paraId="7566E0D4" w14:textId="77777777" w:rsidR="00653213" w:rsidRDefault="00653213" w:rsidP="00330DC2">
      <w:pPr>
        <w:spacing w:line="360" w:lineRule="auto"/>
        <w:ind w:firstLine="720"/>
        <w:jc w:val="both"/>
        <w:rPr>
          <w:sz w:val="22"/>
          <w:lang w:val="es-US"/>
        </w:rPr>
      </w:pPr>
    </w:p>
    <w:p w14:paraId="0D0D7AD9" w14:textId="5899FAAB" w:rsidR="002D0B7E" w:rsidRDefault="00653213" w:rsidP="00330DC2">
      <w:pPr>
        <w:spacing w:line="360" w:lineRule="auto"/>
        <w:ind w:firstLine="720"/>
        <w:jc w:val="both"/>
        <w:rPr>
          <w:sz w:val="22"/>
          <w:lang w:val="es-US"/>
        </w:rPr>
      </w:pPr>
      <w:r>
        <w:rPr>
          <w:sz w:val="22"/>
          <w:lang w:val="es-US"/>
        </w:rPr>
        <w:t xml:space="preserve">VISTA </w:t>
      </w:r>
      <w:r w:rsidRPr="00653213">
        <w:rPr>
          <w:sz w:val="22"/>
          <w:lang w:val="es-US"/>
        </w:rPr>
        <w:t xml:space="preserve">la nota </w:t>
      </w:r>
      <w:r>
        <w:rPr>
          <w:sz w:val="22"/>
          <w:lang w:val="es-US"/>
        </w:rPr>
        <w:t xml:space="preserve">verbal </w:t>
      </w:r>
      <w:r w:rsidRPr="00653213">
        <w:rPr>
          <w:sz w:val="22"/>
          <w:lang w:val="es-US"/>
        </w:rPr>
        <w:t>de la Misión Permanente de la República</w:t>
      </w:r>
      <w:r>
        <w:rPr>
          <w:sz w:val="22"/>
          <w:lang w:val="es-US"/>
        </w:rPr>
        <w:t xml:space="preserve"> Argentina</w:t>
      </w:r>
      <w:r w:rsidR="0009311B" w:rsidRPr="00330DC2">
        <w:rPr>
          <w:sz w:val="22"/>
          <w:lang w:val="es-US"/>
        </w:rPr>
        <w:t>,</w:t>
      </w:r>
      <w:r w:rsidR="00742FEE" w:rsidRPr="00330DC2">
        <w:rPr>
          <w:sz w:val="22"/>
          <w:lang w:val="es-US"/>
        </w:rPr>
        <w:t xml:space="preserve"> </w:t>
      </w:r>
      <w:r w:rsidR="00DB77D3" w:rsidRPr="00330DC2">
        <w:rPr>
          <w:sz w:val="22"/>
          <w:lang w:val="es-US"/>
        </w:rPr>
        <w:t>mediante la cual</w:t>
      </w:r>
      <w:r w:rsidR="00BA4104" w:rsidRPr="00330DC2">
        <w:rPr>
          <w:sz w:val="22"/>
          <w:lang w:val="es-US"/>
        </w:rPr>
        <w:t xml:space="preserve"> </w:t>
      </w:r>
      <w:r w:rsidR="00DB77D3" w:rsidRPr="00330DC2">
        <w:rPr>
          <w:sz w:val="22"/>
          <w:lang w:val="es-US"/>
        </w:rPr>
        <w:t>el Gobierno de la República Argentina</w:t>
      </w:r>
      <w:r w:rsidR="0020516D">
        <w:rPr>
          <w:sz w:val="22"/>
          <w:lang w:val="es-US"/>
        </w:rPr>
        <w:t>,</w:t>
      </w:r>
      <w:r w:rsidR="00BA4104" w:rsidRPr="00330DC2">
        <w:rPr>
          <w:sz w:val="22"/>
          <w:lang w:val="es-US"/>
        </w:rPr>
        <w:t xml:space="preserve"> </w:t>
      </w:r>
      <w:r w:rsidR="00A53FE6">
        <w:rPr>
          <w:sz w:val="22"/>
          <w:lang w:val="es-US"/>
        </w:rPr>
        <w:t>ante las restricciones que impone</w:t>
      </w:r>
      <w:r w:rsidR="00A53FE6" w:rsidRPr="00330DC2">
        <w:rPr>
          <w:sz w:val="22"/>
          <w:lang w:val="es-US"/>
        </w:rPr>
        <w:t xml:space="preserve"> la pandemia</w:t>
      </w:r>
      <w:r w:rsidR="00BA4104" w:rsidRPr="00330DC2">
        <w:rPr>
          <w:sz w:val="22"/>
          <w:lang w:val="es-US"/>
        </w:rPr>
        <w:t xml:space="preserve">, </w:t>
      </w:r>
      <w:r w:rsidR="00DB77D3" w:rsidRPr="00330DC2">
        <w:rPr>
          <w:sz w:val="22"/>
          <w:lang w:val="es-US"/>
        </w:rPr>
        <w:t xml:space="preserve">propone que la </w:t>
      </w:r>
      <w:r w:rsidR="00A53FE6">
        <w:rPr>
          <w:sz w:val="22"/>
          <w:lang w:val="es-US"/>
        </w:rPr>
        <w:t xml:space="preserve">Décimo Primera </w:t>
      </w:r>
      <w:r w:rsidR="00DB77D3" w:rsidRPr="00A53FE6">
        <w:rPr>
          <w:sz w:val="22"/>
          <w:lang w:val="es-US"/>
        </w:rPr>
        <w:t>Reunión Interamericana de Ministros de Educación</w:t>
      </w:r>
      <w:r w:rsidR="00F440FB" w:rsidRPr="00330DC2">
        <w:rPr>
          <w:sz w:val="22"/>
          <w:lang w:val="es-US"/>
        </w:rPr>
        <w:t xml:space="preserve"> </w:t>
      </w:r>
      <w:r w:rsidR="00DB77D3" w:rsidRPr="00330DC2">
        <w:rPr>
          <w:sz w:val="22"/>
          <w:lang w:val="es-US"/>
        </w:rPr>
        <w:t>se realice</w:t>
      </w:r>
      <w:r w:rsidR="00BA4104" w:rsidRPr="00330DC2">
        <w:rPr>
          <w:sz w:val="22"/>
          <w:lang w:val="es-US"/>
        </w:rPr>
        <w:t xml:space="preserve"> en la Sede de la Secretaría General en Washington, D.C., </w:t>
      </w:r>
      <w:r w:rsidR="00DB77D3" w:rsidRPr="00330DC2">
        <w:rPr>
          <w:sz w:val="22"/>
          <w:lang w:val="es-US"/>
        </w:rPr>
        <w:t>de manera vir</w:t>
      </w:r>
      <w:r w:rsidR="00BA4104" w:rsidRPr="00330DC2">
        <w:rPr>
          <w:sz w:val="22"/>
          <w:lang w:val="es-US"/>
        </w:rPr>
        <w:t>tual</w:t>
      </w:r>
      <w:r w:rsidR="00325C60" w:rsidRPr="00A53FE6">
        <w:rPr>
          <w:sz w:val="22"/>
          <w:lang w:val="es-US"/>
        </w:rPr>
        <w:t>;</w:t>
      </w:r>
      <w:r w:rsidR="00A53FE6">
        <w:rPr>
          <w:sz w:val="22"/>
          <w:lang w:val="es-US"/>
        </w:rPr>
        <w:t xml:space="preserve"> y</w:t>
      </w:r>
    </w:p>
    <w:p w14:paraId="6DC6E6B4" w14:textId="77777777" w:rsidR="001F622F" w:rsidRDefault="001F622F" w:rsidP="00330DC2">
      <w:pPr>
        <w:spacing w:line="360" w:lineRule="auto"/>
        <w:ind w:firstLine="720"/>
        <w:jc w:val="both"/>
        <w:rPr>
          <w:sz w:val="22"/>
          <w:lang w:val="es-US"/>
        </w:rPr>
      </w:pPr>
    </w:p>
    <w:p w14:paraId="0AA4935A" w14:textId="7A5CEDCE" w:rsidR="001F622F" w:rsidRPr="000651CE" w:rsidRDefault="001F622F" w:rsidP="00330DC2">
      <w:pPr>
        <w:spacing w:line="360" w:lineRule="auto"/>
        <w:ind w:firstLine="720"/>
        <w:jc w:val="both"/>
        <w:rPr>
          <w:sz w:val="22"/>
          <w:lang w:val="es-ES_tradnl"/>
        </w:rPr>
      </w:pPr>
      <w:r w:rsidRPr="001F622F">
        <w:rPr>
          <w:sz w:val="22"/>
          <w:lang w:val="es-ES_tradnl"/>
        </w:rPr>
        <w:t xml:space="preserve">TOMANDO EN CUENTA la resolución CP/RES. 982 (1797/11), “Actualización de costos de conferencias </w:t>
      </w:r>
      <w:r w:rsidRPr="000651CE">
        <w:rPr>
          <w:sz w:val="22"/>
          <w:lang w:val="es-ES_tradnl"/>
        </w:rPr>
        <w:t>y reuniones financiadas por la OEA”,</w:t>
      </w:r>
    </w:p>
    <w:p w14:paraId="2532EE40" w14:textId="77777777" w:rsidR="00B11530" w:rsidRPr="000651CE" w:rsidRDefault="00B11530" w:rsidP="00330DC2">
      <w:pPr>
        <w:spacing w:line="360" w:lineRule="auto"/>
        <w:jc w:val="both"/>
        <w:rPr>
          <w:noProof/>
          <w:sz w:val="22"/>
          <w:szCs w:val="22"/>
          <w:lang w:val="es-US"/>
        </w:rPr>
      </w:pPr>
    </w:p>
    <w:p w14:paraId="64715D22" w14:textId="77777777" w:rsidR="00B11530" w:rsidRPr="000651CE" w:rsidRDefault="00B11530" w:rsidP="00330DC2">
      <w:pPr>
        <w:spacing w:line="360" w:lineRule="auto"/>
        <w:jc w:val="both"/>
        <w:rPr>
          <w:noProof/>
          <w:sz w:val="22"/>
          <w:szCs w:val="22"/>
          <w:lang w:val="es-CR"/>
        </w:rPr>
      </w:pPr>
      <w:r w:rsidRPr="000651CE">
        <w:rPr>
          <w:sz w:val="22"/>
          <w:lang w:val="es-CR"/>
        </w:rPr>
        <w:t>RESUELVE:</w:t>
      </w:r>
    </w:p>
    <w:p w14:paraId="6C0ED50A" w14:textId="77777777" w:rsidR="00B11530" w:rsidRPr="000651CE" w:rsidRDefault="00B11530" w:rsidP="00330DC2">
      <w:pPr>
        <w:spacing w:line="360" w:lineRule="auto"/>
        <w:jc w:val="both"/>
        <w:rPr>
          <w:noProof/>
          <w:sz w:val="22"/>
          <w:szCs w:val="22"/>
          <w:lang w:val="es-CR"/>
        </w:rPr>
      </w:pPr>
    </w:p>
    <w:p w14:paraId="100FCBDC" w14:textId="2C92FA27" w:rsidR="00B11530" w:rsidRPr="00CA4DA6" w:rsidRDefault="00B11530" w:rsidP="00330DC2">
      <w:pPr>
        <w:numPr>
          <w:ilvl w:val="0"/>
          <w:numId w:val="16"/>
        </w:numPr>
        <w:spacing w:line="360" w:lineRule="auto"/>
        <w:ind w:left="0" w:firstLine="720"/>
        <w:jc w:val="both"/>
        <w:rPr>
          <w:rFonts w:eastAsia="Calibri"/>
          <w:noProof/>
          <w:sz w:val="22"/>
          <w:szCs w:val="22"/>
          <w:lang w:val="es-US"/>
        </w:rPr>
      </w:pPr>
      <w:r w:rsidRPr="000651CE">
        <w:rPr>
          <w:sz w:val="22"/>
          <w:lang w:val="es-US"/>
        </w:rPr>
        <w:t xml:space="preserve">Convocar </w:t>
      </w:r>
      <w:r w:rsidR="00494911" w:rsidRPr="000651CE">
        <w:rPr>
          <w:sz w:val="22"/>
          <w:lang w:val="es-US"/>
        </w:rPr>
        <w:t xml:space="preserve">la </w:t>
      </w:r>
      <w:r w:rsidR="00A53FE6">
        <w:rPr>
          <w:sz w:val="22"/>
          <w:lang w:val="es-US"/>
        </w:rPr>
        <w:t>Décima Primera</w:t>
      </w:r>
      <w:r w:rsidR="00494911" w:rsidRPr="000651CE">
        <w:rPr>
          <w:sz w:val="22"/>
          <w:lang w:val="es-US"/>
        </w:rPr>
        <w:t xml:space="preserve"> Reunión Interamericana de </w:t>
      </w:r>
      <w:proofErr w:type="gramStart"/>
      <w:r w:rsidR="00494911" w:rsidRPr="000651CE">
        <w:rPr>
          <w:sz w:val="22"/>
          <w:lang w:val="es-US"/>
        </w:rPr>
        <w:t>Ministros</w:t>
      </w:r>
      <w:proofErr w:type="gramEnd"/>
      <w:r w:rsidR="00494911" w:rsidRPr="000651CE">
        <w:rPr>
          <w:sz w:val="22"/>
          <w:lang w:val="es-US"/>
        </w:rPr>
        <w:t xml:space="preserve"> de Educación</w:t>
      </w:r>
      <w:r w:rsidR="00BA4104">
        <w:rPr>
          <w:sz w:val="22"/>
          <w:lang w:val="es-US"/>
        </w:rPr>
        <w:t xml:space="preserve"> para que se realice</w:t>
      </w:r>
      <w:r w:rsidR="007D38B4">
        <w:rPr>
          <w:sz w:val="22"/>
          <w:lang w:val="es-US"/>
        </w:rPr>
        <w:t xml:space="preserve"> de manera virtual,</w:t>
      </w:r>
      <w:r w:rsidR="00873FFF" w:rsidRPr="000651CE">
        <w:rPr>
          <w:sz w:val="22"/>
          <w:lang w:val="es-US"/>
        </w:rPr>
        <w:t xml:space="preserve"> </w:t>
      </w:r>
      <w:r w:rsidR="00BA4104">
        <w:rPr>
          <w:sz w:val="22"/>
          <w:lang w:val="es-US"/>
        </w:rPr>
        <w:t>en la Sede de la Secretaría General</w:t>
      </w:r>
      <w:r w:rsidR="00330DC2">
        <w:rPr>
          <w:sz w:val="22"/>
          <w:lang w:val="es-US"/>
        </w:rPr>
        <w:t xml:space="preserve"> de la Organización de los Estados Americanos</w:t>
      </w:r>
      <w:r w:rsidR="00BA4104">
        <w:rPr>
          <w:sz w:val="22"/>
          <w:lang w:val="es-US"/>
        </w:rPr>
        <w:t xml:space="preserve">, </w:t>
      </w:r>
      <w:r w:rsidR="00873FFF" w:rsidRPr="000651CE">
        <w:rPr>
          <w:sz w:val="22"/>
          <w:lang w:val="es-US"/>
        </w:rPr>
        <w:t xml:space="preserve">los </w:t>
      </w:r>
      <w:r w:rsidR="00873FFF" w:rsidRPr="00A53FE6">
        <w:rPr>
          <w:sz w:val="22"/>
          <w:lang w:val="es-US"/>
        </w:rPr>
        <w:t xml:space="preserve">días </w:t>
      </w:r>
      <w:r w:rsidR="00AD1766" w:rsidRPr="00330DC2">
        <w:rPr>
          <w:sz w:val="22"/>
          <w:lang w:val="es-US"/>
        </w:rPr>
        <w:t>17 y</w:t>
      </w:r>
      <w:r w:rsidR="00B700DC">
        <w:rPr>
          <w:sz w:val="22"/>
          <w:lang w:val="es-US"/>
        </w:rPr>
        <w:t xml:space="preserve"> </w:t>
      </w:r>
      <w:r w:rsidR="00AD1766" w:rsidRPr="00330DC2">
        <w:rPr>
          <w:sz w:val="22"/>
          <w:lang w:val="es-US"/>
        </w:rPr>
        <w:t>18</w:t>
      </w:r>
      <w:r w:rsidR="00873FFF" w:rsidRPr="00330DC2">
        <w:rPr>
          <w:sz w:val="22"/>
          <w:lang w:val="es-US"/>
        </w:rPr>
        <w:t xml:space="preserve"> de </w:t>
      </w:r>
      <w:r w:rsidR="00773A38" w:rsidRPr="00330DC2">
        <w:rPr>
          <w:sz w:val="22"/>
          <w:lang w:val="es-US"/>
        </w:rPr>
        <w:t>noviembre</w:t>
      </w:r>
      <w:r w:rsidR="006031C6" w:rsidRPr="00330DC2">
        <w:rPr>
          <w:sz w:val="22"/>
          <w:lang w:val="es-US"/>
        </w:rPr>
        <w:t xml:space="preserve"> de 2022</w:t>
      </w:r>
      <w:r w:rsidR="00A53FE6">
        <w:rPr>
          <w:sz w:val="22"/>
          <w:lang w:val="es-US"/>
        </w:rPr>
        <w:t>.</w:t>
      </w:r>
    </w:p>
    <w:p w14:paraId="490C67B3" w14:textId="77777777" w:rsidR="00B11530" w:rsidRPr="00CA4DA6" w:rsidRDefault="00B11530" w:rsidP="00330DC2">
      <w:pPr>
        <w:spacing w:line="360" w:lineRule="auto"/>
        <w:jc w:val="both"/>
        <w:rPr>
          <w:noProof/>
          <w:sz w:val="22"/>
          <w:szCs w:val="22"/>
          <w:lang w:val="es-US"/>
        </w:rPr>
      </w:pPr>
    </w:p>
    <w:p w14:paraId="70F186C1" w14:textId="14DBE45B" w:rsidR="00F12A06" w:rsidRDefault="007F5770" w:rsidP="00330DC2">
      <w:pPr>
        <w:numPr>
          <w:ilvl w:val="0"/>
          <w:numId w:val="16"/>
        </w:numPr>
        <w:spacing w:line="360" w:lineRule="auto"/>
        <w:ind w:left="0" w:firstLine="720"/>
        <w:jc w:val="both"/>
        <w:rPr>
          <w:rFonts w:eastAsia="Calibri"/>
          <w:noProof/>
          <w:sz w:val="22"/>
          <w:szCs w:val="22"/>
          <w:lang w:val="es-US"/>
        </w:rPr>
      </w:pPr>
      <w:r w:rsidRPr="00CA4DA6">
        <w:rPr>
          <w:rFonts w:eastAsia="Calibri"/>
          <w:noProof/>
          <w:sz w:val="22"/>
          <w:szCs w:val="22"/>
          <w:lang w:val="es-US"/>
        </w:rPr>
        <w:t xml:space="preserve">Instar a los  Estados Miembros a </w:t>
      </w:r>
      <w:r w:rsidR="007538AE">
        <w:rPr>
          <w:rFonts w:eastAsia="Calibri"/>
          <w:noProof/>
          <w:sz w:val="22"/>
          <w:szCs w:val="22"/>
          <w:lang w:val="es-US"/>
        </w:rPr>
        <w:t>concurrir a</w:t>
      </w:r>
      <w:r w:rsidRPr="00CA4DA6">
        <w:rPr>
          <w:rFonts w:eastAsia="Calibri"/>
          <w:noProof/>
          <w:sz w:val="22"/>
          <w:szCs w:val="22"/>
          <w:lang w:val="es-US"/>
        </w:rPr>
        <w:t xml:space="preserve"> la </w:t>
      </w:r>
      <w:r w:rsidR="00CA4DA6" w:rsidRPr="00CA4DA6">
        <w:rPr>
          <w:rFonts w:eastAsia="Calibri"/>
          <w:noProof/>
          <w:sz w:val="22"/>
          <w:szCs w:val="22"/>
          <w:lang w:val="es-US"/>
        </w:rPr>
        <w:t xml:space="preserve">reunión, </w:t>
      </w:r>
      <w:r w:rsidRPr="00CA4DA6">
        <w:rPr>
          <w:rFonts w:eastAsia="Calibri"/>
          <w:noProof/>
          <w:sz w:val="22"/>
          <w:szCs w:val="22"/>
          <w:lang w:val="es-US"/>
        </w:rPr>
        <w:t xml:space="preserve">alentando la participación de sus máximas autoridades </w:t>
      </w:r>
      <w:r w:rsidR="00CA4DA6" w:rsidRPr="00CA4DA6">
        <w:rPr>
          <w:rFonts w:eastAsia="Calibri"/>
          <w:noProof/>
          <w:sz w:val="22"/>
          <w:szCs w:val="22"/>
          <w:lang w:val="es-US"/>
        </w:rPr>
        <w:t>en el sector educativo</w:t>
      </w:r>
      <w:r w:rsidRPr="00CA4DA6">
        <w:rPr>
          <w:rFonts w:eastAsia="Calibri"/>
          <w:noProof/>
          <w:sz w:val="22"/>
          <w:szCs w:val="22"/>
          <w:lang w:val="es-US"/>
        </w:rPr>
        <w:t>.</w:t>
      </w:r>
    </w:p>
    <w:p w14:paraId="7CCB7E24" w14:textId="77777777" w:rsidR="00F12A06" w:rsidRPr="002C40B4" w:rsidRDefault="00F12A06" w:rsidP="00330DC2">
      <w:pPr>
        <w:pStyle w:val="ListParagraph0"/>
        <w:spacing w:line="360" w:lineRule="auto"/>
        <w:rPr>
          <w:sz w:val="22"/>
          <w:lang w:val="es-MX"/>
        </w:rPr>
      </w:pPr>
    </w:p>
    <w:p w14:paraId="543C5D92" w14:textId="52D4333A" w:rsidR="00D10B73" w:rsidRDefault="007D38B4" w:rsidP="00330DC2">
      <w:pPr>
        <w:numPr>
          <w:ilvl w:val="0"/>
          <w:numId w:val="16"/>
        </w:numPr>
        <w:spacing w:line="360" w:lineRule="auto"/>
        <w:ind w:left="0" w:firstLine="720"/>
        <w:jc w:val="both"/>
        <w:rPr>
          <w:rFonts w:eastAsia="Calibri"/>
          <w:noProof/>
          <w:sz w:val="22"/>
          <w:szCs w:val="22"/>
          <w:lang w:val="es-US"/>
        </w:rPr>
      </w:pPr>
      <w:r>
        <w:rPr>
          <w:sz w:val="22"/>
          <w:lang w:val="es-US"/>
        </w:rPr>
        <w:t>Asignar</w:t>
      </w:r>
      <w:r w:rsidR="00F12A06">
        <w:rPr>
          <w:sz w:val="22"/>
          <w:lang w:val="es-US"/>
        </w:rPr>
        <w:t xml:space="preserve"> la cantidad </w:t>
      </w:r>
      <w:r w:rsidR="00F12A06" w:rsidRPr="00652F3C">
        <w:rPr>
          <w:sz w:val="22"/>
          <w:lang w:val="es-US"/>
        </w:rPr>
        <w:t xml:space="preserve">de </w:t>
      </w:r>
      <w:r w:rsidR="008775CB" w:rsidRPr="00652F3C">
        <w:rPr>
          <w:sz w:val="22"/>
          <w:lang w:val="es-US"/>
        </w:rPr>
        <w:t>US$ 29,158</w:t>
      </w:r>
      <w:r w:rsidR="008775CB" w:rsidRPr="008775CB">
        <w:rPr>
          <w:sz w:val="22"/>
          <w:lang w:val="es-US"/>
        </w:rPr>
        <w:t xml:space="preserve"> </w:t>
      </w:r>
      <w:r w:rsidR="008775CB">
        <w:rPr>
          <w:sz w:val="22"/>
          <w:lang w:val="es-US"/>
        </w:rPr>
        <w:t>de</w:t>
      </w:r>
      <w:r w:rsidR="00F12A06" w:rsidRPr="00F12A06">
        <w:rPr>
          <w:sz w:val="22"/>
          <w:lang w:val="es-US"/>
        </w:rPr>
        <w:t xml:space="preserve"> los recursos previstos en el Capítulo 7, Subprograma 74F del programa-presupuesto 2022 de la Organización, de conformidad con los lineamientos establecidos en la resolución CP/RES. 982 (1797/11) para la preparación y celebración de la </w:t>
      </w:r>
      <w:r w:rsidR="00A53FE6">
        <w:rPr>
          <w:sz w:val="22"/>
          <w:lang w:val="es-US"/>
        </w:rPr>
        <w:t xml:space="preserve">Décima Primera </w:t>
      </w:r>
      <w:r w:rsidR="008775CB">
        <w:rPr>
          <w:sz w:val="22"/>
          <w:lang w:val="es-US"/>
        </w:rPr>
        <w:t xml:space="preserve">Reunión Interamericana </w:t>
      </w:r>
      <w:r w:rsidR="001E34D6">
        <w:rPr>
          <w:sz w:val="22"/>
          <w:lang w:val="es-US"/>
        </w:rPr>
        <w:t>d</w:t>
      </w:r>
      <w:r w:rsidR="008775CB">
        <w:rPr>
          <w:sz w:val="22"/>
          <w:lang w:val="es-US"/>
        </w:rPr>
        <w:t xml:space="preserve">e </w:t>
      </w:r>
      <w:proofErr w:type="gramStart"/>
      <w:r w:rsidR="008775CB">
        <w:rPr>
          <w:sz w:val="22"/>
          <w:lang w:val="es-US"/>
        </w:rPr>
        <w:t>Ministros</w:t>
      </w:r>
      <w:proofErr w:type="gramEnd"/>
      <w:r w:rsidR="008775CB">
        <w:rPr>
          <w:sz w:val="22"/>
          <w:lang w:val="es-US"/>
        </w:rPr>
        <w:t xml:space="preserve"> de Educación</w:t>
      </w:r>
      <w:r w:rsidR="00F12A06" w:rsidRPr="00F12A06">
        <w:rPr>
          <w:sz w:val="22"/>
          <w:lang w:val="es-US"/>
        </w:rPr>
        <w:t xml:space="preserve">. </w:t>
      </w:r>
    </w:p>
    <w:p w14:paraId="2ADE98A3" w14:textId="77777777" w:rsidR="00D10B73" w:rsidRDefault="00D10B73" w:rsidP="00330DC2">
      <w:pPr>
        <w:pStyle w:val="ListParagraph0"/>
        <w:spacing w:line="360" w:lineRule="auto"/>
        <w:rPr>
          <w:sz w:val="22"/>
          <w:highlight w:val="yellow"/>
          <w:lang w:val="es-US"/>
        </w:rPr>
      </w:pPr>
    </w:p>
    <w:p w14:paraId="79E1B85D" w14:textId="31BE0C71" w:rsidR="00B11530" w:rsidRPr="00FB5135" w:rsidRDefault="00B11530" w:rsidP="00330DC2">
      <w:pPr>
        <w:numPr>
          <w:ilvl w:val="0"/>
          <w:numId w:val="16"/>
        </w:numPr>
        <w:spacing w:line="360" w:lineRule="auto"/>
        <w:ind w:left="0" w:firstLine="720"/>
        <w:jc w:val="both"/>
        <w:rPr>
          <w:rFonts w:eastAsia="Calibri"/>
          <w:noProof/>
          <w:sz w:val="22"/>
          <w:szCs w:val="22"/>
          <w:lang w:val="es-US"/>
        </w:rPr>
      </w:pPr>
      <w:r w:rsidRPr="00FB5135">
        <w:rPr>
          <w:sz w:val="22"/>
          <w:lang w:val="es-US"/>
        </w:rPr>
        <w:t xml:space="preserve">Encomendar a la Secretaría General que, por intermedio de la Secretaría Ejecutiva para el Desarrollo Integral, apoye las labores de preparación y organización de la </w:t>
      </w:r>
      <w:r w:rsidR="00A53FE6">
        <w:rPr>
          <w:sz w:val="22"/>
          <w:lang w:val="es-US"/>
        </w:rPr>
        <w:t xml:space="preserve">Décima Primera </w:t>
      </w:r>
      <w:r w:rsidR="00116A13" w:rsidRPr="00FB5135">
        <w:rPr>
          <w:sz w:val="22"/>
          <w:lang w:val="es-US"/>
        </w:rPr>
        <w:t xml:space="preserve">Reunión Interamericana de </w:t>
      </w:r>
      <w:proofErr w:type="gramStart"/>
      <w:r w:rsidR="00116A13" w:rsidRPr="00FB5135">
        <w:rPr>
          <w:sz w:val="22"/>
          <w:lang w:val="es-US"/>
        </w:rPr>
        <w:t>Ministros</w:t>
      </w:r>
      <w:proofErr w:type="gramEnd"/>
      <w:r w:rsidR="00116A13" w:rsidRPr="00FB5135">
        <w:rPr>
          <w:sz w:val="22"/>
          <w:lang w:val="es-US"/>
        </w:rPr>
        <w:t xml:space="preserve"> de Educación</w:t>
      </w:r>
      <w:r w:rsidRPr="00FB5135">
        <w:rPr>
          <w:sz w:val="22"/>
          <w:lang w:val="es-US"/>
        </w:rPr>
        <w:t xml:space="preserve"> y que informe al Consejo Interamericano para el Desarrollo Integral sobre su</w:t>
      </w:r>
      <w:r w:rsidR="00FB5135" w:rsidRPr="00FB5135">
        <w:rPr>
          <w:sz w:val="22"/>
          <w:lang w:val="es-US"/>
        </w:rPr>
        <w:t xml:space="preserve"> preparación y</w:t>
      </w:r>
      <w:r w:rsidRPr="00FB5135">
        <w:rPr>
          <w:sz w:val="22"/>
          <w:lang w:val="es-US"/>
        </w:rPr>
        <w:t xml:space="preserve"> resultados. </w:t>
      </w:r>
    </w:p>
    <w:p w14:paraId="636ACC8E" w14:textId="1290F478" w:rsidR="00B11530" w:rsidRPr="00B901DF" w:rsidRDefault="00B11530" w:rsidP="00330DC2">
      <w:pPr>
        <w:spacing w:line="360" w:lineRule="auto"/>
        <w:jc w:val="center"/>
        <w:outlineLvl w:val="0"/>
        <w:rPr>
          <w:sz w:val="22"/>
          <w:szCs w:val="22"/>
          <w:highlight w:val="yellow"/>
          <w:lang w:val="es-US"/>
        </w:rPr>
      </w:pPr>
    </w:p>
    <w:p w14:paraId="2CBC0767" w14:textId="0768020B" w:rsidR="00B11530" w:rsidRPr="00B11530" w:rsidRDefault="008F7DA6" w:rsidP="00330DC2">
      <w:pPr>
        <w:spacing w:line="360" w:lineRule="auto"/>
        <w:jc w:val="both"/>
        <w:rPr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C23175E" wp14:editId="5F78D21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218A2AC" w14:textId="183D8EB0" w:rsidR="008F7DA6" w:rsidRPr="008F7DA6" w:rsidRDefault="008F7DA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CIDRP03538S01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317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218A2AC" w14:textId="183D8EB0" w:rsidR="008F7DA6" w:rsidRPr="008F7DA6" w:rsidRDefault="008F7DA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CIDRP03538S01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11530" w:rsidRPr="00B11530" w:rsidSect="00367B97">
      <w:headerReference w:type="default" r:id="rId12"/>
      <w:headerReference w:type="first" r:id="rId13"/>
      <w:type w:val="continuous"/>
      <w:pgSz w:w="12240" w:h="15840" w:code="1"/>
      <w:pgMar w:top="2016" w:right="1570" w:bottom="1296" w:left="1670" w:header="1152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4F52" w14:textId="77777777" w:rsidR="00AC238D" w:rsidRDefault="00AC238D">
      <w:r>
        <w:separator/>
      </w:r>
    </w:p>
  </w:endnote>
  <w:endnote w:type="continuationSeparator" w:id="0">
    <w:p w14:paraId="45D951BA" w14:textId="77777777" w:rsidR="00AC238D" w:rsidRDefault="00AC238D">
      <w:r>
        <w:continuationSeparator/>
      </w:r>
    </w:p>
  </w:endnote>
  <w:endnote w:type="continuationNotice" w:id="1">
    <w:p w14:paraId="3E635DF1" w14:textId="77777777" w:rsidR="00AC238D" w:rsidRDefault="00AC23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205CE" w14:textId="77777777" w:rsidR="00AC238D" w:rsidRDefault="00AC238D">
      <w:r>
        <w:separator/>
      </w:r>
    </w:p>
  </w:footnote>
  <w:footnote w:type="continuationSeparator" w:id="0">
    <w:p w14:paraId="79D7666F" w14:textId="77777777" w:rsidR="00AC238D" w:rsidRDefault="00AC238D">
      <w:r>
        <w:continuationSeparator/>
      </w:r>
    </w:p>
  </w:footnote>
  <w:footnote w:type="continuationNotice" w:id="1">
    <w:p w14:paraId="25527D4F" w14:textId="77777777" w:rsidR="00AC238D" w:rsidRDefault="00AC23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E8CD" w14:textId="77777777" w:rsidR="0073480E" w:rsidRDefault="0073480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7E3E">
      <w:rPr>
        <w:noProof/>
      </w:rPr>
      <w:t>- 2 -</w:t>
    </w:r>
    <w:r>
      <w:rPr>
        <w:noProof/>
      </w:rPr>
      <w:fldChar w:fldCharType="end"/>
    </w:r>
  </w:p>
  <w:p w14:paraId="68CDBA8A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A40B" w14:textId="77777777" w:rsidR="0073480E" w:rsidRDefault="00722B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A82F883" wp14:editId="5ECF559F">
              <wp:simplePos x="0" y="0"/>
              <wp:positionH relativeFrom="column">
                <wp:posOffset>444500</wp:posOffset>
              </wp:positionH>
              <wp:positionV relativeFrom="paragraph">
                <wp:posOffset>-321945</wp:posOffset>
              </wp:positionV>
              <wp:extent cx="4728845" cy="752475"/>
              <wp:effectExtent l="0" t="0" r="0" b="952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C180C" w14:textId="77777777"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133A15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 xml:space="preserve">ORGANIZACIÓN DE LOS ESTADOS AMERICANOS </w:t>
                          </w:r>
                        </w:p>
                        <w:p w14:paraId="2AE345A0" w14:textId="77777777"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es-CO"/>
                            </w:rPr>
                          </w:pPr>
                          <w:r w:rsidRPr="00133A15">
                            <w:rPr>
                              <w:rFonts w:ascii="Garamond" w:hAnsi="Garamond"/>
                              <w:b/>
                              <w:szCs w:val="22"/>
                              <w:lang w:val="es-CO"/>
                            </w:rPr>
                            <w:t xml:space="preserve">Consejo Interamericano para el Desarrollo Integral </w:t>
                          </w:r>
                        </w:p>
                        <w:p w14:paraId="6BF2C69E" w14:textId="77777777" w:rsidR="00921E9E" w:rsidRPr="00EA7DE7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es-A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(</w:t>
                          </w:r>
                          <w:r w:rsidRPr="00EA7DE7"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2F8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5pt;margin-top:-25.35pt;width:372.35pt;height:59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" stroked="f">
              <v:textbox>
                <w:txbxContent>
                  <w:p w14:paraId="016C180C" w14:textId="77777777"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133A15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 xml:space="preserve">ORGANIZACIÓN DE LOS ESTADOS AMERICANOS </w:t>
                    </w:r>
                  </w:p>
                  <w:p w14:paraId="2AE345A0" w14:textId="77777777"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es-CO"/>
                      </w:rPr>
                    </w:pPr>
                    <w:r w:rsidRPr="00133A15">
                      <w:rPr>
                        <w:rFonts w:ascii="Garamond" w:hAnsi="Garamond"/>
                        <w:b/>
                        <w:szCs w:val="22"/>
                        <w:lang w:val="es-CO"/>
                      </w:rPr>
                      <w:t xml:space="preserve">Consejo Interamericano para el Desarrollo Integral </w:t>
                    </w:r>
                  </w:p>
                  <w:p w14:paraId="6BF2C69E" w14:textId="77777777" w:rsidR="00921E9E" w:rsidRPr="00EA7DE7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es-AR"/>
                      </w:rPr>
                    </w:pPr>
                    <w:r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(</w:t>
                    </w:r>
                    <w:r w:rsidRPr="00EA7DE7"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53AB0B4" wp14:editId="2799AB7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1645A" w14:textId="77777777" w:rsidR="0073480E" w:rsidRDefault="00722B4D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38DD1403" wp14:editId="14557702">
                                <wp:extent cx="1104265" cy="772160"/>
                                <wp:effectExtent l="0" t="0" r="0" b="0"/>
                                <wp:docPr id="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3AB0B4" id="Text Box 6" o:spid="_x0000_s1027" type="#_x0000_t202" style="position:absolute;margin-left:400pt;margin-top:-38.05pt;width:101.4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1E31645A" w14:textId="77777777" w:rsidR="0073480E" w:rsidRDefault="00722B4D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38DD1403" wp14:editId="14557702">
                          <wp:extent cx="1104265" cy="772160"/>
                          <wp:effectExtent l="0" t="0" r="0" b="0"/>
                          <wp:docPr id="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D54491A" wp14:editId="358545DC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4C2930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0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0165708">
    <w:abstractNumId w:val="11"/>
  </w:num>
  <w:num w:numId="2" w16cid:durableId="21164858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975689">
    <w:abstractNumId w:val="1"/>
  </w:num>
  <w:num w:numId="4" w16cid:durableId="133641386">
    <w:abstractNumId w:val="14"/>
  </w:num>
  <w:num w:numId="5" w16cid:durableId="103960060">
    <w:abstractNumId w:val="3"/>
  </w:num>
  <w:num w:numId="6" w16cid:durableId="535191554">
    <w:abstractNumId w:val="15"/>
  </w:num>
  <w:num w:numId="7" w16cid:durableId="1570387321">
    <w:abstractNumId w:val="5"/>
  </w:num>
  <w:num w:numId="8" w16cid:durableId="734933987">
    <w:abstractNumId w:val="12"/>
  </w:num>
  <w:num w:numId="9" w16cid:durableId="855266851">
    <w:abstractNumId w:val="7"/>
  </w:num>
  <w:num w:numId="10" w16cid:durableId="1233080016">
    <w:abstractNumId w:val="8"/>
  </w:num>
  <w:num w:numId="11" w16cid:durableId="401604982">
    <w:abstractNumId w:val="13"/>
  </w:num>
  <w:num w:numId="12" w16cid:durableId="1960840471">
    <w:abstractNumId w:val="2"/>
  </w:num>
  <w:num w:numId="13" w16cid:durableId="1484930302">
    <w:abstractNumId w:val="6"/>
  </w:num>
  <w:num w:numId="14" w16cid:durableId="669991111">
    <w:abstractNumId w:val="10"/>
  </w:num>
  <w:num w:numId="15" w16cid:durableId="18101292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08261887">
    <w:abstractNumId w:val="4"/>
  </w:num>
  <w:num w:numId="17" w16cid:durableId="187349299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26CF"/>
    <w:rsid w:val="00002C98"/>
    <w:rsid w:val="00011272"/>
    <w:rsid w:val="000129E8"/>
    <w:rsid w:val="000205EC"/>
    <w:rsid w:val="0002404D"/>
    <w:rsid w:val="000427B5"/>
    <w:rsid w:val="00050886"/>
    <w:rsid w:val="00064A6B"/>
    <w:rsid w:val="00064DCC"/>
    <w:rsid w:val="000651CE"/>
    <w:rsid w:val="000661F4"/>
    <w:rsid w:val="00072608"/>
    <w:rsid w:val="000736AA"/>
    <w:rsid w:val="00073CCC"/>
    <w:rsid w:val="00074325"/>
    <w:rsid w:val="00074E66"/>
    <w:rsid w:val="0009311B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0609"/>
    <w:rsid w:val="000E313E"/>
    <w:rsid w:val="000E439E"/>
    <w:rsid w:val="000E5761"/>
    <w:rsid w:val="001000BE"/>
    <w:rsid w:val="00103310"/>
    <w:rsid w:val="001035E1"/>
    <w:rsid w:val="001069A4"/>
    <w:rsid w:val="00106D57"/>
    <w:rsid w:val="00116A13"/>
    <w:rsid w:val="001259E2"/>
    <w:rsid w:val="0012611C"/>
    <w:rsid w:val="001346FF"/>
    <w:rsid w:val="00136136"/>
    <w:rsid w:val="001405C9"/>
    <w:rsid w:val="0014087C"/>
    <w:rsid w:val="00142D34"/>
    <w:rsid w:val="00150AE4"/>
    <w:rsid w:val="00152D2E"/>
    <w:rsid w:val="00153DD8"/>
    <w:rsid w:val="00164D27"/>
    <w:rsid w:val="0016660D"/>
    <w:rsid w:val="001669DD"/>
    <w:rsid w:val="00166C73"/>
    <w:rsid w:val="00171B89"/>
    <w:rsid w:val="00174FE8"/>
    <w:rsid w:val="00180858"/>
    <w:rsid w:val="001811D4"/>
    <w:rsid w:val="00183C2C"/>
    <w:rsid w:val="001842C2"/>
    <w:rsid w:val="00187D59"/>
    <w:rsid w:val="001A6006"/>
    <w:rsid w:val="001B0828"/>
    <w:rsid w:val="001B0AB0"/>
    <w:rsid w:val="001C6DC5"/>
    <w:rsid w:val="001D6A60"/>
    <w:rsid w:val="001D738C"/>
    <w:rsid w:val="001E3150"/>
    <w:rsid w:val="001E34D6"/>
    <w:rsid w:val="001E3C78"/>
    <w:rsid w:val="001F2739"/>
    <w:rsid w:val="001F622F"/>
    <w:rsid w:val="002024FE"/>
    <w:rsid w:val="00203839"/>
    <w:rsid w:val="002050F0"/>
    <w:rsid w:val="0020516D"/>
    <w:rsid w:val="00205ABD"/>
    <w:rsid w:val="00222AFE"/>
    <w:rsid w:val="00224C3F"/>
    <w:rsid w:val="00225597"/>
    <w:rsid w:val="00234996"/>
    <w:rsid w:val="00235CB9"/>
    <w:rsid w:val="00251518"/>
    <w:rsid w:val="002629D1"/>
    <w:rsid w:val="0027412E"/>
    <w:rsid w:val="00276E7F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B541C"/>
    <w:rsid w:val="002C1B60"/>
    <w:rsid w:val="002C40B4"/>
    <w:rsid w:val="002C4548"/>
    <w:rsid w:val="002C6B0D"/>
    <w:rsid w:val="002D0B7E"/>
    <w:rsid w:val="002E0FBD"/>
    <w:rsid w:val="002E2CC7"/>
    <w:rsid w:val="002E3E04"/>
    <w:rsid w:val="002E609F"/>
    <w:rsid w:val="002F0A27"/>
    <w:rsid w:val="002F439F"/>
    <w:rsid w:val="002F5352"/>
    <w:rsid w:val="003028C4"/>
    <w:rsid w:val="00305E93"/>
    <w:rsid w:val="003116AC"/>
    <w:rsid w:val="00325C60"/>
    <w:rsid w:val="0032713A"/>
    <w:rsid w:val="003302CF"/>
    <w:rsid w:val="00330DC2"/>
    <w:rsid w:val="003366D5"/>
    <w:rsid w:val="00345C27"/>
    <w:rsid w:val="00345DCF"/>
    <w:rsid w:val="00350910"/>
    <w:rsid w:val="003529F3"/>
    <w:rsid w:val="00352BB7"/>
    <w:rsid w:val="00353D7A"/>
    <w:rsid w:val="00354288"/>
    <w:rsid w:val="00357684"/>
    <w:rsid w:val="00362D68"/>
    <w:rsid w:val="00367B97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030E"/>
    <w:rsid w:val="003C332F"/>
    <w:rsid w:val="003D0721"/>
    <w:rsid w:val="003D13AD"/>
    <w:rsid w:val="003D4305"/>
    <w:rsid w:val="003D5E2D"/>
    <w:rsid w:val="003E687F"/>
    <w:rsid w:val="003F0097"/>
    <w:rsid w:val="003F023D"/>
    <w:rsid w:val="003F4FA0"/>
    <w:rsid w:val="003F6FF7"/>
    <w:rsid w:val="00413FE5"/>
    <w:rsid w:val="00414A9D"/>
    <w:rsid w:val="00421AA1"/>
    <w:rsid w:val="004222ED"/>
    <w:rsid w:val="00424F6E"/>
    <w:rsid w:val="004279F5"/>
    <w:rsid w:val="00432281"/>
    <w:rsid w:val="004471E8"/>
    <w:rsid w:val="00457B19"/>
    <w:rsid w:val="00460023"/>
    <w:rsid w:val="00461F49"/>
    <w:rsid w:val="0046301C"/>
    <w:rsid w:val="004633F3"/>
    <w:rsid w:val="00463A6B"/>
    <w:rsid w:val="0046512F"/>
    <w:rsid w:val="00465A37"/>
    <w:rsid w:val="00467A8F"/>
    <w:rsid w:val="00476255"/>
    <w:rsid w:val="0048564F"/>
    <w:rsid w:val="00490731"/>
    <w:rsid w:val="00493B12"/>
    <w:rsid w:val="00494911"/>
    <w:rsid w:val="00496643"/>
    <w:rsid w:val="004A1D26"/>
    <w:rsid w:val="004A6065"/>
    <w:rsid w:val="004A7C9F"/>
    <w:rsid w:val="004B2775"/>
    <w:rsid w:val="004B2B39"/>
    <w:rsid w:val="004B387B"/>
    <w:rsid w:val="004B5C41"/>
    <w:rsid w:val="004C437A"/>
    <w:rsid w:val="004C6A69"/>
    <w:rsid w:val="004D2279"/>
    <w:rsid w:val="004D44C9"/>
    <w:rsid w:val="004F4571"/>
    <w:rsid w:val="004F6805"/>
    <w:rsid w:val="00502854"/>
    <w:rsid w:val="005055AA"/>
    <w:rsid w:val="0050667F"/>
    <w:rsid w:val="005112C3"/>
    <w:rsid w:val="00513B4E"/>
    <w:rsid w:val="00531DB1"/>
    <w:rsid w:val="005336D0"/>
    <w:rsid w:val="00533E92"/>
    <w:rsid w:val="0053678B"/>
    <w:rsid w:val="00540938"/>
    <w:rsid w:val="005462E3"/>
    <w:rsid w:val="005517C0"/>
    <w:rsid w:val="0055186F"/>
    <w:rsid w:val="00564C90"/>
    <w:rsid w:val="00564FA3"/>
    <w:rsid w:val="00571635"/>
    <w:rsid w:val="00575EFF"/>
    <w:rsid w:val="00577517"/>
    <w:rsid w:val="0058420A"/>
    <w:rsid w:val="00592524"/>
    <w:rsid w:val="00596E69"/>
    <w:rsid w:val="005A5372"/>
    <w:rsid w:val="005A6D4C"/>
    <w:rsid w:val="005B5F61"/>
    <w:rsid w:val="005B7D03"/>
    <w:rsid w:val="005C20AF"/>
    <w:rsid w:val="005D0C47"/>
    <w:rsid w:val="005D1365"/>
    <w:rsid w:val="005D44CE"/>
    <w:rsid w:val="005D74F2"/>
    <w:rsid w:val="005E085B"/>
    <w:rsid w:val="005F29C1"/>
    <w:rsid w:val="005F78BB"/>
    <w:rsid w:val="00602980"/>
    <w:rsid w:val="006031C6"/>
    <w:rsid w:val="006123C5"/>
    <w:rsid w:val="006128C3"/>
    <w:rsid w:val="00612E0C"/>
    <w:rsid w:val="00622F41"/>
    <w:rsid w:val="00624A6C"/>
    <w:rsid w:val="0062763C"/>
    <w:rsid w:val="00636260"/>
    <w:rsid w:val="006374D0"/>
    <w:rsid w:val="00642E66"/>
    <w:rsid w:val="0064648A"/>
    <w:rsid w:val="00652F3C"/>
    <w:rsid w:val="00653213"/>
    <w:rsid w:val="00655B90"/>
    <w:rsid w:val="00661B5D"/>
    <w:rsid w:val="00663D49"/>
    <w:rsid w:val="00666B25"/>
    <w:rsid w:val="00670E8A"/>
    <w:rsid w:val="00676AA3"/>
    <w:rsid w:val="00680EA5"/>
    <w:rsid w:val="006839FF"/>
    <w:rsid w:val="00686FEA"/>
    <w:rsid w:val="00691B9D"/>
    <w:rsid w:val="00694EB0"/>
    <w:rsid w:val="006A1A6B"/>
    <w:rsid w:val="006A483E"/>
    <w:rsid w:val="006A545B"/>
    <w:rsid w:val="006A6025"/>
    <w:rsid w:val="006A67F9"/>
    <w:rsid w:val="006B21AD"/>
    <w:rsid w:val="006B3A28"/>
    <w:rsid w:val="006B41D7"/>
    <w:rsid w:val="006B710A"/>
    <w:rsid w:val="006C6F0E"/>
    <w:rsid w:val="006D047C"/>
    <w:rsid w:val="006D11BB"/>
    <w:rsid w:val="006D7239"/>
    <w:rsid w:val="006F0712"/>
    <w:rsid w:val="006F1050"/>
    <w:rsid w:val="0070427E"/>
    <w:rsid w:val="00721843"/>
    <w:rsid w:val="00722693"/>
    <w:rsid w:val="00722B4D"/>
    <w:rsid w:val="00723DE2"/>
    <w:rsid w:val="00724CBE"/>
    <w:rsid w:val="0072562F"/>
    <w:rsid w:val="00730E0A"/>
    <w:rsid w:val="007325A6"/>
    <w:rsid w:val="0073480E"/>
    <w:rsid w:val="00735254"/>
    <w:rsid w:val="00737F45"/>
    <w:rsid w:val="007411D5"/>
    <w:rsid w:val="00742FEE"/>
    <w:rsid w:val="00743DD7"/>
    <w:rsid w:val="007443E9"/>
    <w:rsid w:val="0074604B"/>
    <w:rsid w:val="00752E6F"/>
    <w:rsid w:val="007538AE"/>
    <w:rsid w:val="007648E4"/>
    <w:rsid w:val="007703A2"/>
    <w:rsid w:val="00772F05"/>
    <w:rsid w:val="00773A38"/>
    <w:rsid w:val="00781AFB"/>
    <w:rsid w:val="00781BC6"/>
    <w:rsid w:val="00781CB8"/>
    <w:rsid w:val="00781D3F"/>
    <w:rsid w:val="00783480"/>
    <w:rsid w:val="00783C6E"/>
    <w:rsid w:val="00787435"/>
    <w:rsid w:val="00787596"/>
    <w:rsid w:val="00790CA8"/>
    <w:rsid w:val="00791916"/>
    <w:rsid w:val="00794A66"/>
    <w:rsid w:val="00794BF4"/>
    <w:rsid w:val="00796149"/>
    <w:rsid w:val="007A02C2"/>
    <w:rsid w:val="007A307C"/>
    <w:rsid w:val="007B08BF"/>
    <w:rsid w:val="007B2DE5"/>
    <w:rsid w:val="007B3CC9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8B4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5770"/>
    <w:rsid w:val="007F764A"/>
    <w:rsid w:val="008023AC"/>
    <w:rsid w:val="008026FE"/>
    <w:rsid w:val="008136A6"/>
    <w:rsid w:val="00815A1F"/>
    <w:rsid w:val="00821E7C"/>
    <w:rsid w:val="00827358"/>
    <w:rsid w:val="008300CB"/>
    <w:rsid w:val="00831E04"/>
    <w:rsid w:val="0084046A"/>
    <w:rsid w:val="00860083"/>
    <w:rsid w:val="00860DE1"/>
    <w:rsid w:val="008613E0"/>
    <w:rsid w:val="00865686"/>
    <w:rsid w:val="00865B5C"/>
    <w:rsid w:val="00873FFF"/>
    <w:rsid w:val="008775CB"/>
    <w:rsid w:val="008814B8"/>
    <w:rsid w:val="008819DA"/>
    <w:rsid w:val="00887A65"/>
    <w:rsid w:val="0089063B"/>
    <w:rsid w:val="00890C34"/>
    <w:rsid w:val="008917B9"/>
    <w:rsid w:val="008A2F14"/>
    <w:rsid w:val="008B5AF8"/>
    <w:rsid w:val="008B7E3E"/>
    <w:rsid w:val="008C254E"/>
    <w:rsid w:val="008C369B"/>
    <w:rsid w:val="008D336B"/>
    <w:rsid w:val="008F43F3"/>
    <w:rsid w:val="008F747C"/>
    <w:rsid w:val="008F7DA6"/>
    <w:rsid w:val="0090209F"/>
    <w:rsid w:val="00910645"/>
    <w:rsid w:val="00920867"/>
    <w:rsid w:val="00921B83"/>
    <w:rsid w:val="00921E9E"/>
    <w:rsid w:val="009244AF"/>
    <w:rsid w:val="009304AE"/>
    <w:rsid w:val="00934888"/>
    <w:rsid w:val="0093527F"/>
    <w:rsid w:val="00942059"/>
    <w:rsid w:val="00945D81"/>
    <w:rsid w:val="0095177B"/>
    <w:rsid w:val="009571C8"/>
    <w:rsid w:val="0096142F"/>
    <w:rsid w:val="00962EF0"/>
    <w:rsid w:val="009707BE"/>
    <w:rsid w:val="00970872"/>
    <w:rsid w:val="0097131C"/>
    <w:rsid w:val="009800B4"/>
    <w:rsid w:val="00986E8C"/>
    <w:rsid w:val="009979A7"/>
    <w:rsid w:val="009A1863"/>
    <w:rsid w:val="009A194A"/>
    <w:rsid w:val="009A6F2A"/>
    <w:rsid w:val="009B2AE9"/>
    <w:rsid w:val="009B2F59"/>
    <w:rsid w:val="009B307F"/>
    <w:rsid w:val="009B3787"/>
    <w:rsid w:val="009B504E"/>
    <w:rsid w:val="009C3EA4"/>
    <w:rsid w:val="009C604D"/>
    <w:rsid w:val="009C6F26"/>
    <w:rsid w:val="009C7AAB"/>
    <w:rsid w:val="009D397D"/>
    <w:rsid w:val="009E19E5"/>
    <w:rsid w:val="009E628C"/>
    <w:rsid w:val="009F0791"/>
    <w:rsid w:val="00A01FAB"/>
    <w:rsid w:val="00A06AF5"/>
    <w:rsid w:val="00A06FE9"/>
    <w:rsid w:val="00A115F5"/>
    <w:rsid w:val="00A121CE"/>
    <w:rsid w:val="00A12EA0"/>
    <w:rsid w:val="00A13E2C"/>
    <w:rsid w:val="00A15966"/>
    <w:rsid w:val="00A232CD"/>
    <w:rsid w:val="00A256AB"/>
    <w:rsid w:val="00A323C5"/>
    <w:rsid w:val="00A34777"/>
    <w:rsid w:val="00A36552"/>
    <w:rsid w:val="00A52CAE"/>
    <w:rsid w:val="00A53FE6"/>
    <w:rsid w:val="00A61635"/>
    <w:rsid w:val="00A67CD8"/>
    <w:rsid w:val="00A74B2B"/>
    <w:rsid w:val="00A851C2"/>
    <w:rsid w:val="00A86D6C"/>
    <w:rsid w:val="00A870BA"/>
    <w:rsid w:val="00A9203C"/>
    <w:rsid w:val="00A946F7"/>
    <w:rsid w:val="00A94A2F"/>
    <w:rsid w:val="00A96368"/>
    <w:rsid w:val="00A96D30"/>
    <w:rsid w:val="00A97782"/>
    <w:rsid w:val="00A97B79"/>
    <w:rsid w:val="00AA2AE0"/>
    <w:rsid w:val="00AA5439"/>
    <w:rsid w:val="00AA7CBB"/>
    <w:rsid w:val="00AB7175"/>
    <w:rsid w:val="00AC238D"/>
    <w:rsid w:val="00AC3A0C"/>
    <w:rsid w:val="00AC4232"/>
    <w:rsid w:val="00AC7FA2"/>
    <w:rsid w:val="00AD1766"/>
    <w:rsid w:val="00AD348B"/>
    <w:rsid w:val="00AD6394"/>
    <w:rsid w:val="00AE13AF"/>
    <w:rsid w:val="00AF06BC"/>
    <w:rsid w:val="00AF0C03"/>
    <w:rsid w:val="00B11530"/>
    <w:rsid w:val="00B16016"/>
    <w:rsid w:val="00B234AF"/>
    <w:rsid w:val="00B27F1B"/>
    <w:rsid w:val="00B3767F"/>
    <w:rsid w:val="00B37CDE"/>
    <w:rsid w:val="00B43107"/>
    <w:rsid w:val="00B439EC"/>
    <w:rsid w:val="00B45645"/>
    <w:rsid w:val="00B47109"/>
    <w:rsid w:val="00B50945"/>
    <w:rsid w:val="00B53242"/>
    <w:rsid w:val="00B5382C"/>
    <w:rsid w:val="00B5781C"/>
    <w:rsid w:val="00B624CF"/>
    <w:rsid w:val="00B63B4B"/>
    <w:rsid w:val="00B6694A"/>
    <w:rsid w:val="00B700DC"/>
    <w:rsid w:val="00B71CAC"/>
    <w:rsid w:val="00B837DA"/>
    <w:rsid w:val="00B847B7"/>
    <w:rsid w:val="00B901DF"/>
    <w:rsid w:val="00B90CD0"/>
    <w:rsid w:val="00B930C9"/>
    <w:rsid w:val="00B94C7D"/>
    <w:rsid w:val="00B95DC7"/>
    <w:rsid w:val="00B95E1B"/>
    <w:rsid w:val="00B97D8D"/>
    <w:rsid w:val="00BA3604"/>
    <w:rsid w:val="00BA4104"/>
    <w:rsid w:val="00BB4A78"/>
    <w:rsid w:val="00BB7135"/>
    <w:rsid w:val="00BC5445"/>
    <w:rsid w:val="00BC55DF"/>
    <w:rsid w:val="00BC7B0E"/>
    <w:rsid w:val="00BD2433"/>
    <w:rsid w:val="00BD4B3F"/>
    <w:rsid w:val="00BD6CF4"/>
    <w:rsid w:val="00BE3015"/>
    <w:rsid w:val="00BF0BB9"/>
    <w:rsid w:val="00BF1293"/>
    <w:rsid w:val="00BF4156"/>
    <w:rsid w:val="00C02DB7"/>
    <w:rsid w:val="00C02DEE"/>
    <w:rsid w:val="00C05556"/>
    <w:rsid w:val="00C05CE0"/>
    <w:rsid w:val="00C223D4"/>
    <w:rsid w:val="00C32496"/>
    <w:rsid w:val="00C41591"/>
    <w:rsid w:val="00C454B4"/>
    <w:rsid w:val="00C45F98"/>
    <w:rsid w:val="00C46BCF"/>
    <w:rsid w:val="00C4714B"/>
    <w:rsid w:val="00C51DDA"/>
    <w:rsid w:val="00C52216"/>
    <w:rsid w:val="00C607E3"/>
    <w:rsid w:val="00C61825"/>
    <w:rsid w:val="00C6456D"/>
    <w:rsid w:val="00C753B1"/>
    <w:rsid w:val="00C81A83"/>
    <w:rsid w:val="00C8384A"/>
    <w:rsid w:val="00C878A5"/>
    <w:rsid w:val="00C90BA2"/>
    <w:rsid w:val="00C92818"/>
    <w:rsid w:val="00CA12D4"/>
    <w:rsid w:val="00CA2349"/>
    <w:rsid w:val="00CA4DA6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4554"/>
    <w:rsid w:val="00CF629A"/>
    <w:rsid w:val="00CF6FDB"/>
    <w:rsid w:val="00CF7330"/>
    <w:rsid w:val="00D07BD9"/>
    <w:rsid w:val="00D10B73"/>
    <w:rsid w:val="00D12A50"/>
    <w:rsid w:val="00D307BF"/>
    <w:rsid w:val="00D31989"/>
    <w:rsid w:val="00D324C0"/>
    <w:rsid w:val="00D32A6A"/>
    <w:rsid w:val="00D51030"/>
    <w:rsid w:val="00D57730"/>
    <w:rsid w:val="00D643E9"/>
    <w:rsid w:val="00D64EA6"/>
    <w:rsid w:val="00D66EAE"/>
    <w:rsid w:val="00D676CC"/>
    <w:rsid w:val="00D745E4"/>
    <w:rsid w:val="00D80335"/>
    <w:rsid w:val="00DA67FE"/>
    <w:rsid w:val="00DB360D"/>
    <w:rsid w:val="00DB36EA"/>
    <w:rsid w:val="00DB3B6E"/>
    <w:rsid w:val="00DB5D3D"/>
    <w:rsid w:val="00DB77D3"/>
    <w:rsid w:val="00DC24A9"/>
    <w:rsid w:val="00DC4BF4"/>
    <w:rsid w:val="00DC4F3E"/>
    <w:rsid w:val="00DC520A"/>
    <w:rsid w:val="00DD0139"/>
    <w:rsid w:val="00DD0DD6"/>
    <w:rsid w:val="00DD2A18"/>
    <w:rsid w:val="00DF135A"/>
    <w:rsid w:val="00E0149A"/>
    <w:rsid w:val="00E0378E"/>
    <w:rsid w:val="00E0424B"/>
    <w:rsid w:val="00E0439B"/>
    <w:rsid w:val="00E0528B"/>
    <w:rsid w:val="00E06590"/>
    <w:rsid w:val="00E072BE"/>
    <w:rsid w:val="00E12CCC"/>
    <w:rsid w:val="00E16177"/>
    <w:rsid w:val="00E209E8"/>
    <w:rsid w:val="00E22195"/>
    <w:rsid w:val="00E23168"/>
    <w:rsid w:val="00E3284A"/>
    <w:rsid w:val="00E40079"/>
    <w:rsid w:val="00E50C47"/>
    <w:rsid w:val="00E51CC2"/>
    <w:rsid w:val="00E55047"/>
    <w:rsid w:val="00E61585"/>
    <w:rsid w:val="00E620BC"/>
    <w:rsid w:val="00E90F30"/>
    <w:rsid w:val="00E946CB"/>
    <w:rsid w:val="00EB09BC"/>
    <w:rsid w:val="00EB69E3"/>
    <w:rsid w:val="00EB736B"/>
    <w:rsid w:val="00EC00D8"/>
    <w:rsid w:val="00EC26FB"/>
    <w:rsid w:val="00EC7711"/>
    <w:rsid w:val="00ED22ED"/>
    <w:rsid w:val="00ED2AF4"/>
    <w:rsid w:val="00ED2DE0"/>
    <w:rsid w:val="00EE29AE"/>
    <w:rsid w:val="00EE51B7"/>
    <w:rsid w:val="00EE7D67"/>
    <w:rsid w:val="00EF5709"/>
    <w:rsid w:val="00EF6F47"/>
    <w:rsid w:val="00F013AE"/>
    <w:rsid w:val="00F0479A"/>
    <w:rsid w:val="00F12A06"/>
    <w:rsid w:val="00F138B2"/>
    <w:rsid w:val="00F20436"/>
    <w:rsid w:val="00F213D6"/>
    <w:rsid w:val="00F214F1"/>
    <w:rsid w:val="00F256C7"/>
    <w:rsid w:val="00F3089C"/>
    <w:rsid w:val="00F31B9A"/>
    <w:rsid w:val="00F440FB"/>
    <w:rsid w:val="00F4735E"/>
    <w:rsid w:val="00F50736"/>
    <w:rsid w:val="00F5197F"/>
    <w:rsid w:val="00F524DB"/>
    <w:rsid w:val="00F530B2"/>
    <w:rsid w:val="00F53223"/>
    <w:rsid w:val="00F564CF"/>
    <w:rsid w:val="00F663E8"/>
    <w:rsid w:val="00F70221"/>
    <w:rsid w:val="00F76DC9"/>
    <w:rsid w:val="00F773E4"/>
    <w:rsid w:val="00F8041D"/>
    <w:rsid w:val="00F8105E"/>
    <w:rsid w:val="00F8109D"/>
    <w:rsid w:val="00F87541"/>
    <w:rsid w:val="00FA61C9"/>
    <w:rsid w:val="00FA6A04"/>
    <w:rsid w:val="00FB0853"/>
    <w:rsid w:val="00FB5135"/>
    <w:rsid w:val="00FB6224"/>
    <w:rsid w:val="00FB6445"/>
    <w:rsid w:val="00FC16EC"/>
    <w:rsid w:val="00FC73C7"/>
    <w:rsid w:val="00FD4F65"/>
    <w:rsid w:val="00FE395C"/>
    <w:rsid w:val="00FE404F"/>
    <w:rsid w:val="00FE7AA0"/>
    <w:rsid w:val="57C1C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9EF93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A7C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042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427E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427E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as365.sharepoint.com/:w:/r/sites/OAS_Team_Educacin_SEDIDHDEE/Shared%20Documents/Archivo%20Hist%C3%B3rico/Documentos%20oficiales%20IX%20Reuni%C3%B3n%20Ordinaria%202021/LISTA%20DE%20DOCUMENTOS%20REGISTRADOS%20POR%20LA%20SECRETAR%C3%8DA/Esp/17.%20INFORME%20FINAL%20DE%20LA%20NOVENA%20REUNIO%CC%81N%20ORDINARIA%20.docx?d=wd4a10ffe0f314ed6a3d6d2639fd34a39&amp;csf=1&amp;web=1&amp;e=oHx4Q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2" ma:contentTypeDescription="Create a new document." ma:contentTypeScope="" ma:versionID="d9ee067ce0781d6674cc46354be6818e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72eaab45aa772bf4047482fe13e2a502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7367B7-15CB-4448-8586-F2DACB1C9F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E46308-8E33-4C30-9D53-FAD5E19E54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6F5570-4FDE-44B4-8D06-F6E7C0260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7B98F3-8127-4A5A-BB76-8F987FF38C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2</Pages>
  <Words>476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Azoulay, Mauricio</cp:lastModifiedBy>
  <cp:revision>2</cp:revision>
  <cp:lastPrinted>2018-08-24T15:52:00Z</cp:lastPrinted>
  <dcterms:created xsi:type="dcterms:W3CDTF">2022-06-02T10:56:00Z</dcterms:created>
  <dcterms:modified xsi:type="dcterms:W3CDTF">2022-06-02T10:56:00Z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  <property fmtid="{D5CDD505-2E9C-101B-9397-08002B2CF9AE}" pid="6" name="ContentTypeId">
    <vt:lpwstr>0x010100CB1FC55FF26B904CAAA32F61F5F421D3</vt:lpwstr>
  </property>
</Properties>
</file>