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DC1650" w:rsidRDefault="00FA607C" w:rsidP="00DC1650">
      <w:pPr>
        <w:tabs>
          <w:tab w:val="left" w:pos="7200"/>
        </w:tabs>
        <w:ind w:right="-1080"/>
        <w:rPr>
          <w:sz w:val="22"/>
          <w:szCs w:val="22"/>
          <w:lang w:val="pt-BR"/>
        </w:rPr>
      </w:pPr>
      <w:bookmarkStart w:id="0" w:name="_top"/>
      <w:bookmarkEnd w:id="0"/>
      <w:r w:rsidRPr="00DC1650">
        <w:rPr>
          <w:sz w:val="22"/>
          <w:szCs w:val="22"/>
        </w:rPr>
        <w:tab/>
      </w:r>
      <w:r w:rsidRPr="00DC1650">
        <w:rPr>
          <w:sz w:val="22"/>
          <w:szCs w:val="22"/>
          <w:lang w:val="pt-BR"/>
        </w:rPr>
        <w:t>OEA/Ser.W</w:t>
      </w:r>
    </w:p>
    <w:p w14:paraId="24146DDA" w14:textId="0D8F0281" w:rsidR="00722693" w:rsidRPr="00B4413B" w:rsidRDefault="00FA607C" w:rsidP="00DC1650">
      <w:pPr>
        <w:tabs>
          <w:tab w:val="left" w:pos="7200"/>
        </w:tabs>
        <w:ind w:right="-1080"/>
        <w:rPr>
          <w:sz w:val="22"/>
          <w:szCs w:val="22"/>
          <w:lang w:val="pt-BR"/>
        </w:rPr>
      </w:pPr>
      <w:r w:rsidRPr="00DC1650">
        <w:rPr>
          <w:sz w:val="22"/>
          <w:szCs w:val="22"/>
          <w:lang w:val="pt-BR"/>
        </w:rPr>
        <w:tab/>
        <w:t>CIDI/</w:t>
      </w:r>
      <w:r w:rsidR="006840A1" w:rsidRPr="00DC1650">
        <w:rPr>
          <w:sz w:val="22"/>
          <w:szCs w:val="22"/>
          <w:lang w:val="pt-BR"/>
        </w:rPr>
        <w:t xml:space="preserve">doc. </w:t>
      </w:r>
      <w:r w:rsidR="00EC19BE">
        <w:rPr>
          <w:sz w:val="22"/>
          <w:szCs w:val="22"/>
          <w:lang w:val="pt-BR"/>
        </w:rPr>
        <w:t>358</w:t>
      </w:r>
      <w:r w:rsidRPr="00B4413B">
        <w:rPr>
          <w:sz w:val="22"/>
          <w:szCs w:val="22"/>
          <w:lang w:val="pt-BR"/>
        </w:rPr>
        <w:t>/</w:t>
      </w:r>
      <w:r w:rsidR="000B6478" w:rsidRPr="00B4413B">
        <w:rPr>
          <w:sz w:val="22"/>
          <w:szCs w:val="22"/>
          <w:lang w:val="pt-BR"/>
        </w:rPr>
        <w:t>2</w:t>
      </w:r>
      <w:r w:rsidR="00ED1176" w:rsidRPr="00B4413B">
        <w:rPr>
          <w:sz w:val="22"/>
          <w:szCs w:val="22"/>
          <w:lang w:val="pt-BR"/>
        </w:rPr>
        <w:t>2</w:t>
      </w:r>
      <w:r w:rsidR="0057067D">
        <w:rPr>
          <w:sz w:val="22"/>
          <w:szCs w:val="22"/>
          <w:lang w:val="pt-BR"/>
        </w:rPr>
        <w:t xml:space="preserve"> rev.1</w:t>
      </w:r>
    </w:p>
    <w:p w14:paraId="3EC6F9C5" w14:textId="44051E39" w:rsidR="00921E9E" w:rsidRPr="00DC1650" w:rsidRDefault="00FA607C" w:rsidP="00DC1650">
      <w:pPr>
        <w:tabs>
          <w:tab w:val="left" w:pos="7200"/>
        </w:tabs>
        <w:ind w:right="-1080"/>
        <w:rPr>
          <w:sz w:val="22"/>
          <w:szCs w:val="22"/>
        </w:rPr>
      </w:pPr>
      <w:r w:rsidRPr="00B4413B">
        <w:rPr>
          <w:sz w:val="22"/>
          <w:szCs w:val="22"/>
          <w:lang w:val="pt-BR"/>
        </w:rPr>
        <w:tab/>
      </w:r>
      <w:r w:rsidR="0057067D">
        <w:rPr>
          <w:sz w:val="22"/>
          <w:szCs w:val="22"/>
        </w:rPr>
        <w:t>27</w:t>
      </w:r>
      <w:r w:rsidR="00B50EB5">
        <w:rPr>
          <w:sz w:val="22"/>
          <w:szCs w:val="22"/>
        </w:rPr>
        <w:t xml:space="preserve"> July </w:t>
      </w:r>
      <w:r w:rsidR="004A7C48" w:rsidRPr="00DC1650">
        <w:rPr>
          <w:sz w:val="22"/>
          <w:szCs w:val="22"/>
        </w:rPr>
        <w:t>20</w:t>
      </w:r>
      <w:r w:rsidR="000B6478" w:rsidRPr="00DC1650">
        <w:rPr>
          <w:sz w:val="22"/>
          <w:szCs w:val="22"/>
        </w:rPr>
        <w:t>2</w:t>
      </w:r>
      <w:r w:rsidR="00ED1176" w:rsidRPr="00DC1650">
        <w:rPr>
          <w:sz w:val="22"/>
          <w:szCs w:val="22"/>
        </w:rPr>
        <w:t>2</w:t>
      </w:r>
    </w:p>
    <w:p w14:paraId="7268CF88" w14:textId="77777777" w:rsidR="00921E9E" w:rsidRPr="00DC1650" w:rsidRDefault="00FA607C" w:rsidP="00DC1650">
      <w:pPr>
        <w:pBdr>
          <w:bottom w:val="single" w:sz="12" w:space="1" w:color="auto"/>
        </w:pBdr>
        <w:tabs>
          <w:tab w:val="left" w:pos="7200"/>
        </w:tabs>
        <w:ind w:right="-389"/>
        <w:rPr>
          <w:sz w:val="22"/>
          <w:szCs w:val="22"/>
        </w:rPr>
      </w:pPr>
      <w:r w:rsidRPr="00DC1650">
        <w:rPr>
          <w:sz w:val="22"/>
          <w:szCs w:val="22"/>
        </w:rPr>
        <w:tab/>
        <w:t xml:space="preserve">Original: </w:t>
      </w:r>
      <w:r w:rsidR="000B6478" w:rsidRPr="00DC1650">
        <w:rPr>
          <w:sz w:val="22"/>
          <w:szCs w:val="22"/>
        </w:rPr>
        <w:t>English</w:t>
      </w:r>
    </w:p>
    <w:p w14:paraId="050853E3" w14:textId="73EE3788" w:rsidR="00FB2A63" w:rsidRDefault="00FB2A63" w:rsidP="008164D3">
      <w:pPr>
        <w:pStyle w:val="Heading1"/>
        <w:ind w:right="962"/>
        <w:rPr>
          <w:rFonts w:ascii="Times New Roman" w:hAnsi="Times New Roman"/>
          <w:caps/>
          <w:szCs w:val="22"/>
        </w:rPr>
      </w:pPr>
    </w:p>
    <w:p w14:paraId="14D5410A" w14:textId="77777777" w:rsidR="008164D3" w:rsidRPr="008164D3" w:rsidRDefault="008164D3" w:rsidP="008164D3"/>
    <w:p w14:paraId="784344F9" w14:textId="77777777" w:rsidR="00B4413B" w:rsidRDefault="00B4413B" w:rsidP="00DC1650">
      <w:pPr>
        <w:jc w:val="center"/>
        <w:rPr>
          <w:b/>
          <w:caps/>
          <w:sz w:val="22"/>
          <w:szCs w:val="22"/>
          <w:lang w:val="en-GB"/>
        </w:rPr>
      </w:pPr>
    </w:p>
    <w:p w14:paraId="4C236FE2" w14:textId="34BC536E" w:rsidR="00B4413B" w:rsidRPr="00BC42DF" w:rsidRDefault="00B4413B" w:rsidP="00B4413B">
      <w:pPr>
        <w:jc w:val="center"/>
        <w:rPr>
          <w:b/>
          <w:bCs/>
          <w:sz w:val="22"/>
          <w:szCs w:val="22"/>
        </w:rPr>
      </w:pPr>
      <w:r w:rsidRPr="00BC42DF">
        <w:rPr>
          <w:b/>
          <w:bCs/>
          <w:sz w:val="22"/>
          <w:szCs w:val="22"/>
        </w:rPr>
        <w:t>WORK PLAN FOR THE MEETINGS</w:t>
      </w:r>
    </w:p>
    <w:p w14:paraId="06881AC1" w14:textId="77777777" w:rsidR="00B4413B" w:rsidRPr="00BC42DF" w:rsidRDefault="00B4413B" w:rsidP="00B4413B">
      <w:pPr>
        <w:jc w:val="center"/>
        <w:rPr>
          <w:b/>
          <w:bCs/>
          <w:sz w:val="22"/>
          <w:szCs w:val="22"/>
        </w:rPr>
      </w:pPr>
      <w:r w:rsidRPr="00BC42DF">
        <w:rPr>
          <w:b/>
          <w:bCs/>
          <w:sz w:val="22"/>
          <w:szCs w:val="22"/>
        </w:rPr>
        <w:t>OF THE INTER-AMERICAN COUNCIL FOR INTEGRAL DEVELOPMENT</w:t>
      </w:r>
    </w:p>
    <w:p w14:paraId="2E7715F0" w14:textId="55631BBD" w:rsidR="00B4413B" w:rsidRPr="00F913F4" w:rsidRDefault="00B4413B" w:rsidP="00B4413B">
      <w:pPr>
        <w:jc w:val="center"/>
        <w:rPr>
          <w:sz w:val="22"/>
          <w:szCs w:val="22"/>
        </w:rPr>
      </w:pPr>
      <w:r w:rsidRPr="00BC42DF">
        <w:rPr>
          <w:b/>
          <w:bCs/>
          <w:sz w:val="22"/>
          <w:szCs w:val="22"/>
        </w:rPr>
        <w:t>FOR THE PERIOD J</w:t>
      </w:r>
      <w:r>
        <w:rPr>
          <w:b/>
          <w:bCs/>
          <w:sz w:val="22"/>
          <w:szCs w:val="22"/>
        </w:rPr>
        <w:t>ULY-DECEMBER</w:t>
      </w:r>
      <w:r w:rsidRPr="00BC42DF">
        <w:rPr>
          <w:b/>
          <w:bCs/>
          <w:sz w:val="22"/>
          <w:szCs w:val="22"/>
        </w:rPr>
        <w:t xml:space="preserve"> 2022</w:t>
      </w:r>
    </w:p>
    <w:p w14:paraId="43CAD651" w14:textId="77777777" w:rsidR="00B4413B" w:rsidRPr="00B4413B" w:rsidRDefault="00B4413B" w:rsidP="00DC1650">
      <w:pPr>
        <w:jc w:val="center"/>
        <w:rPr>
          <w:b/>
          <w:caps/>
          <w:sz w:val="22"/>
          <w:szCs w:val="22"/>
        </w:rPr>
      </w:pPr>
    </w:p>
    <w:p w14:paraId="08C22705" w14:textId="3085C6DD" w:rsidR="00CB5D67" w:rsidRPr="001D00CE" w:rsidRDefault="005A7098" w:rsidP="00DC1650">
      <w:pPr>
        <w:jc w:val="center"/>
        <w:rPr>
          <w:bCs/>
          <w:sz w:val="22"/>
          <w:szCs w:val="22"/>
          <w:lang w:val="en-GB"/>
        </w:rPr>
      </w:pPr>
      <w:r w:rsidRPr="001D00CE">
        <w:rPr>
          <w:bCs/>
          <w:sz w:val="22"/>
          <w:szCs w:val="22"/>
          <w:lang w:val="en-GB"/>
        </w:rPr>
        <w:t>(</w:t>
      </w:r>
      <w:r w:rsidR="001D00CE" w:rsidRPr="001D00CE">
        <w:rPr>
          <w:sz w:val="22"/>
          <w:szCs w:val="22"/>
        </w:rPr>
        <w:t>A</w:t>
      </w:r>
      <w:r w:rsidR="00524CFF">
        <w:rPr>
          <w:sz w:val="22"/>
          <w:szCs w:val="22"/>
        </w:rPr>
        <w:t>pproved</w:t>
      </w:r>
      <w:r w:rsidR="001D00CE" w:rsidRPr="001D00CE">
        <w:rPr>
          <w:sz w:val="22"/>
          <w:szCs w:val="22"/>
        </w:rPr>
        <w:t xml:space="preserve"> during the regular meeting held on J</w:t>
      </w:r>
      <w:r w:rsidR="001D00CE">
        <w:rPr>
          <w:sz w:val="22"/>
          <w:szCs w:val="22"/>
        </w:rPr>
        <w:t>uly 26</w:t>
      </w:r>
      <w:r w:rsidR="001D00CE" w:rsidRPr="001D00CE">
        <w:rPr>
          <w:sz w:val="22"/>
          <w:szCs w:val="22"/>
        </w:rPr>
        <w:t>, 202</w:t>
      </w:r>
      <w:r w:rsidR="00524CFF">
        <w:rPr>
          <w:sz w:val="22"/>
          <w:szCs w:val="22"/>
        </w:rPr>
        <w:t>2</w:t>
      </w:r>
      <w:r w:rsidRPr="001D00CE">
        <w:rPr>
          <w:bCs/>
          <w:sz w:val="22"/>
          <w:szCs w:val="22"/>
          <w:lang w:val="en-GB"/>
        </w:rPr>
        <w:t>)</w:t>
      </w:r>
    </w:p>
    <w:p w14:paraId="43A3E4EA" w14:textId="4CCAC280" w:rsidR="00415C84" w:rsidRPr="001D00CE" w:rsidRDefault="00415C84" w:rsidP="00DC1650">
      <w:pPr>
        <w:jc w:val="both"/>
        <w:rPr>
          <w:b/>
          <w:sz w:val="22"/>
          <w:szCs w:val="22"/>
          <w:lang w:val="en-GB"/>
        </w:rPr>
      </w:pPr>
    </w:p>
    <w:p w14:paraId="19949393" w14:textId="77777777" w:rsidR="008164D3" w:rsidRPr="00DC1650" w:rsidRDefault="008164D3" w:rsidP="00DC1650">
      <w:pPr>
        <w:jc w:val="both"/>
        <w:rPr>
          <w:b/>
          <w:sz w:val="22"/>
          <w:szCs w:val="22"/>
          <w:lang w:val="en-GB"/>
        </w:rPr>
      </w:pPr>
    </w:p>
    <w:p w14:paraId="7F93A03E" w14:textId="64AC9B32" w:rsidR="00415C84" w:rsidRPr="00DC1650" w:rsidRDefault="00415C84" w:rsidP="00DC1650">
      <w:pPr>
        <w:jc w:val="both"/>
        <w:rPr>
          <w:b/>
          <w:sz w:val="22"/>
          <w:szCs w:val="22"/>
          <w:lang w:val="en-GB"/>
        </w:rPr>
      </w:pPr>
      <w:r w:rsidRPr="00DC1650">
        <w:rPr>
          <w:b/>
          <w:sz w:val="22"/>
          <w:szCs w:val="22"/>
          <w:lang w:val="en-GB"/>
        </w:rPr>
        <w:t>INTRODUCTION</w:t>
      </w:r>
    </w:p>
    <w:p w14:paraId="15D3CABD" w14:textId="44D5F16B" w:rsidR="00A5278C" w:rsidRPr="00DC1650" w:rsidRDefault="00DC1650" w:rsidP="00DC1650">
      <w:pPr>
        <w:jc w:val="both"/>
        <w:rPr>
          <w:b/>
          <w:sz w:val="22"/>
          <w:szCs w:val="22"/>
          <w:lang w:val="en-GB"/>
        </w:rPr>
      </w:pPr>
      <w:r w:rsidRPr="00DC1650">
        <w:rPr>
          <w:b/>
          <w:sz w:val="22"/>
          <w:szCs w:val="22"/>
          <w:lang w:val="en-GB"/>
        </w:rPr>
        <w:tab/>
      </w:r>
    </w:p>
    <w:p w14:paraId="77321475" w14:textId="09CCEE59" w:rsidR="00AB03A0" w:rsidRPr="00DC1650" w:rsidRDefault="00677104" w:rsidP="00DC1650">
      <w:pPr>
        <w:pStyle w:val="Default"/>
        <w:ind w:firstLine="720"/>
        <w:jc w:val="both"/>
        <w:rPr>
          <w:sz w:val="22"/>
          <w:szCs w:val="22"/>
        </w:rPr>
      </w:pPr>
      <w:r w:rsidRPr="00DC1650">
        <w:rPr>
          <w:sz w:val="22"/>
          <w:szCs w:val="22"/>
        </w:rPr>
        <w:t>Heads of State and Government of the Americas adopted a “Regional Agenda for Digital Transformation” on June 9, 2022</w:t>
      </w:r>
      <w:r w:rsidR="00C60235" w:rsidRPr="00DC1650">
        <w:rPr>
          <w:sz w:val="22"/>
          <w:szCs w:val="22"/>
        </w:rPr>
        <w:t>,</w:t>
      </w:r>
      <w:r w:rsidRPr="00DC1650">
        <w:rPr>
          <w:sz w:val="22"/>
          <w:szCs w:val="22"/>
        </w:rPr>
        <w:t xml:space="preserve"> as part of the outcomes of the at the Ninth Summit of the Americas. The Regional Agenda for Digital Transformation affirms the essential role of dynamic and resilient digital ecosystems in supporting vibrant digital economies, enhance preparedness for future health, natural disaster, and climate events, promote digital inclusion for all peoples, increase innovation, </w:t>
      </w:r>
      <w:proofErr w:type="gramStart"/>
      <w:r w:rsidRPr="00DC1650">
        <w:rPr>
          <w:sz w:val="22"/>
          <w:szCs w:val="22"/>
        </w:rPr>
        <w:t>competitiveness</w:t>
      </w:r>
      <w:proofErr w:type="gramEnd"/>
      <w:r w:rsidRPr="00DC1650">
        <w:rPr>
          <w:sz w:val="22"/>
          <w:szCs w:val="22"/>
        </w:rPr>
        <w:t xml:space="preserve"> and investment, among others, by leveraging emerging and digital technologies</w:t>
      </w:r>
      <w:r w:rsidR="00AB03A0" w:rsidRPr="00DC1650">
        <w:rPr>
          <w:sz w:val="22"/>
          <w:szCs w:val="22"/>
        </w:rPr>
        <w:t>.</w:t>
      </w:r>
      <w:r w:rsidR="00746971" w:rsidRPr="00B50EB5">
        <w:rPr>
          <w:rStyle w:val="FootnoteReference"/>
          <w:sz w:val="22"/>
          <w:szCs w:val="22"/>
          <w:u w:val="single"/>
        </w:rPr>
        <w:footnoteReference w:id="1"/>
      </w:r>
      <w:r w:rsidR="00B50EB5" w:rsidRPr="00B50EB5">
        <w:rPr>
          <w:sz w:val="22"/>
          <w:szCs w:val="22"/>
          <w:vertAlign w:val="superscript"/>
        </w:rPr>
        <w:t>/</w:t>
      </w:r>
      <w:r w:rsidR="00AB03A0" w:rsidRPr="00B50EB5">
        <w:rPr>
          <w:sz w:val="22"/>
          <w:szCs w:val="22"/>
          <w:vertAlign w:val="superscript"/>
        </w:rPr>
        <w:t xml:space="preserve"> </w:t>
      </w:r>
    </w:p>
    <w:p w14:paraId="6F433D01" w14:textId="1B9EB830" w:rsidR="0030401B" w:rsidRDefault="0030401B" w:rsidP="00DC1650">
      <w:pPr>
        <w:jc w:val="both"/>
        <w:rPr>
          <w:b/>
          <w:sz w:val="22"/>
          <w:szCs w:val="22"/>
        </w:rPr>
      </w:pPr>
    </w:p>
    <w:p w14:paraId="4BA0D9E1" w14:textId="6A7DB631" w:rsidR="00A5278C" w:rsidRPr="00DC1650" w:rsidRDefault="00AB03A0" w:rsidP="00DC1650">
      <w:pPr>
        <w:tabs>
          <w:tab w:val="left" w:pos="720"/>
          <w:tab w:val="left" w:pos="1440"/>
        </w:tabs>
        <w:ind w:firstLine="720"/>
        <w:jc w:val="both"/>
        <w:rPr>
          <w:sz w:val="22"/>
          <w:szCs w:val="22"/>
        </w:rPr>
      </w:pPr>
      <w:bookmarkStart w:id="1" w:name="_Hlk77250052"/>
      <w:r w:rsidRPr="00DC1650">
        <w:rPr>
          <w:sz w:val="22"/>
          <w:szCs w:val="22"/>
        </w:rPr>
        <w:t>Furthermore</w:t>
      </w:r>
      <w:r w:rsidR="00723D8C" w:rsidRPr="00DC1650">
        <w:rPr>
          <w:sz w:val="22"/>
          <w:szCs w:val="22"/>
        </w:rPr>
        <w:t xml:space="preserve">, </w:t>
      </w:r>
      <w:r w:rsidR="00F82211" w:rsidRPr="00DC1650">
        <w:rPr>
          <w:sz w:val="22"/>
          <w:szCs w:val="22"/>
        </w:rPr>
        <w:t>on December 8, 202</w:t>
      </w:r>
      <w:r w:rsidR="00B50EB5">
        <w:rPr>
          <w:sz w:val="22"/>
          <w:szCs w:val="22"/>
        </w:rPr>
        <w:t>1</w:t>
      </w:r>
      <w:r w:rsidR="00F82211" w:rsidRPr="00DC1650">
        <w:rPr>
          <w:sz w:val="22"/>
          <w:szCs w:val="22"/>
        </w:rPr>
        <w:t xml:space="preserve">, </w:t>
      </w:r>
      <w:r w:rsidR="00B50EB5" w:rsidRPr="00DC1650">
        <w:rPr>
          <w:sz w:val="22"/>
          <w:szCs w:val="22"/>
        </w:rPr>
        <w:t>during the Sixth Meeting of Ministers and High Authorities of Science and Technology (VI REMCYT),</w:t>
      </w:r>
      <w:r w:rsidR="00B50EB5">
        <w:rPr>
          <w:sz w:val="22"/>
          <w:szCs w:val="22"/>
        </w:rPr>
        <w:t xml:space="preserve"> </w:t>
      </w:r>
      <w:r w:rsidR="006840A1" w:rsidRPr="00DC1650">
        <w:rPr>
          <w:sz w:val="22"/>
          <w:szCs w:val="22"/>
        </w:rPr>
        <w:t>m</w:t>
      </w:r>
      <w:r w:rsidR="00F82211" w:rsidRPr="00DC1650">
        <w:rPr>
          <w:sz w:val="22"/>
          <w:szCs w:val="22"/>
        </w:rPr>
        <w:t xml:space="preserve">ember </w:t>
      </w:r>
      <w:r w:rsidR="006840A1" w:rsidRPr="00DC1650">
        <w:rPr>
          <w:sz w:val="22"/>
          <w:szCs w:val="22"/>
        </w:rPr>
        <w:t>s</w:t>
      </w:r>
      <w:r w:rsidR="00F82211" w:rsidRPr="00DC1650">
        <w:rPr>
          <w:sz w:val="22"/>
          <w:szCs w:val="22"/>
        </w:rPr>
        <w:t>tates</w:t>
      </w:r>
      <w:r w:rsidR="00B50EB5">
        <w:rPr>
          <w:sz w:val="22"/>
          <w:szCs w:val="22"/>
        </w:rPr>
        <w:t xml:space="preserve"> of the Organization of American States (OAS)</w:t>
      </w:r>
      <w:r w:rsidR="00F82211" w:rsidRPr="00DC1650">
        <w:rPr>
          <w:sz w:val="22"/>
          <w:szCs w:val="22"/>
        </w:rPr>
        <w:t xml:space="preserve"> adopted the Declaration of </w:t>
      </w:r>
      <w:r w:rsidR="000F41C7" w:rsidRPr="00DC1650">
        <w:rPr>
          <w:sz w:val="22"/>
          <w:szCs w:val="22"/>
        </w:rPr>
        <w:t>Jamaica</w:t>
      </w:r>
      <w:r w:rsidR="006B3997" w:rsidRPr="00DC1650">
        <w:rPr>
          <w:sz w:val="22"/>
          <w:szCs w:val="22"/>
        </w:rPr>
        <w:t xml:space="preserve"> “Harnessing the Power of Transformative Science and Technologies to Drive our Communities Forward”</w:t>
      </w:r>
      <w:r w:rsidR="00F82211" w:rsidRPr="00DC1650">
        <w:rPr>
          <w:sz w:val="22"/>
          <w:szCs w:val="22"/>
        </w:rPr>
        <w:t xml:space="preserve">, with a focus </w:t>
      </w:r>
      <w:r w:rsidRPr="00DC1650">
        <w:rPr>
          <w:sz w:val="22"/>
          <w:szCs w:val="22"/>
        </w:rPr>
        <w:t>on</w:t>
      </w:r>
      <w:r w:rsidR="00F82211" w:rsidRPr="00DC1650">
        <w:rPr>
          <w:sz w:val="22"/>
          <w:szCs w:val="22"/>
        </w:rPr>
        <w:t xml:space="preserve"> </w:t>
      </w:r>
      <w:r w:rsidRPr="00DC1650">
        <w:rPr>
          <w:sz w:val="22"/>
          <w:szCs w:val="22"/>
        </w:rPr>
        <w:t xml:space="preserve">increasing connectivity for all in the Americas, and </w:t>
      </w:r>
      <w:r w:rsidR="00F82211" w:rsidRPr="00DC1650">
        <w:rPr>
          <w:sz w:val="22"/>
          <w:szCs w:val="22"/>
        </w:rPr>
        <w:t>providing youth and other populations</w:t>
      </w:r>
      <w:r w:rsidR="00677104" w:rsidRPr="00DC1650">
        <w:rPr>
          <w:sz w:val="22"/>
          <w:szCs w:val="22"/>
        </w:rPr>
        <w:t xml:space="preserve"> in situation of vulnerability</w:t>
      </w:r>
      <w:r w:rsidR="00F82211" w:rsidRPr="00DC1650">
        <w:rPr>
          <w:sz w:val="22"/>
          <w:szCs w:val="22"/>
        </w:rPr>
        <w:t xml:space="preserve"> with the necessary skills and capabilities</w:t>
      </w:r>
      <w:r w:rsidR="00677104" w:rsidRPr="00DC1650">
        <w:rPr>
          <w:sz w:val="22"/>
          <w:szCs w:val="22"/>
        </w:rPr>
        <w:t xml:space="preserve"> to participate in the digital and innovation economy. </w:t>
      </w:r>
    </w:p>
    <w:bookmarkEnd w:id="1"/>
    <w:p w14:paraId="18950730" w14:textId="77777777" w:rsidR="00677104" w:rsidRPr="00DC1650" w:rsidRDefault="00677104" w:rsidP="00DC1650">
      <w:pPr>
        <w:shd w:val="clear" w:color="auto" w:fill="FFFFFF"/>
        <w:ind w:firstLine="720"/>
        <w:jc w:val="both"/>
        <w:rPr>
          <w:rFonts w:eastAsia="Calibri"/>
          <w:bCs/>
          <w:sz w:val="22"/>
          <w:szCs w:val="22"/>
        </w:rPr>
      </w:pPr>
    </w:p>
    <w:p w14:paraId="20B68756" w14:textId="49881CFB" w:rsidR="00865E4F" w:rsidRPr="00DC1650" w:rsidRDefault="00677104" w:rsidP="00DC1650">
      <w:pPr>
        <w:shd w:val="clear" w:color="auto" w:fill="FFFFFF"/>
        <w:ind w:firstLine="720"/>
        <w:jc w:val="both"/>
        <w:rPr>
          <w:rFonts w:eastAsia="Calibri"/>
          <w:bCs/>
          <w:sz w:val="22"/>
          <w:szCs w:val="22"/>
        </w:rPr>
      </w:pPr>
      <w:r w:rsidRPr="00DC1650">
        <w:rPr>
          <w:rFonts w:eastAsia="Calibri"/>
          <w:bCs/>
          <w:sz w:val="22"/>
          <w:szCs w:val="22"/>
        </w:rPr>
        <w:t>As a result of the pandemic, e</w:t>
      </w:r>
      <w:r w:rsidR="001E2F69" w:rsidRPr="00DC1650">
        <w:rPr>
          <w:rFonts w:eastAsia="Calibri"/>
          <w:bCs/>
          <w:sz w:val="22"/>
          <w:szCs w:val="22"/>
        </w:rPr>
        <w:t>very sector of the economy, including e</w:t>
      </w:r>
      <w:r w:rsidR="00865E4F" w:rsidRPr="00DC1650">
        <w:rPr>
          <w:rFonts w:eastAsia="Calibri"/>
          <w:bCs/>
          <w:sz w:val="22"/>
          <w:szCs w:val="22"/>
        </w:rPr>
        <w:t xml:space="preserve">ducation, health, commerce, </w:t>
      </w:r>
      <w:r w:rsidR="00674739" w:rsidRPr="00DC1650">
        <w:rPr>
          <w:rFonts w:eastAsia="Calibri"/>
          <w:bCs/>
          <w:sz w:val="22"/>
          <w:szCs w:val="22"/>
        </w:rPr>
        <w:t xml:space="preserve">transportation, energy, communications, </w:t>
      </w:r>
      <w:r w:rsidR="001E2F69" w:rsidRPr="00DC1650">
        <w:rPr>
          <w:rFonts w:eastAsia="Calibri"/>
          <w:bCs/>
          <w:sz w:val="22"/>
          <w:szCs w:val="22"/>
        </w:rPr>
        <w:t>governments,</w:t>
      </w:r>
      <w:r w:rsidR="00865E4F" w:rsidRPr="00DC1650">
        <w:rPr>
          <w:rFonts w:eastAsia="Calibri"/>
          <w:bCs/>
          <w:sz w:val="22"/>
          <w:szCs w:val="22"/>
        </w:rPr>
        <w:t xml:space="preserve"> and</w:t>
      </w:r>
      <w:r w:rsidR="00674739" w:rsidRPr="00DC1650">
        <w:rPr>
          <w:rFonts w:eastAsia="Calibri"/>
          <w:bCs/>
          <w:sz w:val="22"/>
          <w:szCs w:val="22"/>
        </w:rPr>
        <w:t xml:space="preserve"> businesses (from big companies to MSMEs)</w:t>
      </w:r>
      <w:r w:rsidR="00865E4F" w:rsidRPr="00DC1650">
        <w:rPr>
          <w:rFonts w:eastAsia="Calibri"/>
          <w:bCs/>
          <w:sz w:val="22"/>
          <w:szCs w:val="22"/>
        </w:rPr>
        <w:t>,</w:t>
      </w:r>
      <w:r w:rsidR="00674739" w:rsidRPr="00DC1650">
        <w:rPr>
          <w:rFonts w:eastAsia="Calibri"/>
          <w:bCs/>
          <w:sz w:val="22"/>
          <w:szCs w:val="22"/>
        </w:rPr>
        <w:t xml:space="preserve"> </w:t>
      </w:r>
      <w:r w:rsidR="00865E4F" w:rsidRPr="00DC1650">
        <w:rPr>
          <w:rFonts w:eastAsia="Calibri"/>
          <w:bCs/>
          <w:sz w:val="22"/>
          <w:szCs w:val="22"/>
        </w:rPr>
        <w:t>moved as fast as possible to use digital tools and technologies to maintain day-to-day operations. The transitions were 20 to 25 times faster than previously thought possible.</w:t>
      </w:r>
      <w:r w:rsidR="00865E4F" w:rsidRPr="00B50EB5">
        <w:rPr>
          <w:rStyle w:val="FootnoteReference"/>
          <w:rFonts w:eastAsia="Calibri"/>
          <w:bCs/>
          <w:sz w:val="22"/>
          <w:szCs w:val="22"/>
          <w:u w:val="single"/>
        </w:rPr>
        <w:footnoteReference w:id="2"/>
      </w:r>
      <w:r w:rsidR="00B50EB5" w:rsidRPr="00B50EB5">
        <w:rPr>
          <w:rFonts w:eastAsia="Calibri"/>
          <w:bCs/>
          <w:sz w:val="22"/>
          <w:szCs w:val="22"/>
          <w:vertAlign w:val="superscript"/>
        </w:rPr>
        <w:t>/</w:t>
      </w:r>
      <w:r w:rsidR="00865E4F" w:rsidRPr="00DC1650">
        <w:rPr>
          <w:rFonts w:eastAsia="Calibri"/>
          <w:bCs/>
          <w:sz w:val="22"/>
          <w:szCs w:val="22"/>
        </w:rPr>
        <w:t xml:space="preserve"> </w:t>
      </w:r>
      <w:r w:rsidR="00674739" w:rsidRPr="00DC1650">
        <w:rPr>
          <w:rFonts w:eastAsia="Calibri"/>
          <w:bCs/>
          <w:sz w:val="22"/>
          <w:szCs w:val="22"/>
        </w:rPr>
        <w:t>However, n</w:t>
      </w:r>
      <w:r w:rsidR="00865E4F" w:rsidRPr="00DC1650">
        <w:rPr>
          <w:rFonts w:eastAsia="Calibri"/>
          <w:bCs/>
          <w:sz w:val="22"/>
          <w:szCs w:val="22"/>
        </w:rPr>
        <w:t>ot all sectors or people achieved the same level of access</w:t>
      </w:r>
      <w:r w:rsidR="00674739" w:rsidRPr="00DC1650">
        <w:rPr>
          <w:rFonts w:eastAsia="Calibri"/>
          <w:bCs/>
          <w:sz w:val="22"/>
          <w:szCs w:val="22"/>
        </w:rPr>
        <w:t xml:space="preserve"> or</w:t>
      </w:r>
      <w:r w:rsidR="00865E4F" w:rsidRPr="00DC1650">
        <w:rPr>
          <w:rFonts w:eastAsia="Calibri"/>
          <w:bCs/>
          <w:sz w:val="22"/>
          <w:szCs w:val="22"/>
        </w:rPr>
        <w:t xml:space="preserve"> </w:t>
      </w:r>
      <w:r w:rsidR="00674739" w:rsidRPr="00DC1650">
        <w:rPr>
          <w:rFonts w:eastAsia="Calibri"/>
          <w:bCs/>
          <w:sz w:val="22"/>
          <w:szCs w:val="22"/>
        </w:rPr>
        <w:t>capabilities</w:t>
      </w:r>
      <w:r w:rsidR="00865E4F" w:rsidRPr="00DC1650">
        <w:rPr>
          <w:rFonts w:eastAsia="Calibri"/>
          <w:bCs/>
          <w:sz w:val="22"/>
          <w:szCs w:val="22"/>
        </w:rPr>
        <w:t xml:space="preserve">. </w:t>
      </w:r>
      <w:proofErr w:type="gramStart"/>
      <w:r w:rsidR="001E2F69" w:rsidRPr="00DC1650">
        <w:rPr>
          <w:rFonts w:eastAsia="Calibri"/>
          <w:bCs/>
          <w:sz w:val="22"/>
          <w:szCs w:val="22"/>
        </w:rPr>
        <w:t>In the midst of</w:t>
      </w:r>
      <w:proofErr w:type="gramEnd"/>
      <w:r w:rsidR="001E2F69" w:rsidRPr="00DC1650">
        <w:rPr>
          <w:rFonts w:eastAsia="Calibri"/>
          <w:bCs/>
          <w:sz w:val="22"/>
          <w:szCs w:val="22"/>
        </w:rPr>
        <w:t xml:space="preserve"> this transition, l</w:t>
      </w:r>
      <w:r w:rsidR="00865E4F" w:rsidRPr="00DC1650">
        <w:rPr>
          <w:rFonts w:eastAsia="Calibri"/>
          <w:bCs/>
          <w:sz w:val="22"/>
          <w:szCs w:val="22"/>
        </w:rPr>
        <w:t xml:space="preserve">ower income households and disadvantaged communities faced more financial, health, learning, social and emotional hardship </w:t>
      </w:r>
      <w:r w:rsidR="00674739" w:rsidRPr="00DC1650">
        <w:rPr>
          <w:rFonts w:eastAsia="Calibri"/>
          <w:bCs/>
          <w:sz w:val="22"/>
          <w:szCs w:val="22"/>
        </w:rPr>
        <w:t>and uncertainties.</w:t>
      </w:r>
    </w:p>
    <w:p w14:paraId="22BA17C7" w14:textId="204EC6ED" w:rsidR="00ED2E9F" w:rsidRPr="00DC1650" w:rsidRDefault="00ED2E9F" w:rsidP="00DC1650">
      <w:pPr>
        <w:tabs>
          <w:tab w:val="left" w:pos="720"/>
          <w:tab w:val="left" w:pos="1440"/>
        </w:tabs>
        <w:jc w:val="both"/>
        <w:rPr>
          <w:sz w:val="22"/>
          <w:szCs w:val="22"/>
        </w:rPr>
      </w:pPr>
    </w:p>
    <w:p w14:paraId="1760C0E2" w14:textId="104CAEB8" w:rsidR="00ED2E9F" w:rsidRPr="00DC1650" w:rsidRDefault="004B1B47" w:rsidP="00DC1650">
      <w:pPr>
        <w:tabs>
          <w:tab w:val="left" w:pos="720"/>
          <w:tab w:val="left" w:pos="1440"/>
        </w:tabs>
        <w:ind w:firstLine="720"/>
        <w:jc w:val="both"/>
        <w:rPr>
          <w:sz w:val="22"/>
          <w:szCs w:val="22"/>
        </w:rPr>
      </w:pPr>
      <w:r w:rsidRPr="00DC1650">
        <w:rPr>
          <w:sz w:val="22"/>
          <w:szCs w:val="22"/>
        </w:rPr>
        <w:t>The Chair propose</w:t>
      </w:r>
      <w:r w:rsidR="0057067D">
        <w:rPr>
          <w:sz w:val="22"/>
          <w:szCs w:val="22"/>
        </w:rPr>
        <w:t>s</w:t>
      </w:r>
      <w:r w:rsidRPr="00DC1650">
        <w:rPr>
          <w:sz w:val="22"/>
          <w:szCs w:val="22"/>
        </w:rPr>
        <w:t xml:space="preserve"> to </w:t>
      </w:r>
      <w:r w:rsidR="00723D8C" w:rsidRPr="00DC1650">
        <w:rPr>
          <w:sz w:val="22"/>
          <w:szCs w:val="22"/>
        </w:rPr>
        <w:t xml:space="preserve">focus </w:t>
      </w:r>
      <w:r w:rsidR="00ED2E9F" w:rsidRPr="00DC1650">
        <w:rPr>
          <w:sz w:val="22"/>
          <w:szCs w:val="22"/>
        </w:rPr>
        <w:t xml:space="preserve">the discussions in the CIDI meetings </w:t>
      </w:r>
      <w:r w:rsidR="00723D8C" w:rsidRPr="00DC1650">
        <w:rPr>
          <w:sz w:val="22"/>
          <w:szCs w:val="22"/>
        </w:rPr>
        <w:t xml:space="preserve">for the second </w:t>
      </w:r>
      <w:r w:rsidR="00020157">
        <w:rPr>
          <w:sz w:val="22"/>
          <w:szCs w:val="22"/>
        </w:rPr>
        <w:t>s</w:t>
      </w:r>
      <w:r w:rsidR="00723D8C" w:rsidRPr="00DC1650">
        <w:rPr>
          <w:sz w:val="22"/>
          <w:szCs w:val="22"/>
        </w:rPr>
        <w:t>emester of 2022 on the theme of Digital Transformation,</w:t>
      </w:r>
      <w:r w:rsidR="00ED2E9F" w:rsidRPr="00DC1650">
        <w:rPr>
          <w:sz w:val="22"/>
          <w:szCs w:val="22"/>
        </w:rPr>
        <w:t xml:space="preserve"> to allow </w:t>
      </w:r>
      <w:r w:rsidR="00DC6769" w:rsidRPr="00DC1650">
        <w:rPr>
          <w:sz w:val="22"/>
          <w:szCs w:val="22"/>
        </w:rPr>
        <w:t>member states</w:t>
      </w:r>
      <w:r w:rsidRPr="00DC1650">
        <w:rPr>
          <w:sz w:val="22"/>
          <w:szCs w:val="22"/>
        </w:rPr>
        <w:t xml:space="preserve"> </w:t>
      </w:r>
      <w:r w:rsidR="00DC6769" w:rsidRPr="00DC1650">
        <w:rPr>
          <w:sz w:val="22"/>
          <w:szCs w:val="22"/>
        </w:rPr>
        <w:t>to closely examine needs</w:t>
      </w:r>
      <w:r w:rsidR="00677104" w:rsidRPr="00DC1650">
        <w:rPr>
          <w:sz w:val="22"/>
          <w:szCs w:val="22"/>
        </w:rPr>
        <w:t>, challenges</w:t>
      </w:r>
      <w:r w:rsidR="00DC6769" w:rsidRPr="00DC1650">
        <w:rPr>
          <w:sz w:val="22"/>
          <w:szCs w:val="22"/>
        </w:rPr>
        <w:t xml:space="preserve"> as well as opportunities for cooperation </w:t>
      </w:r>
      <w:r w:rsidR="00723D8C" w:rsidRPr="00DC1650">
        <w:rPr>
          <w:sz w:val="22"/>
          <w:szCs w:val="22"/>
        </w:rPr>
        <w:t xml:space="preserve">for the people of the Americas </w:t>
      </w:r>
      <w:r w:rsidR="006B3997" w:rsidRPr="00DC1650">
        <w:rPr>
          <w:sz w:val="22"/>
          <w:szCs w:val="22"/>
        </w:rPr>
        <w:t xml:space="preserve">to join, contribute </w:t>
      </w:r>
      <w:r w:rsidR="001E2F69" w:rsidRPr="00DC1650">
        <w:rPr>
          <w:sz w:val="22"/>
          <w:szCs w:val="22"/>
        </w:rPr>
        <w:t xml:space="preserve">to, </w:t>
      </w:r>
      <w:r w:rsidR="006B3997" w:rsidRPr="00DC1650">
        <w:rPr>
          <w:sz w:val="22"/>
          <w:szCs w:val="22"/>
        </w:rPr>
        <w:t xml:space="preserve">and benefit from the digital </w:t>
      </w:r>
      <w:r w:rsidR="00677104" w:rsidRPr="00DC1650">
        <w:rPr>
          <w:sz w:val="22"/>
          <w:szCs w:val="22"/>
        </w:rPr>
        <w:t xml:space="preserve">and innovation </w:t>
      </w:r>
      <w:r w:rsidR="006B3997" w:rsidRPr="00DC1650">
        <w:rPr>
          <w:sz w:val="22"/>
          <w:szCs w:val="22"/>
        </w:rPr>
        <w:t>economy</w:t>
      </w:r>
      <w:r w:rsidR="00723D8C" w:rsidRPr="00DC1650">
        <w:rPr>
          <w:sz w:val="22"/>
          <w:szCs w:val="22"/>
        </w:rPr>
        <w:t xml:space="preserve">. </w:t>
      </w:r>
    </w:p>
    <w:p w14:paraId="793DCE35" w14:textId="75D4534C" w:rsidR="00ED2E9F" w:rsidRPr="00DC1650" w:rsidRDefault="00ED2E9F" w:rsidP="00DC1650">
      <w:pPr>
        <w:tabs>
          <w:tab w:val="left" w:pos="720"/>
          <w:tab w:val="left" w:pos="1440"/>
        </w:tabs>
        <w:jc w:val="both"/>
        <w:rPr>
          <w:sz w:val="22"/>
          <w:szCs w:val="22"/>
        </w:rPr>
      </w:pPr>
    </w:p>
    <w:p w14:paraId="19874FF8" w14:textId="3BC4C318" w:rsidR="00A5278C" w:rsidRPr="00DC1650" w:rsidRDefault="00CE4F17" w:rsidP="00DC1650">
      <w:pPr>
        <w:tabs>
          <w:tab w:val="left" w:pos="720"/>
          <w:tab w:val="left" w:pos="1440"/>
        </w:tabs>
        <w:ind w:firstLine="720"/>
        <w:jc w:val="both"/>
        <w:rPr>
          <w:sz w:val="22"/>
          <w:szCs w:val="22"/>
        </w:rPr>
      </w:pPr>
      <w:r w:rsidRPr="00DC1650">
        <w:rPr>
          <w:sz w:val="22"/>
          <w:szCs w:val="22"/>
        </w:rPr>
        <w:t>The intent of the</w:t>
      </w:r>
      <w:r w:rsidR="00DC6769" w:rsidRPr="00DC1650">
        <w:rPr>
          <w:sz w:val="22"/>
          <w:szCs w:val="22"/>
        </w:rPr>
        <w:t xml:space="preserve"> </w:t>
      </w:r>
      <w:r w:rsidR="00ED2E9F" w:rsidRPr="00DC1650">
        <w:rPr>
          <w:sz w:val="22"/>
          <w:szCs w:val="22"/>
        </w:rPr>
        <w:t xml:space="preserve">work plan for this </w:t>
      </w:r>
      <w:r w:rsidR="00A5278C" w:rsidRPr="00DC1650">
        <w:rPr>
          <w:sz w:val="22"/>
          <w:szCs w:val="22"/>
        </w:rPr>
        <w:t>cycle of</w:t>
      </w:r>
      <w:r w:rsidR="00B45ACA" w:rsidRPr="00DC1650">
        <w:rPr>
          <w:sz w:val="22"/>
          <w:szCs w:val="22"/>
        </w:rPr>
        <w:t xml:space="preserve"> </w:t>
      </w:r>
      <w:r w:rsidR="00A5278C" w:rsidRPr="00DC1650">
        <w:rPr>
          <w:sz w:val="22"/>
          <w:szCs w:val="22"/>
        </w:rPr>
        <w:t>CIDI</w:t>
      </w:r>
      <w:r w:rsidR="00B45ACA" w:rsidRPr="00DC1650">
        <w:rPr>
          <w:sz w:val="22"/>
          <w:szCs w:val="22"/>
        </w:rPr>
        <w:t>,</w:t>
      </w:r>
      <w:r w:rsidR="00A5278C" w:rsidRPr="00DC1650">
        <w:rPr>
          <w:sz w:val="22"/>
          <w:szCs w:val="22"/>
        </w:rPr>
        <w:t xml:space="preserve"> </w:t>
      </w:r>
      <w:r w:rsidR="00ED2E9F" w:rsidRPr="00DC1650">
        <w:rPr>
          <w:sz w:val="22"/>
          <w:szCs w:val="22"/>
        </w:rPr>
        <w:t>July–December 202</w:t>
      </w:r>
      <w:r w:rsidR="006B3997" w:rsidRPr="00DC1650">
        <w:rPr>
          <w:sz w:val="22"/>
          <w:szCs w:val="22"/>
        </w:rPr>
        <w:t>2</w:t>
      </w:r>
      <w:r w:rsidR="00B45ACA" w:rsidRPr="00DC1650">
        <w:rPr>
          <w:sz w:val="22"/>
          <w:szCs w:val="22"/>
        </w:rPr>
        <w:t>,</w:t>
      </w:r>
      <w:r w:rsidR="00ED2E9F" w:rsidRPr="00DC1650">
        <w:rPr>
          <w:sz w:val="22"/>
          <w:szCs w:val="22"/>
        </w:rPr>
        <w:t xml:space="preserve"> </w:t>
      </w:r>
      <w:r w:rsidRPr="00DC1650">
        <w:rPr>
          <w:sz w:val="22"/>
          <w:szCs w:val="22"/>
        </w:rPr>
        <w:t xml:space="preserve">is to </w:t>
      </w:r>
      <w:r w:rsidR="00ED2E9F" w:rsidRPr="00DC1650">
        <w:rPr>
          <w:sz w:val="22"/>
          <w:szCs w:val="22"/>
        </w:rPr>
        <w:t>engage member states in</w:t>
      </w:r>
      <w:r w:rsidR="00A5278C" w:rsidRPr="00DC1650">
        <w:rPr>
          <w:sz w:val="22"/>
          <w:szCs w:val="22"/>
        </w:rPr>
        <w:t xml:space="preserve"> a series of di</w:t>
      </w:r>
      <w:r w:rsidR="00A34695" w:rsidRPr="00DC1650">
        <w:rPr>
          <w:sz w:val="22"/>
          <w:szCs w:val="22"/>
        </w:rPr>
        <w:t xml:space="preserve">scussions </w:t>
      </w:r>
      <w:r w:rsidR="00ED2E9F" w:rsidRPr="00DC1650">
        <w:rPr>
          <w:sz w:val="22"/>
          <w:szCs w:val="22"/>
        </w:rPr>
        <w:t xml:space="preserve">on </w:t>
      </w:r>
      <w:r w:rsidR="00A5278C" w:rsidRPr="00DC1650">
        <w:rPr>
          <w:sz w:val="22"/>
          <w:szCs w:val="22"/>
        </w:rPr>
        <w:t xml:space="preserve">concrete hemispheric </w:t>
      </w:r>
      <w:r w:rsidR="006B3997" w:rsidRPr="00DC1650">
        <w:rPr>
          <w:sz w:val="22"/>
          <w:szCs w:val="22"/>
        </w:rPr>
        <w:t>priorities and good practices that can lead to enhanced regional cooperation</w:t>
      </w:r>
      <w:r w:rsidR="001E2F69" w:rsidRPr="00DC1650">
        <w:rPr>
          <w:sz w:val="22"/>
          <w:szCs w:val="22"/>
        </w:rPr>
        <w:t xml:space="preserve"> on digital transformation</w:t>
      </w:r>
      <w:r w:rsidR="00252DFF" w:rsidRPr="00DC1650">
        <w:rPr>
          <w:sz w:val="22"/>
          <w:szCs w:val="22"/>
        </w:rPr>
        <w:t xml:space="preserve">. </w:t>
      </w:r>
      <w:r w:rsidR="00ED2E9F" w:rsidRPr="00DC1650">
        <w:rPr>
          <w:sz w:val="22"/>
          <w:szCs w:val="22"/>
        </w:rPr>
        <w:t>The range of issues for consideration span all the areas of integral development under the umbrella of CIDI.</w:t>
      </w:r>
    </w:p>
    <w:p w14:paraId="216AD8B3" w14:textId="77777777" w:rsidR="006B3997" w:rsidRPr="00DC1650" w:rsidRDefault="006B3997" w:rsidP="00DC1650">
      <w:pPr>
        <w:tabs>
          <w:tab w:val="left" w:pos="720"/>
          <w:tab w:val="left" w:pos="1440"/>
        </w:tabs>
        <w:ind w:firstLine="720"/>
        <w:jc w:val="both"/>
        <w:rPr>
          <w:sz w:val="22"/>
          <w:szCs w:val="22"/>
        </w:rPr>
      </w:pPr>
    </w:p>
    <w:p w14:paraId="0EAB442E" w14:textId="3C60CB76" w:rsidR="00A34695" w:rsidRPr="00DC1650" w:rsidRDefault="00A5278C" w:rsidP="00DC1650">
      <w:pPr>
        <w:tabs>
          <w:tab w:val="left" w:pos="720"/>
          <w:tab w:val="left" w:pos="1440"/>
        </w:tabs>
        <w:ind w:firstLine="720"/>
        <w:jc w:val="both"/>
        <w:rPr>
          <w:sz w:val="22"/>
          <w:szCs w:val="22"/>
        </w:rPr>
      </w:pPr>
      <w:r w:rsidRPr="00DC1650">
        <w:rPr>
          <w:sz w:val="22"/>
          <w:szCs w:val="22"/>
        </w:rPr>
        <w:t xml:space="preserve">CIDI will schedule </w:t>
      </w:r>
      <w:r w:rsidR="009F307B" w:rsidRPr="00DC1650">
        <w:rPr>
          <w:sz w:val="22"/>
          <w:szCs w:val="22"/>
        </w:rPr>
        <w:t>meetings</w:t>
      </w:r>
      <w:r w:rsidRPr="00DC1650">
        <w:rPr>
          <w:sz w:val="22"/>
          <w:szCs w:val="22"/>
        </w:rPr>
        <w:t xml:space="preserve"> on the </w:t>
      </w:r>
      <w:r w:rsidR="001E2F69" w:rsidRPr="00DC1650">
        <w:rPr>
          <w:sz w:val="22"/>
          <w:szCs w:val="22"/>
        </w:rPr>
        <w:t>five (5)</w:t>
      </w:r>
      <w:r w:rsidRPr="00DC1650">
        <w:rPr>
          <w:sz w:val="22"/>
          <w:szCs w:val="22"/>
        </w:rPr>
        <w:t xml:space="preserve"> sub-topics </w:t>
      </w:r>
      <w:r w:rsidR="006B3997" w:rsidRPr="00DC1650">
        <w:rPr>
          <w:sz w:val="22"/>
          <w:szCs w:val="22"/>
        </w:rPr>
        <w:t xml:space="preserve">presented in this </w:t>
      </w:r>
      <w:r w:rsidR="00674739" w:rsidRPr="00DC1650">
        <w:rPr>
          <w:sz w:val="22"/>
          <w:szCs w:val="22"/>
        </w:rPr>
        <w:t>work plan</w:t>
      </w:r>
      <w:r w:rsidR="006B3997" w:rsidRPr="00DC1650">
        <w:rPr>
          <w:sz w:val="22"/>
          <w:szCs w:val="22"/>
        </w:rPr>
        <w:t xml:space="preserve">. </w:t>
      </w:r>
      <w:r w:rsidRPr="00DC1650">
        <w:rPr>
          <w:sz w:val="22"/>
          <w:szCs w:val="22"/>
        </w:rPr>
        <w:t>Ahead of each session, a concept note will serve to highlight the main issues for consideration of member states and the specific initiative</w:t>
      </w:r>
      <w:r w:rsidR="001E2F69" w:rsidRPr="00DC1650">
        <w:rPr>
          <w:sz w:val="22"/>
          <w:szCs w:val="22"/>
        </w:rPr>
        <w:t xml:space="preserve">(s), </w:t>
      </w:r>
      <w:r w:rsidRPr="00DC1650">
        <w:rPr>
          <w:sz w:val="22"/>
          <w:szCs w:val="22"/>
        </w:rPr>
        <w:t>good practice</w:t>
      </w:r>
      <w:r w:rsidR="001E2F69" w:rsidRPr="00DC1650">
        <w:rPr>
          <w:sz w:val="22"/>
          <w:szCs w:val="22"/>
        </w:rPr>
        <w:t>(s</w:t>
      </w:r>
      <w:proofErr w:type="gramStart"/>
      <w:r w:rsidR="001E2F69" w:rsidRPr="00DC1650">
        <w:rPr>
          <w:sz w:val="22"/>
          <w:szCs w:val="22"/>
        </w:rPr>
        <w:t>)</w:t>
      </w:r>
      <w:proofErr w:type="gramEnd"/>
      <w:r w:rsidR="001E2F69" w:rsidRPr="00DC1650">
        <w:rPr>
          <w:sz w:val="22"/>
          <w:szCs w:val="22"/>
        </w:rPr>
        <w:t xml:space="preserve"> or proposal(s)</w:t>
      </w:r>
      <w:r w:rsidRPr="00DC1650">
        <w:rPr>
          <w:sz w:val="22"/>
          <w:szCs w:val="22"/>
        </w:rPr>
        <w:t xml:space="preserve"> to be put forward for discussion. Member </w:t>
      </w:r>
      <w:r w:rsidR="00252DFF" w:rsidRPr="00DC1650">
        <w:rPr>
          <w:sz w:val="22"/>
          <w:szCs w:val="22"/>
        </w:rPr>
        <w:t>s</w:t>
      </w:r>
      <w:r w:rsidRPr="00DC1650">
        <w:rPr>
          <w:sz w:val="22"/>
          <w:szCs w:val="22"/>
        </w:rPr>
        <w:t xml:space="preserve">tates </w:t>
      </w:r>
      <w:r w:rsidR="00DC6769" w:rsidRPr="00DC1650">
        <w:rPr>
          <w:sz w:val="22"/>
          <w:szCs w:val="22"/>
        </w:rPr>
        <w:t xml:space="preserve">will be invited to </w:t>
      </w:r>
      <w:r w:rsidRPr="00DC1650">
        <w:rPr>
          <w:sz w:val="22"/>
          <w:szCs w:val="22"/>
        </w:rPr>
        <w:t xml:space="preserve">provide ideas for </w:t>
      </w:r>
      <w:r w:rsidR="00674739" w:rsidRPr="00DC1650">
        <w:rPr>
          <w:sz w:val="22"/>
          <w:szCs w:val="22"/>
        </w:rPr>
        <w:t>cooperation</w:t>
      </w:r>
      <w:r w:rsidRPr="00DC1650">
        <w:rPr>
          <w:sz w:val="22"/>
          <w:szCs w:val="22"/>
        </w:rPr>
        <w:t xml:space="preserve"> and specific contributions, such as steps</w:t>
      </w:r>
      <w:r w:rsidR="00DC6769" w:rsidRPr="00DC1650">
        <w:rPr>
          <w:sz w:val="22"/>
          <w:szCs w:val="22"/>
        </w:rPr>
        <w:t xml:space="preserve"> and measures </w:t>
      </w:r>
      <w:r w:rsidRPr="00DC1650">
        <w:rPr>
          <w:sz w:val="22"/>
          <w:szCs w:val="22"/>
        </w:rPr>
        <w:t xml:space="preserve">to advance </w:t>
      </w:r>
      <w:r w:rsidR="00DC6769" w:rsidRPr="00DC1650">
        <w:rPr>
          <w:sz w:val="22"/>
          <w:szCs w:val="22"/>
        </w:rPr>
        <w:t xml:space="preserve">hemispheric </w:t>
      </w:r>
      <w:r w:rsidRPr="00DC1650">
        <w:rPr>
          <w:sz w:val="22"/>
          <w:szCs w:val="22"/>
        </w:rPr>
        <w:t>engagement</w:t>
      </w:r>
      <w:r w:rsidR="006B3997" w:rsidRPr="00DC1650">
        <w:rPr>
          <w:sz w:val="22"/>
          <w:szCs w:val="22"/>
        </w:rPr>
        <w:t>.</w:t>
      </w:r>
    </w:p>
    <w:p w14:paraId="503BB3F9" w14:textId="77777777" w:rsidR="000C69AA" w:rsidRPr="00DC1650" w:rsidRDefault="000C69AA" w:rsidP="00DC1650">
      <w:pPr>
        <w:tabs>
          <w:tab w:val="left" w:pos="720"/>
          <w:tab w:val="left" w:pos="1440"/>
        </w:tabs>
        <w:ind w:firstLine="720"/>
        <w:jc w:val="both"/>
        <w:rPr>
          <w:sz w:val="22"/>
          <w:szCs w:val="22"/>
        </w:rPr>
      </w:pPr>
    </w:p>
    <w:p w14:paraId="22FD6514" w14:textId="2F08C812" w:rsidR="000C69AA" w:rsidRPr="00DC1650" w:rsidRDefault="009F307B" w:rsidP="00DC1650">
      <w:pPr>
        <w:tabs>
          <w:tab w:val="left" w:pos="720"/>
          <w:tab w:val="left" w:pos="1440"/>
        </w:tabs>
        <w:ind w:firstLine="720"/>
        <w:jc w:val="both"/>
        <w:rPr>
          <w:sz w:val="22"/>
          <w:szCs w:val="22"/>
        </w:rPr>
      </w:pPr>
      <w:r w:rsidRPr="00DC1650">
        <w:rPr>
          <w:sz w:val="22"/>
          <w:szCs w:val="22"/>
        </w:rPr>
        <w:t>Meetings</w:t>
      </w:r>
      <w:r w:rsidR="000C69AA" w:rsidRPr="00DC1650">
        <w:rPr>
          <w:sz w:val="22"/>
          <w:szCs w:val="22"/>
        </w:rPr>
        <w:t xml:space="preserve"> will include presentations with interactive dialogue</w:t>
      </w:r>
      <w:r w:rsidR="00ED5372" w:rsidRPr="00DC1650">
        <w:rPr>
          <w:sz w:val="22"/>
          <w:szCs w:val="22"/>
        </w:rPr>
        <w:t xml:space="preserve"> guided</w:t>
      </w:r>
      <w:r w:rsidR="00710F80" w:rsidRPr="00DC1650">
        <w:rPr>
          <w:sz w:val="22"/>
          <w:szCs w:val="22"/>
        </w:rPr>
        <w:t xml:space="preserve"> by the Chair </w:t>
      </w:r>
      <w:r w:rsidR="000C69AA" w:rsidRPr="00DC1650">
        <w:rPr>
          <w:sz w:val="22"/>
          <w:szCs w:val="22"/>
        </w:rPr>
        <w:t xml:space="preserve">with invited </w:t>
      </w:r>
      <w:r w:rsidR="00710F80" w:rsidRPr="00DC1650">
        <w:rPr>
          <w:sz w:val="22"/>
          <w:szCs w:val="22"/>
        </w:rPr>
        <w:t>experts</w:t>
      </w:r>
      <w:r w:rsidR="00ED5372" w:rsidRPr="00DC1650">
        <w:rPr>
          <w:sz w:val="22"/>
          <w:szCs w:val="22"/>
        </w:rPr>
        <w:t xml:space="preserve"> and member states</w:t>
      </w:r>
      <w:r w:rsidR="000C69AA" w:rsidRPr="00DC1650">
        <w:rPr>
          <w:sz w:val="22"/>
          <w:szCs w:val="22"/>
        </w:rPr>
        <w:t xml:space="preserve">. </w:t>
      </w:r>
      <w:r w:rsidR="00710F80" w:rsidRPr="00DC1650">
        <w:rPr>
          <w:sz w:val="22"/>
          <w:szCs w:val="22"/>
        </w:rPr>
        <w:t>The discussions will be guided by the concept note and every effort will be made to share p</w:t>
      </w:r>
      <w:r w:rsidR="000C69AA" w:rsidRPr="00DC1650">
        <w:rPr>
          <w:sz w:val="22"/>
          <w:szCs w:val="22"/>
        </w:rPr>
        <w:t xml:space="preserve">resentations and materials for each session in advance. </w:t>
      </w:r>
    </w:p>
    <w:p w14:paraId="42DD9638" w14:textId="7FCFB534" w:rsidR="00415C84" w:rsidRPr="00DC1650" w:rsidRDefault="00415C84" w:rsidP="00DC1650">
      <w:pPr>
        <w:tabs>
          <w:tab w:val="left" w:pos="720"/>
          <w:tab w:val="left" w:pos="1440"/>
        </w:tabs>
        <w:jc w:val="both"/>
        <w:rPr>
          <w:sz w:val="22"/>
          <w:szCs w:val="22"/>
        </w:rPr>
      </w:pPr>
    </w:p>
    <w:p w14:paraId="49D8CBFE" w14:textId="3D6EAEB7" w:rsidR="00415C84" w:rsidRPr="00721957" w:rsidRDefault="00415C84" w:rsidP="00721957">
      <w:pPr>
        <w:tabs>
          <w:tab w:val="left" w:pos="720"/>
          <w:tab w:val="left" w:pos="1440"/>
        </w:tabs>
        <w:jc w:val="both"/>
        <w:rPr>
          <w:b/>
          <w:caps/>
          <w:sz w:val="22"/>
          <w:szCs w:val="22"/>
        </w:rPr>
      </w:pPr>
      <w:r w:rsidRPr="00721957">
        <w:rPr>
          <w:b/>
          <w:caps/>
          <w:sz w:val="22"/>
          <w:szCs w:val="22"/>
        </w:rPr>
        <w:t xml:space="preserve">Structure of the </w:t>
      </w:r>
      <w:r w:rsidR="00020157" w:rsidRPr="00721957">
        <w:rPr>
          <w:b/>
          <w:caps/>
          <w:sz w:val="22"/>
          <w:szCs w:val="22"/>
        </w:rPr>
        <w:t>s</w:t>
      </w:r>
      <w:r w:rsidRPr="00721957">
        <w:rPr>
          <w:b/>
          <w:caps/>
          <w:sz w:val="22"/>
          <w:szCs w:val="22"/>
        </w:rPr>
        <w:t xml:space="preserve">econd </w:t>
      </w:r>
      <w:r w:rsidR="00020157" w:rsidRPr="00721957">
        <w:rPr>
          <w:b/>
          <w:caps/>
          <w:sz w:val="22"/>
          <w:szCs w:val="22"/>
        </w:rPr>
        <w:t>s</w:t>
      </w:r>
      <w:r w:rsidRPr="00721957">
        <w:rPr>
          <w:b/>
          <w:caps/>
          <w:sz w:val="22"/>
          <w:szCs w:val="22"/>
        </w:rPr>
        <w:t xml:space="preserve">emester of </w:t>
      </w:r>
      <w:r w:rsidR="00020157" w:rsidRPr="00721957">
        <w:rPr>
          <w:b/>
          <w:caps/>
          <w:sz w:val="22"/>
          <w:szCs w:val="22"/>
        </w:rPr>
        <w:t xml:space="preserve">2022 for </w:t>
      </w:r>
      <w:r w:rsidRPr="00721957">
        <w:rPr>
          <w:b/>
          <w:caps/>
          <w:sz w:val="22"/>
          <w:szCs w:val="22"/>
        </w:rPr>
        <w:t xml:space="preserve">CIDI </w:t>
      </w:r>
      <w:r w:rsidR="00020157" w:rsidRPr="00721957">
        <w:rPr>
          <w:b/>
          <w:caps/>
          <w:sz w:val="22"/>
          <w:szCs w:val="22"/>
        </w:rPr>
        <w:t>meetings</w:t>
      </w:r>
    </w:p>
    <w:p w14:paraId="1D16AD76" w14:textId="77777777" w:rsidR="00415C84" w:rsidRPr="00DC1650" w:rsidRDefault="00415C84" w:rsidP="00DC1650">
      <w:pPr>
        <w:tabs>
          <w:tab w:val="left" w:pos="720"/>
          <w:tab w:val="left" w:pos="1440"/>
        </w:tabs>
        <w:ind w:firstLine="720"/>
        <w:jc w:val="both"/>
        <w:rPr>
          <w:sz w:val="22"/>
          <w:szCs w:val="22"/>
        </w:rPr>
      </w:pPr>
    </w:p>
    <w:p w14:paraId="0A0947B6" w14:textId="70BF2139" w:rsidR="00415C84" w:rsidRPr="00DC1650" w:rsidRDefault="00415C84" w:rsidP="00DC1650">
      <w:pPr>
        <w:tabs>
          <w:tab w:val="left" w:pos="720"/>
          <w:tab w:val="left" w:pos="1440"/>
        </w:tabs>
        <w:ind w:firstLine="720"/>
        <w:jc w:val="both"/>
        <w:rPr>
          <w:sz w:val="22"/>
          <w:szCs w:val="22"/>
        </w:rPr>
      </w:pPr>
      <w:r w:rsidRPr="00DC1650">
        <w:rPr>
          <w:sz w:val="22"/>
          <w:szCs w:val="22"/>
        </w:rPr>
        <w:t xml:space="preserve">The second semester of CIDI </w:t>
      </w:r>
      <w:r w:rsidR="00721957">
        <w:rPr>
          <w:sz w:val="22"/>
          <w:szCs w:val="22"/>
        </w:rPr>
        <w:t xml:space="preserve">meetings </w:t>
      </w:r>
      <w:r w:rsidRPr="00DC1650">
        <w:rPr>
          <w:sz w:val="22"/>
          <w:szCs w:val="22"/>
        </w:rPr>
        <w:t>will be structured as a series of discussions among delegations from member states</w:t>
      </w:r>
      <w:r w:rsidR="00A34695" w:rsidRPr="00DC1650">
        <w:rPr>
          <w:sz w:val="22"/>
          <w:szCs w:val="22"/>
        </w:rPr>
        <w:t xml:space="preserve">, </w:t>
      </w:r>
      <w:r w:rsidRPr="00DC1650">
        <w:rPr>
          <w:sz w:val="22"/>
          <w:szCs w:val="22"/>
        </w:rPr>
        <w:t>leading</w:t>
      </w:r>
      <w:r w:rsidR="00A34695" w:rsidRPr="00DC1650">
        <w:rPr>
          <w:sz w:val="22"/>
          <w:szCs w:val="22"/>
        </w:rPr>
        <w:t xml:space="preserve"> </w:t>
      </w:r>
      <w:proofErr w:type="gramStart"/>
      <w:r w:rsidR="00A34695" w:rsidRPr="00DC1650">
        <w:rPr>
          <w:sz w:val="22"/>
          <w:szCs w:val="22"/>
        </w:rPr>
        <w:t>experts</w:t>
      </w:r>
      <w:proofErr w:type="gramEnd"/>
      <w:r w:rsidR="00A34695" w:rsidRPr="00DC1650">
        <w:rPr>
          <w:sz w:val="22"/>
          <w:szCs w:val="22"/>
        </w:rPr>
        <w:t xml:space="preserve"> and partners around concrete initiatives on development</w:t>
      </w:r>
      <w:r w:rsidR="00F54382" w:rsidRPr="00DC1650">
        <w:rPr>
          <w:sz w:val="22"/>
          <w:szCs w:val="22"/>
        </w:rPr>
        <w:t>.</w:t>
      </w:r>
    </w:p>
    <w:p w14:paraId="73F3ECBD" w14:textId="4708B45C" w:rsidR="008E07C1" w:rsidRPr="00DC1650" w:rsidRDefault="008E07C1" w:rsidP="00DC1650">
      <w:pPr>
        <w:tabs>
          <w:tab w:val="left" w:pos="720"/>
          <w:tab w:val="left" w:pos="1440"/>
        </w:tabs>
        <w:jc w:val="both"/>
        <w:rPr>
          <w:sz w:val="22"/>
          <w:szCs w:val="22"/>
        </w:rPr>
      </w:pPr>
    </w:p>
    <w:p w14:paraId="186CBC83" w14:textId="067D5480" w:rsidR="000C69AA" w:rsidRPr="00721957" w:rsidRDefault="000C69AA" w:rsidP="00721957">
      <w:pPr>
        <w:tabs>
          <w:tab w:val="left" w:pos="720"/>
          <w:tab w:val="left" w:pos="1440"/>
        </w:tabs>
        <w:rPr>
          <w:b/>
          <w:bCs/>
          <w:caps/>
          <w:sz w:val="22"/>
          <w:szCs w:val="22"/>
        </w:rPr>
      </w:pPr>
      <w:r w:rsidRPr="00721957">
        <w:rPr>
          <w:b/>
          <w:bCs/>
          <w:caps/>
          <w:sz w:val="22"/>
          <w:szCs w:val="22"/>
        </w:rPr>
        <w:t xml:space="preserve">CIDI </w:t>
      </w:r>
      <w:r w:rsidR="009F307B" w:rsidRPr="00721957">
        <w:rPr>
          <w:b/>
          <w:bCs/>
          <w:caps/>
          <w:sz w:val="22"/>
          <w:szCs w:val="22"/>
        </w:rPr>
        <w:t>meetings s</w:t>
      </w:r>
      <w:r w:rsidRPr="00721957">
        <w:rPr>
          <w:b/>
          <w:bCs/>
          <w:caps/>
          <w:sz w:val="22"/>
          <w:szCs w:val="22"/>
        </w:rPr>
        <w:t>chedule for July-December 202</w:t>
      </w:r>
      <w:r w:rsidR="00723D8C" w:rsidRPr="00721957">
        <w:rPr>
          <w:b/>
          <w:bCs/>
          <w:caps/>
          <w:sz w:val="22"/>
          <w:szCs w:val="22"/>
        </w:rPr>
        <w:t>2</w:t>
      </w:r>
    </w:p>
    <w:p w14:paraId="06CCCA60" w14:textId="71E42DEB" w:rsidR="00B57B58" w:rsidRPr="00DC1650" w:rsidRDefault="00B57B58" w:rsidP="00DC1650">
      <w:pPr>
        <w:tabs>
          <w:tab w:val="left" w:pos="720"/>
          <w:tab w:val="left" w:pos="1440"/>
          <w:tab w:val="left" w:pos="2340"/>
        </w:tabs>
        <w:jc w:val="both"/>
        <w:rPr>
          <w:b/>
          <w:bCs/>
          <w:sz w:val="22"/>
          <w:szCs w:val="22"/>
          <w:u w:val="single"/>
        </w:rPr>
      </w:pPr>
    </w:p>
    <w:p w14:paraId="5EFECC0F" w14:textId="571849DD" w:rsidR="00B57B58" w:rsidRPr="00DC1650" w:rsidRDefault="00EB2303" w:rsidP="000C1ED4">
      <w:pPr>
        <w:tabs>
          <w:tab w:val="left" w:pos="720"/>
          <w:tab w:val="left" w:pos="1440"/>
          <w:tab w:val="left" w:pos="2880"/>
        </w:tabs>
        <w:ind w:left="720"/>
        <w:jc w:val="both"/>
        <w:rPr>
          <w:b/>
          <w:bCs/>
          <w:sz w:val="22"/>
          <w:szCs w:val="22"/>
          <w:u w:val="single"/>
        </w:rPr>
      </w:pPr>
      <w:r w:rsidRPr="00DC1650">
        <w:rPr>
          <w:b/>
          <w:bCs/>
          <w:sz w:val="22"/>
          <w:szCs w:val="22"/>
        </w:rPr>
        <w:t>July 26, 2022</w:t>
      </w:r>
      <w:r w:rsidR="00B57B58" w:rsidRPr="00DC1650">
        <w:rPr>
          <w:b/>
          <w:bCs/>
          <w:sz w:val="22"/>
          <w:szCs w:val="22"/>
        </w:rPr>
        <w:t xml:space="preserve">: </w:t>
      </w:r>
      <w:r w:rsidR="00B57B58" w:rsidRPr="00DC1650">
        <w:rPr>
          <w:b/>
          <w:bCs/>
          <w:sz w:val="22"/>
          <w:szCs w:val="22"/>
        </w:rPr>
        <w:tab/>
      </w:r>
      <w:r w:rsidR="00B57B58" w:rsidRPr="00DC1650">
        <w:rPr>
          <w:b/>
          <w:bCs/>
          <w:sz w:val="22"/>
          <w:szCs w:val="22"/>
          <w:u w:val="single"/>
        </w:rPr>
        <w:t xml:space="preserve">Digital Transformation and Integral Development </w:t>
      </w:r>
    </w:p>
    <w:p w14:paraId="2D0059B2" w14:textId="017DD8A9" w:rsidR="00B57B58" w:rsidRPr="00DC1650" w:rsidRDefault="00B57B58" w:rsidP="00DC1650">
      <w:pPr>
        <w:tabs>
          <w:tab w:val="left" w:pos="720"/>
          <w:tab w:val="left" w:pos="1440"/>
          <w:tab w:val="left" w:pos="2340"/>
        </w:tabs>
        <w:jc w:val="both"/>
        <w:rPr>
          <w:b/>
          <w:bCs/>
          <w:sz w:val="22"/>
          <w:szCs w:val="22"/>
        </w:rPr>
      </w:pPr>
    </w:p>
    <w:p w14:paraId="696E065F" w14:textId="2E0AC372" w:rsidR="003A1D26" w:rsidRPr="00DC1650" w:rsidRDefault="003A1D26" w:rsidP="00DC1650">
      <w:pPr>
        <w:tabs>
          <w:tab w:val="left" w:pos="720"/>
          <w:tab w:val="left" w:pos="1440"/>
        </w:tabs>
        <w:ind w:left="720"/>
        <w:jc w:val="both"/>
        <w:rPr>
          <w:sz w:val="22"/>
          <w:szCs w:val="22"/>
        </w:rPr>
      </w:pPr>
      <w:r w:rsidRPr="00DC1650">
        <w:rPr>
          <w:sz w:val="22"/>
          <w:szCs w:val="22"/>
        </w:rPr>
        <w:tab/>
        <w:t xml:space="preserve">Digital technologies have advanced </w:t>
      </w:r>
      <w:r w:rsidR="00A7714F" w:rsidRPr="00DC1650">
        <w:rPr>
          <w:sz w:val="22"/>
          <w:szCs w:val="22"/>
        </w:rPr>
        <w:t>and transformed societies more rapidly t</w:t>
      </w:r>
      <w:r w:rsidRPr="00DC1650">
        <w:rPr>
          <w:sz w:val="22"/>
          <w:szCs w:val="22"/>
        </w:rPr>
        <w:t>han any other innovations in our history – reaching around </w:t>
      </w:r>
      <w:hyperlink r:id="rId8" w:history="1">
        <w:r w:rsidRPr="00DC1650">
          <w:rPr>
            <w:sz w:val="22"/>
            <w:szCs w:val="22"/>
          </w:rPr>
          <w:t>50 per cent</w:t>
        </w:r>
      </w:hyperlink>
      <w:r w:rsidRPr="00DC1650">
        <w:rPr>
          <w:sz w:val="22"/>
          <w:szCs w:val="22"/>
        </w:rPr>
        <w:t> of the developing world’s population in only two decades.</w:t>
      </w:r>
      <w:r w:rsidR="00A7714F" w:rsidRPr="00721957">
        <w:rPr>
          <w:rStyle w:val="FootnoteReference"/>
          <w:sz w:val="22"/>
          <w:szCs w:val="22"/>
          <w:u w:val="single"/>
        </w:rPr>
        <w:footnoteReference w:id="3"/>
      </w:r>
      <w:r w:rsidR="00721957" w:rsidRPr="00721957">
        <w:rPr>
          <w:sz w:val="22"/>
          <w:szCs w:val="22"/>
          <w:vertAlign w:val="superscript"/>
        </w:rPr>
        <w:t>/</w:t>
      </w:r>
      <w:r w:rsidRPr="00DC1650">
        <w:rPr>
          <w:sz w:val="22"/>
          <w:szCs w:val="22"/>
        </w:rPr>
        <w:t xml:space="preserve"> </w:t>
      </w:r>
      <w:r w:rsidR="00A930E8" w:rsidRPr="00DC1650">
        <w:rPr>
          <w:sz w:val="22"/>
          <w:szCs w:val="22"/>
        </w:rPr>
        <w:t xml:space="preserve">Digital technologies can </w:t>
      </w:r>
      <w:r w:rsidRPr="00DC1650">
        <w:rPr>
          <w:sz w:val="22"/>
          <w:szCs w:val="22"/>
        </w:rPr>
        <w:t>enhanc</w:t>
      </w:r>
      <w:r w:rsidR="00A930E8" w:rsidRPr="00DC1650">
        <w:rPr>
          <w:sz w:val="22"/>
          <w:szCs w:val="22"/>
        </w:rPr>
        <w:t>e</w:t>
      </w:r>
      <w:r w:rsidRPr="00DC1650">
        <w:rPr>
          <w:sz w:val="22"/>
          <w:szCs w:val="22"/>
        </w:rPr>
        <w:t xml:space="preserve"> connectivity, financial inclusion, access to </w:t>
      </w:r>
      <w:r w:rsidR="00664E2F" w:rsidRPr="00DC1650">
        <w:rPr>
          <w:sz w:val="22"/>
          <w:szCs w:val="22"/>
        </w:rPr>
        <w:t xml:space="preserve">education, health and </w:t>
      </w:r>
      <w:r w:rsidRPr="00DC1650">
        <w:rPr>
          <w:sz w:val="22"/>
          <w:szCs w:val="22"/>
        </w:rPr>
        <w:t>trade,</w:t>
      </w:r>
      <w:r w:rsidR="00664E2F" w:rsidRPr="00DC1650">
        <w:rPr>
          <w:sz w:val="22"/>
          <w:szCs w:val="22"/>
        </w:rPr>
        <w:t xml:space="preserve"> </w:t>
      </w:r>
      <w:r w:rsidR="00A930E8" w:rsidRPr="00DC1650">
        <w:rPr>
          <w:sz w:val="22"/>
          <w:szCs w:val="22"/>
        </w:rPr>
        <w:t xml:space="preserve">as well as provide tools </w:t>
      </w:r>
      <w:r w:rsidR="00EB2303" w:rsidRPr="00DC1650">
        <w:rPr>
          <w:sz w:val="22"/>
          <w:szCs w:val="22"/>
        </w:rPr>
        <w:t>to promote sustainable development and</w:t>
      </w:r>
      <w:r w:rsidR="00A930E8" w:rsidRPr="00DC1650">
        <w:rPr>
          <w:sz w:val="22"/>
          <w:szCs w:val="22"/>
        </w:rPr>
        <w:t xml:space="preserve"> address </w:t>
      </w:r>
      <w:r w:rsidR="00EB2303" w:rsidRPr="00DC1650">
        <w:rPr>
          <w:sz w:val="22"/>
          <w:szCs w:val="22"/>
        </w:rPr>
        <w:t>climate change</w:t>
      </w:r>
      <w:r w:rsidR="00A930E8" w:rsidRPr="00DC1650">
        <w:rPr>
          <w:sz w:val="22"/>
          <w:szCs w:val="22"/>
        </w:rPr>
        <w:t>.</w:t>
      </w:r>
    </w:p>
    <w:p w14:paraId="799A26FF" w14:textId="77777777" w:rsidR="003A1D26" w:rsidRPr="00DC1650" w:rsidRDefault="003A1D26" w:rsidP="00DC1650">
      <w:pPr>
        <w:tabs>
          <w:tab w:val="left" w:pos="720"/>
          <w:tab w:val="left" w:pos="1440"/>
        </w:tabs>
        <w:ind w:left="720"/>
        <w:jc w:val="both"/>
        <w:rPr>
          <w:sz w:val="22"/>
          <w:szCs w:val="22"/>
        </w:rPr>
      </w:pPr>
    </w:p>
    <w:p w14:paraId="3CF75F1A" w14:textId="02733AE3" w:rsidR="003A1D26" w:rsidRPr="00DC1650" w:rsidRDefault="003A1D26" w:rsidP="00DC1650">
      <w:pPr>
        <w:tabs>
          <w:tab w:val="left" w:pos="720"/>
          <w:tab w:val="left" w:pos="1440"/>
        </w:tabs>
        <w:ind w:left="720"/>
        <w:jc w:val="both"/>
        <w:rPr>
          <w:sz w:val="22"/>
          <w:szCs w:val="22"/>
        </w:rPr>
      </w:pPr>
      <w:r w:rsidRPr="00DC1650">
        <w:rPr>
          <w:sz w:val="22"/>
          <w:szCs w:val="22"/>
        </w:rPr>
        <w:tab/>
        <w:t>In the health sector, AI-enabled technologies are helping to diagnose diseases</w:t>
      </w:r>
      <w:r w:rsidR="00AA21AD" w:rsidRPr="00DC1650">
        <w:rPr>
          <w:sz w:val="22"/>
          <w:szCs w:val="22"/>
        </w:rPr>
        <w:t xml:space="preserve"> and personalize treatments</w:t>
      </w:r>
      <w:r w:rsidRPr="00DC1650">
        <w:rPr>
          <w:sz w:val="22"/>
          <w:szCs w:val="22"/>
        </w:rPr>
        <w:t xml:space="preserve">. In education, distance learning </w:t>
      </w:r>
      <w:r w:rsidR="00664E2F" w:rsidRPr="00DC1650">
        <w:rPr>
          <w:sz w:val="22"/>
          <w:szCs w:val="22"/>
        </w:rPr>
        <w:t xml:space="preserve">and virtual learning environments </w:t>
      </w:r>
      <w:r w:rsidRPr="00DC1650">
        <w:rPr>
          <w:sz w:val="22"/>
          <w:szCs w:val="22"/>
        </w:rPr>
        <w:t xml:space="preserve">have </w:t>
      </w:r>
      <w:proofErr w:type="gramStart"/>
      <w:r w:rsidR="00544B0A" w:rsidRPr="00DC1650">
        <w:rPr>
          <w:sz w:val="22"/>
          <w:szCs w:val="22"/>
        </w:rPr>
        <w:t>opened</w:t>
      </w:r>
      <w:r w:rsidRPr="00DC1650">
        <w:rPr>
          <w:sz w:val="22"/>
          <w:szCs w:val="22"/>
        </w:rPr>
        <w:t xml:space="preserve"> </w:t>
      </w:r>
      <w:r w:rsidR="00544B0A" w:rsidRPr="00DC1650">
        <w:rPr>
          <w:sz w:val="22"/>
          <w:szCs w:val="22"/>
        </w:rPr>
        <w:t>up</w:t>
      </w:r>
      <w:proofErr w:type="gramEnd"/>
      <w:r w:rsidR="00544B0A" w:rsidRPr="00DC1650">
        <w:rPr>
          <w:sz w:val="22"/>
          <w:szCs w:val="22"/>
        </w:rPr>
        <w:t xml:space="preserve"> </w:t>
      </w:r>
      <w:r w:rsidR="00A930E8" w:rsidRPr="00DC1650">
        <w:rPr>
          <w:sz w:val="22"/>
          <w:szCs w:val="22"/>
        </w:rPr>
        <w:t xml:space="preserve">access to </w:t>
      </w:r>
      <w:r w:rsidRPr="00DC1650">
        <w:rPr>
          <w:sz w:val="22"/>
          <w:szCs w:val="22"/>
        </w:rPr>
        <w:t xml:space="preserve">programs </w:t>
      </w:r>
      <w:r w:rsidR="00A930E8" w:rsidRPr="00DC1650">
        <w:rPr>
          <w:sz w:val="22"/>
          <w:szCs w:val="22"/>
        </w:rPr>
        <w:t xml:space="preserve">for more </w:t>
      </w:r>
      <w:r w:rsidRPr="00DC1650">
        <w:rPr>
          <w:sz w:val="22"/>
          <w:szCs w:val="22"/>
        </w:rPr>
        <w:t>students</w:t>
      </w:r>
      <w:r w:rsidR="00A930E8" w:rsidRPr="00DC1650">
        <w:rPr>
          <w:sz w:val="22"/>
          <w:szCs w:val="22"/>
        </w:rPr>
        <w:t xml:space="preserve"> and communities</w:t>
      </w:r>
      <w:r w:rsidRPr="00DC1650">
        <w:rPr>
          <w:sz w:val="22"/>
          <w:szCs w:val="22"/>
        </w:rPr>
        <w:t xml:space="preserve">. </w:t>
      </w:r>
      <w:r w:rsidR="00EB2303" w:rsidRPr="00DC1650">
        <w:rPr>
          <w:sz w:val="22"/>
          <w:szCs w:val="22"/>
        </w:rPr>
        <w:t xml:space="preserve">In the </w:t>
      </w:r>
      <w:r w:rsidR="00D13189" w:rsidRPr="00DC1650">
        <w:rPr>
          <w:sz w:val="22"/>
          <w:szCs w:val="22"/>
        </w:rPr>
        <w:t>financial</w:t>
      </w:r>
      <w:r w:rsidR="00EB2303" w:rsidRPr="00DC1650">
        <w:rPr>
          <w:sz w:val="22"/>
          <w:szCs w:val="22"/>
        </w:rPr>
        <w:t xml:space="preserve"> </w:t>
      </w:r>
      <w:r w:rsidR="00D13189" w:rsidRPr="00DC1650">
        <w:rPr>
          <w:sz w:val="22"/>
          <w:szCs w:val="22"/>
        </w:rPr>
        <w:t xml:space="preserve">sector, </w:t>
      </w:r>
      <w:r w:rsidR="00AA21AD" w:rsidRPr="00DC1650">
        <w:rPr>
          <w:sz w:val="22"/>
          <w:szCs w:val="22"/>
        </w:rPr>
        <w:t xml:space="preserve">there are more options for </w:t>
      </w:r>
      <w:r w:rsidR="00D13189" w:rsidRPr="00DC1650">
        <w:rPr>
          <w:sz w:val="22"/>
          <w:szCs w:val="22"/>
        </w:rPr>
        <w:t xml:space="preserve">banking </w:t>
      </w:r>
      <w:r w:rsidR="00AA21AD" w:rsidRPr="00DC1650">
        <w:rPr>
          <w:sz w:val="22"/>
          <w:szCs w:val="22"/>
        </w:rPr>
        <w:t xml:space="preserve">services </w:t>
      </w:r>
      <w:r w:rsidR="00D13189" w:rsidRPr="00DC1650">
        <w:rPr>
          <w:sz w:val="22"/>
          <w:szCs w:val="22"/>
        </w:rPr>
        <w:t>and financing thanks</w:t>
      </w:r>
      <w:r w:rsidR="00AA21AD" w:rsidRPr="00DC1650">
        <w:rPr>
          <w:sz w:val="22"/>
          <w:szCs w:val="22"/>
        </w:rPr>
        <w:t xml:space="preserve"> to</w:t>
      </w:r>
      <w:r w:rsidR="00D13189" w:rsidRPr="00DC1650">
        <w:rPr>
          <w:sz w:val="22"/>
          <w:szCs w:val="22"/>
        </w:rPr>
        <w:t xml:space="preserve"> </w:t>
      </w:r>
      <w:r w:rsidR="00AA21AD" w:rsidRPr="00DC1650">
        <w:rPr>
          <w:sz w:val="22"/>
          <w:szCs w:val="22"/>
        </w:rPr>
        <w:t xml:space="preserve">new technological solutions including, for example, with the use of </w:t>
      </w:r>
      <w:r w:rsidRPr="00DC1650">
        <w:rPr>
          <w:sz w:val="22"/>
          <w:szCs w:val="22"/>
        </w:rPr>
        <w:t>blockchain</w:t>
      </w:r>
      <w:r w:rsidR="00AA21AD" w:rsidRPr="00DC1650">
        <w:rPr>
          <w:sz w:val="22"/>
          <w:szCs w:val="22"/>
        </w:rPr>
        <w:t xml:space="preserve"> and digital platforms</w:t>
      </w:r>
      <w:r w:rsidRPr="00DC1650">
        <w:rPr>
          <w:sz w:val="22"/>
          <w:szCs w:val="22"/>
        </w:rPr>
        <w:t>.</w:t>
      </w:r>
      <w:r w:rsidR="00D13189" w:rsidRPr="00DC1650">
        <w:rPr>
          <w:sz w:val="22"/>
          <w:szCs w:val="22"/>
        </w:rPr>
        <w:t xml:space="preserve"> In agriculture</w:t>
      </w:r>
      <w:r w:rsidR="00A34F23" w:rsidRPr="00DC1650">
        <w:rPr>
          <w:sz w:val="22"/>
          <w:szCs w:val="22"/>
        </w:rPr>
        <w:t xml:space="preserve">, sensors can help </w:t>
      </w:r>
      <w:r w:rsidR="00D13189" w:rsidRPr="00DC1650">
        <w:rPr>
          <w:sz w:val="22"/>
          <w:szCs w:val="22"/>
        </w:rPr>
        <w:t>optimize the use of water</w:t>
      </w:r>
      <w:r w:rsidR="00AA21AD" w:rsidRPr="00DC1650">
        <w:rPr>
          <w:sz w:val="22"/>
          <w:szCs w:val="22"/>
        </w:rPr>
        <w:t xml:space="preserve">, improve crop </w:t>
      </w:r>
      <w:proofErr w:type="gramStart"/>
      <w:r w:rsidR="00AA21AD" w:rsidRPr="00DC1650">
        <w:rPr>
          <w:sz w:val="22"/>
          <w:szCs w:val="22"/>
        </w:rPr>
        <w:t>cycles</w:t>
      </w:r>
      <w:proofErr w:type="gramEnd"/>
      <w:r w:rsidR="00AA21AD" w:rsidRPr="00DC1650">
        <w:rPr>
          <w:sz w:val="22"/>
          <w:szCs w:val="22"/>
        </w:rPr>
        <w:t xml:space="preserve"> and address changing climate patterns. </w:t>
      </w:r>
      <w:r w:rsidR="00A34F23" w:rsidRPr="00DC1650">
        <w:rPr>
          <w:sz w:val="22"/>
          <w:szCs w:val="22"/>
        </w:rPr>
        <w:t xml:space="preserve"> </w:t>
      </w:r>
      <w:r w:rsidR="00175A4F" w:rsidRPr="00DC1650">
        <w:rPr>
          <w:sz w:val="22"/>
          <w:szCs w:val="22"/>
        </w:rPr>
        <w:t xml:space="preserve">The impact of digitalization reaches all development sectors. </w:t>
      </w:r>
    </w:p>
    <w:p w14:paraId="4714489A" w14:textId="77777777" w:rsidR="003A1D26" w:rsidRPr="00DC1650" w:rsidRDefault="003A1D26" w:rsidP="00DC1650">
      <w:pPr>
        <w:tabs>
          <w:tab w:val="left" w:pos="720"/>
          <w:tab w:val="left" w:pos="1440"/>
        </w:tabs>
        <w:ind w:left="720"/>
        <w:jc w:val="both"/>
        <w:rPr>
          <w:sz w:val="22"/>
          <w:szCs w:val="22"/>
        </w:rPr>
      </w:pPr>
    </w:p>
    <w:p w14:paraId="40DBA390" w14:textId="1A9890A6" w:rsidR="00C92877" w:rsidRPr="00DC1650" w:rsidRDefault="003A1D26" w:rsidP="00DC1650">
      <w:pPr>
        <w:tabs>
          <w:tab w:val="left" w:pos="720"/>
          <w:tab w:val="left" w:pos="1440"/>
        </w:tabs>
        <w:ind w:left="720"/>
        <w:jc w:val="both"/>
        <w:rPr>
          <w:sz w:val="22"/>
          <w:szCs w:val="22"/>
        </w:rPr>
      </w:pPr>
      <w:r w:rsidRPr="00DC1650">
        <w:rPr>
          <w:sz w:val="22"/>
          <w:szCs w:val="22"/>
        </w:rPr>
        <w:tab/>
      </w:r>
      <w:r w:rsidR="00C92877" w:rsidRPr="00DC1650">
        <w:rPr>
          <w:sz w:val="22"/>
          <w:szCs w:val="22"/>
        </w:rPr>
        <w:t xml:space="preserve">This </w:t>
      </w:r>
      <w:r w:rsidR="00721957">
        <w:rPr>
          <w:sz w:val="22"/>
          <w:szCs w:val="22"/>
        </w:rPr>
        <w:t>m</w:t>
      </w:r>
      <w:r w:rsidR="00C92877" w:rsidRPr="00DC1650">
        <w:rPr>
          <w:sz w:val="22"/>
          <w:szCs w:val="22"/>
        </w:rPr>
        <w:t xml:space="preserve">eeting will discuss the importance of Digital Transformation for Integral Development in the region from a public policy standpoint. </w:t>
      </w:r>
      <w:r w:rsidR="00720FE8" w:rsidRPr="00DC1650">
        <w:rPr>
          <w:sz w:val="22"/>
          <w:szCs w:val="22"/>
        </w:rPr>
        <w:t>Experts will present ongoing initiatives of digital transformation in many</w:t>
      </w:r>
      <w:r w:rsidR="00C92877" w:rsidRPr="00DC1650">
        <w:rPr>
          <w:sz w:val="22"/>
          <w:szCs w:val="22"/>
        </w:rPr>
        <w:t xml:space="preserve"> sectors</w:t>
      </w:r>
      <w:r w:rsidR="00720FE8" w:rsidRPr="00DC1650">
        <w:rPr>
          <w:sz w:val="22"/>
          <w:szCs w:val="22"/>
        </w:rPr>
        <w:t xml:space="preserve"> such as:</w:t>
      </w:r>
      <w:r w:rsidR="00C92877" w:rsidRPr="00DC1650">
        <w:rPr>
          <w:sz w:val="22"/>
          <w:szCs w:val="22"/>
        </w:rPr>
        <w:t xml:space="preserve"> Health, Sustainable Development, Creative Industries, Fintech and Digital Currencies, Innovation</w:t>
      </w:r>
      <w:r w:rsidR="00720FE8" w:rsidRPr="00DC1650">
        <w:rPr>
          <w:sz w:val="22"/>
          <w:szCs w:val="22"/>
        </w:rPr>
        <w:t xml:space="preserve"> and Entrepreneurship. Member </w:t>
      </w:r>
      <w:r w:rsidR="00721957">
        <w:rPr>
          <w:sz w:val="22"/>
          <w:szCs w:val="22"/>
        </w:rPr>
        <w:t>s</w:t>
      </w:r>
      <w:r w:rsidR="00720FE8" w:rsidRPr="00DC1650">
        <w:rPr>
          <w:sz w:val="22"/>
          <w:szCs w:val="22"/>
        </w:rPr>
        <w:t xml:space="preserve">tates will also share good practices to illustrate how governments have successfully leveraged </w:t>
      </w:r>
      <w:r w:rsidR="00720FE8" w:rsidRPr="00DC1650">
        <w:rPr>
          <w:sz w:val="22"/>
          <w:szCs w:val="22"/>
        </w:rPr>
        <w:lastRenderedPageBreak/>
        <w:t>the digital transformation as part of their strategic agenda, and what challenges and opportunities they experienced by doing so.</w:t>
      </w:r>
    </w:p>
    <w:p w14:paraId="5BF63D81" w14:textId="10A2609F" w:rsidR="00720FE8" w:rsidRPr="00DC1650" w:rsidRDefault="00720FE8" w:rsidP="00DC1650">
      <w:pPr>
        <w:tabs>
          <w:tab w:val="left" w:pos="720"/>
          <w:tab w:val="left" w:pos="1440"/>
        </w:tabs>
        <w:ind w:left="720"/>
        <w:jc w:val="both"/>
        <w:rPr>
          <w:sz w:val="22"/>
          <w:szCs w:val="22"/>
        </w:rPr>
      </w:pPr>
    </w:p>
    <w:p w14:paraId="74CE6CBC" w14:textId="77777777" w:rsidR="00B44733" w:rsidRDefault="00720FE8" w:rsidP="00DC1650">
      <w:pPr>
        <w:tabs>
          <w:tab w:val="left" w:pos="720"/>
          <w:tab w:val="left" w:pos="1440"/>
        </w:tabs>
        <w:ind w:left="720"/>
        <w:jc w:val="both"/>
        <w:rPr>
          <w:sz w:val="22"/>
          <w:szCs w:val="22"/>
        </w:rPr>
      </w:pPr>
      <w:r w:rsidRPr="00DC1650">
        <w:rPr>
          <w:sz w:val="22"/>
          <w:szCs w:val="22"/>
        </w:rPr>
        <w:tab/>
        <w:t xml:space="preserve">Questions for </w:t>
      </w:r>
      <w:r w:rsidR="00721957">
        <w:rPr>
          <w:sz w:val="22"/>
          <w:szCs w:val="22"/>
        </w:rPr>
        <w:t>m</w:t>
      </w:r>
      <w:r w:rsidRPr="00DC1650">
        <w:rPr>
          <w:sz w:val="22"/>
          <w:szCs w:val="22"/>
        </w:rPr>
        <w:t xml:space="preserve">ember </w:t>
      </w:r>
      <w:r w:rsidR="00721957">
        <w:rPr>
          <w:sz w:val="22"/>
          <w:szCs w:val="22"/>
        </w:rPr>
        <w:t>s</w:t>
      </w:r>
      <w:r w:rsidRPr="00DC1650">
        <w:rPr>
          <w:sz w:val="22"/>
          <w:szCs w:val="22"/>
        </w:rPr>
        <w:t xml:space="preserve">tates will feature: </w:t>
      </w:r>
    </w:p>
    <w:p w14:paraId="412D3922" w14:textId="77777777" w:rsidR="00B44733" w:rsidRDefault="00B44733" w:rsidP="00DC1650">
      <w:pPr>
        <w:tabs>
          <w:tab w:val="left" w:pos="720"/>
          <w:tab w:val="left" w:pos="1440"/>
        </w:tabs>
        <w:ind w:left="720"/>
        <w:jc w:val="both"/>
        <w:rPr>
          <w:sz w:val="22"/>
          <w:szCs w:val="22"/>
        </w:rPr>
      </w:pPr>
    </w:p>
    <w:p w14:paraId="0A116E00" w14:textId="3AB2BA06" w:rsidR="00B44733" w:rsidRDefault="00B44733" w:rsidP="00B44733">
      <w:pPr>
        <w:tabs>
          <w:tab w:val="left" w:pos="720"/>
          <w:tab w:val="left" w:pos="1440"/>
          <w:tab w:val="left" w:pos="1800"/>
        </w:tabs>
        <w:ind w:left="1800" w:hanging="1080"/>
        <w:jc w:val="both"/>
        <w:rPr>
          <w:sz w:val="22"/>
          <w:szCs w:val="22"/>
        </w:rPr>
      </w:pPr>
      <w:r>
        <w:rPr>
          <w:sz w:val="22"/>
          <w:szCs w:val="22"/>
        </w:rPr>
        <w:tab/>
      </w:r>
      <w:r w:rsidR="00720FE8" w:rsidRPr="00DC1650">
        <w:rPr>
          <w:sz w:val="22"/>
          <w:szCs w:val="22"/>
        </w:rPr>
        <w:t>1)</w:t>
      </w:r>
      <w:r>
        <w:rPr>
          <w:sz w:val="22"/>
          <w:szCs w:val="22"/>
        </w:rPr>
        <w:tab/>
      </w:r>
      <w:r w:rsidR="00720FE8" w:rsidRPr="00DC1650">
        <w:rPr>
          <w:sz w:val="22"/>
          <w:szCs w:val="22"/>
        </w:rPr>
        <w:t>What type of policies and programs exist in your country to support digital transformation</w:t>
      </w:r>
      <w:r w:rsidR="00175A4F" w:rsidRPr="00DC1650">
        <w:rPr>
          <w:sz w:val="22"/>
          <w:szCs w:val="22"/>
        </w:rPr>
        <w:t xml:space="preserve"> for development</w:t>
      </w:r>
      <w:r w:rsidR="00720FE8" w:rsidRPr="00DC1650">
        <w:rPr>
          <w:sz w:val="22"/>
          <w:szCs w:val="22"/>
        </w:rPr>
        <w:t>?</w:t>
      </w:r>
    </w:p>
    <w:p w14:paraId="5F39FB54" w14:textId="138D0682" w:rsidR="00B44733" w:rsidRDefault="00B44733" w:rsidP="00B44733">
      <w:pPr>
        <w:tabs>
          <w:tab w:val="left" w:pos="1440"/>
          <w:tab w:val="left" w:pos="1800"/>
        </w:tabs>
        <w:ind w:left="1800" w:hanging="1080"/>
        <w:jc w:val="both"/>
        <w:rPr>
          <w:sz w:val="22"/>
          <w:szCs w:val="22"/>
        </w:rPr>
      </w:pPr>
      <w:r>
        <w:rPr>
          <w:sz w:val="22"/>
          <w:szCs w:val="22"/>
        </w:rPr>
        <w:tab/>
      </w:r>
      <w:r w:rsidR="00720FE8" w:rsidRPr="00DC1650">
        <w:rPr>
          <w:sz w:val="22"/>
          <w:szCs w:val="22"/>
        </w:rPr>
        <w:t xml:space="preserve"> 2)</w:t>
      </w:r>
      <w:r>
        <w:rPr>
          <w:sz w:val="22"/>
          <w:szCs w:val="22"/>
        </w:rPr>
        <w:tab/>
      </w:r>
      <w:r w:rsidR="00720FE8" w:rsidRPr="00DC1650">
        <w:rPr>
          <w:sz w:val="22"/>
          <w:szCs w:val="22"/>
        </w:rPr>
        <w:t xml:space="preserve">What type of </w:t>
      </w:r>
      <w:r w:rsidR="00175A4F" w:rsidRPr="00DC1650">
        <w:rPr>
          <w:sz w:val="22"/>
          <w:szCs w:val="22"/>
        </w:rPr>
        <w:t xml:space="preserve">solutions can you share </w:t>
      </w:r>
      <w:r w:rsidR="00720FE8" w:rsidRPr="00DC1650">
        <w:rPr>
          <w:sz w:val="22"/>
          <w:szCs w:val="22"/>
        </w:rPr>
        <w:t xml:space="preserve">to bridge the digital </w:t>
      </w:r>
      <w:r w:rsidR="00175A4F" w:rsidRPr="00DC1650">
        <w:rPr>
          <w:sz w:val="22"/>
          <w:szCs w:val="22"/>
        </w:rPr>
        <w:t>divide for development concerns</w:t>
      </w:r>
      <w:r w:rsidR="00720FE8" w:rsidRPr="00DC1650">
        <w:rPr>
          <w:sz w:val="22"/>
          <w:szCs w:val="22"/>
        </w:rPr>
        <w:t>?</w:t>
      </w:r>
    </w:p>
    <w:p w14:paraId="406176AC" w14:textId="4B09F104" w:rsidR="00720FE8" w:rsidRPr="00DC1650" w:rsidRDefault="00B44733" w:rsidP="00B44733">
      <w:pPr>
        <w:tabs>
          <w:tab w:val="left" w:pos="720"/>
          <w:tab w:val="left" w:pos="1440"/>
          <w:tab w:val="left" w:pos="1800"/>
        </w:tabs>
        <w:ind w:left="1800" w:hanging="1080"/>
        <w:jc w:val="both"/>
        <w:rPr>
          <w:sz w:val="22"/>
          <w:szCs w:val="22"/>
        </w:rPr>
      </w:pPr>
      <w:r>
        <w:rPr>
          <w:sz w:val="22"/>
          <w:szCs w:val="22"/>
        </w:rPr>
        <w:tab/>
      </w:r>
      <w:r w:rsidR="00720FE8" w:rsidRPr="00DC1650">
        <w:rPr>
          <w:sz w:val="22"/>
          <w:szCs w:val="22"/>
        </w:rPr>
        <w:t>3)</w:t>
      </w:r>
      <w:r>
        <w:rPr>
          <w:sz w:val="22"/>
          <w:szCs w:val="22"/>
        </w:rPr>
        <w:tab/>
      </w:r>
      <w:r w:rsidR="00720FE8" w:rsidRPr="00DC1650">
        <w:rPr>
          <w:sz w:val="22"/>
          <w:szCs w:val="22"/>
        </w:rPr>
        <w:t xml:space="preserve">What are some examples of </w:t>
      </w:r>
      <w:r w:rsidR="00175A4F" w:rsidRPr="00DC1650">
        <w:rPr>
          <w:sz w:val="22"/>
          <w:szCs w:val="22"/>
        </w:rPr>
        <w:t xml:space="preserve">innovative regulatory frameworks or practices </w:t>
      </w:r>
      <w:r w:rsidR="00720FE8" w:rsidRPr="00DC1650">
        <w:rPr>
          <w:sz w:val="22"/>
          <w:szCs w:val="22"/>
        </w:rPr>
        <w:t>in your country to support</w:t>
      </w:r>
      <w:r w:rsidR="00175A4F" w:rsidRPr="00DC1650">
        <w:rPr>
          <w:sz w:val="22"/>
          <w:szCs w:val="22"/>
        </w:rPr>
        <w:t xml:space="preserve"> </w:t>
      </w:r>
      <w:r w:rsidR="00720FE8" w:rsidRPr="00DC1650">
        <w:rPr>
          <w:sz w:val="22"/>
          <w:szCs w:val="22"/>
        </w:rPr>
        <w:t>digital transformation</w:t>
      </w:r>
      <w:r w:rsidR="00175A4F" w:rsidRPr="00DC1650">
        <w:rPr>
          <w:sz w:val="22"/>
          <w:szCs w:val="22"/>
        </w:rPr>
        <w:t xml:space="preserve"> for development</w:t>
      </w:r>
      <w:r w:rsidR="00720FE8" w:rsidRPr="00DC1650">
        <w:rPr>
          <w:sz w:val="22"/>
          <w:szCs w:val="22"/>
        </w:rPr>
        <w:t>?</w:t>
      </w:r>
    </w:p>
    <w:p w14:paraId="53ED7A73" w14:textId="47A84242" w:rsidR="00B57B58" w:rsidRPr="00DC1650" w:rsidRDefault="00B57B58" w:rsidP="00DC1650">
      <w:pPr>
        <w:tabs>
          <w:tab w:val="left" w:pos="720"/>
          <w:tab w:val="left" w:pos="1440"/>
          <w:tab w:val="left" w:pos="2340"/>
        </w:tabs>
        <w:ind w:left="720"/>
        <w:jc w:val="both"/>
        <w:rPr>
          <w:b/>
          <w:bCs/>
          <w:sz w:val="22"/>
          <w:szCs w:val="22"/>
        </w:rPr>
      </w:pPr>
    </w:p>
    <w:p w14:paraId="64E7438A" w14:textId="28B0EF70" w:rsidR="00720FE8" w:rsidRPr="00DC1650" w:rsidRDefault="00720FE8" w:rsidP="000C1ED4">
      <w:pPr>
        <w:tabs>
          <w:tab w:val="left" w:pos="1440"/>
          <w:tab w:val="left" w:pos="2160"/>
          <w:tab w:val="left" w:pos="2880"/>
        </w:tabs>
        <w:ind w:left="2880" w:hanging="2160"/>
        <w:jc w:val="both"/>
        <w:rPr>
          <w:b/>
          <w:bCs/>
          <w:sz w:val="22"/>
          <w:szCs w:val="22"/>
          <w:u w:val="single"/>
        </w:rPr>
      </w:pPr>
      <w:bookmarkStart w:id="2" w:name="_Hlk109833749"/>
      <w:r w:rsidRPr="00DC1650">
        <w:rPr>
          <w:b/>
          <w:bCs/>
          <w:sz w:val="22"/>
          <w:szCs w:val="22"/>
        </w:rPr>
        <w:t>August 30, 2022</w:t>
      </w:r>
      <w:r w:rsidR="009F307B" w:rsidRPr="00DC1650">
        <w:rPr>
          <w:b/>
          <w:bCs/>
          <w:sz w:val="22"/>
          <w:szCs w:val="22"/>
        </w:rPr>
        <w:t>:</w:t>
      </w:r>
      <w:r w:rsidR="002E69FF">
        <w:rPr>
          <w:b/>
          <w:bCs/>
          <w:sz w:val="22"/>
          <w:szCs w:val="22"/>
        </w:rPr>
        <w:tab/>
      </w:r>
      <w:r w:rsidRPr="00DC1650">
        <w:rPr>
          <w:b/>
          <w:bCs/>
          <w:sz w:val="22"/>
          <w:szCs w:val="22"/>
          <w:u w:val="single"/>
        </w:rPr>
        <w:t>Joint PC-CIDI: Youth and Skills in the Digital Economy</w:t>
      </w:r>
      <w:r w:rsidR="002E69FF" w:rsidRPr="002E69FF">
        <w:rPr>
          <w:b/>
          <w:bCs/>
          <w:sz w:val="22"/>
          <w:szCs w:val="22"/>
        </w:rPr>
        <w:t xml:space="preserve"> </w:t>
      </w:r>
    </w:p>
    <w:p w14:paraId="265C1F61" w14:textId="372C9DB0" w:rsidR="009914F6" w:rsidRPr="00DC1650" w:rsidRDefault="009914F6" w:rsidP="00DC1650">
      <w:pPr>
        <w:tabs>
          <w:tab w:val="left" w:pos="720"/>
          <w:tab w:val="left" w:pos="1440"/>
          <w:tab w:val="left" w:pos="2520"/>
        </w:tabs>
        <w:contextualSpacing/>
        <w:rPr>
          <w:b/>
          <w:bCs/>
          <w:sz w:val="22"/>
          <w:szCs w:val="22"/>
        </w:rPr>
      </w:pPr>
    </w:p>
    <w:p w14:paraId="5E5515E8" w14:textId="4F59106E" w:rsidR="009914F6" w:rsidRPr="00DC1650" w:rsidRDefault="009914F6" w:rsidP="00DC1650">
      <w:pPr>
        <w:tabs>
          <w:tab w:val="left" w:pos="720"/>
          <w:tab w:val="left" w:pos="1440"/>
        </w:tabs>
        <w:ind w:left="720"/>
        <w:jc w:val="both"/>
        <w:rPr>
          <w:sz w:val="22"/>
          <w:szCs w:val="22"/>
        </w:rPr>
      </w:pPr>
      <w:r w:rsidRPr="00DC1650">
        <w:rPr>
          <w:sz w:val="22"/>
          <w:szCs w:val="22"/>
        </w:rPr>
        <w:tab/>
        <w:t>The COVID-19 pandemic has left the region with record high unemployment rates</w:t>
      </w:r>
      <w:r w:rsidR="00D52CC0" w:rsidRPr="00DC1650">
        <w:rPr>
          <w:sz w:val="22"/>
          <w:szCs w:val="22"/>
        </w:rPr>
        <w:t>,</w:t>
      </w:r>
      <w:r w:rsidRPr="00DC1650">
        <w:rPr>
          <w:sz w:val="22"/>
          <w:szCs w:val="22"/>
        </w:rPr>
        <w:t xml:space="preserve"> with youth, women and girls</w:t>
      </w:r>
      <w:r w:rsidR="0059586C" w:rsidRPr="00DC1650">
        <w:rPr>
          <w:sz w:val="22"/>
          <w:szCs w:val="22"/>
        </w:rPr>
        <w:t xml:space="preserve"> and</w:t>
      </w:r>
      <w:r w:rsidRPr="00DC1650">
        <w:rPr>
          <w:sz w:val="22"/>
          <w:szCs w:val="22"/>
        </w:rPr>
        <w:t xml:space="preserve"> rural and indigenous communities, among others, particularly affected.</w:t>
      </w:r>
      <w:r w:rsidR="00D52CC0" w:rsidRPr="000C1ED4">
        <w:rPr>
          <w:rStyle w:val="FootnoteReference"/>
          <w:sz w:val="22"/>
          <w:szCs w:val="22"/>
          <w:u w:val="single"/>
        </w:rPr>
        <w:footnoteReference w:id="4"/>
      </w:r>
      <w:r w:rsidR="000C1ED4" w:rsidRPr="000C1ED4">
        <w:rPr>
          <w:sz w:val="22"/>
          <w:szCs w:val="22"/>
          <w:vertAlign w:val="superscript"/>
        </w:rPr>
        <w:t>/</w:t>
      </w:r>
    </w:p>
    <w:p w14:paraId="01364A70" w14:textId="77777777" w:rsidR="009914F6" w:rsidRPr="00DC1650" w:rsidRDefault="009914F6" w:rsidP="00DC1650">
      <w:pPr>
        <w:tabs>
          <w:tab w:val="left" w:pos="720"/>
          <w:tab w:val="left" w:pos="1440"/>
        </w:tabs>
        <w:jc w:val="both"/>
        <w:rPr>
          <w:sz w:val="22"/>
          <w:szCs w:val="22"/>
        </w:rPr>
      </w:pPr>
    </w:p>
    <w:p w14:paraId="1AD26668" w14:textId="46265398" w:rsidR="009914F6" w:rsidRPr="00DC1650" w:rsidRDefault="009914F6" w:rsidP="00DC1650">
      <w:pPr>
        <w:tabs>
          <w:tab w:val="left" w:pos="720"/>
          <w:tab w:val="left" w:pos="1440"/>
        </w:tabs>
        <w:ind w:left="720" w:firstLine="720"/>
        <w:jc w:val="both"/>
        <w:rPr>
          <w:sz w:val="22"/>
          <w:szCs w:val="22"/>
        </w:rPr>
      </w:pPr>
      <w:r w:rsidRPr="00DC1650">
        <w:rPr>
          <w:sz w:val="22"/>
          <w:szCs w:val="22"/>
        </w:rPr>
        <w:t xml:space="preserve">Upskilling the Americas’ workforce </w:t>
      </w:r>
      <w:r w:rsidR="0059586C" w:rsidRPr="00DC1650">
        <w:rPr>
          <w:sz w:val="22"/>
          <w:szCs w:val="22"/>
        </w:rPr>
        <w:t xml:space="preserve">is fundamental to </w:t>
      </w:r>
      <w:r w:rsidRPr="00DC1650">
        <w:rPr>
          <w:sz w:val="22"/>
          <w:szCs w:val="22"/>
        </w:rPr>
        <w:t>help youth and unemployed citizens access</w:t>
      </w:r>
      <w:r w:rsidR="00F43C54" w:rsidRPr="00DC1650">
        <w:rPr>
          <w:sz w:val="22"/>
          <w:szCs w:val="22"/>
        </w:rPr>
        <w:t xml:space="preserve"> </w:t>
      </w:r>
      <w:r w:rsidRPr="00DC1650">
        <w:rPr>
          <w:sz w:val="22"/>
          <w:szCs w:val="22"/>
        </w:rPr>
        <w:t xml:space="preserve">and benefit from the digital </w:t>
      </w:r>
      <w:r w:rsidR="00BF585B" w:rsidRPr="00DC1650">
        <w:rPr>
          <w:sz w:val="22"/>
          <w:szCs w:val="22"/>
        </w:rPr>
        <w:t xml:space="preserve">and innovation </w:t>
      </w:r>
      <w:r w:rsidRPr="00DC1650">
        <w:rPr>
          <w:sz w:val="22"/>
          <w:szCs w:val="22"/>
        </w:rPr>
        <w:t>economy.</w:t>
      </w:r>
      <w:r w:rsidR="00BF585B" w:rsidRPr="00DC1650">
        <w:rPr>
          <w:sz w:val="22"/>
          <w:szCs w:val="22"/>
        </w:rPr>
        <w:t xml:space="preserve"> A</w:t>
      </w:r>
      <w:r w:rsidRPr="00DC1650">
        <w:rPr>
          <w:sz w:val="22"/>
          <w:szCs w:val="22"/>
        </w:rPr>
        <w:t xml:space="preserve"> recent survey conducted by The Society for Human Resource Management (SHRM) – the world’s largest HR professional society with members in 165 countries – concluded that 4 out of 5 companies have trouble finding </w:t>
      </w:r>
      <w:r w:rsidR="0059586C" w:rsidRPr="00DC1650">
        <w:rPr>
          <w:sz w:val="22"/>
          <w:szCs w:val="22"/>
        </w:rPr>
        <w:t xml:space="preserve">highly </w:t>
      </w:r>
      <w:r w:rsidRPr="00DC1650">
        <w:rPr>
          <w:sz w:val="22"/>
          <w:szCs w:val="22"/>
        </w:rPr>
        <w:t>skilled workers</w:t>
      </w:r>
      <w:r w:rsidR="0059586C" w:rsidRPr="00DC1650">
        <w:rPr>
          <w:sz w:val="22"/>
          <w:szCs w:val="22"/>
        </w:rPr>
        <w:t xml:space="preserve">, especially when it comes to </w:t>
      </w:r>
      <w:r w:rsidR="00BF585B" w:rsidRPr="00DC1650">
        <w:rPr>
          <w:sz w:val="22"/>
          <w:szCs w:val="22"/>
        </w:rPr>
        <w:t>industries related to digital technologies</w:t>
      </w:r>
      <w:r w:rsidRPr="00DC1650">
        <w:rPr>
          <w:sz w:val="22"/>
          <w:szCs w:val="22"/>
        </w:rPr>
        <w:t>.</w:t>
      </w:r>
      <w:r w:rsidR="00664E2F" w:rsidRPr="000C1ED4">
        <w:rPr>
          <w:rStyle w:val="FootnoteReference"/>
          <w:sz w:val="22"/>
          <w:szCs w:val="22"/>
          <w:u w:val="single"/>
        </w:rPr>
        <w:footnoteReference w:id="5"/>
      </w:r>
      <w:r w:rsidR="000C1ED4" w:rsidRPr="000C1ED4">
        <w:rPr>
          <w:sz w:val="22"/>
          <w:szCs w:val="22"/>
          <w:vertAlign w:val="superscript"/>
        </w:rPr>
        <w:t>/</w:t>
      </w:r>
    </w:p>
    <w:p w14:paraId="14AF74B5" w14:textId="77777777" w:rsidR="009914F6" w:rsidRPr="00DC1650" w:rsidRDefault="009914F6" w:rsidP="00DC1650">
      <w:pPr>
        <w:tabs>
          <w:tab w:val="left" w:pos="720"/>
          <w:tab w:val="left" w:pos="1440"/>
        </w:tabs>
        <w:jc w:val="both"/>
        <w:rPr>
          <w:sz w:val="22"/>
          <w:szCs w:val="22"/>
        </w:rPr>
      </w:pPr>
    </w:p>
    <w:p w14:paraId="2A1D0954" w14:textId="2F130042" w:rsidR="009914F6" w:rsidRPr="00DC1650" w:rsidRDefault="009914F6" w:rsidP="00DC1650">
      <w:pPr>
        <w:tabs>
          <w:tab w:val="left" w:pos="720"/>
          <w:tab w:val="left" w:pos="1440"/>
        </w:tabs>
        <w:ind w:left="720" w:firstLine="720"/>
        <w:jc w:val="both"/>
        <w:rPr>
          <w:sz w:val="22"/>
          <w:szCs w:val="22"/>
        </w:rPr>
      </w:pPr>
      <w:r w:rsidRPr="00DC1650">
        <w:rPr>
          <w:sz w:val="22"/>
          <w:szCs w:val="22"/>
        </w:rPr>
        <w:t xml:space="preserve">This meeting will address the need for specialized training and certification in the Americas </w:t>
      </w:r>
      <w:r w:rsidR="00D93958" w:rsidRPr="00DC1650">
        <w:rPr>
          <w:sz w:val="22"/>
          <w:szCs w:val="22"/>
        </w:rPr>
        <w:t xml:space="preserve">for </w:t>
      </w:r>
      <w:r w:rsidR="000C1ED4">
        <w:rPr>
          <w:sz w:val="22"/>
          <w:szCs w:val="22"/>
        </w:rPr>
        <w:t>y</w:t>
      </w:r>
      <w:r w:rsidR="00D93958" w:rsidRPr="00DC1650">
        <w:rPr>
          <w:sz w:val="22"/>
          <w:szCs w:val="22"/>
        </w:rPr>
        <w:t xml:space="preserve">outh </w:t>
      </w:r>
      <w:r w:rsidRPr="00DC1650">
        <w:rPr>
          <w:sz w:val="22"/>
          <w:szCs w:val="22"/>
        </w:rPr>
        <w:t xml:space="preserve">to access jobs and opportunities </w:t>
      </w:r>
      <w:r w:rsidR="00BF585B" w:rsidRPr="00DC1650">
        <w:rPr>
          <w:sz w:val="22"/>
          <w:szCs w:val="22"/>
        </w:rPr>
        <w:t xml:space="preserve">in the digital and innovation </w:t>
      </w:r>
      <w:r w:rsidRPr="00DC1650">
        <w:rPr>
          <w:sz w:val="22"/>
          <w:szCs w:val="22"/>
        </w:rPr>
        <w:t>economy. Presentations and questions will focus on the Americas Youth Academy on Transformative Technologies, a flagship program of the</w:t>
      </w:r>
      <w:r w:rsidR="000C1ED4">
        <w:rPr>
          <w:sz w:val="22"/>
          <w:szCs w:val="22"/>
        </w:rPr>
        <w:t xml:space="preserve"> Executive Secretariat for Integral Development (</w:t>
      </w:r>
      <w:r w:rsidRPr="00DC1650">
        <w:rPr>
          <w:sz w:val="22"/>
          <w:szCs w:val="22"/>
        </w:rPr>
        <w:t>SEDI</w:t>
      </w:r>
      <w:r w:rsidR="000C1ED4">
        <w:rPr>
          <w:sz w:val="22"/>
          <w:szCs w:val="22"/>
        </w:rPr>
        <w:t>)</w:t>
      </w:r>
      <w:r w:rsidRPr="00DC1650">
        <w:rPr>
          <w:sz w:val="22"/>
          <w:szCs w:val="22"/>
        </w:rPr>
        <w:t xml:space="preserve">, launched during the Sixth Meeting of Ministers and High Authorities of Science and Technology held on December 7-8, </w:t>
      </w:r>
      <w:proofErr w:type="gramStart"/>
      <w:r w:rsidRPr="00DC1650">
        <w:rPr>
          <w:sz w:val="22"/>
          <w:szCs w:val="22"/>
        </w:rPr>
        <w:t>2021</w:t>
      </w:r>
      <w:proofErr w:type="gramEnd"/>
      <w:r w:rsidRPr="00DC1650">
        <w:rPr>
          <w:sz w:val="22"/>
          <w:szCs w:val="22"/>
        </w:rPr>
        <w:t xml:space="preserve"> under the leadership of Jamaica. The OAS Youth Academy is a dedicated mechanism created to provide youth with the necessary skills and capabilities </w:t>
      </w:r>
      <w:r w:rsidR="00BF585B" w:rsidRPr="00DC1650">
        <w:rPr>
          <w:sz w:val="22"/>
          <w:szCs w:val="22"/>
        </w:rPr>
        <w:t xml:space="preserve">to have access to opportunities in the digital and innovation economy. </w:t>
      </w:r>
      <w:r w:rsidRPr="00DC1650">
        <w:rPr>
          <w:sz w:val="22"/>
          <w:szCs w:val="22"/>
        </w:rPr>
        <w:t>The goal</w:t>
      </w:r>
      <w:r w:rsidR="00BF585B" w:rsidRPr="00DC1650">
        <w:rPr>
          <w:sz w:val="22"/>
          <w:szCs w:val="22"/>
        </w:rPr>
        <w:t xml:space="preserve"> of the Youth Academy </w:t>
      </w:r>
      <w:r w:rsidRPr="00DC1650">
        <w:rPr>
          <w:sz w:val="22"/>
          <w:szCs w:val="22"/>
        </w:rPr>
        <w:t>is to train 10</w:t>
      </w:r>
      <w:r w:rsidR="00664E2F" w:rsidRPr="00DC1650">
        <w:rPr>
          <w:sz w:val="22"/>
          <w:szCs w:val="22"/>
        </w:rPr>
        <w:t>,</w:t>
      </w:r>
      <w:r w:rsidRPr="00DC1650">
        <w:rPr>
          <w:sz w:val="22"/>
          <w:szCs w:val="22"/>
        </w:rPr>
        <w:t>000 youth in transformative science and technologies by 2024 and 100,000 by 2026.</w:t>
      </w:r>
      <w:r w:rsidR="00D93958" w:rsidRPr="00DC1650">
        <w:rPr>
          <w:sz w:val="22"/>
          <w:szCs w:val="22"/>
        </w:rPr>
        <w:t xml:space="preserve"> </w:t>
      </w:r>
    </w:p>
    <w:bookmarkEnd w:id="2"/>
    <w:p w14:paraId="36FB94E0" w14:textId="000A0070" w:rsidR="00B44733" w:rsidRDefault="00B44733" w:rsidP="00B44733">
      <w:pPr>
        <w:tabs>
          <w:tab w:val="left" w:pos="720"/>
          <w:tab w:val="left" w:pos="1440"/>
        </w:tabs>
        <w:jc w:val="both"/>
        <w:rPr>
          <w:sz w:val="22"/>
          <w:szCs w:val="22"/>
        </w:rPr>
      </w:pPr>
      <w:r>
        <w:rPr>
          <w:sz w:val="22"/>
          <w:szCs w:val="22"/>
        </w:rPr>
        <w:br w:type="page"/>
      </w:r>
    </w:p>
    <w:p w14:paraId="461FEBEE" w14:textId="4C43C877" w:rsidR="00D93958" w:rsidRDefault="00D93958" w:rsidP="000C1ED4">
      <w:pPr>
        <w:tabs>
          <w:tab w:val="left" w:pos="720"/>
          <w:tab w:val="left" w:pos="1440"/>
          <w:tab w:val="left" w:pos="2340"/>
          <w:tab w:val="left" w:pos="2520"/>
        </w:tabs>
        <w:ind w:left="2880" w:hanging="2880"/>
        <w:contextualSpacing/>
        <w:jc w:val="both"/>
        <w:rPr>
          <w:b/>
          <w:bCs/>
          <w:sz w:val="22"/>
          <w:szCs w:val="22"/>
          <w:u w:val="single"/>
        </w:rPr>
      </w:pPr>
      <w:r w:rsidRPr="00DC1650">
        <w:rPr>
          <w:b/>
          <w:bCs/>
          <w:sz w:val="22"/>
          <w:szCs w:val="22"/>
        </w:rPr>
        <w:lastRenderedPageBreak/>
        <w:tab/>
        <w:t>September 27</w:t>
      </w:r>
      <w:r w:rsidR="00C15FAB" w:rsidRPr="00DC1650">
        <w:rPr>
          <w:b/>
          <w:bCs/>
          <w:sz w:val="22"/>
          <w:szCs w:val="22"/>
        </w:rPr>
        <w:t>, 2022</w:t>
      </w:r>
      <w:r w:rsidRPr="00DC1650">
        <w:rPr>
          <w:b/>
          <w:bCs/>
          <w:sz w:val="22"/>
          <w:szCs w:val="22"/>
        </w:rPr>
        <w:t xml:space="preserve">: </w:t>
      </w:r>
      <w:r w:rsidRPr="00DC1650">
        <w:rPr>
          <w:b/>
          <w:bCs/>
          <w:sz w:val="22"/>
          <w:szCs w:val="22"/>
        </w:rPr>
        <w:tab/>
      </w:r>
      <w:r w:rsidRPr="00DC1650">
        <w:rPr>
          <w:b/>
          <w:bCs/>
          <w:sz w:val="22"/>
          <w:szCs w:val="22"/>
          <w:u w:val="single"/>
        </w:rPr>
        <w:t>A</w:t>
      </w:r>
      <w:r w:rsidR="00C83F45" w:rsidRPr="00DC1650">
        <w:rPr>
          <w:b/>
          <w:bCs/>
          <w:sz w:val="22"/>
          <w:szCs w:val="22"/>
          <w:u w:val="single"/>
        </w:rPr>
        <w:t>rtificial Intelligence</w:t>
      </w:r>
      <w:r w:rsidRPr="00DC1650">
        <w:rPr>
          <w:b/>
          <w:bCs/>
          <w:sz w:val="22"/>
          <w:szCs w:val="22"/>
          <w:u w:val="single"/>
        </w:rPr>
        <w:t>, Automation and Machine Learning: Ethical Considerations</w:t>
      </w:r>
      <w:r w:rsidR="00C15FAB" w:rsidRPr="00DC1650">
        <w:rPr>
          <w:b/>
          <w:bCs/>
          <w:sz w:val="22"/>
          <w:szCs w:val="22"/>
          <w:u w:val="single"/>
        </w:rPr>
        <w:t xml:space="preserve"> </w:t>
      </w:r>
      <w:r w:rsidRPr="00DC1650">
        <w:rPr>
          <w:b/>
          <w:bCs/>
          <w:sz w:val="22"/>
          <w:szCs w:val="22"/>
          <w:u w:val="single"/>
        </w:rPr>
        <w:t>and Public Policies for Development</w:t>
      </w:r>
    </w:p>
    <w:p w14:paraId="5F6E6275" w14:textId="77777777" w:rsidR="00B44733" w:rsidRPr="00DC1650" w:rsidRDefault="00B44733" w:rsidP="000C1ED4">
      <w:pPr>
        <w:tabs>
          <w:tab w:val="left" w:pos="720"/>
          <w:tab w:val="left" w:pos="1440"/>
          <w:tab w:val="left" w:pos="2340"/>
          <w:tab w:val="left" w:pos="2520"/>
        </w:tabs>
        <w:ind w:left="2880" w:hanging="2880"/>
        <w:contextualSpacing/>
        <w:jc w:val="both"/>
        <w:rPr>
          <w:b/>
          <w:bCs/>
          <w:sz w:val="22"/>
          <w:szCs w:val="22"/>
          <w:u w:val="single"/>
        </w:rPr>
      </w:pPr>
    </w:p>
    <w:p w14:paraId="191C3478" w14:textId="333B032A" w:rsidR="00D93958" w:rsidRPr="00B44733" w:rsidRDefault="00B44733" w:rsidP="00B44733">
      <w:pPr>
        <w:pStyle w:val="ListParagraph0"/>
        <w:tabs>
          <w:tab w:val="left" w:pos="720"/>
          <w:tab w:val="left" w:pos="1440"/>
          <w:tab w:val="left" w:pos="2340"/>
          <w:tab w:val="left" w:pos="2520"/>
        </w:tabs>
        <w:ind w:left="2880"/>
        <w:contextualSpacing/>
        <w:rPr>
          <w:b/>
          <w:bCs/>
          <w:sz w:val="22"/>
          <w:szCs w:val="22"/>
        </w:rPr>
      </w:pPr>
      <w:r>
        <w:rPr>
          <w:rFonts w:eastAsia="Times New Roman"/>
          <w:b/>
          <w:bCs/>
          <w:sz w:val="22"/>
          <w:szCs w:val="22"/>
        </w:rPr>
        <w:t>*</w:t>
      </w:r>
      <w:r w:rsidR="00D93958" w:rsidRPr="00B44733">
        <w:rPr>
          <w:b/>
          <w:bCs/>
          <w:sz w:val="22"/>
          <w:szCs w:val="22"/>
        </w:rPr>
        <w:t xml:space="preserve">Only 2 speakers to leave enough time for preparations </w:t>
      </w:r>
      <w:r w:rsidR="00FA4184" w:rsidRPr="00B44733">
        <w:rPr>
          <w:b/>
          <w:bCs/>
          <w:sz w:val="22"/>
          <w:szCs w:val="22"/>
        </w:rPr>
        <w:t>of</w:t>
      </w:r>
      <w:r w:rsidR="00D93958" w:rsidRPr="00B44733">
        <w:rPr>
          <w:b/>
          <w:bCs/>
          <w:sz w:val="22"/>
          <w:szCs w:val="22"/>
        </w:rPr>
        <w:t xml:space="preserve"> the G</w:t>
      </w:r>
      <w:r w:rsidRPr="00B44733">
        <w:rPr>
          <w:b/>
          <w:bCs/>
          <w:sz w:val="22"/>
          <w:szCs w:val="22"/>
        </w:rPr>
        <w:t xml:space="preserve">eneral </w:t>
      </w:r>
      <w:r w:rsidR="00D93958" w:rsidRPr="00B44733">
        <w:rPr>
          <w:b/>
          <w:bCs/>
          <w:sz w:val="22"/>
          <w:szCs w:val="22"/>
        </w:rPr>
        <w:t>A</w:t>
      </w:r>
      <w:r w:rsidRPr="00B44733">
        <w:rPr>
          <w:b/>
          <w:bCs/>
          <w:sz w:val="22"/>
          <w:szCs w:val="22"/>
        </w:rPr>
        <w:t>ssembly</w:t>
      </w:r>
    </w:p>
    <w:p w14:paraId="51AAD104" w14:textId="7F0E7AF1" w:rsidR="00D93958" w:rsidRPr="00DC1650" w:rsidRDefault="00D93958" w:rsidP="00DC1650">
      <w:pPr>
        <w:tabs>
          <w:tab w:val="left" w:pos="720"/>
          <w:tab w:val="left" w:pos="1440"/>
        </w:tabs>
        <w:rPr>
          <w:b/>
          <w:bCs/>
          <w:sz w:val="22"/>
          <w:szCs w:val="22"/>
        </w:rPr>
      </w:pPr>
    </w:p>
    <w:p w14:paraId="37E64DAE" w14:textId="0B0AC65B" w:rsidR="005D413B" w:rsidRPr="00DC1650" w:rsidRDefault="005D413B" w:rsidP="00DC1650">
      <w:pPr>
        <w:tabs>
          <w:tab w:val="left" w:pos="720"/>
          <w:tab w:val="left" w:pos="1440"/>
        </w:tabs>
        <w:ind w:left="720" w:firstLine="720"/>
        <w:jc w:val="both"/>
        <w:rPr>
          <w:sz w:val="22"/>
          <w:szCs w:val="22"/>
        </w:rPr>
      </w:pPr>
      <w:r w:rsidRPr="00DC1650">
        <w:rPr>
          <w:sz w:val="22"/>
          <w:szCs w:val="22"/>
        </w:rPr>
        <w:t xml:space="preserve">Visual recognition, speech recognition, </w:t>
      </w:r>
      <w:r w:rsidR="002B3063" w:rsidRPr="00DC1650">
        <w:rPr>
          <w:sz w:val="22"/>
          <w:szCs w:val="22"/>
        </w:rPr>
        <w:t xml:space="preserve">automated </w:t>
      </w:r>
      <w:r w:rsidRPr="00DC1650">
        <w:rPr>
          <w:sz w:val="22"/>
          <w:szCs w:val="22"/>
        </w:rPr>
        <w:t>translation</w:t>
      </w:r>
      <w:r w:rsidR="00B1714F" w:rsidRPr="00DC1650">
        <w:rPr>
          <w:sz w:val="22"/>
          <w:szCs w:val="22"/>
        </w:rPr>
        <w:t>, reaction to data in specific environments, fast decision-marking, and the ability to project multiple steps in the future (foresight) are only a few examples of where AI</w:t>
      </w:r>
      <w:r w:rsidR="002B3063" w:rsidRPr="00DC1650">
        <w:rPr>
          <w:sz w:val="22"/>
          <w:szCs w:val="22"/>
        </w:rPr>
        <w:t xml:space="preserve"> is</w:t>
      </w:r>
      <w:r w:rsidR="00B1714F" w:rsidRPr="00DC1650">
        <w:rPr>
          <w:sz w:val="22"/>
          <w:szCs w:val="22"/>
        </w:rPr>
        <w:t xml:space="preserve"> </w:t>
      </w:r>
      <w:r w:rsidR="00BF585B" w:rsidRPr="00DC1650">
        <w:rPr>
          <w:sz w:val="22"/>
          <w:szCs w:val="22"/>
        </w:rPr>
        <w:t xml:space="preserve">reaching </w:t>
      </w:r>
      <w:r w:rsidR="00B1714F" w:rsidRPr="00DC1650">
        <w:rPr>
          <w:sz w:val="22"/>
          <w:szCs w:val="22"/>
        </w:rPr>
        <w:t xml:space="preserve">every </w:t>
      </w:r>
      <w:r w:rsidR="00BF585B" w:rsidRPr="00DC1650">
        <w:rPr>
          <w:sz w:val="22"/>
          <w:szCs w:val="22"/>
        </w:rPr>
        <w:t xml:space="preserve">aspect of our </w:t>
      </w:r>
      <w:r w:rsidR="00B1714F" w:rsidRPr="00DC1650">
        <w:rPr>
          <w:sz w:val="22"/>
          <w:szCs w:val="22"/>
        </w:rPr>
        <w:t>da</w:t>
      </w:r>
      <w:r w:rsidR="00BF585B" w:rsidRPr="00DC1650">
        <w:rPr>
          <w:sz w:val="22"/>
          <w:szCs w:val="22"/>
        </w:rPr>
        <w:t>ily activities</w:t>
      </w:r>
      <w:r w:rsidR="00B1714F" w:rsidRPr="00DC1650">
        <w:rPr>
          <w:sz w:val="22"/>
          <w:szCs w:val="22"/>
        </w:rPr>
        <w:t>.</w:t>
      </w:r>
      <w:r w:rsidR="00C5704B" w:rsidRPr="00DC1650">
        <w:rPr>
          <w:rStyle w:val="FootnoteReference"/>
          <w:sz w:val="22"/>
          <w:szCs w:val="22"/>
        </w:rPr>
        <w:t xml:space="preserve"> </w:t>
      </w:r>
      <w:r w:rsidR="00C5704B" w:rsidRPr="00B44733">
        <w:rPr>
          <w:rStyle w:val="FootnoteReference"/>
          <w:sz w:val="22"/>
          <w:szCs w:val="22"/>
          <w:u w:val="single"/>
        </w:rPr>
        <w:footnoteReference w:id="6"/>
      </w:r>
      <w:r w:rsidR="00B44733" w:rsidRPr="00B44733">
        <w:rPr>
          <w:sz w:val="22"/>
          <w:szCs w:val="22"/>
          <w:vertAlign w:val="superscript"/>
        </w:rPr>
        <w:t>/</w:t>
      </w:r>
    </w:p>
    <w:p w14:paraId="06AE9DBA" w14:textId="77777777" w:rsidR="005D413B" w:rsidRPr="00DC1650" w:rsidRDefault="005D413B" w:rsidP="00DC1650">
      <w:pPr>
        <w:tabs>
          <w:tab w:val="left" w:pos="720"/>
          <w:tab w:val="left" w:pos="1440"/>
        </w:tabs>
        <w:jc w:val="both"/>
        <w:rPr>
          <w:sz w:val="22"/>
          <w:szCs w:val="22"/>
        </w:rPr>
      </w:pPr>
    </w:p>
    <w:p w14:paraId="3E8D229F" w14:textId="6941F7DB" w:rsidR="0060703E" w:rsidRPr="00DC1650" w:rsidRDefault="002B3063" w:rsidP="00DC1650">
      <w:pPr>
        <w:tabs>
          <w:tab w:val="left" w:pos="720"/>
          <w:tab w:val="left" w:pos="1440"/>
        </w:tabs>
        <w:ind w:left="720" w:firstLine="720"/>
        <w:jc w:val="both"/>
        <w:rPr>
          <w:sz w:val="22"/>
          <w:szCs w:val="22"/>
        </w:rPr>
      </w:pPr>
      <w:r w:rsidRPr="00DC1650">
        <w:rPr>
          <w:sz w:val="22"/>
          <w:szCs w:val="22"/>
        </w:rPr>
        <w:t>AI, Automation and Machine Learning</w:t>
      </w:r>
      <w:r w:rsidR="0060703E" w:rsidRPr="00DC1650">
        <w:rPr>
          <w:sz w:val="22"/>
          <w:szCs w:val="22"/>
        </w:rPr>
        <w:t xml:space="preserve"> </w:t>
      </w:r>
      <w:r w:rsidR="00BF585B" w:rsidRPr="00DC1650">
        <w:rPr>
          <w:sz w:val="22"/>
          <w:szCs w:val="22"/>
        </w:rPr>
        <w:t xml:space="preserve">present a number of important questions related to the research and development capabilities for development concerns in OAS </w:t>
      </w:r>
      <w:r w:rsidR="00294FDA">
        <w:rPr>
          <w:sz w:val="22"/>
          <w:szCs w:val="22"/>
        </w:rPr>
        <w:t>m</w:t>
      </w:r>
      <w:r w:rsidR="00BF585B" w:rsidRPr="00DC1650">
        <w:rPr>
          <w:sz w:val="22"/>
          <w:szCs w:val="22"/>
        </w:rPr>
        <w:t xml:space="preserve">ember </w:t>
      </w:r>
      <w:proofErr w:type="gramStart"/>
      <w:r w:rsidR="00294FDA">
        <w:rPr>
          <w:sz w:val="22"/>
          <w:szCs w:val="22"/>
        </w:rPr>
        <w:t>s</w:t>
      </w:r>
      <w:r w:rsidR="00BF585B" w:rsidRPr="00DC1650">
        <w:rPr>
          <w:sz w:val="22"/>
          <w:szCs w:val="22"/>
        </w:rPr>
        <w:t>tates</w:t>
      </w:r>
      <w:r w:rsidR="009833A2" w:rsidRPr="00DC1650">
        <w:rPr>
          <w:sz w:val="22"/>
          <w:szCs w:val="22"/>
        </w:rPr>
        <w:t>;</w:t>
      </w:r>
      <w:proofErr w:type="gramEnd"/>
      <w:r w:rsidR="009833A2" w:rsidRPr="00DC1650">
        <w:rPr>
          <w:sz w:val="22"/>
          <w:szCs w:val="22"/>
        </w:rPr>
        <w:t xml:space="preserve"> </w:t>
      </w:r>
      <w:r w:rsidR="00BF585B" w:rsidRPr="00DC1650">
        <w:rPr>
          <w:sz w:val="22"/>
          <w:szCs w:val="22"/>
        </w:rPr>
        <w:t xml:space="preserve">business development and </w:t>
      </w:r>
      <w:r w:rsidR="009833A2" w:rsidRPr="00DC1650">
        <w:rPr>
          <w:sz w:val="22"/>
          <w:szCs w:val="22"/>
        </w:rPr>
        <w:t xml:space="preserve">economic </w:t>
      </w:r>
      <w:r w:rsidR="00BF585B" w:rsidRPr="00DC1650">
        <w:rPr>
          <w:sz w:val="22"/>
          <w:szCs w:val="22"/>
        </w:rPr>
        <w:t xml:space="preserve">opportunities </w:t>
      </w:r>
      <w:r w:rsidR="009833A2" w:rsidRPr="00DC1650">
        <w:rPr>
          <w:sz w:val="22"/>
          <w:szCs w:val="22"/>
        </w:rPr>
        <w:t xml:space="preserve">as well as new approaches or solutions for multiple fields and regional challenges. There are also </w:t>
      </w:r>
      <w:proofErr w:type="gramStart"/>
      <w:r w:rsidR="009833A2" w:rsidRPr="00DC1650">
        <w:rPr>
          <w:sz w:val="22"/>
          <w:szCs w:val="22"/>
        </w:rPr>
        <w:t>a number of</w:t>
      </w:r>
      <w:proofErr w:type="gramEnd"/>
      <w:r w:rsidR="009833A2" w:rsidRPr="00DC1650">
        <w:rPr>
          <w:sz w:val="22"/>
          <w:szCs w:val="22"/>
        </w:rPr>
        <w:t xml:space="preserve"> ethical questions about the use and implementation of </w:t>
      </w:r>
      <w:r w:rsidR="00BF585B" w:rsidRPr="00DC1650">
        <w:rPr>
          <w:sz w:val="22"/>
          <w:szCs w:val="22"/>
        </w:rPr>
        <w:t xml:space="preserve">AI </w:t>
      </w:r>
      <w:r w:rsidR="009833A2" w:rsidRPr="00DC1650">
        <w:rPr>
          <w:sz w:val="22"/>
          <w:szCs w:val="22"/>
        </w:rPr>
        <w:t>and how to best regulate it.</w:t>
      </w:r>
      <w:r w:rsidR="00C5704B" w:rsidRPr="00294FDA">
        <w:rPr>
          <w:rStyle w:val="FootnoteReference"/>
          <w:sz w:val="22"/>
          <w:szCs w:val="22"/>
          <w:u w:val="single"/>
        </w:rPr>
        <w:footnoteReference w:id="7"/>
      </w:r>
      <w:r w:rsidR="00294FDA" w:rsidRPr="00294FDA">
        <w:rPr>
          <w:sz w:val="22"/>
          <w:szCs w:val="22"/>
          <w:vertAlign w:val="superscript"/>
        </w:rPr>
        <w:t>/</w:t>
      </w:r>
    </w:p>
    <w:p w14:paraId="216BA514" w14:textId="77777777" w:rsidR="00D93958" w:rsidRPr="00DC1650" w:rsidRDefault="00D93958" w:rsidP="00DC1650">
      <w:pPr>
        <w:tabs>
          <w:tab w:val="left" w:pos="720"/>
          <w:tab w:val="left" w:pos="1440"/>
        </w:tabs>
        <w:ind w:left="720" w:firstLine="720"/>
        <w:jc w:val="both"/>
        <w:rPr>
          <w:sz w:val="22"/>
          <w:szCs w:val="22"/>
        </w:rPr>
      </w:pPr>
    </w:p>
    <w:p w14:paraId="547DB512" w14:textId="72DA474C" w:rsidR="00D93958" w:rsidRPr="00DC1650" w:rsidRDefault="00D93958" w:rsidP="00DC1650">
      <w:pPr>
        <w:tabs>
          <w:tab w:val="left" w:pos="720"/>
          <w:tab w:val="left" w:pos="1440"/>
        </w:tabs>
        <w:ind w:left="720" w:firstLine="720"/>
        <w:jc w:val="both"/>
        <w:rPr>
          <w:sz w:val="22"/>
          <w:szCs w:val="22"/>
        </w:rPr>
      </w:pPr>
      <w:r w:rsidRPr="00DC1650">
        <w:rPr>
          <w:sz w:val="22"/>
          <w:szCs w:val="22"/>
        </w:rPr>
        <w:t xml:space="preserve">This </w:t>
      </w:r>
      <w:r w:rsidR="002B3063" w:rsidRPr="00DC1650">
        <w:rPr>
          <w:sz w:val="22"/>
          <w:szCs w:val="22"/>
        </w:rPr>
        <w:t xml:space="preserve">session will provide a space for member states to address some of these important questions. </w:t>
      </w:r>
      <w:r w:rsidRPr="00DC1650">
        <w:rPr>
          <w:sz w:val="22"/>
          <w:szCs w:val="22"/>
        </w:rPr>
        <w:t xml:space="preserve">Experts from the initiative </w:t>
      </w:r>
      <w:proofErr w:type="spellStart"/>
      <w:r w:rsidRPr="00DC1650">
        <w:rPr>
          <w:b/>
          <w:bCs/>
          <w:i/>
          <w:iCs/>
          <w:sz w:val="22"/>
          <w:szCs w:val="22"/>
        </w:rPr>
        <w:t>Prospecta</w:t>
      </w:r>
      <w:proofErr w:type="spellEnd"/>
      <w:r w:rsidRPr="00DC1650">
        <w:rPr>
          <w:b/>
          <w:bCs/>
          <w:i/>
          <w:iCs/>
          <w:sz w:val="22"/>
          <w:szCs w:val="22"/>
        </w:rPr>
        <w:t xml:space="preserve"> Americas</w:t>
      </w:r>
      <w:r w:rsidRPr="00DC1650">
        <w:rPr>
          <w:sz w:val="22"/>
          <w:szCs w:val="22"/>
        </w:rPr>
        <w:t xml:space="preserve"> on transformative technologies will </w:t>
      </w:r>
      <w:r w:rsidR="002B3063" w:rsidRPr="00DC1650">
        <w:rPr>
          <w:sz w:val="22"/>
          <w:szCs w:val="22"/>
        </w:rPr>
        <w:t>present opportunities and challenges</w:t>
      </w:r>
      <w:r w:rsidRPr="00DC1650">
        <w:rPr>
          <w:sz w:val="22"/>
          <w:szCs w:val="22"/>
        </w:rPr>
        <w:t xml:space="preserve"> on the use of Artificial Intelligence</w:t>
      </w:r>
      <w:r w:rsidR="002B3063" w:rsidRPr="00DC1650">
        <w:rPr>
          <w:sz w:val="22"/>
          <w:szCs w:val="22"/>
        </w:rPr>
        <w:t xml:space="preserve"> and</w:t>
      </w:r>
      <w:r w:rsidRPr="00DC1650">
        <w:rPr>
          <w:sz w:val="22"/>
          <w:szCs w:val="22"/>
        </w:rPr>
        <w:t xml:space="preserve"> </w:t>
      </w:r>
      <w:r w:rsidR="002B3063" w:rsidRPr="00DC1650">
        <w:rPr>
          <w:sz w:val="22"/>
          <w:szCs w:val="22"/>
        </w:rPr>
        <w:t>a</w:t>
      </w:r>
      <w:r w:rsidRPr="00DC1650">
        <w:rPr>
          <w:sz w:val="22"/>
          <w:szCs w:val="22"/>
        </w:rPr>
        <w:t xml:space="preserve">utomated </w:t>
      </w:r>
      <w:r w:rsidR="002B3063" w:rsidRPr="00DC1650">
        <w:rPr>
          <w:sz w:val="22"/>
          <w:szCs w:val="22"/>
        </w:rPr>
        <w:t>s</w:t>
      </w:r>
      <w:r w:rsidRPr="00DC1650">
        <w:rPr>
          <w:sz w:val="22"/>
          <w:szCs w:val="22"/>
        </w:rPr>
        <w:t>ystems</w:t>
      </w:r>
      <w:r w:rsidR="009833A2" w:rsidRPr="00DC1650">
        <w:rPr>
          <w:sz w:val="22"/>
          <w:szCs w:val="22"/>
        </w:rPr>
        <w:t>.</w:t>
      </w:r>
      <w:r w:rsidRPr="00DC1650">
        <w:rPr>
          <w:sz w:val="22"/>
          <w:szCs w:val="22"/>
        </w:rPr>
        <w:t xml:space="preserve"> </w:t>
      </w:r>
      <w:r w:rsidR="00F52412" w:rsidRPr="00DC1650">
        <w:rPr>
          <w:sz w:val="22"/>
          <w:szCs w:val="22"/>
        </w:rPr>
        <w:t xml:space="preserve">Discussions </w:t>
      </w:r>
      <w:r w:rsidR="009833A2" w:rsidRPr="00DC1650">
        <w:rPr>
          <w:sz w:val="22"/>
          <w:szCs w:val="22"/>
        </w:rPr>
        <w:t xml:space="preserve">will cover </w:t>
      </w:r>
      <w:r w:rsidR="00F52412" w:rsidRPr="00DC1650">
        <w:rPr>
          <w:sz w:val="22"/>
          <w:szCs w:val="22"/>
        </w:rPr>
        <w:t xml:space="preserve">AI accuracy, </w:t>
      </w:r>
      <w:r w:rsidR="009833A2" w:rsidRPr="00DC1650">
        <w:rPr>
          <w:sz w:val="22"/>
          <w:szCs w:val="22"/>
        </w:rPr>
        <w:t xml:space="preserve">biases, </w:t>
      </w:r>
      <w:proofErr w:type="gramStart"/>
      <w:r w:rsidR="009833A2" w:rsidRPr="00DC1650">
        <w:rPr>
          <w:sz w:val="22"/>
          <w:szCs w:val="22"/>
        </w:rPr>
        <w:t>applications</w:t>
      </w:r>
      <w:proofErr w:type="gramEnd"/>
      <w:r w:rsidR="009833A2" w:rsidRPr="00DC1650">
        <w:rPr>
          <w:sz w:val="22"/>
          <w:szCs w:val="22"/>
        </w:rPr>
        <w:t xml:space="preserve"> and technologies,</w:t>
      </w:r>
      <w:r w:rsidRPr="00DC1650">
        <w:rPr>
          <w:sz w:val="22"/>
          <w:szCs w:val="22"/>
        </w:rPr>
        <w:t xml:space="preserve"> among others.</w:t>
      </w:r>
    </w:p>
    <w:p w14:paraId="503111DF" w14:textId="6232BA27" w:rsidR="00D93958" w:rsidRPr="00DC1650" w:rsidRDefault="00D93958" w:rsidP="00DC1650">
      <w:pPr>
        <w:tabs>
          <w:tab w:val="left" w:pos="720"/>
          <w:tab w:val="left" w:pos="1440"/>
          <w:tab w:val="left" w:pos="2880"/>
        </w:tabs>
        <w:ind w:firstLine="720"/>
        <w:jc w:val="both"/>
        <w:rPr>
          <w:b/>
          <w:bCs/>
          <w:sz w:val="22"/>
          <w:szCs w:val="22"/>
        </w:rPr>
      </w:pPr>
      <w:r w:rsidRPr="00DC1650">
        <w:rPr>
          <w:sz w:val="22"/>
          <w:szCs w:val="22"/>
        </w:rPr>
        <w:tab/>
      </w:r>
    </w:p>
    <w:p w14:paraId="10690C30" w14:textId="0B2DF0DA" w:rsidR="00C15FAB" w:rsidRPr="00DC1650" w:rsidRDefault="00C15FAB" w:rsidP="00DC1650">
      <w:pPr>
        <w:tabs>
          <w:tab w:val="left" w:pos="720"/>
          <w:tab w:val="left" w:pos="1440"/>
          <w:tab w:val="left" w:pos="2880"/>
        </w:tabs>
        <w:ind w:left="2880" w:hanging="2160"/>
        <w:jc w:val="both"/>
        <w:rPr>
          <w:b/>
          <w:bCs/>
          <w:sz w:val="22"/>
          <w:szCs w:val="22"/>
        </w:rPr>
      </w:pPr>
      <w:r w:rsidRPr="00DC1650">
        <w:rPr>
          <w:b/>
          <w:bCs/>
          <w:sz w:val="22"/>
          <w:szCs w:val="22"/>
        </w:rPr>
        <w:t xml:space="preserve">October 25, 2022: </w:t>
      </w:r>
      <w:r w:rsidRPr="00DC1650">
        <w:rPr>
          <w:b/>
          <w:bCs/>
          <w:sz w:val="22"/>
          <w:szCs w:val="22"/>
        </w:rPr>
        <w:tab/>
      </w:r>
      <w:r w:rsidRPr="00DC1650">
        <w:rPr>
          <w:b/>
          <w:bCs/>
          <w:sz w:val="22"/>
          <w:szCs w:val="22"/>
          <w:u w:val="single"/>
        </w:rPr>
        <w:t xml:space="preserve">Digital Transformation to Promote Sustainable Development and Tackle Climate Change </w:t>
      </w:r>
    </w:p>
    <w:p w14:paraId="29055166" w14:textId="77777777" w:rsidR="00C15FAB" w:rsidRPr="00DC1650" w:rsidRDefault="00C15FAB" w:rsidP="00DC1650">
      <w:pPr>
        <w:tabs>
          <w:tab w:val="left" w:pos="720"/>
          <w:tab w:val="left" w:pos="1440"/>
          <w:tab w:val="left" w:pos="2880"/>
        </w:tabs>
        <w:ind w:left="2880" w:hanging="2160"/>
        <w:jc w:val="both"/>
        <w:rPr>
          <w:b/>
          <w:bCs/>
          <w:sz w:val="22"/>
          <w:szCs w:val="22"/>
        </w:rPr>
      </w:pPr>
    </w:p>
    <w:p w14:paraId="4C10863A" w14:textId="18CB61A0" w:rsidR="00C15FAB" w:rsidRPr="00DC1650" w:rsidRDefault="00C15FAB" w:rsidP="00DC1650">
      <w:pPr>
        <w:tabs>
          <w:tab w:val="left" w:pos="720"/>
          <w:tab w:val="left" w:pos="1440"/>
        </w:tabs>
        <w:ind w:left="720" w:firstLine="720"/>
        <w:jc w:val="both"/>
        <w:rPr>
          <w:sz w:val="22"/>
          <w:szCs w:val="22"/>
        </w:rPr>
      </w:pPr>
      <w:r w:rsidRPr="00DC1650">
        <w:rPr>
          <w:sz w:val="22"/>
          <w:szCs w:val="22"/>
        </w:rPr>
        <w:t xml:space="preserve">A study published on June 15, </w:t>
      </w:r>
      <w:proofErr w:type="gramStart"/>
      <w:r w:rsidRPr="00DC1650">
        <w:rPr>
          <w:sz w:val="22"/>
          <w:szCs w:val="22"/>
        </w:rPr>
        <w:t>2022</w:t>
      </w:r>
      <w:proofErr w:type="gramEnd"/>
      <w:r w:rsidRPr="00DC1650">
        <w:rPr>
          <w:sz w:val="22"/>
          <w:szCs w:val="22"/>
        </w:rPr>
        <w:t xml:space="preserve"> by the World Economic Forum indicates that digital technology could help reduce global emissions by </w:t>
      </w:r>
      <w:r w:rsidR="00C5704B" w:rsidRPr="00DC1650">
        <w:rPr>
          <w:sz w:val="22"/>
          <w:szCs w:val="22"/>
        </w:rPr>
        <w:t>20</w:t>
      </w:r>
      <w:r w:rsidRPr="00DC1650">
        <w:rPr>
          <w:sz w:val="22"/>
          <w:szCs w:val="22"/>
        </w:rPr>
        <w:t>%, therefore halting climate change.</w:t>
      </w:r>
      <w:r w:rsidR="00DB0359" w:rsidRPr="00294FDA">
        <w:rPr>
          <w:rStyle w:val="FootnoteReference"/>
          <w:sz w:val="22"/>
          <w:szCs w:val="22"/>
          <w:u w:val="single"/>
        </w:rPr>
        <w:footnoteReference w:id="8"/>
      </w:r>
      <w:r w:rsidR="00294FDA" w:rsidRPr="00294FDA">
        <w:rPr>
          <w:sz w:val="22"/>
          <w:szCs w:val="22"/>
          <w:vertAlign w:val="superscript"/>
        </w:rPr>
        <w:t>/</w:t>
      </w:r>
      <w:r w:rsidRPr="00294FDA">
        <w:rPr>
          <w:sz w:val="22"/>
          <w:szCs w:val="22"/>
          <w:u w:val="single"/>
          <w:vertAlign w:val="superscript"/>
        </w:rPr>
        <w:t xml:space="preserve"> </w:t>
      </w:r>
    </w:p>
    <w:p w14:paraId="30FA468C" w14:textId="77777777" w:rsidR="00C15FAB" w:rsidRPr="00DC1650" w:rsidRDefault="00C15FAB" w:rsidP="00DC1650">
      <w:pPr>
        <w:tabs>
          <w:tab w:val="left" w:pos="720"/>
          <w:tab w:val="left" w:pos="1440"/>
          <w:tab w:val="left" w:pos="2880"/>
        </w:tabs>
        <w:ind w:left="2880" w:hanging="2160"/>
        <w:jc w:val="both"/>
        <w:rPr>
          <w:b/>
          <w:bCs/>
          <w:sz w:val="22"/>
          <w:szCs w:val="22"/>
        </w:rPr>
      </w:pPr>
    </w:p>
    <w:p w14:paraId="71209BE2" w14:textId="48C98213" w:rsidR="00430CCB" w:rsidRPr="00DC1650" w:rsidRDefault="00C15FAB" w:rsidP="00DC1650">
      <w:pPr>
        <w:tabs>
          <w:tab w:val="left" w:pos="720"/>
          <w:tab w:val="left" w:pos="1440"/>
        </w:tabs>
        <w:ind w:left="720" w:firstLine="720"/>
        <w:jc w:val="both"/>
        <w:rPr>
          <w:sz w:val="22"/>
          <w:szCs w:val="22"/>
        </w:rPr>
      </w:pPr>
      <w:r w:rsidRPr="00DC1650">
        <w:rPr>
          <w:sz w:val="22"/>
          <w:szCs w:val="22"/>
        </w:rPr>
        <w:t xml:space="preserve">Digital technologies can play a key role in understanding how and where energy is consumed, </w:t>
      </w:r>
      <w:proofErr w:type="gramStart"/>
      <w:r w:rsidRPr="00DC1650">
        <w:rPr>
          <w:sz w:val="22"/>
          <w:szCs w:val="22"/>
        </w:rPr>
        <w:t>lost</w:t>
      </w:r>
      <w:proofErr w:type="gramEnd"/>
      <w:r w:rsidRPr="00DC1650">
        <w:rPr>
          <w:sz w:val="22"/>
          <w:szCs w:val="22"/>
        </w:rPr>
        <w:t xml:space="preserve"> or wasted</w:t>
      </w:r>
      <w:r w:rsidR="008F60FC" w:rsidRPr="00DC1650">
        <w:rPr>
          <w:sz w:val="22"/>
          <w:szCs w:val="22"/>
        </w:rPr>
        <w:t>,</w:t>
      </w:r>
      <w:r w:rsidRPr="00DC1650">
        <w:rPr>
          <w:sz w:val="22"/>
          <w:szCs w:val="22"/>
        </w:rPr>
        <w:t xml:space="preserve"> </w:t>
      </w:r>
      <w:r w:rsidR="00331D40" w:rsidRPr="00DC1650">
        <w:rPr>
          <w:sz w:val="22"/>
          <w:szCs w:val="22"/>
        </w:rPr>
        <w:t>or how</w:t>
      </w:r>
      <w:r w:rsidR="00FB7068" w:rsidRPr="00DC1650">
        <w:rPr>
          <w:sz w:val="22"/>
          <w:szCs w:val="22"/>
        </w:rPr>
        <w:t xml:space="preserve"> land and</w:t>
      </w:r>
      <w:r w:rsidRPr="00DC1650">
        <w:rPr>
          <w:sz w:val="22"/>
          <w:szCs w:val="22"/>
        </w:rPr>
        <w:t xml:space="preserve"> water</w:t>
      </w:r>
      <w:r w:rsidR="00331D40" w:rsidRPr="00DC1650">
        <w:rPr>
          <w:sz w:val="22"/>
          <w:szCs w:val="22"/>
        </w:rPr>
        <w:t xml:space="preserve"> are being used</w:t>
      </w:r>
      <w:r w:rsidR="008F60FC" w:rsidRPr="00DC1650">
        <w:rPr>
          <w:sz w:val="22"/>
          <w:szCs w:val="22"/>
        </w:rPr>
        <w:t xml:space="preserve">, </w:t>
      </w:r>
      <w:r w:rsidR="00331D40" w:rsidRPr="00DC1650">
        <w:rPr>
          <w:sz w:val="22"/>
          <w:szCs w:val="22"/>
        </w:rPr>
        <w:t>or which are</w:t>
      </w:r>
      <w:r w:rsidR="00DB0359" w:rsidRPr="00DC1650">
        <w:rPr>
          <w:sz w:val="22"/>
          <w:szCs w:val="22"/>
        </w:rPr>
        <w:t xml:space="preserve"> the</w:t>
      </w:r>
      <w:r w:rsidR="00331D40" w:rsidRPr="00DC1650">
        <w:rPr>
          <w:sz w:val="22"/>
          <w:szCs w:val="22"/>
        </w:rPr>
        <w:t xml:space="preserve"> </w:t>
      </w:r>
      <w:r w:rsidRPr="00DC1650">
        <w:rPr>
          <w:sz w:val="22"/>
          <w:szCs w:val="22"/>
        </w:rPr>
        <w:t xml:space="preserve">largest </w:t>
      </w:r>
      <w:r w:rsidR="00FB7068" w:rsidRPr="00DC1650">
        <w:rPr>
          <w:sz w:val="22"/>
          <w:szCs w:val="22"/>
        </w:rPr>
        <w:t xml:space="preserve">sources </w:t>
      </w:r>
      <w:r w:rsidRPr="00DC1650">
        <w:rPr>
          <w:sz w:val="22"/>
          <w:szCs w:val="22"/>
        </w:rPr>
        <w:t>of green</w:t>
      </w:r>
      <w:r w:rsidR="00FB7068" w:rsidRPr="00DC1650">
        <w:rPr>
          <w:sz w:val="22"/>
          <w:szCs w:val="22"/>
        </w:rPr>
        <w:t>house</w:t>
      </w:r>
      <w:r w:rsidRPr="00DC1650">
        <w:rPr>
          <w:sz w:val="22"/>
          <w:szCs w:val="22"/>
        </w:rPr>
        <w:t xml:space="preserve"> gas emissions </w:t>
      </w:r>
      <w:r w:rsidR="00FB7068" w:rsidRPr="00DC1650">
        <w:rPr>
          <w:sz w:val="22"/>
          <w:szCs w:val="22"/>
        </w:rPr>
        <w:t>in a nation</w:t>
      </w:r>
      <w:r w:rsidR="00331D40" w:rsidRPr="00DC1650">
        <w:rPr>
          <w:sz w:val="22"/>
          <w:szCs w:val="22"/>
        </w:rPr>
        <w:t>. Monitoring environmental-related conditions is fundamental to achieve the United Nations 2030 Agenda and mitigate climate change.</w:t>
      </w:r>
      <w:r w:rsidRPr="00DC1650">
        <w:rPr>
          <w:sz w:val="22"/>
          <w:szCs w:val="22"/>
        </w:rPr>
        <w:t xml:space="preserve"> </w:t>
      </w:r>
    </w:p>
    <w:p w14:paraId="763667E2" w14:textId="77777777" w:rsidR="00430CCB" w:rsidRPr="00DC1650" w:rsidRDefault="00430CCB" w:rsidP="00DC1650">
      <w:pPr>
        <w:tabs>
          <w:tab w:val="left" w:pos="720"/>
          <w:tab w:val="left" w:pos="1440"/>
        </w:tabs>
        <w:ind w:left="720" w:firstLine="720"/>
        <w:jc w:val="both"/>
        <w:rPr>
          <w:sz w:val="22"/>
          <w:szCs w:val="22"/>
        </w:rPr>
      </w:pPr>
    </w:p>
    <w:p w14:paraId="0C713CC8" w14:textId="216722DD" w:rsidR="00C15FAB" w:rsidRPr="00DC1650" w:rsidRDefault="00430CCB" w:rsidP="00DC1650">
      <w:pPr>
        <w:tabs>
          <w:tab w:val="left" w:pos="720"/>
          <w:tab w:val="left" w:pos="1440"/>
        </w:tabs>
        <w:ind w:left="720" w:firstLine="720"/>
        <w:jc w:val="both"/>
        <w:rPr>
          <w:sz w:val="22"/>
          <w:szCs w:val="22"/>
        </w:rPr>
      </w:pPr>
      <w:r w:rsidRPr="00DC1650">
        <w:rPr>
          <w:sz w:val="22"/>
          <w:szCs w:val="22"/>
        </w:rPr>
        <w:t xml:space="preserve">For example, </w:t>
      </w:r>
      <w:r w:rsidR="009718D6" w:rsidRPr="00DC1650">
        <w:rPr>
          <w:sz w:val="22"/>
          <w:szCs w:val="22"/>
        </w:rPr>
        <w:t xml:space="preserve">considering that </w:t>
      </w:r>
      <w:r w:rsidRPr="00DC1650">
        <w:rPr>
          <w:sz w:val="22"/>
          <w:szCs w:val="22"/>
        </w:rPr>
        <w:t>buildings account for nearly 40% of energy-related CO2 emissions annually</w:t>
      </w:r>
      <w:r w:rsidR="009718D6" w:rsidRPr="00DC1650">
        <w:rPr>
          <w:sz w:val="22"/>
          <w:szCs w:val="22"/>
        </w:rPr>
        <w:t>, d</w:t>
      </w:r>
      <w:r w:rsidRPr="00DC1650">
        <w:rPr>
          <w:sz w:val="22"/>
          <w:szCs w:val="22"/>
        </w:rPr>
        <w:t xml:space="preserve">igital technologies can help control and optimize existing infrastructure into smart, safe, and carbon neutral buildings that meet sustainability and </w:t>
      </w:r>
      <w:r w:rsidRPr="00DC1650">
        <w:rPr>
          <w:sz w:val="22"/>
          <w:szCs w:val="22"/>
        </w:rPr>
        <w:lastRenderedPageBreak/>
        <w:t>efficiency targets</w:t>
      </w:r>
      <w:r w:rsidR="002F1970" w:rsidRPr="00DC1650">
        <w:rPr>
          <w:sz w:val="22"/>
          <w:szCs w:val="22"/>
        </w:rPr>
        <w:t>.</w:t>
      </w:r>
      <w:r w:rsidR="00DB0359" w:rsidRPr="00294FDA">
        <w:rPr>
          <w:rStyle w:val="FootnoteReference"/>
          <w:sz w:val="22"/>
          <w:szCs w:val="22"/>
          <w:u w:val="single"/>
        </w:rPr>
        <w:footnoteReference w:id="9"/>
      </w:r>
      <w:r w:rsidR="00294FDA" w:rsidRPr="00294FDA">
        <w:rPr>
          <w:sz w:val="22"/>
          <w:szCs w:val="22"/>
          <w:vertAlign w:val="superscript"/>
        </w:rPr>
        <w:t>/</w:t>
      </w:r>
      <w:r w:rsidR="002F1970" w:rsidRPr="00DC1650">
        <w:rPr>
          <w:sz w:val="22"/>
          <w:szCs w:val="22"/>
        </w:rPr>
        <w:t xml:space="preserve"> This i</w:t>
      </w:r>
      <w:r w:rsidR="009718D6" w:rsidRPr="00DC1650">
        <w:rPr>
          <w:sz w:val="22"/>
          <w:szCs w:val="22"/>
        </w:rPr>
        <w:t>n</w:t>
      </w:r>
      <w:r w:rsidR="002F1970" w:rsidRPr="00DC1650">
        <w:rPr>
          <w:sz w:val="22"/>
          <w:szCs w:val="22"/>
        </w:rPr>
        <w:t xml:space="preserve"> turn helps </w:t>
      </w:r>
      <w:r w:rsidR="00144282" w:rsidRPr="00DC1650">
        <w:rPr>
          <w:sz w:val="22"/>
          <w:szCs w:val="22"/>
        </w:rPr>
        <w:t>lower</w:t>
      </w:r>
      <w:r w:rsidR="002F1970" w:rsidRPr="00DC1650">
        <w:rPr>
          <w:sz w:val="22"/>
          <w:szCs w:val="22"/>
        </w:rPr>
        <w:t xml:space="preserve"> energy</w:t>
      </w:r>
      <w:r w:rsidR="00144282" w:rsidRPr="00DC1650">
        <w:rPr>
          <w:sz w:val="22"/>
          <w:szCs w:val="22"/>
        </w:rPr>
        <w:t xml:space="preserve"> and</w:t>
      </w:r>
      <w:r w:rsidR="002F1970" w:rsidRPr="00DC1650">
        <w:rPr>
          <w:sz w:val="22"/>
          <w:szCs w:val="22"/>
        </w:rPr>
        <w:t xml:space="preserve"> water</w:t>
      </w:r>
      <w:r w:rsidR="00144282" w:rsidRPr="00DC1650">
        <w:rPr>
          <w:sz w:val="22"/>
          <w:szCs w:val="22"/>
        </w:rPr>
        <w:t xml:space="preserve"> consumption</w:t>
      </w:r>
      <w:r w:rsidR="002F1970" w:rsidRPr="00DC1650">
        <w:rPr>
          <w:sz w:val="22"/>
          <w:szCs w:val="22"/>
        </w:rPr>
        <w:t>,</w:t>
      </w:r>
      <w:r w:rsidR="00144282" w:rsidRPr="00DC1650">
        <w:rPr>
          <w:sz w:val="22"/>
          <w:szCs w:val="22"/>
        </w:rPr>
        <w:t xml:space="preserve"> reduce hazardous</w:t>
      </w:r>
      <w:r w:rsidR="002F1970" w:rsidRPr="00DC1650">
        <w:rPr>
          <w:sz w:val="22"/>
          <w:szCs w:val="22"/>
        </w:rPr>
        <w:t xml:space="preserve"> </w:t>
      </w:r>
      <w:proofErr w:type="gramStart"/>
      <w:r w:rsidR="002F1970" w:rsidRPr="00DC1650">
        <w:rPr>
          <w:sz w:val="22"/>
          <w:szCs w:val="22"/>
        </w:rPr>
        <w:t>waste</w:t>
      </w:r>
      <w:proofErr w:type="gramEnd"/>
      <w:r w:rsidR="002F1970" w:rsidRPr="00DC1650">
        <w:rPr>
          <w:sz w:val="22"/>
          <w:szCs w:val="22"/>
        </w:rPr>
        <w:t xml:space="preserve"> and</w:t>
      </w:r>
      <w:r w:rsidR="00144282" w:rsidRPr="00DC1650">
        <w:rPr>
          <w:sz w:val="22"/>
          <w:szCs w:val="22"/>
        </w:rPr>
        <w:t xml:space="preserve"> save</w:t>
      </w:r>
      <w:r w:rsidR="002F1970" w:rsidRPr="00DC1650">
        <w:rPr>
          <w:sz w:val="22"/>
          <w:szCs w:val="22"/>
        </w:rPr>
        <w:t xml:space="preserve"> money</w:t>
      </w:r>
      <w:r w:rsidR="00144282" w:rsidRPr="00DC1650">
        <w:rPr>
          <w:sz w:val="22"/>
          <w:szCs w:val="22"/>
        </w:rPr>
        <w:t xml:space="preserve"> globally</w:t>
      </w:r>
      <w:r w:rsidR="002F1970" w:rsidRPr="00DC1650">
        <w:rPr>
          <w:sz w:val="22"/>
          <w:szCs w:val="22"/>
        </w:rPr>
        <w:t xml:space="preserve">. </w:t>
      </w:r>
    </w:p>
    <w:p w14:paraId="1354D030" w14:textId="17F2E62E" w:rsidR="00144282" w:rsidRPr="00DC1650" w:rsidRDefault="00144282" w:rsidP="00DC1650">
      <w:pPr>
        <w:tabs>
          <w:tab w:val="left" w:pos="720"/>
          <w:tab w:val="left" w:pos="1440"/>
        </w:tabs>
        <w:ind w:left="720" w:firstLine="720"/>
        <w:jc w:val="both"/>
        <w:rPr>
          <w:sz w:val="22"/>
          <w:szCs w:val="22"/>
        </w:rPr>
      </w:pPr>
    </w:p>
    <w:p w14:paraId="0EF7B11E" w14:textId="3E2EC98E" w:rsidR="00C65410" w:rsidRPr="00DC1650" w:rsidRDefault="00144282" w:rsidP="00DC1650">
      <w:pPr>
        <w:tabs>
          <w:tab w:val="left" w:pos="720"/>
          <w:tab w:val="left" w:pos="1440"/>
        </w:tabs>
        <w:ind w:left="720" w:firstLine="720"/>
        <w:jc w:val="both"/>
        <w:rPr>
          <w:sz w:val="22"/>
          <w:szCs w:val="22"/>
        </w:rPr>
      </w:pPr>
      <w:r w:rsidRPr="00DC1650">
        <w:rPr>
          <w:sz w:val="22"/>
          <w:szCs w:val="22"/>
        </w:rPr>
        <w:t xml:space="preserve">New business models have also emerged </w:t>
      </w:r>
      <w:proofErr w:type="gramStart"/>
      <w:r w:rsidRPr="00DC1650">
        <w:rPr>
          <w:sz w:val="22"/>
          <w:szCs w:val="22"/>
        </w:rPr>
        <w:t>as a result of</w:t>
      </w:r>
      <w:proofErr w:type="gramEnd"/>
      <w:r w:rsidRPr="00DC1650">
        <w:rPr>
          <w:sz w:val="22"/>
          <w:szCs w:val="22"/>
        </w:rPr>
        <w:t xml:space="preserve"> digital transformation in the wastage industry</w:t>
      </w:r>
      <w:r w:rsidR="00C65410" w:rsidRPr="00DC1650">
        <w:rPr>
          <w:sz w:val="22"/>
          <w:szCs w:val="22"/>
        </w:rPr>
        <w:t>, among others</w:t>
      </w:r>
      <w:r w:rsidRPr="00DC1650">
        <w:rPr>
          <w:sz w:val="22"/>
          <w:szCs w:val="22"/>
        </w:rPr>
        <w:t xml:space="preserve">. </w:t>
      </w:r>
      <w:r w:rsidR="00817D06" w:rsidRPr="00DC1650">
        <w:rPr>
          <w:sz w:val="22"/>
          <w:szCs w:val="22"/>
        </w:rPr>
        <w:t>More and more, r</w:t>
      </w:r>
      <w:r w:rsidR="00BE7E11" w:rsidRPr="00DC1650">
        <w:rPr>
          <w:sz w:val="22"/>
          <w:szCs w:val="22"/>
        </w:rPr>
        <w:t>obot</w:t>
      </w:r>
      <w:r w:rsidR="00817D06" w:rsidRPr="00DC1650">
        <w:rPr>
          <w:sz w:val="22"/>
          <w:szCs w:val="22"/>
        </w:rPr>
        <w:t>s</w:t>
      </w:r>
      <w:r w:rsidR="00BE7E11" w:rsidRPr="00DC1650">
        <w:rPr>
          <w:sz w:val="22"/>
          <w:szCs w:val="22"/>
        </w:rPr>
        <w:t xml:space="preserve"> and </w:t>
      </w:r>
      <w:r w:rsidR="00294FDA">
        <w:rPr>
          <w:sz w:val="22"/>
          <w:szCs w:val="22"/>
        </w:rPr>
        <w:t>a</w:t>
      </w:r>
      <w:r w:rsidR="00BE7E11" w:rsidRPr="00DC1650">
        <w:rPr>
          <w:sz w:val="22"/>
          <w:szCs w:val="22"/>
        </w:rPr>
        <w:t xml:space="preserve">rtificial </w:t>
      </w:r>
      <w:r w:rsidR="00294FDA">
        <w:rPr>
          <w:sz w:val="22"/>
          <w:szCs w:val="22"/>
        </w:rPr>
        <w:t>i</w:t>
      </w:r>
      <w:r w:rsidR="00BE7E11" w:rsidRPr="00DC1650">
        <w:rPr>
          <w:sz w:val="22"/>
          <w:szCs w:val="22"/>
        </w:rPr>
        <w:t>ntelligence</w:t>
      </w:r>
      <w:r w:rsidR="009718D6" w:rsidRPr="00DC1650">
        <w:rPr>
          <w:sz w:val="22"/>
          <w:szCs w:val="22"/>
        </w:rPr>
        <w:t xml:space="preserve"> systems</w:t>
      </w:r>
      <w:r w:rsidR="00817D06" w:rsidRPr="00DC1650">
        <w:rPr>
          <w:sz w:val="22"/>
          <w:szCs w:val="22"/>
        </w:rPr>
        <w:t xml:space="preserve"> are </w:t>
      </w:r>
      <w:r w:rsidR="008F60FC" w:rsidRPr="00DC1650">
        <w:rPr>
          <w:sz w:val="22"/>
          <w:szCs w:val="22"/>
        </w:rPr>
        <w:t>deployed</w:t>
      </w:r>
      <w:r w:rsidR="00BE7E11" w:rsidRPr="00DC1650">
        <w:rPr>
          <w:sz w:val="22"/>
          <w:szCs w:val="22"/>
        </w:rPr>
        <w:t xml:space="preserve"> to accelerate and improve sorting abilities</w:t>
      </w:r>
      <w:r w:rsidR="00817D06" w:rsidRPr="00DC1650">
        <w:rPr>
          <w:sz w:val="22"/>
          <w:szCs w:val="22"/>
        </w:rPr>
        <w:t xml:space="preserve"> in recycling centers</w:t>
      </w:r>
      <w:r w:rsidR="00BE7E11" w:rsidRPr="00DC1650">
        <w:rPr>
          <w:sz w:val="22"/>
          <w:szCs w:val="22"/>
        </w:rPr>
        <w:t xml:space="preserve">; </w:t>
      </w:r>
      <w:r w:rsidR="00294FDA">
        <w:rPr>
          <w:sz w:val="22"/>
          <w:szCs w:val="22"/>
        </w:rPr>
        <w:t>c</w:t>
      </w:r>
      <w:r w:rsidR="00BE7E11" w:rsidRPr="00DC1650">
        <w:rPr>
          <w:sz w:val="22"/>
          <w:szCs w:val="22"/>
        </w:rPr>
        <w:t>loud solutions</w:t>
      </w:r>
      <w:r w:rsidR="00817D06" w:rsidRPr="00DC1650">
        <w:rPr>
          <w:sz w:val="22"/>
          <w:szCs w:val="22"/>
        </w:rPr>
        <w:t xml:space="preserve"> are implemented to</w:t>
      </w:r>
      <w:r w:rsidR="00BE7E11" w:rsidRPr="00DC1650">
        <w:rPr>
          <w:sz w:val="22"/>
          <w:szCs w:val="22"/>
        </w:rPr>
        <w:t xml:space="preserve"> store and proces</w:t>
      </w:r>
      <w:r w:rsidR="00817D06" w:rsidRPr="00DC1650">
        <w:rPr>
          <w:sz w:val="22"/>
          <w:szCs w:val="22"/>
        </w:rPr>
        <w:t>s</w:t>
      </w:r>
      <w:r w:rsidR="00BE7E11" w:rsidRPr="00DC1650">
        <w:rPr>
          <w:sz w:val="22"/>
          <w:szCs w:val="22"/>
        </w:rPr>
        <w:t xml:space="preserve"> data</w:t>
      </w:r>
      <w:r w:rsidR="00817D06" w:rsidRPr="00DC1650">
        <w:rPr>
          <w:sz w:val="22"/>
          <w:szCs w:val="22"/>
        </w:rPr>
        <w:t xml:space="preserve"> on the type of waste collected and its origin (residential, industrial, agriculture</w:t>
      </w:r>
      <w:r w:rsidR="008F60FC" w:rsidRPr="00DC1650">
        <w:rPr>
          <w:sz w:val="22"/>
          <w:szCs w:val="22"/>
        </w:rPr>
        <w:t>,</w:t>
      </w:r>
      <w:r w:rsidR="00817D06" w:rsidRPr="00DC1650">
        <w:rPr>
          <w:sz w:val="22"/>
          <w:szCs w:val="22"/>
        </w:rPr>
        <w:t xml:space="preserve"> biomedical</w:t>
      </w:r>
      <w:r w:rsidR="008F60FC" w:rsidRPr="00DC1650">
        <w:rPr>
          <w:sz w:val="22"/>
          <w:szCs w:val="22"/>
        </w:rPr>
        <w:t>, etc.</w:t>
      </w:r>
      <w:r w:rsidR="00817D06" w:rsidRPr="00DC1650">
        <w:rPr>
          <w:sz w:val="22"/>
          <w:szCs w:val="22"/>
        </w:rPr>
        <w:t>)</w:t>
      </w:r>
      <w:r w:rsidR="00817D06" w:rsidRPr="00DC1650">
        <w:rPr>
          <w:color w:val="202124"/>
          <w:sz w:val="22"/>
          <w:szCs w:val="22"/>
          <w:shd w:val="clear" w:color="auto" w:fill="FFFFFF"/>
        </w:rPr>
        <w:t>,</w:t>
      </w:r>
      <w:r w:rsidR="00817D06" w:rsidRPr="00DC1650">
        <w:rPr>
          <w:sz w:val="22"/>
          <w:szCs w:val="22"/>
        </w:rPr>
        <w:t xml:space="preserve"> and </w:t>
      </w:r>
      <w:r w:rsidR="00C7759B" w:rsidRPr="00DC1650">
        <w:rPr>
          <w:sz w:val="22"/>
          <w:szCs w:val="22"/>
        </w:rPr>
        <w:t xml:space="preserve">biomass and biofuel refineries are now turning over to </w:t>
      </w:r>
      <w:r w:rsidR="008F60FC" w:rsidRPr="00DC1650">
        <w:rPr>
          <w:sz w:val="22"/>
          <w:szCs w:val="22"/>
        </w:rPr>
        <w:t xml:space="preserve">geospatial analysis </w:t>
      </w:r>
      <w:r w:rsidR="00C7759B" w:rsidRPr="00DC1650">
        <w:rPr>
          <w:sz w:val="22"/>
          <w:szCs w:val="22"/>
        </w:rPr>
        <w:t>to track new</w:t>
      </w:r>
      <w:r w:rsidR="008F60FC" w:rsidRPr="00DC1650">
        <w:rPr>
          <w:sz w:val="22"/>
          <w:szCs w:val="22"/>
        </w:rPr>
        <w:t xml:space="preserve"> </w:t>
      </w:r>
      <w:r w:rsidR="00C7759B" w:rsidRPr="00DC1650">
        <w:rPr>
          <w:sz w:val="22"/>
          <w:szCs w:val="22"/>
        </w:rPr>
        <w:t>sources of feedstock.</w:t>
      </w:r>
      <w:r w:rsidR="009C16D1" w:rsidRPr="00294FDA">
        <w:rPr>
          <w:rStyle w:val="FootnoteReference"/>
          <w:sz w:val="22"/>
          <w:szCs w:val="22"/>
          <w:u w:val="single"/>
        </w:rPr>
        <w:footnoteReference w:id="10"/>
      </w:r>
      <w:r w:rsidR="00294FDA" w:rsidRPr="00294FDA">
        <w:rPr>
          <w:sz w:val="22"/>
          <w:szCs w:val="22"/>
          <w:vertAlign w:val="superscript"/>
        </w:rPr>
        <w:t>/</w:t>
      </w:r>
      <w:r w:rsidR="00C7759B" w:rsidRPr="00DC1650">
        <w:rPr>
          <w:sz w:val="22"/>
          <w:szCs w:val="22"/>
        </w:rPr>
        <w:t> </w:t>
      </w:r>
    </w:p>
    <w:p w14:paraId="2A29E058" w14:textId="77777777" w:rsidR="00C65410" w:rsidRPr="00DC1650" w:rsidRDefault="00C65410" w:rsidP="00DC1650">
      <w:pPr>
        <w:tabs>
          <w:tab w:val="left" w:pos="720"/>
          <w:tab w:val="left" w:pos="1440"/>
        </w:tabs>
        <w:ind w:left="720" w:firstLine="720"/>
        <w:jc w:val="both"/>
        <w:rPr>
          <w:sz w:val="22"/>
          <w:szCs w:val="22"/>
        </w:rPr>
      </w:pPr>
    </w:p>
    <w:p w14:paraId="46E51180" w14:textId="5809A5BA" w:rsidR="00C15FAB" w:rsidRPr="00DC1650" w:rsidRDefault="00C65410" w:rsidP="00DC1650">
      <w:pPr>
        <w:tabs>
          <w:tab w:val="left" w:pos="720"/>
          <w:tab w:val="left" w:pos="1440"/>
        </w:tabs>
        <w:ind w:left="720" w:firstLine="720"/>
        <w:jc w:val="both"/>
        <w:rPr>
          <w:sz w:val="22"/>
          <w:szCs w:val="22"/>
        </w:rPr>
      </w:pPr>
      <w:r w:rsidRPr="00DC1650">
        <w:rPr>
          <w:sz w:val="22"/>
          <w:szCs w:val="22"/>
        </w:rPr>
        <w:t xml:space="preserve">Examples abound on how digital transformation can promote sustainable development and tackle climate change. </w:t>
      </w:r>
      <w:r w:rsidR="00C15FAB" w:rsidRPr="00DC1650">
        <w:rPr>
          <w:sz w:val="22"/>
          <w:szCs w:val="22"/>
        </w:rPr>
        <w:t xml:space="preserve">This session will focus on member states initiatives and </w:t>
      </w:r>
      <w:r w:rsidR="008F60FC" w:rsidRPr="00DC1650">
        <w:rPr>
          <w:sz w:val="22"/>
          <w:szCs w:val="22"/>
        </w:rPr>
        <w:t>policies to promote the</w:t>
      </w:r>
      <w:r w:rsidR="00430CCB" w:rsidRPr="00DC1650">
        <w:rPr>
          <w:sz w:val="22"/>
          <w:szCs w:val="22"/>
        </w:rPr>
        <w:t xml:space="preserve"> use of technologies </w:t>
      </w:r>
      <w:r w:rsidR="002F1970" w:rsidRPr="00DC1650">
        <w:rPr>
          <w:sz w:val="22"/>
          <w:szCs w:val="22"/>
        </w:rPr>
        <w:t>for</w:t>
      </w:r>
      <w:r w:rsidR="00C15FAB" w:rsidRPr="00DC1650">
        <w:rPr>
          <w:sz w:val="22"/>
          <w:szCs w:val="22"/>
        </w:rPr>
        <w:t xml:space="preserve"> sustainable </w:t>
      </w:r>
      <w:r w:rsidR="002F1970" w:rsidRPr="00DC1650">
        <w:rPr>
          <w:sz w:val="22"/>
          <w:szCs w:val="22"/>
        </w:rPr>
        <w:t xml:space="preserve">development, including in </w:t>
      </w:r>
      <w:r w:rsidR="00C15FAB" w:rsidRPr="00DC1650">
        <w:rPr>
          <w:sz w:val="22"/>
          <w:szCs w:val="22"/>
        </w:rPr>
        <w:t xml:space="preserve">infrastructure, </w:t>
      </w:r>
      <w:r w:rsidR="002F1970" w:rsidRPr="00DC1650">
        <w:rPr>
          <w:sz w:val="22"/>
          <w:szCs w:val="22"/>
        </w:rPr>
        <w:t>water, energy, transportation</w:t>
      </w:r>
      <w:r w:rsidR="008F60FC" w:rsidRPr="00DC1650">
        <w:rPr>
          <w:sz w:val="22"/>
          <w:szCs w:val="22"/>
        </w:rPr>
        <w:t>, agriculture,</w:t>
      </w:r>
      <w:r w:rsidR="002F1970" w:rsidRPr="00DC1650">
        <w:rPr>
          <w:sz w:val="22"/>
          <w:szCs w:val="22"/>
        </w:rPr>
        <w:t xml:space="preserve"> and waste management,</w:t>
      </w:r>
      <w:r w:rsidR="00C15FAB" w:rsidRPr="00DC1650">
        <w:rPr>
          <w:sz w:val="22"/>
          <w:szCs w:val="22"/>
        </w:rPr>
        <w:t xml:space="preserve"> as well as opportunities to develop new industries</w:t>
      </w:r>
      <w:r w:rsidR="008F60FC" w:rsidRPr="00DC1650">
        <w:rPr>
          <w:sz w:val="22"/>
          <w:szCs w:val="22"/>
        </w:rPr>
        <w:t xml:space="preserve"> and</w:t>
      </w:r>
      <w:r w:rsidR="00C15FAB" w:rsidRPr="00DC1650">
        <w:rPr>
          <w:sz w:val="22"/>
          <w:szCs w:val="22"/>
        </w:rPr>
        <w:t xml:space="preserve"> </w:t>
      </w:r>
      <w:r w:rsidRPr="00DC1650">
        <w:rPr>
          <w:sz w:val="22"/>
          <w:szCs w:val="22"/>
        </w:rPr>
        <w:t xml:space="preserve">quality </w:t>
      </w:r>
      <w:r w:rsidR="00C15FAB" w:rsidRPr="00DC1650">
        <w:rPr>
          <w:sz w:val="22"/>
          <w:szCs w:val="22"/>
        </w:rPr>
        <w:t>jobs</w:t>
      </w:r>
      <w:r w:rsidRPr="00DC1650">
        <w:rPr>
          <w:sz w:val="22"/>
          <w:szCs w:val="22"/>
        </w:rPr>
        <w:t>,</w:t>
      </w:r>
      <w:r w:rsidR="00C15FAB" w:rsidRPr="00DC1650">
        <w:rPr>
          <w:sz w:val="22"/>
          <w:szCs w:val="22"/>
        </w:rPr>
        <w:t xml:space="preserve"> </w:t>
      </w:r>
      <w:r w:rsidR="008F60FC" w:rsidRPr="00DC1650">
        <w:rPr>
          <w:sz w:val="22"/>
          <w:szCs w:val="22"/>
        </w:rPr>
        <w:t xml:space="preserve">as the region </w:t>
      </w:r>
      <w:r w:rsidR="00A266FB" w:rsidRPr="00DC1650">
        <w:rPr>
          <w:sz w:val="22"/>
          <w:szCs w:val="22"/>
        </w:rPr>
        <w:t>undertakes meaningful actions to tackle the climate crisis</w:t>
      </w:r>
      <w:r w:rsidR="00C15FAB" w:rsidRPr="00DC1650">
        <w:rPr>
          <w:sz w:val="22"/>
          <w:szCs w:val="22"/>
        </w:rPr>
        <w:t>. </w:t>
      </w:r>
    </w:p>
    <w:p w14:paraId="2BFB595C" w14:textId="77777777" w:rsidR="00A266FB" w:rsidRPr="00DC1650" w:rsidRDefault="00A266FB" w:rsidP="00DC1650">
      <w:pPr>
        <w:tabs>
          <w:tab w:val="left" w:pos="720"/>
          <w:tab w:val="left" w:pos="1440"/>
        </w:tabs>
        <w:ind w:left="720"/>
        <w:jc w:val="both"/>
        <w:rPr>
          <w:sz w:val="22"/>
          <w:szCs w:val="22"/>
        </w:rPr>
      </w:pPr>
    </w:p>
    <w:p w14:paraId="7A165024" w14:textId="77777777" w:rsidR="008164D3" w:rsidRDefault="00A266FB" w:rsidP="00DC1650">
      <w:pPr>
        <w:tabs>
          <w:tab w:val="left" w:pos="720"/>
          <w:tab w:val="left" w:pos="1440"/>
        </w:tabs>
        <w:ind w:left="720"/>
        <w:jc w:val="both"/>
        <w:rPr>
          <w:sz w:val="22"/>
          <w:szCs w:val="22"/>
        </w:rPr>
      </w:pPr>
      <w:r w:rsidRPr="00DC1650">
        <w:rPr>
          <w:sz w:val="22"/>
          <w:szCs w:val="22"/>
        </w:rPr>
        <w:tab/>
      </w:r>
      <w:r w:rsidR="00C15FAB" w:rsidRPr="00DC1650">
        <w:rPr>
          <w:sz w:val="22"/>
          <w:szCs w:val="22"/>
        </w:rPr>
        <w:t>Questions for member states will feature:</w:t>
      </w:r>
    </w:p>
    <w:p w14:paraId="2D458057" w14:textId="77777777" w:rsidR="008164D3" w:rsidRDefault="008164D3" w:rsidP="00DC1650">
      <w:pPr>
        <w:tabs>
          <w:tab w:val="left" w:pos="720"/>
          <w:tab w:val="left" w:pos="1440"/>
        </w:tabs>
        <w:ind w:left="720"/>
        <w:jc w:val="both"/>
        <w:rPr>
          <w:sz w:val="22"/>
          <w:szCs w:val="22"/>
        </w:rPr>
      </w:pPr>
    </w:p>
    <w:p w14:paraId="62A6D393" w14:textId="37C684AC" w:rsidR="008164D3" w:rsidRDefault="00C15FAB" w:rsidP="008164D3">
      <w:pPr>
        <w:tabs>
          <w:tab w:val="left" w:pos="1440"/>
          <w:tab w:val="left" w:pos="1800"/>
        </w:tabs>
        <w:ind w:left="1800" w:hanging="360"/>
        <w:jc w:val="both"/>
        <w:rPr>
          <w:sz w:val="22"/>
          <w:szCs w:val="22"/>
        </w:rPr>
      </w:pPr>
      <w:r w:rsidRPr="00DC1650">
        <w:rPr>
          <w:sz w:val="22"/>
          <w:szCs w:val="22"/>
        </w:rPr>
        <w:t>1)</w:t>
      </w:r>
      <w:r w:rsidR="008164D3">
        <w:rPr>
          <w:sz w:val="22"/>
          <w:szCs w:val="22"/>
        </w:rPr>
        <w:tab/>
      </w:r>
      <w:r w:rsidRPr="00DC1650">
        <w:rPr>
          <w:sz w:val="22"/>
          <w:szCs w:val="22"/>
        </w:rPr>
        <w:t>What are the innovation and technology solutions available in your</w:t>
      </w:r>
      <w:r w:rsidR="004E674D" w:rsidRPr="00DC1650">
        <w:rPr>
          <w:sz w:val="22"/>
          <w:szCs w:val="22"/>
        </w:rPr>
        <w:t xml:space="preserve"> country</w:t>
      </w:r>
      <w:r w:rsidR="00A266FB" w:rsidRPr="00DC1650">
        <w:rPr>
          <w:sz w:val="22"/>
          <w:szCs w:val="22"/>
        </w:rPr>
        <w:t xml:space="preserve">? </w:t>
      </w:r>
    </w:p>
    <w:p w14:paraId="22876485" w14:textId="55DC91ED" w:rsidR="008164D3" w:rsidRDefault="00C15FAB" w:rsidP="008164D3">
      <w:pPr>
        <w:tabs>
          <w:tab w:val="left" w:pos="1440"/>
          <w:tab w:val="left" w:pos="1800"/>
        </w:tabs>
        <w:ind w:left="1800" w:hanging="360"/>
        <w:jc w:val="both"/>
        <w:rPr>
          <w:sz w:val="22"/>
          <w:szCs w:val="22"/>
        </w:rPr>
      </w:pPr>
      <w:r w:rsidRPr="00DC1650">
        <w:rPr>
          <w:sz w:val="22"/>
          <w:szCs w:val="22"/>
        </w:rPr>
        <w:t>2)</w:t>
      </w:r>
      <w:r w:rsidR="008164D3">
        <w:rPr>
          <w:sz w:val="22"/>
          <w:szCs w:val="22"/>
        </w:rPr>
        <w:tab/>
      </w:r>
      <w:r w:rsidRPr="00DC1650">
        <w:rPr>
          <w:sz w:val="22"/>
          <w:szCs w:val="22"/>
        </w:rPr>
        <w:t>What kind of partnerships, policies and investments are needed?</w:t>
      </w:r>
    </w:p>
    <w:p w14:paraId="6422F031" w14:textId="09D709F7" w:rsidR="00A266FB" w:rsidRPr="00DC1650" w:rsidRDefault="00C15FAB" w:rsidP="008164D3">
      <w:pPr>
        <w:tabs>
          <w:tab w:val="left" w:pos="1440"/>
          <w:tab w:val="left" w:pos="1800"/>
        </w:tabs>
        <w:ind w:left="1800" w:hanging="360"/>
        <w:jc w:val="both"/>
        <w:rPr>
          <w:sz w:val="22"/>
          <w:szCs w:val="22"/>
        </w:rPr>
      </w:pPr>
      <w:r w:rsidRPr="00DC1650">
        <w:rPr>
          <w:sz w:val="22"/>
          <w:szCs w:val="22"/>
        </w:rPr>
        <w:t>3)</w:t>
      </w:r>
      <w:r w:rsidR="008164D3">
        <w:rPr>
          <w:sz w:val="22"/>
          <w:szCs w:val="22"/>
        </w:rPr>
        <w:tab/>
      </w:r>
      <w:r w:rsidRPr="00DC1650">
        <w:rPr>
          <w:sz w:val="22"/>
          <w:szCs w:val="22"/>
        </w:rPr>
        <w:t>What offer of cooperation can be put forward from your country? Are there any innovations or technology solutions deployed in your country that have proven successful in addressing climate change?</w:t>
      </w:r>
    </w:p>
    <w:p w14:paraId="3F3911D9" w14:textId="0B6E7918" w:rsidR="0009431F" w:rsidRPr="00DC1650" w:rsidRDefault="0009431F" w:rsidP="00DC1650">
      <w:pPr>
        <w:tabs>
          <w:tab w:val="left" w:pos="720"/>
          <w:tab w:val="left" w:pos="1440"/>
        </w:tabs>
        <w:ind w:left="720"/>
        <w:jc w:val="both"/>
        <w:rPr>
          <w:sz w:val="22"/>
          <w:szCs w:val="22"/>
        </w:rPr>
      </w:pPr>
    </w:p>
    <w:p w14:paraId="172AC316" w14:textId="30C631A5" w:rsidR="00A266FB" w:rsidRPr="00DC1650" w:rsidRDefault="00A266FB" w:rsidP="008164D3">
      <w:pPr>
        <w:tabs>
          <w:tab w:val="left" w:pos="720"/>
          <w:tab w:val="left" w:pos="1440"/>
          <w:tab w:val="left" w:pos="2880"/>
        </w:tabs>
        <w:ind w:left="720"/>
        <w:jc w:val="both"/>
        <w:rPr>
          <w:sz w:val="22"/>
          <w:szCs w:val="22"/>
        </w:rPr>
      </w:pPr>
      <w:r w:rsidRPr="00DC1650">
        <w:rPr>
          <w:b/>
          <w:bCs/>
          <w:sz w:val="22"/>
          <w:szCs w:val="22"/>
        </w:rPr>
        <w:t>December 13, 2022:</w:t>
      </w:r>
      <w:r w:rsidRPr="00DC1650">
        <w:rPr>
          <w:b/>
          <w:bCs/>
          <w:sz w:val="22"/>
          <w:szCs w:val="22"/>
        </w:rPr>
        <w:tab/>
      </w:r>
      <w:r w:rsidRPr="00DC1650">
        <w:rPr>
          <w:b/>
          <w:bCs/>
          <w:sz w:val="22"/>
          <w:szCs w:val="22"/>
          <w:u w:val="single"/>
        </w:rPr>
        <w:t xml:space="preserve">Policy Imperatives </w:t>
      </w:r>
      <w:r w:rsidR="0009431F" w:rsidRPr="00DC1650">
        <w:rPr>
          <w:b/>
          <w:bCs/>
          <w:sz w:val="22"/>
          <w:szCs w:val="22"/>
          <w:u w:val="single"/>
        </w:rPr>
        <w:t>for the Labor Market in the Digital Economy</w:t>
      </w:r>
    </w:p>
    <w:p w14:paraId="487644CB" w14:textId="0BFF693D" w:rsidR="00A266FB" w:rsidRPr="00DC1650" w:rsidRDefault="00A266FB" w:rsidP="00DC1650">
      <w:pPr>
        <w:tabs>
          <w:tab w:val="left" w:pos="720"/>
          <w:tab w:val="left" w:pos="1440"/>
        </w:tabs>
        <w:rPr>
          <w:sz w:val="22"/>
          <w:szCs w:val="22"/>
        </w:rPr>
      </w:pPr>
    </w:p>
    <w:p w14:paraId="65F9124D" w14:textId="5835BABE" w:rsidR="00B04F8F" w:rsidRPr="00DC1650" w:rsidRDefault="00C65410" w:rsidP="00DC1650">
      <w:pPr>
        <w:pStyle w:val="NormalWeb"/>
        <w:tabs>
          <w:tab w:val="left" w:pos="720"/>
          <w:tab w:val="left" w:pos="1440"/>
        </w:tabs>
        <w:spacing w:before="0" w:beforeAutospacing="0" w:after="0" w:afterAutospacing="0"/>
        <w:ind w:left="720" w:firstLine="720"/>
        <w:jc w:val="both"/>
        <w:rPr>
          <w:rFonts w:eastAsiaTheme="minorHAnsi"/>
          <w:sz w:val="22"/>
          <w:szCs w:val="22"/>
        </w:rPr>
      </w:pPr>
      <w:r w:rsidRPr="00DC1650">
        <w:rPr>
          <w:rFonts w:eastAsiaTheme="minorHAnsi"/>
          <w:sz w:val="22"/>
          <w:szCs w:val="22"/>
        </w:rPr>
        <w:t>A</w:t>
      </w:r>
      <w:r w:rsidR="00B04F8F" w:rsidRPr="00DC1650">
        <w:rPr>
          <w:rFonts w:eastAsiaTheme="minorHAnsi"/>
          <w:sz w:val="22"/>
          <w:szCs w:val="22"/>
        </w:rPr>
        <w:t xml:space="preserve">ccording to the World Economic Forum’s </w:t>
      </w:r>
      <w:r w:rsidR="00B04F8F" w:rsidRPr="008164D3">
        <w:rPr>
          <w:rFonts w:eastAsiaTheme="minorHAnsi"/>
          <w:b/>
          <w:bCs/>
          <w:sz w:val="22"/>
          <w:szCs w:val="22"/>
        </w:rPr>
        <w:t>Future of Jobs Report 2020</w:t>
      </w:r>
      <w:r w:rsidR="00B04F8F" w:rsidRPr="00DC1650">
        <w:rPr>
          <w:rFonts w:eastAsiaTheme="minorHAnsi"/>
          <w:sz w:val="22"/>
          <w:szCs w:val="22"/>
        </w:rPr>
        <w:t>, by 2025, widespread workplace automation will entail a reduction of approximately 85 million jobs. At the same time, up to 97 million new</w:t>
      </w:r>
      <w:r w:rsidR="00CD3729" w:rsidRPr="00DC1650">
        <w:rPr>
          <w:rFonts w:eastAsiaTheme="minorHAnsi"/>
          <w:sz w:val="22"/>
          <w:szCs w:val="22"/>
        </w:rPr>
        <w:t xml:space="preserve"> roles </w:t>
      </w:r>
      <w:r w:rsidR="00B04F8F" w:rsidRPr="00DC1650">
        <w:rPr>
          <w:rFonts w:eastAsiaTheme="minorHAnsi"/>
          <w:sz w:val="22"/>
          <w:szCs w:val="22"/>
        </w:rPr>
        <w:t>may be created</w:t>
      </w:r>
      <w:r w:rsidR="00441E50" w:rsidRPr="00DC1650">
        <w:rPr>
          <w:rFonts w:eastAsiaTheme="minorHAnsi"/>
          <w:sz w:val="22"/>
          <w:szCs w:val="22"/>
        </w:rPr>
        <w:t xml:space="preserve"> </w:t>
      </w:r>
      <w:proofErr w:type="gramStart"/>
      <w:r w:rsidR="00441E50" w:rsidRPr="00DC1650">
        <w:rPr>
          <w:rFonts w:eastAsiaTheme="minorHAnsi"/>
          <w:sz w:val="22"/>
          <w:szCs w:val="22"/>
        </w:rPr>
        <w:t>as a result of</w:t>
      </w:r>
      <w:proofErr w:type="gramEnd"/>
      <w:r w:rsidR="00441E50" w:rsidRPr="00DC1650">
        <w:rPr>
          <w:rFonts w:eastAsiaTheme="minorHAnsi"/>
          <w:sz w:val="22"/>
          <w:szCs w:val="22"/>
        </w:rPr>
        <w:t xml:space="preserve"> the digital economy</w:t>
      </w:r>
      <w:r w:rsidR="00B04F8F" w:rsidRPr="00DC1650">
        <w:rPr>
          <w:rFonts w:eastAsiaTheme="minorHAnsi"/>
          <w:sz w:val="22"/>
          <w:szCs w:val="22"/>
        </w:rPr>
        <w:t>.</w:t>
      </w:r>
      <w:r w:rsidR="00DB0359" w:rsidRPr="008164D3">
        <w:rPr>
          <w:rStyle w:val="FootnoteReference"/>
          <w:rFonts w:eastAsiaTheme="minorHAnsi"/>
          <w:sz w:val="22"/>
          <w:szCs w:val="22"/>
          <w:u w:val="single"/>
        </w:rPr>
        <w:footnoteReference w:id="11"/>
      </w:r>
      <w:r w:rsidR="008164D3" w:rsidRPr="008164D3">
        <w:rPr>
          <w:rFonts w:eastAsiaTheme="minorHAnsi"/>
          <w:sz w:val="22"/>
          <w:szCs w:val="22"/>
          <w:vertAlign w:val="superscript"/>
        </w:rPr>
        <w:t>/</w:t>
      </w:r>
    </w:p>
    <w:p w14:paraId="20CBCAA9" w14:textId="452A7D40" w:rsidR="00B04F8F" w:rsidRPr="00DC1650" w:rsidRDefault="00B04F8F" w:rsidP="00DC1650">
      <w:pPr>
        <w:pStyle w:val="NormalWeb"/>
        <w:tabs>
          <w:tab w:val="left" w:pos="720"/>
          <w:tab w:val="left" w:pos="1440"/>
        </w:tabs>
        <w:spacing w:before="0" w:beforeAutospacing="0" w:after="0" w:afterAutospacing="0"/>
        <w:ind w:left="720" w:firstLine="720"/>
        <w:jc w:val="both"/>
        <w:rPr>
          <w:rFonts w:eastAsiaTheme="minorHAnsi"/>
          <w:sz w:val="22"/>
          <w:szCs w:val="22"/>
        </w:rPr>
      </w:pPr>
    </w:p>
    <w:p w14:paraId="17EDA880" w14:textId="1DAA15A4" w:rsidR="00A266FB" w:rsidRPr="00DC1650" w:rsidRDefault="00BB6747" w:rsidP="00DC1650">
      <w:pPr>
        <w:pStyle w:val="NormalWeb"/>
        <w:tabs>
          <w:tab w:val="left" w:pos="720"/>
          <w:tab w:val="left" w:pos="1440"/>
        </w:tabs>
        <w:spacing w:before="0" w:beforeAutospacing="0" w:after="0" w:afterAutospacing="0"/>
        <w:ind w:left="720" w:firstLine="720"/>
        <w:jc w:val="both"/>
        <w:rPr>
          <w:rFonts w:eastAsiaTheme="minorHAnsi"/>
          <w:sz w:val="22"/>
          <w:szCs w:val="22"/>
        </w:rPr>
      </w:pPr>
      <w:r w:rsidRPr="00DC1650">
        <w:rPr>
          <w:rFonts w:eastAsiaTheme="minorHAnsi"/>
          <w:sz w:val="22"/>
          <w:szCs w:val="22"/>
        </w:rPr>
        <w:t>D</w:t>
      </w:r>
      <w:r w:rsidR="00505993" w:rsidRPr="00DC1650">
        <w:rPr>
          <w:rFonts w:eastAsiaTheme="minorHAnsi"/>
          <w:sz w:val="22"/>
          <w:szCs w:val="22"/>
        </w:rPr>
        <w:t xml:space="preserve">igital transformation poses critical challenges, especially for employers and employees who need to adjust their work </w:t>
      </w:r>
      <w:r w:rsidR="006A6168" w:rsidRPr="00DC1650">
        <w:rPr>
          <w:rFonts w:eastAsiaTheme="minorHAnsi"/>
          <w:sz w:val="22"/>
          <w:szCs w:val="22"/>
        </w:rPr>
        <w:t>organization</w:t>
      </w:r>
      <w:r w:rsidR="00505993" w:rsidRPr="00DC1650">
        <w:rPr>
          <w:rFonts w:eastAsiaTheme="minorHAnsi"/>
          <w:sz w:val="22"/>
          <w:szCs w:val="22"/>
        </w:rPr>
        <w:t>, job allocation, and skills, to avoid</w:t>
      </w:r>
      <w:r w:rsidR="00441E50" w:rsidRPr="00DC1650">
        <w:rPr>
          <w:rFonts w:eastAsiaTheme="minorHAnsi"/>
          <w:sz w:val="22"/>
          <w:szCs w:val="22"/>
        </w:rPr>
        <w:t xml:space="preserve"> </w:t>
      </w:r>
      <w:r w:rsidR="00505993" w:rsidRPr="00DC1650">
        <w:rPr>
          <w:rFonts w:eastAsiaTheme="minorHAnsi"/>
          <w:sz w:val="22"/>
          <w:szCs w:val="22"/>
        </w:rPr>
        <w:t>a</w:t>
      </w:r>
      <w:r w:rsidR="00B04F8F" w:rsidRPr="00DC1650">
        <w:rPr>
          <w:rFonts w:eastAsiaTheme="minorHAnsi"/>
          <w:sz w:val="22"/>
          <w:szCs w:val="22"/>
        </w:rPr>
        <w:t xml:space="preserve"> growing </w:t>
      </w:r>
      <w:r w:rsidR="006A6168" w:rsidRPr="00DC1650">
        <w:rPr>
          <w:rFonts w:eastAsiaTheme="minorHAnsi"/>
          <w:sz w:val="22"/>
          <w:szCs w:val="22"/>
        </w:rPr>
        <w:t>polarization</w:t>
      </w:r>
      <w:r w:rsidR="00B04F8F" w:rsidRPr="00DC1650">
        <w:rPr>
          <w:rFonts w:eastAsiaTheme="minorHAnsi"/>
          <w:sz w:val="22"/>
          <w:szCs w:val="22"/>
        </w:rPr>
        <w:t xml:space="preserve"> of the </w:t>
      </w:r>
      <w:r w:rsidR="006A6168" w:rsidRPr="00DC1650">
        <w:rPr>
          <w:rFonts w:eastAsiaTheme="minorHAnsi"/>
          <w:sz w:val="22"/>
          <w:szCs w:val="22"/>
        </w:rPr>
        <w:t>labor</w:t>
      </w:r>
      <w:r w:rsidR="00B04F8F" w:rsidRPr="00DC1650">
        <w:rPr>
          <w:rFonts w:eastAsiaTheme="minorHAnsi"/>
          <w:sz w:val="22"/>
          <w:szCs w:val="22"/>
        </w:rPr>
        <w:t xml:space="preserve"> market</w:t>
      </w:r>
      <w:r w:rsidR="00505993" w:rsidRPr="00DC1650">
        <w:rPr>
          <w:rFonts w:eastAsiaTheme="minorHAnsi"/>
          <w:sz w:val="22"/>
          <w:szCs w:val="22"/>
        </w:rPr>
        <w:t xml:space="preserve"> (between </w:t>
      </w:r>
      <w:r w:rsidR="00B04F8F" w:rsidRPr="00DC1650">
        <w:rPr>
          <w:rFonts w:eastAsiaTheme="minorHAnsi"/>
          <w:sz w:val="22"/>
          <w:szCs w:val="22"/>
        </w:rPr>
        <w:t>lower-educated workers</w:t>
      </w:r>
      <w:r w:rsidR="00BB0233" w:rsidRPr="00DC1650">
        <w:rPr>
          <w:rFonts w:eastAsiaTheme="minorHAnsi"/>
          <w:sz w:val="22"/>
          <w:szCs w:val="22"/>
        </w:rPr>
        <w:t xml:space="preserve"> and workers with a</w:t>
      </w:r>
      <w:r w:rsidR="00B04F8F" w:rsidRPr="00DC1650">
        <w:rPr>
          <w:rFonts w:eastAsiaTheme="minorHAnsi"/>
          <w:sz w:val="22"/>
          <w:szCs w:val="22"/>
        </w:rPr>
        <w:t xml:space="preserve"> tertiary</w:t>
      </w:r>
      <w:r w:rsidR="00BB0233" w:rsidRPr="00DC1650">
        <w:rPr>
          <w:rFonts w:eastAsiaTheme="minorHAnsi"/>
          <w:sz w:val="22"/>
          <w:szCs w:val="22"/>
        </w:rPr>
        <w:t xml:space="preserve"> education</w:t>
      </w:r>
      <w:r w:rsidR="00B04F8F" w:rsidRPr="00DC1650">
        <w:rPr>
          <w:rFonts w:eastAsiaTheme="minorHAnsi"/>
          <w:sz w:val="22"/>
          <w:szCs w:val="22"/>
        </w:rPr>
        <w:t xml:space="preserve"> degree</w:t>
      </w:r>
      <w:r w:rsidR="00BB0233" w:rsidRPr="00DC1650">
        <w:rPr>
          <w:rFonts w:eastAsiaTheme="minorHAnsi"/>
          <w:sz w:val="22"/>
          <w:szCs w:val="22"/>
        </w:rPr>
        <w:t>).</w:t>
      </w:r>
      <w:r w:rsidR="006A6168" w:rsidRPr="00DC1650">
        <w:rPr>
          <w:rFonts w:eastAsiaTheme="minorHAnsi"/>
          <w:sz w:val="22"/>
          <w:szCs w:val="22"/>
        </w:rPr>
        <w:t xml:space="preserve"> </w:t>
      </w:r>
      <w:r w:rsidR="00441E50" w:rsidRPr="00DC1650">
        <w:rPr>
          <w:rFonts w:eastAsiaTheme="minorHAnsi"/>
          <w:sz w:val="22"/>
          <w:szCs w:val="22"/>
        </w:rPr>
        <w:t>In an effort to</w:t>
      </w:r>
      <w:r w:rsidR="00B04F8F" w:rsidRPr="00DC1650">
        <w:rPr>
          <w:rFonts w:eastAsiaTheme="minorHAnsi"/>
          <w:sz w:val="22"/>
          <w:szCs w:val="22"/>
        </w:rPr>
        <w:t xml:space="preserve"> </w:t>
      </w:r>
      <w:r w:rsidR="00441E50" w:rsidRPr="00DC1650">
        <w:rPr>
          <w:rFonts w:eastAsiaTheme="minorHAnsi"/>
          <w:sz w:val="22"/>
          <w:szCs w:val="22"/>
        </w:rPr>
        <w:t>close the labor gap</w:t>
      </w:r>
      <w:r w:rsidR="00B04F8F" w:rsidRPr="00DC1650">
        <w:rPr>
          <w:rFonts w:eastAsiaTheme="minorHAnsi"/>
          <w:sz w:val="22"/>
          <w:szCs w:val="22"/>
        </w:rPr>
        <w:t xml:space="preserve">, governments ought to equip their citizens with the tools and capacities </w:t>
      </w:r>
      <w:r w:rsidR="00441E50" w:rsidRPr="00DC1650">
        <w:rPr>
          <w:rFonts w:eastAsiaTheme="minorHAnsi"/>
          <w:sz w:val="22"/>
          <w:szCs w:val="22"/>
        </w:rPr>
        <w:t>they need</w:t>
      </w:r>
      <w:r w:rsidR="00B04F8F" w:rsidRPr="00DC1650">
        <w:rPr>
          <w:rFonts w:eastAsiaTheme="minorHAnsi"/>
          <w:sz w:val="22"/>
          <w:szCs w:val="22"/>
        </w:rPr>
        <w:t xml:space="preserve"> to participate in th</w:t>
      </w:r>
      <w:r w:rsidR="00441E50" w:rsidRPr="00DC1650">
        <w:rPr>
          <w:rFonts w:eastAsiaTheme="minorHAnsi"/>
          <w:sz w:val="22"/>
          <w:szCs w:val="22"/>
        </w:rPr>
        <w:t xml:space="preserve">e digital economy and the </w:t>
      </w:r>
      <w:proofErr w:type="gramStart"/>
      <w:r w:rsidR="00441E50" w:rsidRPr="00DC1650">
        <w:rPr>
          <w:rFonts w:eastAsiaTheme="minorHAnsi"/>
          <w:sz w:val="22"/>
          <w:szCs w:val="22"/>
        </w:rPr>
        <w:t>Industry</w:t>
      </w:r>
      <w:proofErr w:type="gramEnd"/>
      <w:r w:rsidR="00441E50" w:rsidRPr="00DC1650">
        <w:rPr>
          <w:rFonts w:eastAsiaTheme="minorHAnsi"/>
          <w:sz w:val="22"/>
          <w:szCs w:val="22"/>
        </w:rPr>
        <w:t xml:space="preserve"> 4.0</w:t>
      </w:r>
      <w:r w:rsidR="00B04F8F" w:rsidRPr="00DC1650">
        <w:rPr>
          <w:rFonts w:eastAsiaTheme="minorHAnsi"/>
          <w:sz w:val="22"/>
          <w:szCs w:val="22"/>
        </w:rPr>
        <w:t>. </w:t>
      </w:r>
    </w:p>
    <w:p w14:paraId="0A09378D" w14:textId="3B03B0FD" w:rsidR="00AB0FC9" w:rsidRDefault="00AB0FC9" w:rsidP="00DC1650">
      <w:pPr>
        <w:pStyle w:val="NormalWeb"/>
        <w:tabs>
          <w:tab w:val="left" w:pos="720"/>
          <w:tab w:val="left" w:pos="1440"/>
        </w:tabs>
        <w:spacing w:before="0" w:beforeAutospacing="0" w:after="0" w:afterAutospacing="0"/>
        <w:ind w:left="720" w:firstLine="720"/>
        <w:jc w:val="both"/>
        <w:rPr>
          <w:rFonts w:eastAsiaTheme="minorHAnsi"/>
          <w:sz w:val="22"/>
          <w:szCs w:val="22"/>
        </w:rPr>
      </w:pPr>
      <w:r>
        <w:rPr>
          <w:rFonts w:eastAsiaTheme="minorHAnsi"/>
          <w:sz w:val="22"/>
          <w:szCs w:val="22"/>
        </w:rPr>
        <w:br w:type="page"/>
      </w:r>
    </w:p>
    <w:p w14:paraId="17A99CAD" w14:textId="77777777" w:rsidR="00A266FB" w:rsidRPr="00DC1650" w:rsidRDefault="00A266FB" w:rsidP="00DC1650">
      <w:pPr>
        <w:pStyle w:val="NormalWeb"/>
        <w:tabs>
          <w:tab w:val="left" w:pos="720"/>
          <w:tab w:val="left" w:pos="1440"/>
        </w:tabs>
        <w:spacing w:before="0" w:beforeAutospacing="0" w:after="0" w:afterAutospacing="0"/>
        <w:ind w:left="720" w:firstLine="720"/>
        <w:jc w:val="both"/>
        <w:rPr>
          <w:rFonts w:eastAsiaTheme="minorHAnsi"/>
          <w:sz w:val="22"/>
          <w:szCs w:val="22"/>
        </w:rPr>
      </w:pPr>
    </w:p>
    <w:p w14:paraId="75FDE49E" w14:textId="354B386D" w:rsidR="00A266FB" w:rsidRPr="00DC1650" w:rsidRDefault="00A266FB" w:rsidP="00DC1650">
      <w:pPr>
        <w:pStyle w:val="NormalWeb"/>
        <w:tabs>
          <w:tab w:val="left" w:pos="720"/>
          <w:tab w:val="left" w:pos="1440"/>
        </w:tabs>
        <w:spacing w:before="0" w:beforeAutospacing="0" w:after="0" w:afterAutospacing="0"/>
        <w:ind w:left="720" w:firstLine="720"/>
        <w:jc w:val="both"/>
        <w:rPr>
          <w:sz w:val="22"/>
          <w:szCs w:val="22"/>
        </w:rPr>
      </w:pPr>
      <w:r w:rsidRPr="00DC1650">
        <w:rPr>
          <w:rFonts w:eastAsiaTheme="minorHAnsi"/>
          <w:sz w:val="22"/>
          <w:szCs w:val="22"/>
        </w:rPr>
        <w:t xml:space="preserve">This meeting will be a space for member states to share </w:t>
      </w:r>
      <w:r w:rsidR="006A6168" w:rsidRPr="00DC1650">
        <w:rPr>
          <w:rFonts w:eastAsiaTheme="minorHAnsi"/>
          <w:sz w:val="22"/>
          <w:szCs w:val="22"/>
        </w:rPr>
        <w:t xml:space="preserve">policies and </w:t>
      </w:r>
      <w:r w:rsidRPr="00DC1650">
        <w:rPr>
          <w:rFonts w:eastAsiaTheme="minorHAnsi"/>
          <w:sz w:val="22"/>
          <w:szCs w:val="22"/>
        </w:rPr>
        <w:t>experiences</w:t>
      </w:r>
      <w:r w:rsidR="006A6168" w:rsidRPr="00DC1650">
        <w:rPr>
          <w:rFonts w:eastAsiaTheme="minorHAnsi"/>
          <w:sz w:val="22"/>
          <w:szCs w:val="22"/>
        </w:rPr>
        <w:t xml:space="preserve"> in line with the new labor market </w:t>
      </w:r>
      <w:r w:rsidR="00924673" w:rsidRPr="00DC1650">
        <w:rPr>
          <w:rFonts w:eastAsiaTheme="minorHAnsi"/>
          <w:sz w:val="22"/>
          <w:szCs w:val="22"/>
        </w:rPr>
        <w:t xml:space="preserve">– and the new workforce – </w:t>
      </w:r>
      <w:r w:rsidR="006A6168" w:rsidRPr="00DC1650">
        <w:rPr>
          <w:rFonts w:eastAsiaTheme="minorHAnsi"/>
          <w:sz w:val="22"/>
          <w:szCs w:val="22"/>
        </w:rPr>
        <w:t>brough about by the digital economy</w:t>
      </w:r>
      <w:r w:rsidRPr="00DC1650">
        <w:rPr>
          <w:rFonts w:eastAsiaTheme="minorHAnsi"/>
          <w:sz w:val="22"/>
          <w:szCs w:val="22"/>
        </w:rPr>
        <w:t xml:space="preserve">. </w:t>
      </w:r>
      <w:r w:rsidR="00924673" w:rsidRPr="00DC1650">
        <w:rPr>
          <w:rFonts w:eastAsiaTheme="minorHAnsi"/>
          <w:sz w:val="22"/>
          <w:szCs w:val="22"/>
        </w:rPr>
        <w:t xml:space="preserve">Experts and </w:t>
      </w:r>
      <w:r w:rsidR="00924673" w:rsidRPr="00DC1650">
        <w:rPr>
          <w:sz w:val="22"/>
          <w:szCs w:val="22"/>
        </w:rPr>
        <w:t xml:space="preserve">member states will discuss the opportunities and challenges presented by the digital economy in line with job creation, job profiles and </w:t>
      </w:r>
      <w:r w:rsidR="009718D6" w:rsidRPr="00DC1650">
        <w:rPr>
          <w:sz w:val="22"/>
          <w:szCs w:val="22"/>
        </w:rPr>
        <w:t xml:space="preserve">a new </w:t>
      </w:r>
      <w:r w:rsidR="00924673" w:rsidRPr="00DC1650">
        <w:rPr>
          <w:sz w:val="22"/>
          <w:szCs w:val="22"/>
        </w:rPr>
        <w:t xml:space="preserve">work organization. </w:t>
      </w:r>
    </w:p>
    <w:p w14:paraId="1BD65700" w14:textId="62471CC1" w:rsidR="00A266FB" w:rsidRPr="00DC1650" w:rsidRDefault="00524CFF" w:rsidP="00DC1650">
      <w:pPr>
        <w:tabs>
          <w:tab w:val="left" w:pos="720"/>
          <w:tab w:val="left" w:pos="1440"/>
          <w:tab w:val="left" w:pos="2520"/>
        </w:tabs>
        <w:contextualSpacing/>
        <w:rPr>
          <w:b/>
          <w:bCs/>
          <w:sz w:val="22"/>
          <w:szCs w:val="22"/>
        </w:rPr>
      </w:pPr>
      <w:r>
        <w:rPr>
          <w:b/>
          <w:bCs/>
          <w:noProof/>
          <w:sz w:val="22"/>
          <w:szCs w:val="22"/>
        </w:rPr>
        <mc:AlternateContent>
          <mc:Choice Requires="wps">
            <w:drawing>
              <wp:anchor distT="0" distB="0" distL="114300" distR="114300" simplePos="0" relativeHeight="251659264" behindDoc="0" locked="1" layoutInCell="1" allowOverlap="1" wp14:anchorId="5D2704C2" wp14:editId="18C98583">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AC2C84" w14:textId="710AC4B2" w:rsidR="00524CFF" w:rsidRPr="00524CFF" w:rsidRDefault="00524CFF">
                            <w:pPr>
                              <w:rPr>
                                <w:sz w:val="18"/>
                              </w:rPr>
                            </w:pPr>
                            <w:r>
                              <w:rPr>
                                <w:sz w:val="18"/>
                              </w:rPr>
                              <w:fldChar w:fldCharType="begin"/>
                            </w:r>
                            <w:r>
                              <w:rPr>
                                <w:sz w:val="18"/>
                              </w:rPr>
                              <w:instrText xml:space="preserve"> FILENAME  \* MERGEFORMAT </w:instrText>
                            </w:r>
                            <w:r>
                              <w:rPr>
                                <w:sz w:val="18"/>
                              </w:rPr>
                              <w:fldChar w:fldCharType="separate"/>
                            </w:r>
                            <w:r>
                              <w:rPr>
                                <w:noProof/>
                                <w:sz w:val="18"/>
                              </w:rPr>
                              <w:t>CIDRP03612E01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2704C2"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0AC2C84" w14:textId="710AC4B2" w:rsidR="00524CFF" w:rsidRPr="00524CFF" w:rsidRDefault="00524CFF">
                      <w:pPr>
                        <w:rPr>
                          <w:sz w:val="18"/>
                        </w:rPr>
                      </w:pPr>
                      <w:r>
                        <w:rPr>
                          <w:sz w:val="18"/>
                        </w:rPr>
                        <w:fldChar w:fldCharType="begin"/>
                      </w:r>
                      <w:r>
                        <w:rPr>
                          <w:sz w:val="18"/>
                        </w:rPr>
                        <w:instrText xml:space="preserve"> FILENAME  \* MERGEFORMAT </w:instrText>
                      </w:r>
                      <w:r>
                        <w:rPr>
                          <w:sz w:val="18"/>
                        </w:rPr>
                        <w:fldChar w:fldCharType="separate"/>
                      </w:r>
                      <w:r>
                        <w:rPr>
                          <w:noProof/>
                          <w:sz w:val="18"/>
                        </w:rPr>
                        <w:t>CIDRP03612E01</w:t>
                      </w:r>
                      <w:r>
                        <w:rPr>
                          <w:sz w:val="18"/>
                        </w:rPr>
                        <w:fldChar w:fldCharType="end"/>
                      </w:r>
                    </w:p>
                  </w:txbxContent>
                </v:textbox>
                <w10:wrap anchory="page"/>
                <w10:anchorlock/>
              </v:shape>
            </w:pict>
          </mc:Fallback>
        </mc:AlternateContent>
      </w:r>
    </w:p>
    <w:sectPr w:rsidR="00A266FB" w:rsidRPr="00DC1650" w:rsidSect="00DC1650">
      <w:headerReference w:type="default" r:id="rId9"/>
      <w:headerReference w:type="first" r:id="rId10"/>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8CC36" w14:textId="77777777" w:rsidR="00316770" w:rsidRDefault="00316770">
      <w:r>
        <w:separator/>
      </w:r>
    </w:p>
  </w:endnote>
  <w:endnote w:type="continuationSeparator" w:id="0">
    <w:p w14:paraId="17210DF3" w14:textId="77777777" w:rsidR="00316770" w:rsidRDefault="0031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5497" w14:textId="77777777" w:rsidR="00316770" w:rsidRDefault="00316770">
      <w:r>
        <w:separator/>
      </w:r>
    </w:p>
  </w:footnote>
  <w:footnote w:type="continuationSeparator" w:id="0">
    <w:p w14:paraId="29087BA2" w14:textId="77777777" w:rsidR="00316770" w:rsidRDefault="00316770">
      <w:r>
        <w:continuationSeparator/>
      </w:r>
    </w:p>
  </w:footnote>
  <w:footnote w:id="1">
    <w:p w14:paraId="315ED194" w14:textId="36A0C675" w:rsidR="00746971" w:rsidRPr="00020157" w:rsidRDefault="00746971" w:rsidP="00020157">
      <w:pPr>
        <w:pStyle w:val="FootnoteText"/>
        <w:tabs>
          <w:tab w:val="left" w:pos="360"/>
        </w:tabs>
        <w:ind w:left="720" w:hanging="360"/>
        <w:jc w:val="both"/>
      </w:pPr>
      <w:r w:rsidRPr="00020157">
        <w:rPr>
          <w:rStyle w:val="FootnoteReference"/>
          <w:vertAlign w:val="baseline"/>
        </w:rPr>
        <w:footnoteRef/>
      </w:r>
      <w:r w:rsidR="00020157">
        <w:t>.</w:t>
      </w:r>
      <w:r w:rsidR="00020157">
        <w:tab/>
      </w:r>
      <w:r w:rsidR="00A97A7A" w:rsidRPr="00020157">
        <w:t xml:space="preserve">IX Summit of the Americas, </w:t>
      </w:r>
      <w:r w:rsidRPr="00020157">
        <w:rPr>
          <w:b/>
          <w:bCs/>
        </w:rPr>
        <w:t>Regional Agenda for Digital Transformation</w:t>
      </w:r>
      <w:r w:rsidRPr="00020157">
        <w:t>, June 9, 2022, Los Angeles, United States.</w:t>
      </w:r>
    </w:p>
  </w:footnote>
  <w:footnote w:id="2">
    <w:p w14:paraId="74536C3A" w14:textId="04885FC2" w:rsidR="00865E4F" w:rsidRDefault="00865E4F" w:rsidP="00020157">
      <w:pPr>
        <w:pStyle w:val="FootnoteText"/>
        <w:tabs>
          <w:tab w:val="left" w:pos="360"/>
        </w:tabs>
        <w:ind w:left="720" w:hanging="360"/>
        <w:jc w:val="both"/>
      </w:pPr>
      <w:r w:rsidRPr="00020157">
        <w:rPr>
          <w:rStyle w:val="FootnoteReference"/>
          <w:vertAlign w:val="baseline"/>
        </w:rPr>
        <w:footnoteRef/>
      </w:r>
      <w:r w:rsidR="00020157">
        <w:t>.</w:t>
      </w:r>
      <w:r w:rsidR="00020157">
        <w:tab/>
      </w:r>
      <w:r w:rsidRPr="00020157">
        <w:t xml:space="preserve">McKinsey Global Institute, </w:t>
      </w:r>
      <w:r w:rsidR="00A97A7A" w:rsidRPr="00020157">
        <w:rPr>
          <w:b/>
          <w:bCs/>
        </w:rPr>
        <w:t>How Covid-19 has pushed companies over the technology tipping point and transformed business forever</w:t>
      </w:r>
      <w:r w:rsidR="00A97A7A" w:rsidRPr="00020157">
        <w:t xml:space="preserve">, </w:t>
      </w:r>
      <w:hyperlink r:id="rId1" w:history="1">
        <w:r w:rsidR="00A97A7A" w:rsidRPr="00020157">
          <w:rPr>
            <w:rStyle w:val="Hyperlink"/>
          </w:rPr>
          <w:t>https://www.mckinsey.com/business-functions/strategy-and-corporate-finance/our-insights/how-covid-19-has-pushed-companies-over-the-technology-tipping-point-and-transformed-business-forever</w:t>
        </w:r>
      </w:hyperlink>
      <w:r w:rsidR="00A97A7A">
        <w:t xml:space="preserve">, </w:t>
      </w:r>
      <w:r>
        <w:t>June 2021.</w:t>
      </w:r>
    </w:p>
  </w:footnote>
  <w:footnote w:id="3">
    <w:p w14:paraId="6B45B607" w14:textId="5B11B977" w:rsidR="00A7714F" w:rsidRPr="00D52CC0" w:rsidRDefault="00A7714F" w:rsidP="00721957">
      <w:pPr>
        <w:pStyle w:val="Heading2"/>
        <w:shd w:val="clear" w:color="auto" w:fill="FFFFFF"/>
        <w:ind w:left="720" w:hanging="360"/>
        <w:rPr>
          <w:rFonts w:ascii="Roboto Condensed" w:hAnsi="Roboto Condensed"/>
          <w:color w:val="000000"/>
          <w:spacing w:val="-12"/>
          <w:sz w:val="20"/>
          <w:szCs w:val="20"/>
        </w:rPr>
      </w:pPr>
      <w:r w:rsidRPr="00721957">
        <w:rPr>
          <w:rStyle w:val="FootnoteReference"/>
          <w:color w:val="000000" w:themeColor="text1"/>
          <w:sz w:val="20"/>
          <w:szCs w:val="20"/>
          <w:vertAlign w:val="baseline"/>
        </w:rPr>
        <w:footnoteRef/>
      </w:r>
      <w:r w:rsidR="00721957">
        <w:rPr>
          <w:color w:val="000000" w:themeColor="text1"/>
          <w:sz w:val="20"/>
          <w:szCs w:val="20"/>
        </w:rPr>
        <w:t>.</w:t>
      </w:r>
      <w:r w:rsidR="00721957">
        <w:rPr>
          <w:color w:val="000000" w:themeColor="text1"/>
          <w:sz w:val="20"/>
          <w:szCs w:val="20"/>
        </w:rPr>
        <w:tab/>
      </w:r>
      <w:r w:rsidRPr="00721957">
        <w:rPr>
          <w:rFonts w:ascii="Times New Roman" w:eastAsia="Times New Roman" w:hAnsi="Times New Roman" w:cs="Times New Roman"/>
          <w:color w:val="auto"/>
          <w:sz w:val="20"/>
          <w:szCs w:val="20"/>
        </w:rPr>
        <w:t>UN75</w:t>
      </w:r>
      <w:r w:rsidRPr="00D52CC0">
        <w:rPr>
          <w:rFonts w:ascii="Times New Roman" w:eastAsia="Times New Roman" w:hAnsi="Times New Roman" w:cs="Times New Roman"/>
          <w:color w:val="auto"/>
          <w:sz w:val="20"/>
          <w:szCs w:val="20"/>
        </w:rPr>
        <w:t xml:space="preserve"> Dialogue, </w:t>
      </w:r>
      <w:r w:rsidRPr="00721957">
        <w:rPr>
          <w:rFonts w:ascii="Times New Roman" w:eastAsia="Times New Roman" w:hAnsi="Times New Roman" w:cs="Times New Roman"/>
          <w:b/>
          <w:bCs/>
          <w:color w:val="auto"/>
          <w:sz w:val="20"/>
          <w:szCs w:val="20"/>
        </w:rPr>
        <w:t>The Impact of Digital Technologies</w:t>
      </w:r>
      <w:r w:rsidRPr="00D52CC0">
        <w:rPr>
          <w:rFonts w:ascii="Times New Roman" w:eastAsia="Times New Roman" w:hAnsi="Times New Roman" w:cs="Times New Roman"/>
          <w:color w:val="auto"/>
          <w:sz w:val="20"/>
          <w:szCs w:val="20"/>
        </w:rPr>
        <w:t xml:space="preserve">, </w:t>
      </w:r>
      <w:hyperlink r:id="rId2" w:history="1">
        <w:r w:rsidR="00664E2F" w:rsidRPr="00D52CC0">
          <w:rPr>
            <w:rStyle w:val="Hyperlink"/>
            <w:rFonts w:eastAsia="Times New Roman"/>
            <w:sz w:val="20"/>
            <w:szCs w:val="20"/>
          </w:rPr>
          <w:t>https://www.un.org/en/un75/impact-digital-technologies</w:t>
        </w:r>
      </w:hyperlink>
      <w:r w:rsidR="00664E2F" w:rsidRPr="00D52CC0">
        <w:rPr>
          <w:rFonts w:ascii="Times New Roman" w:eastAsia="Times New Roman" w:hAnsi="Times New Roman" w:cs="Times New Roman"/>
          <w:color w:val="auto"/>
          <w:sz w:val="20"/>
          <w:szCs w:val="20"/>
        </w:rPr>
        <w:t xml:space="preserve">, </w:t>
      </w:r>
      <w:r w:rsidR="00A97A7A" w:rsidRPr="00D52CC0">
        <w:rPr>
          <w:rFonts w:ascii="Times New Roman" w:eastAsia="Times New Roman" w:hAnsi="Times New Roman" w:cs="Times New Roman"/>
          <w:color w:val="auto"/>
          <w:sz w:val="20"/>
          <w:szCs w:val="20"/>
        </w:rPr>
        <w:t xml:space="preserve">September </w:t>
      </w:r>
      <w:r w:rsidR="00664E2F" w:rsidRPr="00D52CC0">
        <w:rPr>
          <w:rFonts w:ascii="Times New Roman" w:eastAsia="Times New Roman" w:hAnsi="Times New Roman" w:cs="Times New Roman"/>
          <w:color w:val="auto"/>
          <w:sz w:val="20"/>
          <w:szCs w:val="20"/>
        </w:rPr>
        <w:t>2021.</w:t>
      </w:r>
    </w:p>
    <w:p w14:paraId="402F040C" w14:textId="6C6525DF" w:rsidR="00A7714F" w:rsidRPr="00D52CC0" w:rsidRDefault="00A7714F">
      <w:pPr>
        <w:pStyle w:val="FootnoteText"/>
      </w:pPr>
    </w:p>
  </w:footnote>
  <w:footnote w:id="4">
    <w:p w14:paraId="05826F1B" w14:textId="2C4A97C0" w:rsidR="00D52CC0" w:rsidRPr="000C1ED4" w:rsidRDefault="00D52CC0" w:rsidP="000C1ED4">
      <w:pPr>
        <w:pStyle w:val="Heading1"/>
        <w:ind w:left="720" w:hanging="360"/>
      </w:pPr>
      <w:r w:rsidRPr="000C1ED4">
        <w:rPr>
          <w:rStyle w:val="FootnoteReference"/>
          <w:b w:val="0"/>
          <w:bCs w:val="0"/>
          <w:vertAlign w:val="baseline"/>
        </w:rPr>
        <w:footnoteRef/>
      </w:r>
      <w:r w:rsidR="000C1ED4">
        <w:rPr>
          <w:b w:val="0"/>
          <w:bCs w:val="0"/>
        </w:rPr>
        <w:t>.</w:t>
      </w:r>
      <w:r w:rsidR="000C1ED4">
        <w:rPr>
          <w:b w:val="0"/>
          <w:bCs w:val="0"/>
        </w:rPr>
        <w:tab/>
      </w:r>
      <w:r w:rsidRPr="000C1ED4">
        <w:rPr>
          <w:rFonts w:ascii="Times New Roman" w:hAnsi="Times New Roman"/>
          <w:b w:val="0"/>
          <w:bCs w:val="0"/>
          <w:sz w:val="20"/>
        </w:rPr>
        <w:t>Social Sciences and Humanities Open, Elsevier,</w:t>
      </w:r>
      <w:r w:rsidRPr="000C1ED4">
        <w:rPr>
          <w:b w:val="0"/>
          <w:bCs w:val="0"/>
        </w:rPr>
        <w:t xml:space="preserve"> </w:t>
      </w:r>
      <w:r w:rsidRPr="000C1ED4">
        <w:rPr>
          <w:rStyle w:val="title-text"/>
          <w:rFonts w:ascii="Times New Roman" w:hAnsi="Times New Roman"/>
          <w:color w:val="505050"/>
          <w:sz w:val="20"/>
        </w:rPr>
        <w:t>Analysis of the COVID-19 impacts on employment and unemployment across the multi-dimensional social disadvantaged areas</w:t>
      </w:r>
      <w:r w:rsidRPr="000C1ED4">
        <w:rPr>
          <w:rStyle w:val="title-text"/>
          <w:rFonts w:ascii="Times New Roman" w:hAnsi="Times New Roman"/>
          <w:b w:val="0"/>
          <w:bCs w:val="0"/>
          <w:color w:val="505050"/>
          <w:sz w:val="20"/>
        </w:rPr>
        <w:t xml:space="preserve">, </w:t>
      </w:r>
      <w:hyperlink r:id="rId3" w:history="1">
        <w:r w:rsidRPr="000C1ED4">
          <w:rPr>
            <w:rStyle w:val="Hyperlink"/>
            <w:b w:val="0"/>
            <w:bCs w:val="0"/>
            <w:sz w:val="20"/>
          </w:rPr>
          <w:t>https://www.sciencedirect.com/science/article/pii/S2590291121001200?via%3Dihub</w:t>
        </w:r>
      </w:hyperlink>
      <w:r w:rsidRPr="000C1ED4">
        <w:rPr>
          <w:rStyle w:val="title-text"/>
          <w:rFonts w:ascii="Times New Roman" w:hAnsi="Times New Roman"/>
          <w:b w:val="0"/>
          <w:bCs w:val="0"/>
          <w:color w:val="505050"/>
          <w:sz w:val="20"/>
        </w:rPr>
        <w:t>, 2021.</w:t>
      </w:r>
    </w:p>
  </w:footnote>
  <w:footnote w:id="5">
    <w:p w14:paraId="24B71FE1" w14:textId="506D8F19" w:rsidR="00664E2F" w:rsidRPr="005A6769" w:rsidRDefault="00664E2F" w:rsidP="000C1ED4">
      <w:pPr>
        <w:pStyle w:val="Heading1"/>
        <w:shd w:val="clear" w:color="auto" w:fill="FFFFFF"/>
        <w:ind w:left="720" w:hanging="360"/>
        <w:jc w:val="both"/>
        <w:rPr>
          <w:rFonts w:ascii="Times New Roman" w:hAnsi="Times New Roman"/>
          <w:b w:val="0"/>
          <w:bCs w:val="0"/>
          <w:i/>
          <w:iCs/>
          <w:color w:val="494949"/>
          <w:sz w:val="20"/>
        </w:rPr>
      </w:pPr>
      <w:r w:rsidRPr="000C1ED4">
        <w:rPr>
          <w:rStyle w:val="FootnoteReference"/>
          <w:rFonts w:ascii="Times New Roman" w:hAnsi="Times New Roman"/>
          <w:b w:val="0"/>
          <w:bCs w:val="0"/>
          <w:szCs w:val="22"/>
          <w:vertAlign w:val="baseline"/>
        </w:rPr>
        <w:footnoteRef/>
      </w:r>
      <w:r w:rsidR="000C1ED4">
        <w:rPr>
          <w:rFonts w:ascii="Times New Roman" w:hAnsi="Times New Roman"/>
          <w:szCs w:val="22"/>
        </w:rPr>
        <w:t>.</w:t>
      </w:r>
      <w:r w:rsidR="000C1ED4">
        <w:rPr>
          <w:rFonts w:ascii="Times New Roman" w:hAnsi="Times New Roman"/>
          <w:szCs w:val="22"/>
        </w:rPr>
        <w:tab/>
      </w:r>
      <w:r w:rsidR="00BA12D5" w:rsidRPr="000C1ED4">
        <w:rPr>
          <w:rFonts w:ascii="Times New Roman" w:hAnsi="Times New Roman"/>
          <w:b w:val="0"/>
          <w:bCs w:val="0"/>
          <w:sz w:val="20"/>
        </w:rPr>
        <w:t xml:space="preserve">The Society for Human Resource Management (SHRM), </w:t>
      </w:r>
      <w:r w:rsidR="00BA12D5" w:rsidRPr="000C1ED4">
        <w:rPr>
          <w:rFonts w:ascii="Times New Roman" w:hAnsi="Times New Roman"/>
          <w:color w:val="494949"/>
          <w:sz w:val="20"/>
        </w:rPr>
        <w:t>Skills Shortage Tightens Job Market; 83% of HR Professionals Report Difficulty Recruiting</w:t>
      </w:r>
      <w:r w:rsidR="00BA12D5" w:rsidRPr="000C1ED4">
        <w:rPr>
          <w:rFonts w:ascii="Times New Roman" w:hAnsi="Times New Roman"/>
          <w:b w:val="0"/>
          <w:bCs w:val="0"/>
          <w:i/>
          <w:iCs/>
          <w:color w:val="494949"/>
          <w:sz w:val="20"/>
        </w:rPr>
        <w:t xml:space="preserve">, </w:t>
      </w:r>
      <w:hyperlink r:id="rId4" w:history="1">
        <w:r w:rsidR="00BA12D5" w:rsidRPr="000C1ED4">
          <w:rPr>
            <w:rStyle w:val="Hyperlink"/>
            <w:b w:val="0"/>
            <w:bCs w:val="0"/>
            <w:sz w:val="20"/>
          </w:rPr>
          <w:t>https://www.shrm.org/about-shrm/press-room/press-releases/pages/skills-gap-research-workplace-immigration-report.aspx</w:t>
        </w:r>
      </w:hyperlink>
      <w:r w:rsidR="00BA12D5" w:rsidRPr="008D4A98">
        <w:rPr>
          <w:rFonts w:ascii="Times New Roman" w:hAnsi="Times New Roman"/>
          <w:b w:val="0"/>
          <w:bCs w:val="0"/>
          <w:color w:val="494949"/>
          <w:sz w:val="20"/>
        </w:rPr>
        <w:t>,</w:t>
      </w:r>
      <w:r w:rsidR="00BA12D5" w:rsidRPr="005A6769">
        <w:rPr>
          <w:rFonts w:ascii="Times New Roman" w:hAnsi="Times New Roman"/>
          <w:b w:val="0"/>
          <w:bCs w:val="0"/>
          <w:i/>
          <w:iCs/>
          <w:color w:val="494949"/>
          <w:sz w:val="20"/>
        </w:rPr>
        <w:t xml:space="preserve"> </w:t>
      </w:r>
      <w:r w:rsidR="00BA12D5" w:rsidRPr="005A6769">
        <w:rPr>
          <w:rFonts w:ascii="Times New Roman" w:hAnsi="Times New Roman"/>
          <w:b w:val="0"/>
          <w:bCs w:val="0"/>
          <w:color w:val="494949"/>
          <w:sz w:val="20"/>
        </w:rPr>
        <w:t>February 2019.</w:t>
      </w:r>
    </w:p>
  </w:footnote>
  <w:footnote w:id="6">
    <w:p w14:paraId="2D6656A7" w14:textId="5BFC6707" w:rsidR="00C5704B" w:rsidRPr="00294FDA" w:rsidRDefault="00C5704B" w:rsidP="00294FDA">
      <w:pPr>
        <w:pStyle w:val="Heading1"/>
        <w:shd w:val="clear" w:color="auto" w:fill="FFFFFF"/>
        <w:ind w:left="720" w:hanging="360"/>
        <w:rPr>
          <w:rFonts w:ascii="Times New Roman" w:hAnsi="Times New Roman"/>
          <w:sz w:val="20"/>
        </w:rPr>
      </w:pPr>
      <w:r w:rsidRPr="00294FDA">
        <w:rPr>
          <w:rStyle w:val="FootnoteReference"/>
          <w:rFonts w:ascii="Times New Roman" w:hAnsi="Times New Roman"/>
          <w:sz w:val="20"/>
          <w:vertAlign w:val="baseline"/>
        </w:rPr>
        <w:footnoteRef/>
      </w:r>
      <w:r w:rsidR="00294FDA">
        <w:rPr>
          <w:rFonts w:ascii="Times New Roman" w:hAnsi="Times New Roman"/>
          <w:sz w:val="20"/>
        </w:rPr>
        <w:t>.</w:t>
      </w:r>
      <w:r w:rsidR="00294FDA">
        <w:rPr>
          <w:rFonts w:ascii="Times New Roman" w:hAnsi="Times New Roman"/>
          <w:sz w:val="20"/>
        </w:rPr>
        <w:tab/>
      </w:r>
      <w:r w:rsidRPr="00294FDA">
        <w:rPr>
          <w:rFonts w:ascii="Times New Roman" w:hAnsi="Times New Roman"/>
          <w:b w:val="0"/>
          <w:bCs w:val="0"/>
          <w:sz w:val="20"/>
        </w:rPr>
        <w:t xml:space="preserve">Pew Research Center, </w:t>
      </w:r>
      <w:r w:rsidRPr="00294FDA">
        <w:rPr>
          <w:rFonts w:ascii="Times New Roman" w:hAnsi="Times New Roman"/>
          <w:sz w:val="20"/>
        </w:rPr>
        <w:t>Hopes about developments in ethical AI</w:t>
      </w:r>
      <w:r w:rsidRPr="00294FDA">
        <w:rPr>
          <w:rFonts w:ascii="Times New Roman" w:hAnsi="Times New Roman"/>
          <w:b w:val="0"/>
          <w:bCs w:val="0"/>
          <w:sz w:val="20"/>
        </w:rPr>
        <w:t xml:space="preserve">, </w:t>
      </w:r>
      <w:hyperlink r:id="rId5" w:history="1">
        <w:r w:rsidRPr="00294FDA">
          <w:rPr>
            <w:rStyle w:val="Hyperlink"/>
            <w:b w:val="0"/>
            <w:bCs w:val="0"/>
            <w:sz w:val="20"/>
          </w:rPr>
          <w:t>https://www.pewresearch.org/internet/2021/06/16/2-hopes-about-developments-in-ethical-ai/</w:t>
        </w:r>
      </w:hyperlink>
      <w:r w:rsidRPr="00294FDA">
        <w:rPr>
          <w:rFonts w:ascii="Times New Roman" w:hAnsi="Times New Roman"/>
          <w:b w:val="0"/>
          <w:bCs w:val="0"/>
          <w:sz w:val="20"/>
        </w:rPr>
        <w:t>, June 16, 2021.</w:t>
      </w:r>
    </w:p>
  </w:footnote>
  <w:footnote w:id="7">
    <w:p w14:paraId="276A663C" w14:textId="73735F1B" w:rsidR="00C5704B" w:rsidRPr="00294FDA" w:rsidRDefault="00C5704B" w:rsidP="00294FDA">
      <w:pPr>
        <w:pStyle w:val="Heading1"/>
        <w:ind w:left="720" w:hanging="360"/>
        <w:rPr>
          <w:rFonts w:ascii="Times New Roman" w:hAnsi="Times New Roman"/>
          <w:i/>
          <w:iCs/>
          <w:color w:val="141414"/>
          <w:spacing w:val="-5"/>
          <w:sz w:val="20"/>
        </w:rPr>
      </w:pPr>
      <w:r w:rsidRPr="00294FDA">
        <w:rPr>
          <w:rStyle w:val="FootnoteReference"/>
          <w:rFonts w:ascii="Times New Roman" w:hAnsi="Times New Roman"/>
          <w:b w:val="0"/>
          <w:bCs w:val="0"/>
          <w:sz w:val="20"/>
          <w:vertAlign w:val="baseline"/>
        </w:rPr>
        <w:footnoteRef/>
      </w:r>
      <w:r w:rsidR="00294FDA">
        <w:rPr>
          <w:rFonts w:ascii="Times New Roman" w:hAnsi="Times New Roman"/>
          <w:b w:val="0"/>
          <w:bCs w:val="0"/>
          <w:sz w:val="20"/>
        </w:rPr>
        <w:t>.</w:t>
      </w:r>
      <w:r w:rsidR="00294FDA">
        <w:rPr>
          <w:rFonts w:ascii="Times New Roman" w:hAnsi="Times New Roman"/>
          <w:b w:val="0"/>
          <w:bCs w:val="0"/>
          <w:sz w:val="20"/>
        </w:rPr>
        <w:tab/>
      </w:r>
      <w:r w:rsidRPr="00294FDA">
        <w:rPr>
          <w:rFonts w:ascii="Times New Roman" w:hAnsi="Times New Roman"/>
          <w:b w:val="0"/>
          <w:bCs w:val="0"/>
          <w:sz w:val="20"/>
        </w:rPr>
        <w:t xml:space="preserve">World Economic Forum, </w:t>
      </w:r>
      <w:r w:rsidRPr="00294FDA">
        <w:rPr>
          <w:rFonts w:ascii="Times New Roman" w:hAnsi="Times New Roman"/>
          <w:sz w:val="20"/>
        </w:rPr>
        <w:t>Top 10 ethical issues in artificial intelligence</w:t>
      </w:r>
      <w:r w:rsidRPr="00294FDA">
        <w:rPr>
          <w:rFonts w:ascii="Times New Roman" w:hAnsi="Times New Roman"/>
          <w:b w:val="0"/>
          <w:bCs w:val="0"/>
          <w:i/>
          <w:iCs/>
          <w:sz w:val="20"/>
        </w:rPr>
        <w:t xml:space="preserve">, </w:t>
      </w:r>
      <w:hyperlink r:id="rId6" w:history="1">
        <w:r w:rsidRPr="00294FDA">
          <w:rPr>
            <w:rStyle w:val="Hyperlink"/>
            <w:b w:val="0"/>
            <w:bCs w:val="0"/>
            <w:sz w:val="20"/>
          </w:rPr>
          <w:t>https://www.weforum.org/agenda/2016/10/top-10-ethical-issues-in-artificial-intelligence/</w:t>
        </w:r>
      </w:hyperlink>
      <w:r w:rsidRPr="00294FDA">
        <w:rPr>
          <w:rFonts w:ascii="Times New Roman" w:hAnsi="Times New Roman"/>
          <w:b w:val="0"/>
          <w:bCs w:val="0"/>
          <w:sz w:val="20"/>
        </w:rPr>
        <w:t>, October 2016.</w:t>
      </w:r>
    </w:p>
  </w:footnote>
  <w:footnote w:id="8">
    <w:p w14:paraId="50B56905" w14:textId="2B399B02" w:rsidR="00DB0359" w:rsidRPr="009D101E" w:rsidRDefault="00DB0359" w:rsidP="00294FDA">
      <w:pPr>
        <w:pStyle w:val="FootnoteText"/>
        <w:ind w:left="720" w:hanging="360"/>
      </w:pPr>
      <w:r w:rsidRPr="00294FDA">
        <w:rPr>
          <w:rStyle w:val="FootnoteReference"/>
          <w:vertAlign w:val="baseline"/>
        </w:rPr>
        <w:footnoteRef/>
      </w:r>
      <w:r w:rsidR="00294FDA">
        <w:t>.</w:t>
      </w:r>
      <w:r w:rsidR="00294FDA">
        <w:tab/>
      </w:r>
      <w:r w:rsidR="00C5704B" w:rsidRPr="00294FDA">
        <w:t xml:space="preserve">World economic Forum, </w:t>
      </w:r>
      <w:r w:rsidR="00C5704B" w:rsidRPr="00294FDA">
        <w:rPr>
          <w:b/>
          <w:bCs/>
        </w:rPr>
        <w:t>Digital Solutions can help cut global emissions by 20%. Here’s how.</w:t>
      </w:r>
      <w:r w:rsidR="00C5704B" w:rsidRPr="00294FDA">
        <w:t xml:space="preserve"> </w:t>
      </w:r>
      <w:hyperlink r:id="rId7" w:history="1">
        <w:r w:rsidR="00C5704B" w:rsidRPr="00294FDA">
          <w:rPr>
            <w:rStyle w:val="Hyperlink"/>
          </w:rPr>
          <w:t>https://www.weforum.org/agenda/2022/05/how-digital-solutions-can-reduce-global-emissions/</w:t>
        </w:r>
      </w:hyperlink>
      <w:r w:rsidR="00C5704B" w:rsidRPr="009D101E">
        <w:t xml:space="preserve">, </w:t>
      </w:r>
      <w:r w:rsidR="009D101E" w:rsidRPr="009D101E">
        <w:t>May</w:t>
      </w:r>
      <w:r w:rsidR="009D101E">
        <w:t xml:space="preserve"> 23, 2022.</w:t>
      </w:r>
    </w:p>
  </w:footnote>
  <w:footnote w:id="9">
    <w:p w14:paraId="33C96AF1" w14:textId="69E41DC7" w:rsidR="009C16D1" w:rsidRPr="008164D3" w:rsidRDefault="00DB0359" w:rsidP="008164D3">
      <w:pPr>
        <w:pStyle w:val="FootnoteText"/>
        <w:ind w:left="1080" w:hanging="360"/>
        <w:rPr>
          <w:i/>
          <w:iCs/>
        </w:rPr>
      </w:pPr>
      <w:r w:rsidRPr="008164D3">
        <w:rPr>
          <w:rStyle w:val="FootnoteReference"/>
          <w:vertAlign w:val="baseline"/>
        </w:rPr>
        <w:footnoteRef/>
      </w:r>
      <w:r w:rsidR="008164D3">
        <w:t>.</w:t>
      </w:r>
      <w:r w:rsidR="008164D3">
        <w:tab/>
      </w:r>
      <w:r w:rsidR="009D101E" w:rsidRPr="008164D3">
        <w:t>World Economic Forum,</w:t>
      </w:r>
      <w:r w:rsidR="009C16D1" w:rsidRPr="008164D3">
        <w:t xml:space="preserve"> </w:t>
      </w:r>
      <w:r w:rsidR="009C16D1" w:rsidRPr="008164D3">
        <w:rPr>
          <w:b/>
          <w:bCs/>
        </w:rPr>
        <w:t>How to Build Smart, Zero Carbon Buildings – and why it matters</w:t>
      </w:r>
      <w:r w:rsidR="009C16D1" w:rsidRPr="008164D3">
        <w:rPr>
          <w:i/>
          <w:iCs/>
        </w:rPr>
        <w:t>.</w:t>
      </w:r>
    </w:p>
    <w:p w14:paraId="2D6BA758" w14:textId="0B552187" w:rsidR="00DB0359" w:rsidRPr="008164D3" w:rsidRDefault="00524CFF" w:rsidP="008164D3">
      <w:pPr>
        <w:pStyle w:val="FootnoteText"/>
        <w:ind w:left="1080"/>
      </w:pPr>
      <w:hyperlink r:id="rId8" w:history="1">
        <w:r w:rsidR="008164D3" w:rsidRPr="002744FE">
          <w:rPr>
            <w:rStyle w:val="Hyperlink"/>
          </w:rPr>
          <w:t>https://www.weforum.org/agenda/2021/09/how-to-build-zero-carbon-buildings/</w:t>
        </w:r>
      </w:hyperlink>
      <w:r w:rsidR="009D101E" w:rsidRPr="008164D3">
        <w:t xml:space="preserve">, </w:t>
      </w:r>
      <w:r w:rsidR="009C16D1" w:rsidRPr="008164D3">
        <w:t>September 8, 2021.</w:t>
      </w:r>
    </w:p>
  </w:footnote>
  <w:footnote w:id="10">
    <w:p w14:paraId="7FFBDA11" w14:textId="3825F89C" w:rsidR="009C16D1" w:rsidRPr="008164D3" w:rsidRDefault="009C16D1" w:rsidP="008164D3">
      <w:pPr>
        <w:pStyle w:val="FootnoteText"/>
        <w:ind w:left="1080" w:hanging="360"/>
      </w:pPr>
      <w:r w:rsidRPr="008164D3">
        <w:rPr>
          <w:rStyle w:val="FootnoteReference"/>
          <w:vertAlign w:val="baseline"/>
        </w:rPr>
        <w:footnoteRef/>
      </w:r>
      <w:r w:rsidR="008164D3">
        <w:t>.</w:t>
      </w:r>
      <w:r w:rsidR="008164D3">
        <w:tab/>
      </w:r>
      <w:r w:rsidR="00691393" w:rsidRPr="008164D3">
        <w:t xml:space="preserve">World Economic Forum, </w:t>
      </w:r>
      <w:r w:rsidR="00691393" w:rsidRPr="008164D3">
        <w:rPr>
          <w:b/>
          <w:bCs/>
        </w:rPr>
        <w:t>How Digital Transformation and Sustainability can flourish together</w:t>
      </w:r>
      <w:r w:rsidR="00691393" w:rsidRPr="008164D3">
        <w:t xml:space="preserve">, </w:t>
      </w:r>
      <w:hyperlink r:id="rId9" w:history="1">
        <w:r w:rsidR="00691393" w:rsidRPr="008164D3">
          <w:rPr>
            <w:rStyle w:val="Hyperlink"/>
          </w:rPr>
          <w:t>https://www.weforum.org/agenda/2021/03/here-s-how-digital-transformation-and-sustainability-can-flourish-together/</w:t>
        </w:r>
      </w:hyperlink>
      <w:r w:rsidR="00691393" w:rsidRPr="008164D3">
        <w:t>, March 2021.</w:t>
      </w:r>
    </w:p>
  </w:footnote>
  <w:footnote w:id="11">
    <w:p w14:paraId="25E6AA93" w14:textId="2E5CB352" w:rsidR="00DB0359" w:rsidRPr="009C16D1" w:rsidRDefault="00DB0359" w:rsidP="008164D3">
      <w:pPr>
        <w:pStyle w:val="FootnoteText"/>
        <w:ind w:left="1080" w:hanging="360"/>
      </w:pPr>
      <w:r w:rsidRPr="008164D3">
        <w:rPr>
          <w:rStyle w:val="FootnoteReference"/>
          <w:vertAlign w:val="baseline"/>
        </w:rPr>
        <w:footnoteRef/>
      </w:r>
      <w:r w:rsidR="008164D3">
        <w:t>.</w:t>
      </w:r>
      <w:r w:rsidR="008164D3">
        <w:tab/>
      </w:r>
      <w:hyperlink r:id="rId10" w:history="1">
        <w:r w:rsidR="008164D3" w:rsidRPr="002744FE">
          <w:rPr>
            <w:rStyle w:val="Hyperlink"/>
            <w:rFonts w:eastAsiaTheme="minorHAnsi"/>
          </w:rPr>
          <w:t xml:space="preserve">World Economic Forum, </w:t>
        </w:r>
        <w:r w:rsidR="008164D3" w:rsidRPr="008164D3">
          <w:rPr>
            <w:rStyle w:val="Hyperlink"/>
            <w:rFonts w:eastAsiaTheme="minorHAnsi"/>
            <w:b/>
            <w:bCs/>
          </w:rPr>
          <w:t>Future of Jobs Report 2020</w:t>
        </w:r>
      </w:hyperlink>
      <w:r w:rsidR="009C16D1" w:rsidRPr="008164D3">
        <w:rPr>
          <w:rFonts w:eastAsiaTheme="minorHAnsi"/>
          <w:i/>
          <w:iCs/>
        </w:rPr>
        <w:t xml:space="preserve">, </w:t>
      </w:r>
      <w:hyperlink r:id="rId11" w:history="1">
        <w:r w:rsidR="009C16D1" w:rsidRPr="008164D3">
          <w:rPr>
            <w:rStyle w:val="Hyperlink"/>
            <w:rFonts w:eastAsiaTheme="minorHAnsi"/>
          </w:rPr>
          <w:t>https://www.weforum.org/reports/the-future-of-jobs-report-2020/</w:t>
        </w:r>
      </w:hyperlink>
      <w:r w:rsidR="009C16D1" w:rsidRPr="008164D3">
        <w:rPr>
          <w:rFonts w:eastAsiaTheme="minorHAnsi"/>
        </w:rPr>
        <w:t>, October 20,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E7A49">
      <w:rPr>
        <w:noProof/>
        <w:sz w:val="22"/>
        <w:szCs w:val="22"/>
      </w:rPr>
      <w:t>- 10 -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54982A44" w:rsidR="0073480E" w:rsidRDefault="00691393">
    <w:pPr>
      <w:pStyle w:val="Header"/>
    </w:pPr>
    <w:r>
      <w:rPr>
        <w:noProof/>
      </w:rPr>
      <mc:AlternateContent>
        <mc:Choice Requires="wps">
          <w:drawing>
            <wp:anchor distT="0" distB="0" distL="114300" distR="114300" simplePos="0" relativeHeight="251658752" behindDoc="0" locked="0" layoutInCell="1" allowOverlap="1" wp14:anchorId="4A87619F" wp14:editId="6DF094C1">
              <wp:simplePos x="0" y="0"/>
              <wp:positionH relativeFrom="column">
                <wp:posOffset>445135</wp:posOffset>
              </wp:positionH>
              <wp:positionV relativeFrom="paragraph">
                <wp:posOffset>-203835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ORGANIZATION OF AMERICAN STATES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Inter-American Council for Integral Development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619F" id="_x0000_t202" coordsize="21600,21600" o:spt="202" path="m,l,21600r21600,l21600,xe">
              <v:stroke joinstyle="miter"/>
              <v:path gradientshapeok="t" o:connecttype="rect"/>
            </v:shapetype>
            <v:shape id="Text Box 2" o:spid="_x0000_s1026" type="#_x0000_t202" style="position:absolute;margin-left:35.05pt;margin-top:-16.05pt;width:372.3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" stroked="f">
              <v:textbo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ORGANIZATION OF AMERICAN STATES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sidRPr="00B50EB5">
                      <w:rPr>
                        <w:rFonts w:ascii="Garamond" w:hAnsi="Garamond"/>
                        <w:b/>
                        <w:sz w:val="28"/>
                        <w:szCs w:val="28"/>
                      </w:rPr>
                      <w:t xml:space="preserve">Inter-American Council for Integral Development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9C04A77" wp14:editId="75360AC1">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4A77" id="Text Box 1"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FB2A63">
      <w:rPr>
        <w:noProof/>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3F"/>
    <w:multiLevelType w:val="hybridMultilevel"/>
    <w:tmpl w:val="248428CE"/>
    <w:lvl w:ilvl="0" w:tplc="FEA6C2A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479"/>
    <w:multiLevelType w:val="hybridMultilevel"/>
    <w:tmpl w:val="887203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7500"/>
    <w:multiLevelType w:val="hybridMultilevel"/>
    <w:tmpl w:val="9432BBA0"/>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203CD"/>
    <w:multiLevelType w:val="multilevel"/>
    <w:tmpl w:val="FA22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0F0921"/>
    <w:multiLevelType w:val="multilevel"/>
    <w:tmpl w:val="E19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A0410"/>
    <w:multiLevelType w:val="hybridMultilevel"/>
    <w:tmpl w:val="C6DEE2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C54686"/>
    <w:multiLevelType w:val="hybridMultilevel"/>
    <w:tmpl w:val="77C4F510"/>
    <w:lvl w:ilvl="0" w:tplc="615A1E1C">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9C7577"/>
    <w:multiLevelType w:val="hybridMultilevel"/>
    <w:tmpl w:val="EEA02AD8"/>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3503629"/>
    <w:multiLevelType w:val="hybridMultilevel"/>
    <w:tmpl w:val="C3A08604"/>
    <w:lvl w:ilvl="0" w:tplc="9CF8406C">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64D0A"/>
    <w:multiLevelType w:val="hybridMultilevel"/>
    <w:tmpl w:val="132CCC06"/>
    <w:lvl w:ilvl="0" w:tplc="F48E997E">
      <w:start w:val="4"/>
      <w:numFmt w:val="bullet"/>
      <w:lvlText w:val=""/>
      <w:lvlJc w:val="left"/>
      <w:pPr>
        <w:ind w:left="324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A70F0"/>
    <w:multiLevelType w:val="multilevel"/>
    <w:tmpl w:val="EB5E33F2"/>
    <w:lvl w:ilvl="0">
      <w:start w:val="1"/>
      <w:numFmt w:val="decimal"/>
      <w:lvlText w:val="%1."/>
      <w:lvlJc w:val="left"/>
      <w:pPr>
        <w:tabs>
          <w:tab w:val="num" w:pos="9360"/>
        </w:tabs>
        <w:ind w:left="9360" w:hanging="360"/>
      </w:pPr>
    </w:lvl>
    <w:lvl w:ilvl="1" w:tentative="1">
      <w:start w:val="1"/>
      <w:numFmt w:val="decimal"/>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892C18"/>
    <w:multiLevelType w:val="hybridMultilevel"/>
    <w:tmpl w:val="35E05C26"/>
    <w:lvl w:ilvl="0" w:tplc="92843776">
      <w:start w:val="4"/>
      <w:numFmt w:val="bullet"/>
      <w:lvlText w:val=""/>
      <w:lvlJc w:val="left"/>
      <w:pPr>
        <w:ind w:left="28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123132"/>
    <w:multiLevelType w:val="hybridMultilevel"/>
    <w:tmpl w:val="E32EECB2"/>
    <w:lvl w:ilvl="0" w:tplc="9ED28200">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872096B"/>
    <w:multiLevelType w:val="hybridMultilevel"/>
    <w:tmpl w:val="7F846C10"/>
    <w:lvl w:ilvl="0" w:tplc="42E00C76">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A7E35"/>
    <w:multiLevelType w:val="hybridMultilevel"/>
    <w:tmpl w:val="63F8BA2E"/>
    <w:lvl w:ilvl="0" w:tplc="FC42F3B0">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046350"/>
    <w:multiLevelType w:val="multilevel"/>
    <w:tmpl w:val="9C40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D0FA8"/>
    <w:multiLevelType w:val="hybridMultilevel"/>
    <w:tmpl w:val="A372C8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1" w15:restartNumberingAfterBreak="0">
    <w:nsid w:val="6B93329C"/>
    <w:multiLevelType w:val="hybridMultilevel"/>
    <w:tmpl w:val="F51A6F56"/>
    <w:lvl w:ilvl="0" w:tplc="BE3EDB3A">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34"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5"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08366">
    <w:abstractNumId w:val="30"/>
  </w:num>
  <w:num w:numId="2" w16cid:durableId="7417523">
    <w:abstractNumId w:val="11"/>
  </w:num>
  <w:num w:numId="3" w16cid:durableId="145322906">
    <w:abstractNumId w:val="5"/>
  </w:num>
  <w:num w:numId="4" w16cid:durableId="953947342">
    <w:abstractNumId w:val="34"/>
  </w:num>
  <w:num w:numId="5" w16cid:durableId="227813616">
    <w:abstractNumId w:val="12"/>
  </w:num>
  <w:num w:numId="6" w16cid:durableId="612786127">
    <w:abstractNumId w:val="11"/>
  </w:num>
  <w:num w:numId="7" w16cid:durableId="2070493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74213">
    <w:abstractNumId w:val="30"/>
  </w:num>
  <w:num w:numId="9" w16cid:durableId="1009717596">
    <w:abstractNumId w:val="2"/>
  </w:num>
  <w:num w:numId="10" w16cid:durableId="1338848960">
    <w:abstractNumId w:val="21"/>
  </w:num>
  <w:num w:numId="11" w16cid:durableId="1375544165">
    <w:abstractNumId w:val="25"/>
  </w:num>
  <w:num w:numId="12" w16cid:durableId="698437582">
    <w:abstractNumId w:val="36"/>
  </w:num>
  <w:num w:numId="13" w16cid:durableId="16393529">
    <w:abstractNumId w:val="8"/>
  </w:num>
  <w:num w:numId="14" w16cid:durableId="747307208">
    <w:abstractNumId w:val="32"/>
  </w:num>
  <w:num w:numId="15" w16cid:durableId="466825812">
    <w:abstractNumId w:val="19"/>
  </w:num>
  <w:num w:numId="16" w16cid:durableId="566690489">
    <w:abstractNumId w:val="6"/>
  </w:num>
  <w:num w:numId="17" w16cid:durableId="167140805">
    <w:abstractNumId w:val="37"/>
  </w:num>
  <w:num w:numId="18" w16cid:durableId="739255748">
    <w:abstractNumId w:val="4"/>
  </w:num>
  <w:num w:numId="19" w16cid:durableId="2055079836">
    <w:abstractNumId w:val="14"/>
  </w:num>
  <w:num w:numId="20" w16cid:durableId="1609309167">
    <w:abstractNumId w:val="35"/>
  </w:num>
  <w:num w:numId="21" w16cid:durableId="215435113">
    <w:abstractNumId w:val="33"/>
  </w:num>
  <w:num w:numId="22" w16cid:durableId="1897087952">
    <w:abstractNumId w:val="18"/>
  </w:num>
  <w:num w:numId="23" w16cid:durableId="445006308">
    <w:abstractNumId w:val="29"/>
  </w:num>
  <w:num w:numId="24" w16cid:durableId="697581894">
    <w:abstractNumId w:val="7"/>
  </w:num>
  <w:num w:numId="25" w16cid:durableId="1399935905">
    <w:abstractNumId w:val="20"/>
  </w:num>
  <w:num w:numId="26" w16cid:durableId="27920986">
    <w:abstractNumId w:val="27"/>
  </w:num>
  <w:num w:numId="27" w16cid:durableId="694304194">
    <w:abstractNumId w:val="0"/>
  </w:num>
  <w:num w:numId="28" w16cid:durableId="1752387587">
    <w:abstractNumId w:val="16"/>
  </w:num>
  <w:num w:numId="29" w16cid:durableId="1462114501">
    <w:abstractNumId w:val="26"/>
  </w:num>
  <w:num w:numId="30" w16cid:durableId="631207539">
    <w:abstractNumId w:val="15"/>
  </w:num>
  <w:num w:numId="31" w16cid:durableId="1110126826">
    <w:abstractNumId w:val="3"/>
  </w:num>
  <w:num w:numId="32" w16cid:durableId="428237070">
    <w:abstractNumId w:val="10"/>
  </w:num>
  <w:num w:numId="33" w16cid:durableId="684019972">
    <w:abstractNumId w:val="23"/>
  </w:num>
  <w:num w:numId="34" w16cid:durableId="127014686">
    <w:abstractNumId w:val="24"/>
  </w:num>
  <w:num w:numId="35" w16cid:durableId="1279725676">
    <w:abstractNumId w:val="13"/>
  </w:num>
  <w:num w:numId="36" w16cid:durableId="826172197">
    <w:abstractNumId w:val="22"/>
  </w:num>
  <w:num w:numId="37" w16cid:durableId="1999770784">
    <w:abstractNumId w:val="17"/>
  </w:num>
  <w:num w:numId="38" w16cid:durableId="1233391950">
    <w:abstractNumId w:val="9"/>
  </w:num>
  <w:num w:numId="39" w16cid:durableId="1258095662">
    <w:abstractNumId w:val="1"/>
  </w:num>
  <w:num w:numId="40" w16cid:durableId="33776925">
    <w:abstractNumId w:val="28"/>
  </w:num>
  <w:num w:numId="41" w16cid:durableId="2667395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157"/>
    <w:rsid w:val="000205EC"/>
    <w:rsid w:val="00020E95"/>
    <w:rsid w:val="0002456D"/>
    <w:rsid w:val="000300CB"/>
    <w:rsid w:val="000307F6"/>
    <w:rsid w:val="000427B5"/>
    <w:rsid w:val="00050886"/>
    <w:rsid w:val="00052C18"/>
    <w:rsid w:val="00061861"/>
    <w:rsid w:val="00064A6B"/>
    <w:rsid w:val="00064DCC"/>
    <w:rsid w:val="000661F4"/>
    <w:rsid w:val="00070537"/>
    <w:rsid w:val="000736AA"/>
    <w:rsid w:val="00073CCC"/>
    <w:rsid w:val="00074325"/>
    <w:rsid w:val="00074E66"/>
    <w:rsid w:val="00077029"/>
    <w:rsid w:val="0009431F"/>
    <w:rsid w:val="000969F9"/>
    <w:rsid w:val="00097899"/>
    <w:rsid w:val="000A6CD2"/>
    <w:rsid w:val="000A72E3"/>
    <w:rsid w:val="000B1FCF"/>
    <w:rsid w:val="000B43F5"/>
    <w:rsid w:val="000B6478"/>
    <w:rsid w:val="000C1ED4"/>
    <w:rsid w:val="000C3438"/>
    <w:rsid w:val="000C344F"/>
    <w:rsid w:val="000C5B7E"/>
    <w:rsid w:val="000C69AA"/>
    <w:rsid w:val="000D4368"/>
    <w:rsid w:val="000D540D"/>
    <w:rsid w:val="000D6070"/>
    <w:rsid w:val="000E313E"/>
    <w:rsid w:val="000E439E"/>
    <w:rsid w:val="000E6C8E"/>
    <w:rsid w:val="000F41C7"/>
    <w:rsid w:val="00100FE1"/>
    <w:rsid w:val="001069A4"/>
    <w:rsid w:val="00106D57"/>
    <w:rsid w:val="00114382"/>
    <w:rsid w:val="00124219"/>
    <w:rsid w:val="00124F1D"/>
    <w:rsid w:val="001259E2"/>
    <w:rsid w:val="0012611C"/>
    <w:rsid w:val="0013037E"/>
    <w:rsid w:val="00133A15"/>
    <w:rsid w:val="001405C9"/>
    <w:rsid w:val="00142D34"/>
    <w:rsid w:val="00144282"/>
    <w:rsid w:val="00146FB1"/>
    <w:rsid w:val="00150AE4"/>
    <w:rsid w:val="00152D2E"/>
    <w:rsid w:val="00153DD8"/>
    <w:rsid w:val="001619AC"/>
    <w:rsid w:val="0016660D"/>
    <w:rsid w:val="00166C73"/>
    <w:rsid w:val="0017167A"/>
    <w:rsid w:val="00171B89"/>
    <w:rsid w:val="00175A4F"/>
    <w:rsid w:val="00180746"/>
    <w:rsid w:val="00183C2C"/>
    <w:rsid w:val="001842C2"/>
    <w:rsid w:val="00187D59"/>
    <w:rsid w:val="001939ED"/>
    <w:rsid w:val="001A016F"/>
    <w:rsid w:val="001A68A2"/>
    <w:rsid w:val="001B0828"/>
    <w:rsid w:val="001B0AB0"/>
    <w:rsid w:val="001B2144"/>
    <w:rsid w:val="001C6DC5"/>
    <w:rsid w:val="001C750B"/>
    <w:rsid w:val="001D00CE"/>
    <w:rsid w:val="001D0221"/>
    <w:rsid w:val="001D738C"/>
    <w:rsid w:val="001E2F69"/>
    <w:rsid w:val="001E3150"/>
    <w:rsid w:val="001E3C78"/>
    <w:rsid w:val="001F2739"/>
    <w:rsid w:val="001F59E2"/>
    <w:rsid w:val="0020227F"/>
    <w:rsid w:val="002024FE"/>
    <w:rsid w:val="00203839"/>
    <w:rsid w:val="0020460C"/>
    <w:rsid w:val="002049A7"/>
    <w:rsid w:val="002050F0"/>
    <w:rsid w:val="00221353"/>
    <w:rsid w:val="00222AC6"/>
    <w:rsid w:val="00222AFE"/>
    <w:rsid w:val="00224C3F"/>
    <w:rsid w:val="00225597"/>
    <w:rsid w:val="00234996"/>
    <w:rsid w:val="00235CB9"/>
    <w:rsid w:val="00252DFF"/>
    <w:rsid w:val="00264202"/>
    <w:rsid w:val="0026449A"/>
    <w:rsid w:val="00266F7B"/>
    <w:rsid w:val="002678ED"/>
    <w:rsid w:val="00267E1B"/>
    <w:rsid w:val="00270236"/>
    <w:rsid w:val="00272E4D"/>
    <w:rsid w:val="0027412E"/>
    <w:rsid w:val="00277682"/>
    <w:rsid w:val="002822E7"/>
    <w:rsid w:val="0028278B"/>
    <w:rsid w:val="00282ED9"/>
    <w:rsid w:val="0028696A"/>
    <w:rsid w:val="00286D8C"/>
    <w:rsid w:val="00294FDA"/>
    <w:rsid w:val="002A03E9"/>
    <w:rsid w:val="002A1985"/>
    <w:rsid w:val="002A1CB2"/>
    <w:rsid w:val="002A3CB5"/>
    <w:rsid w:val="002A63EC"/>
    <w:rsid w:val="002B2DE0"/>
    <w:rsid w:val="002B3063"/>
    <w:rsid w:val="002B472C"/>
    <w:rsid w:val="002C3365"/>
    <w:rsid w:val="002C6B0D"/>
    <w:rsid w:val="002D1194"/>
    <w:rsid w:val="002D412D"/>
    <w:rsid w:val="002E2CC7"/>
    <w:rsid w:val="002E609F"/>
    <w:rsid w:val="002E69FF"/>
    <w:rsid w:val="002F0A27"/>
    <w:rsid w:val="002F0AF9"/>
    <w:rsid w:val="002F1970"/>
    <w:rsid w:val="002F25F2"/>
    <w:rsid w:val="002F52BC"/>
    <w:rsid w:val="002F5352"/>
    <w:rsid w:val="002F5507"/>
    <w:rsid w:val="00300152"/>
    <w:rsid w:val="0030401B"/>
    <w:rsid w:val="00305E93"/>
    <w:rsid w:val="0031130C"/>
    <w:rsid w:val="003116AC"/>
    <w:rsid w:val="00316770"/>
    <w:rsid w:val="00323A0C"/>
    <w:rsid w:val="0032713A"/>
    <w:rsid w:val="003302CF"/>
    <w:rsid w:val="00331D40"/>
    <w:rsid w:val="00333DC5"/>
    <w:rsid w:val="00335ABE"/>
    <w:rsid w:val="003366D5"/>
    <w:rsid w:val="00341DFC"/>
    <w:rsid w:val="00345C27"/>
    <w:rsid w:val="00345DCF"/>
    <w:rsid w:val="00350910"/>
    <w:rsid w:val="003529F3"/>
    <w:rsid w:val="00352BB7"/>
    <w:rsid w:val="0035393A"/>
    <w:rsid w:val="00353D7A"/>
    <w:rsid w:val="00357684"/>
    <w:rsid w:val="003620D3"/>
    <w:rsid w:val="00362C5C"/>
    <w:rsid w:val="00362D68"/>
    <w:rsid w:val="00363438"/>
    <w:rsid w:val="0036431A"/>
    <w:rsid w:val="00366A35"/>
    <w:rsid w:val="00371736"/>
    <w:rsid w:val="0037599C"/>
    <w:rsid w:val="003775B4"/>
    <w:rsid w:val="003805E5"/>
    <w:rsid w:val="003836D2"/>
    <w:rsid w:val="0039040B"/>
    <w:rsid w:val="00390A70"/>
    <w:rsid w:val="00390D0F"/>
    <w:rsid w:val="003923A6"/>
    <w:rsid w:val="003945DC"/>
    <w:rsid w:val="003A1D26"/>
    <w:rsid w:val="003A5B70"/>
    <w:rsid w:val="003B0B19"/>
    <w:rsid w:val="003B40C4"/>
    <w:rsid w:val="003C332F"/>
    <w:rsid w:val="003C448A"/>
    <w:rsid w:val="003D0721"/>
    <w:rsid w:val="003D13AD"/>
    <w:rsid w:val="003D3A35"/>
    <w:rsid w:val="003D4305"/>
    <w:rsid w:val="003E687F"/>
    <w:rsid w:val="003F023D"/>
    <w:rsid w:val="003F4FA0"/>
    <w:rsid w:val="003F6FF7"/>
    <w:rsid w:val="004062DF"/>
    <w:rsid w:val="00413FE5"/>
    <w:rsid w:val="00414A9D"/>
    <w:rsid w:val="004155E6"/>
    <w:rsid w:val="00415C84"/>
    <w:rsid w:val="00421AA1"/>
    <w:rsid w:val="004279F5"/>
    <w:rsid w:val="004300DC"/>
    <w:rsid w:val="00430CCB"/>
    <w:rsid w:val="00441E50"/>
    <w:rsid w:val="00450A9F"/>
    <w:rsid w:val="00457B19"/>
    <w:rsid w:val="00461F49"/>
    <w:rsid w:val="0046301C"/>
    <w:rsid w:val="00463A6B"/>
    <w:rsid w:val="0046512F"/>
    <w:rsid w:val="00467A8F"/>
    <w:rsid w:val="00476255"/>
    <w:rsid w:val="00490731"/>
    <w:rsid w:val="00493B12"/>
    <w:rsid w:val="00496643"/>
    <w:rsid w:val="00496BBC"/>
    <w:rsid w:val="004A0777"/>
    <w:rsid w:val="004A1D26"/>
    <w:rsid w:val="004A548A"/>
    <w:rsid w:val="004A6065"/>
    <w:rsid w:val="004A7C48"/>
    <w:rsid w:val="004B1B47"/>
    <w:rsid w:val="004B2B39"/>
    <w:rsid w:val="004B387B"/>
    <w:rsid w:val="004B5888"/>
    <w:rsid w:val="004B5C41"/>
    <w:rsid w:val="004C46A8"/>
    <w:rsid w:val="004D2279"/>
    <w:rsid w:val="004D44C9"/>
    <w:rsid w:val="004E66EB"/>
    <w:rsid w:val="004E674D"/>
    <w:rsid w:val="004F0EF3"/>
    <w:rsid w:val="004F4571"/>
    <w:rsid w:val="004F4864"/>
    <w:rsid w:val="004F6805"/>
    <w:rsid w:val="0050011F"/>
    <w:rsid w:val="00502854"/>
    <w:rsid w:val="00505993"/>
    <w:rsid w:val="0050667F"/>
    <w:rsid w:val="005112C3"/>
    <w:rsid w:val="00513B4E"/>
    <w:rsid w:val="00514EDB"/>
    <w:rsid w:val="00524CFF"/>
    <w:rsid w:val="00527652"/>
    <w:rsid w:val="005336D0"/>
    <w:rsid w:val="0053678B"/>
    <w:rsid w:val="00540938"/>
    <w:rsid w:val="00544B0A"/>
    <w:rsid w:val="005462E3"/>
    <w:rsid w:val="0055186F"/>
    <w:rsid w:val="00551FFD"/>
    <w:rsid w:val="00564C90"/>
    <w:rsid w:val="00564FA3"/>
    <w:rsid w:val="005679D8"/>
    <w:rsid w:val="0057067D"/>
    <w:rsid w:val="005719EA"/>
    <w:rsid w:val="00575576"/>
    <w:rsid w:val="00577517"/>
    <w:rsid w:val="0058420A"/>
    <w:rsid w:val="0058459D"/>
    <w:rsid w:val="005873CA"/>
    <w:rsid w:val="00594069"/>
    <w:rsid w:val="0059586C"/>
    <w:rsid w:val="00595DE1"/>
    <w:rsid w:val="005A5372"/>
    <w:rsid w:val="005A6769"/>
    <w:rsid w:val="005A7098"/>
    <w:rsid w:val="005B042A"/>
    <w:rsid w:val="005B5F61"/>
    <w:rsid w:val="005B68DA"/>
    <w:rsid w:val="005B7D03"/>
    <w:rsid w:val="005C20AF"/>
    <w:rsid w:val="005C2D99"/>
    <w:rsid w:val="005C38B2"/>
    <w:rsid w:val="005D1365"/>
    <w:rsid w:val="005D1619"/>
    <w:rsid w:val="005D31FB"/>
    <w:rsid w:val="005D413B"/>
    <w:rsid w:val="005D44CE"/>
    <w:rsid w:val="005D74F2"/>
    <w:rsid w:val="005E085B"/>
    <w:rsid w:val="005E6278"/>
    <w:rsid w:val="005F039A"/>
    <w:rsid w:val="005F1964"/>
    <w:rsid w:val="005F29C1"/>
    <w:rsid w:val="005F4FA4"/>
    <w:rsid w:val="005F78BB"/>
    <w:rsid w:val="0060063E"/>
    <w:rsid w:val="00602980"/>
    <w:rsid w:val="0060703E"/>
    <w:rsid w:val="006123C5"/>
    <w:rsid w:val="00612E0C"/>
    <w:rsid w:val="00622F41"/>
    <w:rsid w:val="00634E7B"/>
    <w:rsid w:val="006374D0"/>
    <w:rsid w:val="00642E66"/>
    <w:rsid w:val="0064648A"/>
    <w:rsid w:val="006528B6"/>
    <w:rsid w:val="00655B90"/>
    <w:rsid w:val="006564C7"/>
    <w:rsid w:val="00663D49"/>
    <w:rsid w:val="00664E2F"/>
    <w:rsid w:val="00666B25"/>
    <w:rsid w:val="00670E8A"/>
    <w:rsid w:val="006711F3"/>
    <w:rsid w:val="00674739"/>
    <w:rsid w:val="00675535"/>
    <w:rsid w:val="00675F54"/>
    <w:rsid w:val="00677104"/>
    <w:rsid w:val="00677D32"/>
    <w:rsid w:val="00680EA5"/>
    <w:rsid w:val="006839FF"/>
    <w:rsid w:val="006840A1"/>
    <w:rsid w:val="00685580"/>
    <w:rsid w:val="00686FEA"/>
    <w:rsid w:val="00687523"/>
    <w:rsid w:val="00690C3A"/>
    <w:rsid w:val="00691393"/>
    <w:rsid w:val="00691B9D"/>
    <w:rsid w:val="00694100"/>
    <w:rsid w:val="006A0B1E"/>
    <w:rsid w:val="006A1A6B"/>
    <w:rsid w:val="006A483E"/>
    <w:rsid w:val="006A545B"/>
    <w:rsid w:val="006A6025"/>
    <w:rsid w:val="006A6168"/>
    <w:rsid w:val="006A67F9"/>
    <w:rsid w:val="006B21AD"/>
    <w:rsid w:val="006B3997"/>
    <w:rsid w:val="006B3BA2"/>
    <w:rsid w:val="006B710A"/>
    <w:rsid w:val="006C66E2"/>
    <w:rsid w:val="006C6F0E"/>
    <w:rsid w:val="006D11BB"/>
    <w:rsid w:val="006D7239"/>
    <w:rsid w:val="006E1E47"/>
    <w:rsid w:val="006F0712"/>
    <w:rsid w:val="006F4488"/>
    <w:rsid w:val="006F7939"/>
    <w:rsid w:val="00706A6B"/>
    <w:rsid w:val="00707513"/>
    <w:rsid w:val="00710F80"/>
    <w:rsid w:val="00713525"/>
    <w:rsid w:val="00720FE8"/>
    <w:rsid w:val="00721843"/>
    <w:rsid w:val="00721957"/>
    <w:rsid w:val="00722693"/>
    <w:rsid w:val="00723D8C"/>
    <w:rsid w:val="00723DE2"/>
    <w:rsid w:val="00723EE9"/>
    <w:rsid w:val="0072562F"/>
    <w:rsid w:val="00730E0A"/>
    <w:rsid w:val="00731A03"/>
    <w:rsid w:val="007325A6"/>
    <w:rsid w:val="007331D2"/>
    <w:rsid w:val="0073480E"/>
    <w:rsid w:val="00741A06"/>
    <w:rsid w:val="007432DD"/>
    <w:rsid w:val="00743DD7"/>
    <w:rsid w:val="007443E9"/>
    <w:rsid w:val="00746971"/>
    <w:rsid w:val="00747995"/>
    <w:rsid w:val="00756232"/>
    <w:rsid w:val="00761272"/>
    <w:rsid w:val="007648E4"/>
    <w:rsid w:val="007703A2"/>
    <w:rsid w:val="00772F05"/>
    <w:rsid w:val="00781CB8"/>
    <w:rsid w:val="00781D3F"/>
    <w:rsid w:val="00782C6B"/>
    <w:rsid w:val="00783480"/>
    <w:rsid w:val="00784538"/>
    <w:rsid w:val="00784E7B"/>
    <w:rsid w:val="00787435"/>
    <w:rsid w:val="00791916"/>
    <w:rsid w:val="00794A66"/>
    <w:rsid w:val="00794BF4"/>
    <w:rsid w:val="00796149"/>
    <w:rsid w:val="00797C87"/>
    <w:rsid w:val="007A307C"/>
    <w:rsid w:val="007B08BF"/>
    <w:rsid w:val="007B2DE5"/>
    <w:rsid w:val="007B389E"/>
    <w:rsid w:val="007B5591"/>
    <w:rsid w:val="007B6A70"/>
    <w:rsid w:val="007B6AD7"/>
    <w:rsid w:val="007B7D90"/>
    <w:rsid w:val="007C04FC"/>
    <w:rsid w:val="007C2A94"/>
    <w:rsid w:val="007C565B"/>
    <w:rsid w:val="007C6CAB"/>
    <w:rsid w:val="007D0B50"/>
    <w:rsid w:val="007D2223"/>
    <w:rsid w:val="007D3DC1"/>
    <w:rsid w:val="007D5C3E"/>
    <w:rsid w:val="007D764E"/>
    <w:rsid w:val="007E1CB7"/>
    <w:rsid w:val="007E4931"/>
    <w:rsid w:val="007E4BB3"/>
    <w:rsid w:val="007E57B0"/>
    <w:rsid w:val="007E6D06"/>
    <w:rsid w:val="007F13AB"/>
    <w:rsid w:val="007F22EF"/>
    <w:rsid w:val="007F2774"/>
    <w:rsid w:val="007F764A"/>
    <w:rsid w:val="00801C23"/>
    <w:rsid w:val="008023AC"/>
    <w:rsid w:val="008026FE"/>
    <w:rsid w:val="00815A1F"/>
    <w:rsid w:val="008164D3"/>
    <w:rsid w:val="00817D06"/>
    <w:rsid w:val="00820F66"/>
    <w:rsid w:val="00821E7C"/>
    <w:rsid w:val="00823291"/>
    <w:rsid w:val="0082525C"/>
    <w:rsid w:val="00827358"/>
    <w:rsid w:val="00836CCC"/>
    <w:rsid w:val="0084046A"/>
    <w:rsid w:val="00850821"/>
    <w:rsid w:val="00860083"/>
    <w:rsid w:val="00860DE1"/>
    <w:rsid w:val="00865686"/>
    <w:rsid w:val="00865B5C"/>
    <w:rsid w:val="00865E4F"/>
    <w:rsid w:val="00870AC5"/>
    <w:rsid w:val="00872C90"/>
    <w:rsid w:val="00875D89"/>
    <w:rsid w:val="008814B8"/>
    <w:rsid w:val="008819DA"/>
    <w:rsid w:val="008852C3"/>
    <w:rsid w:val="00887A65"/>
    <w:rsid w:val="00887DA5"/>
    <w:rsid w:val="0089063B"/>
    <w:rsid w:val="00890C34"/>
    <w:rsid w:val="008917B9"/>
    <w:rsid w:val="00896014"/>
    <w:rsid w:val="008A2F14"/>
    <w:rsid w:val="008B4134"/>
    <w:rsid w:val="008B4457"/>
    <w:rsid w:val="008B5AF8"/>
    <w:rsid w:val="008C254E"/>
    <w:rsid w:val="008D2C52"/>
    <w:rsid w:val="008D4A98"/>
    <w:rsid w:val="008D57AD"/>
    <w:rsid w:val="008E07C1"/>
    <w:rsid w:val="008F60FC"/>
    <w:rsid w:val="008F747C"/>
    <w:rsid w:val="0090209F"/>
    <w:rsid w:val="009054CB"/>
    <w:rsid w:val="00910645"/>
    <w:rsid w:val="00914482"/>
    <w:rsid w:val="00917BC6"/>
    <w:rsid w:val="00920867"/>
    <w:rsid w:val="00920F2A"/>
    <w:rsid w:val="00921B83"/>
    <w:rsid w:val="00921E9E"/>
    <w:rsid w:val="00922D98"/>
    <w:rsid w:val="009243CC"/>
    <w:rsid w:val="00924673"/>
    <w:rsid w:val="00924BA1"/>
    <w:rsid w:val="009304AE"/>
    <w:rsid w:val="00934888"/>
    <w:rsid w:val="0093527F"/>
    <w:rsid w:val="00942059"/>
    <w:rsid w:val="00942174"/>
    <w:rsid w:val="00943F3F"/>
    <w:rsid w:val="009459F4"/>
    <w:rsid w:val="00945D81"/>
    <w:rsid w:val="00952F54"/>
    <w:rsid w:val="00953F53"/>
    <w:rsid w:val="009560BF"/>
    <w:rsid w:val="009571C8"/>
    <w:rsid w:val="00960DAE"/>
    <w:rsid w:val="0096142F"/>
    <w:rsid w:val="00962EF0"/>
    <w:rsid w:val="00965A6D"/>
    <w:rsid w:val="0097131C"/>
    <w:rsid w:val="009718D6"/>
    <w:rsid w:val="00981CC4"/>
    <w:rsid w:val="009833A2"/>
    <w:rsid w:val="00986E8C"/>
    <w:rsid w:val="009914F6"/>
    <w:rsid w:val="009979A7"/>
    <w:rsid w:val="009A194A"/>
    <w:rsid w:val="009B2AE9"/>
    <w:rsid w:val="009B2F59"/>
    <w:rsid w:val="009B307F"/>
    <w:rsid w:val="009C16D1"/>
    <w:rsid w:val="009C3EA4"/>
    <w:rsid w:val="009C6866"/>
    <w:rsid w:val="009C6F26"/>
    <w:rsid w:val="009C75F5"/>
    <w:rsid w:val="009C7AAB"/>
    <w:rsid w:val="009D101E"/>
    <w:rsid w:val="009D2B88"/>
    <w:rsid w:val="009E628C"/>
    <w:rsid w:val="009F0791"/>
    <w:rsid w:val="009F307B"/>
    <w:rsid w:val="009F55BD"/>
    <w:rsid w:val="009F74CC"/>
    <w:rsid w:val="00A06676"/>
    <w:rsid w:val="00A06AF5"/>
    <w:rsid w:val="00A06FE9"/>
    <w:rsid w:val="00A115F5"/>
    <w:rsid w:val="00A12EA0"/>
    <w:rsid w:val="00A13E2C"/>
    <w:rsid w:val="00A232CD"/>
    <w:rsid w:val="00A256AB"/>
    <w:rsid w:val="00A266FB"/>
    <w:rsid w:val="00A300BF"/>
    <w:rsid w:val="00A316B5"/>
    <w:rsid w:val="00A323C5"/>
    <w:rsid w:val="00A34695"/>
    <w:rsid w:val="00A34777"/>
    <w:rsid w:val="00A34F23"/>
    <w:rsid w:val="00A36552"/>
    <w:rsid w:val="00A5263A"/>
    <w:rsid w:val="00A5278C"/>
    <w:rsid w:val="00A52CAE"/>
    <w:rsid w:val="00A61635"/>
    <w:rsid w:val="00A636EE"/>
    <w:rsid w:val="00A65508"/>
    <w:rsid w:val="00A67CD8"/>
    <w:rsid w:val="00A74B2B"/>
    <w:rsid w:val="00A7714F"/>
    <w:rsid w:val="00A840AC"/>
    <w:rsid w:val="00A851C2"/>
    <w:rsid w:val="00A86D6C"/>
    <w:rsid w:val="00A870BA"/>
    <w:rsid w:val="00A9203C"/>
    <w:rsid w:val="00A930E8"/>
    <w:rsid w:val="00A946A3"/>
    <w:rsid w:val="00A946F7"/>
    <w:rsid w:val="00A96D30"/>
    <w:rsid w:val="00A97A7A"/>
    <w:rsid w:val="00A97B79"/>
    <w:rsid w:val="00AA21AD"/>
    <w:rsid w:val="00AA2AE0"/>
    <w:rsid w:val="00AA7CBB"/>
    <w:rsid w:val="00AB03A0"/>
    <w:rsid w:val="00AB0FC9"/>
    <w:rsid w:val="00AB7175"/>
    <w:rsid w:val="00AC3A0C"/>
    <w:rsid w:val="00AC4232"/>
    <w:rsid w:val="00AC530D"/>
    <w:rsid w:val="00AC7FA2"/>
    <w:rsid w:val="00AD4B7D"/>
    <w:rsid w:val="00AD6394"/>
    <w:rsid w:val="00AE13AF"/>
    <w:rsid w:val="00AE1FBB"/>
    <w:rsid w:val="00AF06BC"/>
    <w:rsid w:val="00AF0C03"/>
    <w:rsid w:val="00B02EC0"/>
    <w:rsid w:val="00B04F8F"/>
    <w:rsid w:val="00B14839"/>
    <w:rsid w:val="00B16016"/>
    <w:rsid w:val="00B1714F"/>
    <w:rsid w:val="00B234AF"/>
    <w:rsid w:val="00B26FD8"/>
    <w:rsid w:val="00B27F1B"/>
    <w:rsid w:val="00B43107"/>
    <w:rsid w:val="00B439EC"/>
    <w:rsid w:val="00B4413B"/>
    <w:rsid w:val="00B44733"/>
    <w:rsid w:val="00B45ACA"/>
    <w:rsid w:val="00B47109"/>
    <w:rsid w:val="00B50945"/>
    <w:rsid w:val="00B50EB5"/>
    <w:rsid w:val="00B5122D"/>
    <w:rsid w:val="00B53242"/>
    <w:rsid w:val="00B5382C"/>
    <w:rsid w:val="00B5781C"/>
    <w:rsid w:val="00B57B58"/>
    <w:rsid w:val="00B624CF"/>
    <w:rsid w:val="00B63B4B"/>
    <w:rsid w:val="00B6694A"/>
    <w:rsid w:val="00B847B7"/>
    <w:rsid w:val="00B90CD0"/>
    <w:rsid w:val="00B930C9"/>
    <w:rsid w:val="00B94C7D"/>
    <w:rsid w:val="00B97D8D"/>
    <w:rsid w:val="00BA12D5"/>
    <w:rsid w:val="00BA3604"/>
    <w:rsid w:val="00BB0233"/>
    <w:rsid w:val="00BB0341"/>
    <w:rsid w:val="00BB0755"/>
    <w:rsid w:val="00BB34A1"/>
    <w:rsid w:val="00BB4A78"/>
    <w:rsid w:val="00BB6747"/>
    <w:rsid w:val="00BB7135"/>
    <w:rsid w:val="00BC1CC3"/>
    <w:rsid w:val="00BC5445"/>
    <w:rsid w:val="00BC746D"/>
    <w:rsid w:val="00BC7B0E"/>
    <w:rsid w:val="00BC7B90"/>
    <w:rsid w:val="00BD2433"/>
    <w:rsid w:val="00BD4B3F"/>
    <w:rsid w:val="00BD6CF4"/>
    <w:rsid w:val="00BE0DFE"/>
    <w:rsid w:val="00BE3015"/>
    <w:rsid w:val="00BE7E11"/>
    <w:rsid w:val="00BF1293"/>
    <w:rsid w:val="00BF585B"/>
    <w:rsid w:val="00C02DB7"/>
    <w:rsid w:val="00C02DEE"/>
    <w:rsid w:val="00C05556"/>
    <w:rsid w:val="00C079F0"/>
    <w:rsid w:val="00C11323"/>
    <w:rsid w:val="00C15FAB"/>
    <w:rsid w:val="00C223D4"/>
    <w:rsid w:val="00C33C86"/>
    <w:rsid w:val="00C41591"/>
    <w:rsid w:val="00C45F98"/>
    <w:rsid w:val="00C46BCF"/>
    <w:rsid w:val="00C51DDA"/>
    <w:rsid w:val="00C52216"/>
    <w:rsid w:val="00C5704B"/>
    <w:rsid w:val="00C60235"/>
    <w:rsid w:val="00C607E3"/>
    <w:rsid w:val="00C61825"/>
    <w:rsid w:val="00C6456D"/>
    <w:rsid w:val="00C65410"/>
    <w:rsid w:val="00C76274"/>
    <w:rsid w:val="00C7759B"/>
    <w:rsid w:val="00C81A83"/>
    <w:rsid w:val="00C83711"/>
    <w:rsid w:val="00C8384A"/>
    <w:rsid w:val="00C83F45"/>
    <w:rsid w:val="00C878A5"/>
    <w:rsid w:val="00C90BA2"/>
    <w:rsid w:val="00C91E44"/>
    <w:rsid w:val="00C92818"/>
    <w:rsid w:val="00C92877"/>
    <w:rsid w:val="00C94F11"/>
    <w:rsid w:val="00C962B2"/>
    <w:rsid w:val="00C975FF"/>
    <w:rsid w:val="00CA12D4"/>
    <w:rsid w:val="00CA2349"/>
    <w:rsid w:val="00CB0A35"/>
    <w:rsid w:val="00CB2F2F"/>
    <w:rsid w:val="00CB3128"/>
    <w:rsid w:val="00CB5D67"/>
    <w:rsid w:val="00CB6511"/>
    <w:rsid w:val="00CB6A63"/>
    <w:rsid w:val="00CC49AE"/>
    <w:rsid w:val="00CC550E"/>
    <w:rsid w:val="00CC7FAC"/>
    <w:rsid w:val="00CD3729"/>
    <w:rsid w:val="00CD3A0E"/>
    <w:rsid w:val="00CD3B89"/>
    <w:rsid w:val="00CD472D"/>
    <w:rsid w:val="00CE4F17"/>
    <w:rsid w:val="00CE52EB"/>
    <w:rsid w:val="00CF4554"/>
    <w:rsid w:val="00CF4D95"/>
    <w:rsid w:val="00CF629A"/>
    <w:rsid w:val="00CF6933"/>
    <w:rsid w:val="00CF6FDB"/>
    <w:rsid w:val="00CF7A2E"/>
    <w:rsid w:val="00D03768"/>
    <w:rsid w:val="00D06D87"/>
    <w:rsid w:val="00D07BD9"/>
    <w:rsid w:val="00D108CD"/>
    <w:rsid w:val="00D12A50"/>
    <w:rsid w:val="00D13189"/>
    <w:rsid w:val="00D152AF"/>
    <w:rsid w:val="00D1687E"/>
    <w:rsid w:val="00D25726"/>
    <w:rsid w:val="00D307BF"/>
    <w:rsid w:val="00D31989"/>
    <w:rsid w:val="00D324C0"/>
    <w:rsid w:val="00D32A6A"/>
    <w:rsid w:val="00D45E75"/>
    <w:rsid w:val="00D46FA8"/>
    <w:rsid w:val="00D52CC0"/>
    <w:rsid w:val="00D53797"/>
    <w:rsid w:val="00D57730"/>
    <w:rsid w:val="00D643E9"/>
    <w:rsid w:val="00D64EA6"/>
    <w:rsid w:val="00D6769E"/>
    <w:rsid w:val="00D676CC"/>
    <w:rsid w:val="00D70F4E"/>
    <w:rsid w:val="00D80335"/>
    <w:rsid w:val="00D8755F"/>
    <w:rsid w:val="00D93958"/>
    <w:rsid w:val="00DA67FE"/>
    <w:rsid w:val="00DB0359"/>
    <w:rsid w:val="00DB360D"/>
    <w:rsid w:val="00DB36EA"/>
    <w:rsid w:val="00DB3B6E"/>
    <w:rsid w:val="00DB3FB9"/>
    <w:rsid w:val="00DB5C0F"/>
    <w:rsid w:val="00DB5D3D"/>
    <w:rsid w:val="00DC1650"/>
    <w:rsid w:val="00DC24A9"/>
    <w:rsid w:val="00DC4BF4"/>
    <w:rsid w:val="00DC520A"/>
    <w:rsid w:val="00DC6769"/>
    <w:rsid w:val="00DD0139"/>
    <w:rsid w:val="00DD0DD6"/>
    <w:rsid w:val="00DD1C1A"/>
    <w:rsid w:val="00DE2DA4"/>
    <w:rsid w:val="00DF12CD"/>
    <w:rsid w:val="00E0149A"/>
    <w:rsid w:val="00E01997"/>
    <w:rsid w:val="00E0378E"/>
    <w:rsid w:val="00E0439B"/>
    <w:rsid w:val="00E04521"/>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7C"/>
    <w:rsid w:val="00E83BE7"/>
    <w:rsid w:val="00E90F30"/>
    <w:rsid w:val="00E946CB"/>
    <w:rsid w:val="00EA188D"/>
    <w:rsid w:val="00EA7DE7"/>
    <w:rsid w:val="00EB09BC"/>
    <w:rsid w:val="00EB0B41"/>
    <w:rsid w:val="00EB2303"/>
    <w:rsid w:val="00EB69E3"/>
    <w:rsid w:val="00EB7237"/>
    <w:rsid w:val="00EB7C4A"/>
    <w:rsid w:val="00EC00D8"/>
    <w:rsid w:val="00EC19BE"/>
    <w:rsid w:val="00EC5E91"/>
    <w:rsid w:val="00EC7711"/>
    <w:rsid w:val="00ED1176"/>
    <w:rsid w:val="00ED2AF4"/>
    <w:rsid w:val="00ED2DE0"/>
    <w:rsid w:val="00ED2E9F"/>
    <w:rsid w:val="00ED5372"/>
    <w:rsid w:val="00ED7C6A"/>
    <w:rsid w:val="00EE29AE"/>
    <w:rsid w:val="00EE51B7"/>
    <w:rsid w:val="00EE7A49"/>
    <w:rsid w:val="00EE7D67"/>
    <w:rsid w:val="00EF5709"/>
    <w:rsid w:val="00F013AE"/>
    <w:rsid w:val="00F0248D"/>
    <w:rsid w:val="00F02BFE"/>
    <w:rsid w:val="00F0479A"/>
    <w:rsid w:val="00F103CE"/>
    <w:rsid w:val="00F13EF5"/>
    <w:rsid w:val="00F213D6"/>
    <w:rsid w:val="00F24336"/>
    <w:rsid w:val="00F256C7"/>
    <w:rsid w:val="00F25FD4"/>
    <w:rsid w:val="00F31B9A"/>
    <w:rsid w:val="00F32156"/>
    <w:rsid w:val="00F43AE6"/>
    <w:rsid w:val="00F43C54"/>
    <w:rsid w:val="00F460A0"/>
    <w:rsid w:val="00F4735E"/>
    <w:rsid w:val="00F5197F"/>
    <w:rsid w:val="00F52412"/>
    <w:rsid w:val="00F524DB"/>
    <w:rsid w:val="00F530B2"/>
    <w:rsid w:val="00F53223"/>
    <w:rsid w:val="00F54382"/>
    <w:rsid w:val="00F5713B"/>
    <w:rsid w:val="00F663E8"/>
    <w:rsid w:val="00F71307"/>
    <w:rsid w:val="00F73FE8"/>
    <w:rsid w:val="00F76DC9"/>
    <w:rsid w:val="00F773E4"/>
    <w:rsid w:val="00F8041D"/>
    <w:rsid w:val="00F8105E"/>
    <w:rsid w:val="00F82211"/>
    <w:rsid w:val="00F87541"/>
    <w:rsid w:val="00F91F7C"/>
    <w:rsid w:val="00FA4184"/>
    <w:rsid w:val="00FA607C"/>
    <w:rsid w:val="00FA61C9"/>
    <w:rsid w:val="00FA6A04"/>
    <w:rsid w:val="00FB0853"/>
    <w:rsid w:val="00FB2A63"/>
    <w:rsid w:val="00FB6445"/>
    <w:rsid w:val="00FB7068"/>
    <w:rsid w:val="00FC16EC"/>
    <w:rsid w:val="00FC73C7"/>
    <w:rsid w:val="00FD02D9"/>
    <w:rsid w:val="00FD083D"/>
    <w:rsid w:val="00FD4F65"/>
    <w:rsid w:val="00FE356F"/>
    <w:rsid w:val="00FE404F"/>
    <w:rsid w:val="00FE7AA0"/>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D7DD"/>
  <w15:docId w15:val="{8B86BBCB-FED9-46E8-BE89-0B9C84B9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semiHidden/>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pdfs/DigitalCooperation-report-for%20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eforum.org/agenda/2021/09/how-to-build-zero-carbon-buildings/" TargetMode="External"/><Relationship Id="rId3" Type="http://schemas.openxmlformats.org/officeDocument/2006/relationships/hyperlink" Target="https://www.sciencedirect.com/science/article/pii/S2590291121001200?via%3Dihub" TargetMode="External"/><Relationship Id="rId7" Type="http://schemas.openxmlformats.org/officeDocument/2006/relationships/hyperlink" Target="https://www.weforum.org/agenda/2022/05/how-digital-solutions-can-reduce-global-emissions/" TargetMode="External"/><Relationship Id="rId2" Type="http://schemas.openxmlformats.org/officeDocument/2006/relationships/hyperlink" Target="https://www.un.org/en/un75/impact-digital-technologies" TargetMode="External"/><Relationship Id="rId1" Type="http://schemas.openxmlformats.org/officeDocument/2006/relationships/hyperlink" Target="https://www.mckinsey.com/business-functions/strategy-and-corporate-finance/our-insights/how-covid-19-has-pushed-companies-over-the-technology-tipping-point-and-transformed-business-forever" TargetMode="External"/><Relationship Id="rId6" Type="http://schemas.openxmlformats.org/officeDocument/2006/relationships/hyperlink" Target="https://www.weforum.org/agenda/2016/10/top-10-ethical-issues-in-artificial-intelligence/" TargetMode="External"/><Relationship Id="rId11" Type="http://schemas.openxmlformats.org/officeDocument/2006/relationships/hyperlink" Target="https://www.weforum.org/reports/the-future-of-jobs-report-2020/" TargetMode="External"/><Relationship Id="rId5" Type="http://schemas.openxmlformats.org/officeDocument/2006/relationships/hyperlink" Target="https://www.pewresearch.org/internet/2021/06/16/2-hopes-about-developments-in-ethical-ai/" TargetMode="External"/><Relationship Id="rId10" Type="http://schemas.openxmlformats.org/officeDocument/2006/relationships/hyperlink" Target="file:///C:\Users\ediaz\AppData\Local\Microsoft\Windows\INetCache\Content.Outlook\0USYR7P9\World%20Economic%20Forum,%20Future%20of%20Jobs%20Report%202020" TargetMode="External"/><Relationship Id="rId4" Type="http://schemas.openxmlformats.org/officeDocument/2006/relationships/hyperlink" Target="https://www.shrm.org/about-shrm/press-room/press-releases/pages/skills-gap-research-workplace-immigration-report.aspx" TargetMode="External"/><Relationship Id="rId9" Type="http://schemas.openxmlformats.org/officeDocument/2006/relationships/hyperlink" Target="https://www.weforum.org/agenda/2021/03/here-s-how-digital-transformation-and-sustainability-can-flourish-togethe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12366</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2018-08-24T16:52:00Z</cp:lastPrinted>
  <dcterms:created xsi:type="dcterms:W3CDTF">2022-07-27T21:25:00Z</dcterms:created>
  <dcterms:modified xsi:type="dcterms:W3CDTF">2022-07-27T22:07:00Z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