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B13" w14:textId="77777777" w:rsidR="0071533F" w:rsidRPr="0071533F" w:rsidRDefault="0071533F" w:rsidP="0071533F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bCs/>
          <w:lang w:val="pt-BR"/>
        </w:rPr>
      </w:pPr>
      <w:r w:rsidRPr="0071533F">
        <w:rPr>
          <w:rFonts w:ascii="Times New Roman" w:eastAsia="Times New Roman" w:hAnsi="Times New Roman" w:cs="Times New Roman"/>
          <w:b/>
          <w:bCs/>
          <w:lang w:val="es-CO"/>
        </w:rPr>
        <w:tab/>
      </w:r>
      <w:r w:rsidRPr="0071533F">
        <w:rPr>
          <w:rFonts w:ascii="Times New Roman" w:eastAsia="Times New Roman" w:hAnsi="Times New Roman" w:cs="Times New Roman"/>
          <w:bCs/>
          <w:lang w:val="pt-BR"/>
        </w:rPr>
        <w:t>OEA/Ser.W/</w:t>
      </w:r>
    </w:p>
    <w:p w14:paraId="07F924BF" w14:textId="6C9BA8E3" w:rsidR="0071533F" w:rsidRPr="0071533F" w:rsidRDefault="0071533F" w:rsidP="0071533F">
      <w:pPr>
        <w:pBdr>
          <w:bottom w:val="single" w:sz="12" w:space="1" w:color="auto"/>
        </w:pBdr>
        <w:tabs>
          <w:tab w:val="left" w:pos="6120"/>
          <w:tab w:val="left" w:pos="7200"/>
        </w:tabs>
        <w:spacing w:after="0" w:line="240" w:lineRule="auto"/>
        <w:ind w:right="-29"/>
        <w:rPr>
          <w:rFonts w:ascii="Times New Roman" w:eastAsia="Times New Roman" w:hAnsi="Times New Roman" w:cs="Times New Roman"/>
          <w:bCs/>
          <w:lang w:val="pt-BR"/>
        </w:rPr>
      </w:pPr>
      <w:r w:rsidRPr="0071533F">
        <w:rPr>
          <w:rFonts w:ascii="Times New Roman" w:eastAsia="Times New Roman" w:hAnsi="Times New Roman" w:cs="Times New Roman"/>
          <w:bCs/>
          <w:lang w:val="pt-BR"/>
        </w:rPr>
        <w:tab/>
      </w:r>
      <w:r w:rsidRPr="0071533F">
        <w:rPr>
          <w:rFonts w:ascii="Times New Roman" w:eastAsia="Times New Roman" w:hAnsi="Times New Roman" w:cs="Times New Roman"/>
          <w:bCs/>
          <w:lang w:val="pt-BR"/>
        </w:rPr>
        <w:tab/>
        <w:t xml:space="preserve">CIDI/doc. </w:t>
      </w:r>
      <w:r w:rsidR="00BF61B3">
        <w:rPr>
          <w:rFonts w:ascii="Times New Roman" w:eastAsia="Times New Roman" w:hAnsi="Times New Roman" w:cs="Times New Roman"/>
          <w:bCs/>
          <w:lang w:val="pt-BR"/>
        </w:rPr>
        <w:t>36</w:t>
      </w:r>
      <w:r w:rsidRPr="0071533F">
        <w:rPr>
          <w:rFonts w:ascii="Times New Roman" w:eastAsia="Times New Roman" w:hAnsi="Times New Roman" w:cs="Times New Roman"/>
          <w:bCs/>
          <w:lang w:val="pt-BR"/>
        </w:rPr>
        <w:t>4/</w:t>
      </w:r>
      <w:r w:rsidR="00BF61B3">
        <w:rPr>
          <w:rFonts w:ascii="Times New Roman" w:eastAsia="Times New Roman" w:hAnsi="Times New Roman" w:cs="Times New Roman"/>
          <w:bCs/>
          <w:lang w:val="pt-BR"/>
        </w:rPr>
        <w:t>22</w:t>
      </w:r>
    </w:p>
    <w:p w14:paraId="7C0379BE" w14:textId="4EBD56DC" w:rsidR="0071533F" w:rsidRPr="0071533F" w:rsidRDefault="0071533F" w:rsidP="0071533F">
      <w:pPr>
        <w:pBdr>
          <w:bottom w:val="single" w:sz="12" w:space="1" w:color="auto"/>
        </w:pBdr>
        <w:tabs>
          <w:tab w:val="left" w:pos="6120"/>
          <w:tab w:val="left" w:pos="7200"/>
        </w:tabs>
        <w:spacing w:after="0" w:line="240" w:lineRule="auto"/>
        <w:ind w:right="-29"/>
        <w:rPr>
          <w:rFonts w:ascii="Times New Roman" w:eastAsia="Times New Roman" w:hAnsi="Times New Roman" w:cs="Times New Roman"/>
          <w:bCs/>
          <w:lang w:val="pt-BR"/>
        </w:rPr>
      </w:pPr>
      <w:r w:rsidRPr="0071533F">
        <w:rPr>
          <w:rFonts w:ascii="Times New Roman" w:eastAsia="Times New Roman" w:hAnsi="Times New Roman" w:cs="Times New Roman"/>
          <w:bCs/>
          <w:lang w:val="pt-BR"/>
        </w:rPr>
        <w:tab/>
      </w:r>
      <w:r w:rsidRPr="0071533F">
        <w:rPr>
          <w:rFonts w:ascii="Times New Roman" w:eastAsia="Times New Roman" w:hAnsi="Times New Roman" w:cs="Times New Roman"/>
          <w:bCs/>
          <w:lang w:val="pt-BR"/>
        </w:rPr>
        <w:tab/>
      </w:r>
      <w:r w:rsidR="00BF61B3">
        <w:rPr>
          <w:rFonts w:ascii="Times New Roman" w:eastAsia="Times New Roman" w:hAnsi="Times New Roman" w:cs="Times New Roman"/>
          <w:bCs/>
          <w:lang w:val="pt-BR"/>
        </w:rPr>
        <w:t>27</w:t>
      </w:r>
      <w:r w:rsidRPr="0071533F">
        <w:rPr>
          <w:rFonts w:ascii="Times New Roman" w:eastAsia="Times New Roman" w:hAnsi="Times New Roman" w:cs="Times New Roman"/>
          <w:bCs/>
          <w:lang w:val="pt-BR"/>
        </w:rPr>
        <w:t xml:space="preserve"> </w:t>
      </w:r>
      <w:r w:rsidR="00BF61B3">
        <w:rPr>
          <w:rFonts w:ascii="Times New Roman" w:eastAsia="Times New Roman" w:hAnsi="Times New Roman" w:cs="Times New Roman"/>
          <w:bCs/>
          <w:lang w:val="pt-BR"/>
        </w:rPr>
        <w:t>setembro</w:t>
      </w:r>
      <w:r w:rsidRPr="0071533F">
        <w:rPr>
          <w:rFonts w:ascii="Times New Roman" w:eastAsia="Times New Roman" w:hAnsi="Times New Roman" w:cs="Times New Roman"/>
          <w:bCs/>
          <w:lang w:val="pt-BR"/>
        </w:rPr>
        <w:t xml:space="preserve"> 20</w:t>
      </w:r>
      <w:r w:rsidR="00BF61B3">
        <w:rPr>
          <w:rFonts w:ascii="Times New Roman" w:eastAsia="Times New Roman" w:hAnsi="Times New Roman" w:cs="Times New Roman"/>
          <w:bCs/>
          <w:lang w:val="pt-BR"/>
        </w:rPr>
        <w:t>22</w:t>
      </w:r>
    </w:p>
    <w:p w14:paraId="2C625D5E" w14:textId="77777777" w:rsidR="0071533F" w:rsidRPr="0071533F" w:rsidRDefault="0071533F" w:rsidP="0071533F">
      <w:pPr>
        <w:pBdr>
          <w:bottom w:val="single" w:sz="12" w:space="1" w:color="auto"/>
        </w:pBdr>
        <w:tabs>
          <w:tab w:val="left" w:pos="6120"/>
          <w:tab w:val="left" w:pos="7200"/>
        </w:tabs>
        <w:spacing w:after="0" w:line="240" w:lineRule="auto"/>
        <w:ind w:right="-29"/>
        <w:rPr>
          <w:rFonts w:ascii="Times New Roman" w:eastAsia="Times New Roman" w:hAnsi="Times New Roman" w:cs="Times New Roman"/>
          <w:bCs/>
          <w:lang w:val="pt-BR"/>
        </w:rPr>
      </w:pPr>
      <w:r w:rsidRPr="0071533F">
        <w:rPr>
          <w:rFonts w:ascii="Times New Roman" w:eastAsia="Times New Roman" w:hAnsi="Times New Roman" w:cs="Times New Roman"/>
          <w:bCs/>
          <w:lang w:val="pt-BR"/>
        </w:rPr>
        <w:tab/>
      </w:r>
      <w:r w:rsidRPr="0071533F">
        <w:rPr>
          <w:rFonts w:ascii="Times New Roman" w:eastAsia="Times New Roman" w:hAnsi="Times New Roman" w:cs="Times New Roman"/>
          <w:bCs/>
          <w:lang w:val="pt-BR"/>
        </w:rPr>
        <w:tab/>
        <w:t>Original: espanhol</w:t>
      </w:r>
    </w:p>
    <w:p w14:paraId="54A4B5FD" w14:textId="77777777" w:rsidR="0071533F" w:rsidRPr="0071533F" w:rsidRDefault="0071533F" w:rsidP="0071533F">
      <w:pPr>
        <w:pBdr>
          <w:bottom w:val="single" w:sz="12" w:space="1" w:color="auto"/>
        </w:pBdr>
        <w:tabs>
          <w:tab w:val="left" w:pos="6120"/>
          <w:tab w:val="left" w:pos="6750"/>
        </w:tabs>
        <w:spacing w:after="0" w:line="240" w:lineRule="auto"/>
        <w:ind w:right="-29"/>
        <w:rPr>
          <w:rFonts w:ascii="Times New Roman" w:eastAsia="Times New Roman" w:hAnsi="Times New Roman" w:cs="Times New Roman"/>
          <w:bCs/>
          <w:lang w:val="pt-BR"/>
        </w:rPr>
      </w:pPr>
    </w:p>
    <w:p w14:paraId="4DE698C1" w14:textId="77777777" w:rsidR="0071533F" w:rsidRPr="0071533F" w:rsidRDefault="0071533F" w:rsidP="007153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6C19540" w14:textId="77777777" w:rsidR="0071533F" w:rsidRDefault="0071533F" w:rsidP="00390AD2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 w:cs="Times New Roman"/>
          <w:b/>
          <w:lang w:val="pt-BR"/>
        </w:rPr>
      </w:pPr>
    </w:p>
    <w:p w14:paraId="728A6EE1" w14:textId="54E13DE0" w:rsidR="00963FD2" w:rsidRPr="00E52051" w:rsidRDefault="00DD45C0" w:rsidP="00963FD2">
      <w:pPr>
        <w:jc w:val="center"/>
        <w:rPr>
          <w:rFonts w:ascii="Times New Roman" w:eastAsia="Times New Roman" w:hAnsi="Times New Roman" w:cs="Times New Roman"/>
          <w:color w:val="000000"/>
          <w:lang w:val="pt-BR"/>
        </w:rPr>
      </w:pPr>
      <w:r w:rsidRPr="00E52051">
        <w:rPr>
          <w:rFonts w:ascii="Times New Roman" w:eastAsia="Times New Roman" w:hAnsi="Times New Roman" w:cs="Times New Roman"/>
          <w:lang w:val="pt-BR"/>
        </w:rPr>
        <w:t>P</w:t>
      </w:r>
      <w:r w:rsidR="00C556C4" w:rsidRPr="00E52051">
        <w:rPr>
          <w:rFonts w:ascii="Times New Roman" w:eastAsia="Times New Roman" w:hAnsi="Times New Roman" w:cs="Times New Roman"/>
          <w:lang w:val="pt-BR"/>
        </w:rPr>
        <w:t>AR</w:t>
      </w:r>
      <w:r w:rsidRPr="00E52051">
        <w:rPr>
          <w:rFonts w:ascii="Times New Roman" w:eastAsia="Times New Roman" w:hAnsi="Times New Roman" w:cs="Times New Roman"/>
          <w:lang w:val="pt-BR"/>
        </w:rPr>
        <w:t>Á</w:t>
      </w:r>
      <w:r w:rsidR="00C556C4" w:rsidRPr="00E52051">
        <w:rPr>
          <w:rFonts w:ascii="Times New Roman" w:eastAsia="Times New Roman" w:hAnsi="Times New Roman" w:cs="Times New Roman"/>
          <w:lang w:val="pt-BR"/>
        </w:rPr>
        <w:t>G</w:t>
      </w:r>
      <w:r w:rsidRPr="00E52051">
        <w:rPr>
          <w:rFonts w:ascii="Times New Roman" w:eastAsia="Times New Roman" w:hAnsi="Times New Roman" w:cs="Times New Roman"/>
          <w:lang w:val="pt-BR"/>
        </w:rPr>
        <w:t xml:space="preserve">RAFOS 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PARA </w:t>
      </w:r>
      <w:r w:rsidR="00C556C4" w:rsidRPr="00E52051">
        <w:rPr>
          <w:rFonts w:ascii="Times New Roman" w:eastAsia="MS Mincho" w:hAnsi="Times New Roman" w:cs="Times New Roman"/>
          <w:lang w:val="pt-BR"/>
        </w:rPr>
        <w:t xml:space="preserve">INCLUSÃO NO </w:t>
      </w:r>
      <w:r w:rsidR="00E91860" w:rsidRPr="00E52051">
        <w:rPr>
          <w:rFonts w:ascii="Times New Roman" w:eastAsia="MS Mincho" w:hAnsi="Times New Roman" w:cs="Times New Roman"/>
          <w:lang w:val="pt-BR"/>
        </w:rPr>
        <w:t>PRO</w:t>
      </w:r>
      <w:r w:rsidR="00C556C4" w:rsidRPr="00E52051">
        <w:rPr>
          <w:rFonts w:ascii="Times New Roman" w:eastAsia="MS Mincho" w:hAnsi="Times New Roman" w:cs="Times New Roman"/>
          <w:lang w:val="pt-BR"/>
        </w:rPr>
        <w:t xml:space="preserve">JETO DE RESOLUÇÃO </w:t>
      </w:r>
      <w:r w:rsidR="00E91860" w:rsidRPr="00E52051">
        <w:rPr>
          <w:rFonts w:ascii="Times New Roman" w:eastAsia="MS Mincho" w:hAnsi="Times New Roman" w:cs="Times New Roman"/>
          <w:i/>
          <w:iCs/>
          <w:lang w:val="pt-BR"/>
        </w:rPr>
        <w:t>OMNIBUS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 D</w:t>
      </w:r>
      <w:r w:rsidR="00C556C4" w:rsidRPr="00E52051">
        <w:rPr>
          <w:rFonts w:ascii="Times New Roman" w:eastAsia="MS Mincho" w:hAnsi="Times New Roman" w:cs="Times New Roman"/>
          <w:lang w:val="pt-BR"/>
        </w:rPr>
        <w:t>O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 CIDI: </w:t>
      </w:r>
      <w:r w:rsidR="00C556C4" w:rsidRPr="00E52051">
        <w:rPr>
          <w:rFonts w:ascii="Times New Roman" w:eastAsia="MS Mincho" w:hAnsi="Times New Roman" w:cs="Times New Roman"/>
          <w:lang w:val="pt-BR"/>
        </w:rPr>
        <w:t>PROMOVENDO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 INICIATIVAS HEMISFERICAS E</w:t>
      </w:r>
      <w:r w:rsidR="00C556C4" w:rsidRPr="00E52051">
        <w:rPr>
          <w:rFonts w:ascii="Times New Roman" w:eastAsia="MS Mincho" w:hAnsi="Times New Roman" w:cs="Times New Roman"/>
          <w:lang w:val="pt-BR"/>
        </w:rPr>
        <w:t>M</w:t>
      </w:r>
      <w:r w:rsidR="00E91860" w:rsidRPr="00E52051">
        <w:rPr>
          <w:rFonts w:ascii="Times New Roman" w:eastAsia="MS Mincho" w:hAnsi="Times New Roman" w:cs="Times New Roman"/>
          <w:lang w:val="pt-BR"/>
        </w:rPr>
        <w:t xml:space="preserve"> MAT</w:t>
      </w:r>
      <w:r w:rsidR="00C556C4" w:rsidRPr="00E52051">
        <w:rPr>
          <w:rFonts w:ascii="Times New Roman" w:eastAsia="MS Mincho" w:hAnsi="Times New Roman" w:cs="Times New Roman"/>
          <w:lang w:val="pt-BR"/>
        </w:rPr>
        <w:t>É</w:t>
      </w:r>
      <w:r w:rsidR="00E91860" w:rsidRPr="00E52051">
        <w:rPr>
          <w:rFonts w:ascii="Times New Roman" w:eastAsia="MS Mincho" w:hAnsi="Times New Roman" w:cs="Times New Roman"/>
          <w:lang w:val="pt-BR"/>
        </w:rPr>
        <w:t>RIA DE DES</w:t>
      </w:r>
      <w:r w:rsidR="00C556C4" w:rsidRPr="00E52051">
        <w:rPr>
          <w:rFonts w:ascii="Times New Roman" w:eastAsia="MS Mincho" w:hAnsi="Times New Roman" w:cs="Times New Roman"/>
          <w:lang w:val="pt-BR"/>
        </w:rPr>
        <w:t xml:space="preserve">ENVOLVIMENTO </w:t>
      </w:r>
      <w:r w:rsidR="00E91860" w:rsidRPr="00E52051">
        <w:rPr>
          <w:rFonts w:ascii="Times New Roman" w:eastAsia="MS Mincho" w:hAnsi="Times New Roman" w:cs="Times New Roman"/>
          <w:lang w:val="pt-BR"/>
        </w:rPr>
        <w:t>INTEGRAL</w:t>
      </w:r>
      <w:r w:rsidR="00963FD2" w:rsidRPr="00E52051">
        <w:rPr>
          <w:rFonts w:ascii="Times New Roman" w:eastAsia="MS Mincho" w:hAnsi="Times New Roman" w:cs="Times New Roman"/>
          <w:lang w:val="pt-BR"/>
        </w:rPr>
        <w:t xml:space="preserve">: </w:t>
      </w:r>
      <w:r w:rsidR="00963FD2" w:rsidRPr="00E52051">
        <w:rPr>
          <w:rFonts w:ascii="Times New Roman" w:eastAsia="Times New Roman" w:hAnsi="Times New Roman" w:cs="Times New Roman"/>
          <w:lang w:val="pt-BR"/>
        </w:rPr>
        <w:t>PROMO</w:t>
      </w:r>
      <w:r w:rsidR="00C556C4" w:rsidRPr="00E52051">
        <w:rPr>
          <w:rFonts w:ascii="Times New Roman" w:eastAsia="Times New Roman" w:hAnsi="Times New Roman" w:cs="Times New Roman"/>
          <w:lang w:val="pt-BR"/>
        </w:rPr>
        <w:t xml:space="preserve">ÇÃO DA </w:t>
      </w:r>
      <w:r w:rsidR="00963FD2" w:rsidRPr="00E52051">
        <w:rPr>
          <w:rFonts w:ascii="Times New Roman" w:eastAsia="Times New Roman" w:hAnsi="Times New Roman" w:cs="Times New Roman"/>
          <w:lang w:val="pt-BR"/>
        </w:rPr>
        <w:t>RESILI</w:t>
      </w:r>
      <w:r w:rsidR="00C556C4" w:rsidRPr="00E52051">
        <w:rPr>
          <w:rFonts w:ascii="Times New Roman" w:eastAsia="Times New Roman" w:hAnsi="Times New Roman" w:cs="Times New Roman"/>
          <w:lang w:val="pt-BR"/>
        </w:rPr>
        <w:t>Ê</w:t>
      </w:r>
      <w:r w:rsidR="00963FD2" w:rsidRPr="00E52051">
        <w:rPr>
          <w:rFonts w:ascii="Times New Roman" w:eastAsia="Times New Roman" w:hAnsi="Times New Roman" w:cs="Times New Roman"/>
          <w:lang w:val="pt-BR"/>
        </w:rPr>
        <w:t>NCIA</w:t>
      </w:r>
    </w:p>
    <w:p w14:paraId="3C4E835E" w14:textId="30DF85BE" w:rsidR="00BF61B3" w:rsidRDefault="00C15F52" w:rsidP="00BF61B3">
      <w:pPr>
        <w:tabs>
          <w:tab w:val="left" w:pos="8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  <w:r w:rsidRPr="00C15F52">
        <w:rPr>
          <w:rFonts w:ascii="Times New Roman" w:hAnsi="Times New Roman" w:cs="Times New Roman"/>
          <w:kern w:val="32"/>
          <w:lang w:val="pt-BR"/>
        </w:rPr>
        <w:t>(Considerado pelo CIDI na sessão ordinária realizada em 27 de setembro de 2022, a ser encaminhado à Assembleia Geral em seu Quinquagésimo Segundo Período Ordinário de Sessões)</w:t>
      </w:r>
    </w:p>
    <w:p w14:paraId="7F0164BC" w14:textId="0A1A9F5F" w:rsidR="00BF61B3" w:rsidRDefault="00BF61B3" w:rsidP="00390AD2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</w:p>
    <w:p w14:paraId="3A60AEB8" w14:textId="77777777" w:rsidR="00C15F52" w:rsidRPr="00E52051" w:rsidRDefault="00C15F52" w:rsidP="00390AD2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</w:p>
    <w:p w14:paraId="54A91B9A" w14:textId="216FCAA1" w:rsidR="006D3DD1" w:rsidRPr="00E52051" w:rsidRDefault="006D3DD1" w:rsidP="006D3DD1">
      <w:pPr>
        <w:jc w:val="center"/>
        <w:rPr>
          <w:rFonts w:ascii="Times New Roman" w:eastAsia="Times New Roman" w:hAnsi="Times New Roman" w:cs="Times New Roman"/>
          <w:lang w:val="pt-BR"/>
        </w:rPr>
      </w:pPr>
      <w:r w:rsidRPr="00E52051">
        <w:rPr>
          <w:rFonts w:ascii="Times New Roman" w:eastAsia="Times New Roman" w:hAnsi="Times New Roman" w:cs="Times New Roman"/>
          <w:lang w:val="pt-BR"/>
        </w:rPr>
        <w:t>CO</w:t>
      </w:r>
      <w:r w:rsidR="00DB4023" w:rsidRPr="00E52051">
        <w:rPr>
          <w:rFonts w:ascii="Times New Roman" w:eastAsia="Times New Roman" w:hAnsi="Times New Roman" w:cs="Times New Roman"/>
          <w:lang w:val="pt-BR"/>
        </w:rPr>
        <w:t xml:space="preserve">M RESPEITO À LINHA </w:t>
      </w:r>
      <w:r w:rsidRPr="00E52051">
        <w:rPr>
          <w:rFonts w:ascii="Times New Roman" w:eastAsia="Times New Roman" w:hAnsi="Times New Roman" w:cs="Times New Roman"/>
          <w:lang w:val="pt-BR"/>
        </w:rPr>
        <w:t>ESTRATÉGICA “FOMENTAR A COOPERA</w:t>
      </w:r>
      <w:r w:rsidR="00DB4023" w:rsidRPr="00E52051">
        <w:rPr>
          <w:rFonts w:ascii="Times New Roman" w:eastAsia="Times New Roman" w:hAnsi="Times New Roman" w:cs="Times New Roman"/>
          <w:lang w:val="pt-BR"/>
        </w:rPr>
        <w:t>ÇÃO PARA O DESENVOLVIMENTO E A CRIAÇÃO DE PARCERIAS”</w:t>
      </w:r>
    </w:p>
    <w:p w14:paraId="17366D3A" w14:textId="2A1B8CF5" w:rsidR="008E0210" w:rsidRDefault="008E0210" w:rsidP="00E80370">
      <w:pPr>
        <w:tabs>
          <w:tab w:val="left" w:pos="82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</w:p>
    <w:p w14:paraId="419C5D1E" w14:textId="09741D93" w:rsidR="00C577A8" w:rsidRPr="00E52051" w:rsidRDefault="00DB4023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bookmarkStart w:id="0" w:name="_Hlk114581693"/>
      <w:r w:rsidRPr="00E52051">
        <w:rPr>
          <w:rFonts w:ascii="Times New Roman" w:eastAsia="Calibri" w:hAnsi="Times New Roman" w:cs="Times New Roman"/>
          <w:lang w:val="pt-BR"/>
        </w:rPr>
        <w:t xml:space="preserve">Encarregar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a </w:t>
      </w:r>
      <w:r w:rsidR="00C556C4" w:rsidRPr="00E52051">
        <w:rPr>
          <w:rFonts w:ascii="Times New Roman" w:eastAsia="Calibri" w:hAnsi="Times New Roman" w:cs="Times New Roman"/>
          <w:lang w:val="pt-BR"/>
        </w:rPr>
        <w:t>Junta Diretora da Agência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Interamericana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de Cooperação e Desenvolvimento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(AICD) </w:t>
      </w:r>
      <w:r w:rsidRPr="00E52051">
        <w:rPr>
          <w:rFonts w:ascii="Times New Roman" w:eastAsia="Calibri" w:hAnsi="Times New Roman" w:cs="Times New Roman"/>
          <w:lang w:val="pt-BR"/>
        </w:rPr>
        <w:t>de</w:t>
      </w:r>
      <w:r w:rsidR="00E52051">
        <w:rPr>
          <w:rFonts w:ascii="Times New Roman" w:eastAsia="Calibri" w:hAnsi="Times New Roman" w:cs="Times New Roman"/>
          <w:lang w:val="pt-BR"/>
        </w:rPr>
        <w:t xml:space="preserve"> consolidar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 xml:space="preserve">com o apoio das </w:t>
      </w:r>
      <w:r w:rsidR="00C577A8" w:rsidRPr="00E52051">
        <w:rPr>
          <w:rFonts w:ascii="Times New Roman" w:eastAsia="Calibri" w:hAnsi="Times New Roman" w:cs="Times New Roman"/>
          <w:lang w:val="pt-BR"/>
        </w:rPr>
        <w:t>Autoridades de Coopera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 xml:space="preserve">e em conformidade com o artigo </w:t>
      </w:r>
      <w:r w:rsidR="00C577A8" w:rsidRPr="00E52051">
        <w:rPr>
          <w:rFonts w:ascii="Times New Roman" w:eastAsia="Calibri" w:hAnsi="Times New Roman" w:cs="Times New Roman"/>
          <w:lang w:val="pt-BR"/>
        </w:rPr>
        <w:t>9</w:t>
      </w:r>
      <w:r w:rsidRPr="00E52051">
        <w:rPr>
          <w:rFonts w:ascii="Times New Roman" w:eastAsia="Calibri" w:hAnsi="Times New Roman" w:cs="Times New Roman"/>
          <w:vertAlign w:val="superscript"/>
          <w:lang w:val="pt-BR"/>
        </w:rPr>
        <w:t>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d</w:t>
      </w:r>
      <w:r w:rsidRPr="00E52051">
        <w:rPr>
          <w:rFonts w:ascii="Times New Roman" w:eastAsia="Calibri" w:hAnsi="Times New Roman" w:cs="Times New Roman"/>
          <w:lang w:val="pt-BR"/>
        </w:rPr>
        <w:t>o E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statuto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AICD,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a </w:t>
      </w:r>
      <w:r w:rsidR="00C577A8" w:rsidRPr="00E52051">
        <w:rPr>
          <w:rFonts w:ascii="Times New Roman" w:eastAsia="Calibri" w:hAnsi="Times New Roman" w:cs="Times New Roman"/>
          <w:lang w:val="pt-BR"/>
        </w:rPr>
        <w:t>prop</w:t>
      </w:r>
      <w:r w:rsidRPr="00E52051">
        <w:rPr>
          <w:rFonts w:ascii="Times New Roman" w:eastAsia="Calibri" w:hAnsi="Times New Roman" w:cs="Times New Roman"/>
          <w:lang w:val="pt-BR"/>
        </w:rPr>
        <w:t>o</w:t>
      </w:r>
      <w:r w:rsidR="00C577A8" w:rsidRPr="00E52051">
        <w:rPr>
          <w:rFonts w:ascii="Times New Roman" w:eastAsia="Calibri" w:hAnsi="Times New Roman" w:cs="Times New Roman"/>
          <w:lang w:val="pt-BR"/>
        </w:rPr>
        <w:t>sta de refor</w:t>
      </w:r>
      <w:r w:rsidRPr="00E52051">
        <w:rPr>
          <w:rFonts w:ascii="Times New Roman" w:eastAsia="Calibri" w:hAnsi="Times New Roman" w:cs="Times New Roman"/>
          <w:lang w:val="pt-BR"/>
        </w:rPr>
        <w:t>ç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ar a estrutura de </w:t>
      </w:r>
      <w:r w:rsidRPr="00E52051">
        <w:rPr>
          <w:rFonts w:ascii="Times New Roman" w:eastAsia="Calibri" w:hAnsi="Times New Roman" w:cs="Times New Roman"/>
          <w:lang w:val="pt-BR"/>
        </w:rPr>
        <w:t xml:space="preserve">gestão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C577A8" w:rsidRPr="00E52051">
        <w:rPr>
          <w:rFonts w:ascii="Times New Roman" w:eastAsia="Calibri" w:hAnsi="Times New Roman" w:cs="Times New Roman"/>
          <w:lang w:val="pt-BR"/>
        </w:rPr>
        <w:t>coopera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 xml:space="preserve">no âmbito da 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AICD, </w:t>
      </w:r>
      <w:r w:rsidRPr="00E52051">
        <w:rPr>
          <w:rFonts w:ascii="Times New Roman" w:eastAsia="Calibri" w:hAnsi="Times New Roman" w:cs="Times New Roman"/>
          <w:lang w:val="pt-BR"/>
        </w:rPr>
        <w:t xml:space="preserve">inclusive ferramentas de planejamento, </w:t>
      </w:r>
      <w:r w:rsidR="00C577A8" w:rsidRPr="00E52051">
        <w:rPr>
          <w:rFonts w:ascii="Times New Roman" w:eastAsia="Calibri" w:hAnsi="Times New Roman" w:cs="Times New Roman"/>
          <w:lang w:val="pt-BR"/>
        </w:rPr>
        <w:t>mo</w:t>
      </w:r>
      <w:r w:rsidRPr="00E52051">
        <w:rPr>
          <w:rFonts w:ascii="Times New Roman" w:eastAsia="Calibri" w:hAnsi="Times New Roman" w:cs="Times New Roman"/>
          <w:lang w:val="pt-BR"/>
        </w:rPr>
        <w:t>b</w:t>
      </w:r>
      <w:r w:rsidR="00C577A8" w:rsidRPr="00E52051">
        <w:rPr>
          <w:rFonts w:ascii="Times New Roman" w:eastAsia="Calibri" w:hAnsi="Times New Roman" w:cs="Times New Roman"/>
          <w:lang w:val="pt-BR"/>
        </w:rPr>
        <w:t>iliza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de recursos, identifica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 de a</w:t>
      </w:r>
      <w:r w:rsidRPr="00E52051">
        <w:rPr>
          <w:rFonts w:ascii="Times New Roman" w:eastAsia="Calibri" w:hAnsi="Times New Roman" w:cs="Times New Roman"/>
          <w:lang w:val="pt-BR"/>
        </w:rPr>
        <w:t>s</w:t>
      </w:r>
      <w:r w:rsidR="00C577A8" w:rsidRPr="00E52051">
        <w:rPr>
          <w:rFonts w:ascii="Times New Roman" w:eastAsia="Calibri" w:hAnsi="Times New Roman" w:cs="Times New Roman"/>
          <w:lang w:val="pt-BR"/>
        </w:rPr>
        <w:t>socia</w:t>
      </w:r>
      <w:r w:rsidRPr="00E52051">
        <w:rPr>
          <w:rFonts w:ascii="Times New Roman" w:eastAsia="Calibri" w:hAnsi="Times New Roman" w:cs="Times New Roman"/>
          <w:lang w:val="pt-BR"/>
        </w:rPr>
        <w:t>ções</w:t>
      </w:r>
      <w:r w:rsidR="00C577A8" w:rsidRPr="00E52051">
        <w:rPr>
          <w:rFonts w:ascii="Times New Roman" w:eastAsia="Calibri" w:hAnsi="Times New Roman" w:cs="Times New Roman"/>
          <w:lang w:val="pt-BR"/>
        </w:rPr>
        <w:t>, e</w:t>
      </w:r>
      <w:r w:rsidRPr="00E52051">
        <w:rPr>
          <w:rFonts w:ascii="Times New Roman" w:eastAsia="Calibri" w:hAnsi="Times New Roman" w:cs="Times New Roman"/>
          <w:lang w:val="pt-BR"/>
        </w:rPr>
        <w:t>x</w:t>
      </w:r>
      <w:r w:rsidR="00C577A8" w:rsidRPr="00E52051">
        <w:rPr>
          <w:rFonts w:ascii="Times New Roman" w:eastAsia="Calibri" w:hAnsi="Times New Roman" w:cs="Times New Roman"/>
          <w:lang w:val="pt-BR"/>
        </w:rPr>
        <w:t>ecu</w:t>
      </w:r>
      <w:r w:rsidRPr="00E52051">
        <w:rPr>
          <w:rFonts w:ascii="Times New Roman" w:eastAsia="Calibri" w:hAnsi="Times New Roman" w:cs="Times New Roman"/>
          <w:lang w:val="pt-BR"/>
        </w:rPr>
        <w:t>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>acompanhamento e avaliação</w:t>
      </w:r>
      <w:r w:rsidR="00C577A8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bookmarkEnd w:id="0"/>
    <w:p w14:paraId="07EA17D5" w14:textId="77777777" w:rsidR="00DB6CD0" w:rsidRPr="00E52051" w:rsidRDefault="00DB6CD0" w:rsidP="00E80370">
      <w:pPr>
        <w:spacing w:after="0"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AA0EF4A" w14:textId="41831645" w:rsidR="00DB6CD0" w:rsidRPr="00E52051" w:rsidRDefault="00DB6CD0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 xml:space="preserve">Instar 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="00DB4023" w:rsidRPr="00E52051">
        <w:rPr>
          <w:rFonts w:ascii="Times New Roman" w:eastAsia="Calibri" w:hAnsi="Times New Roman" w:cs="Times New Roman"/>
          <w:lang w:val="pt-BR"/>
        </w:rPr>
        <w:t xml:space="preserve">a que promova a plena adequação das </w:t>
      </w:r>
      <w:r w:rsidRPr="00E52051">
        <w:rPr>
          <w:rFonts w:ascii="Times New Roman" w:eastAsia="Calibri" w:hAnsi="Times New Roman" w:cs="Times New Roman"/>
          <w:lang w:val="pt-BR"/>
        </w:rPr>
        <w:t>prioridades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setorial </w:t>
      </w:r>
      <w:r w:rsidR="009468BE">
        <w:rPr>
          <w:rFonts w:ascii="Times New Roman" w:eastAsia="Calibri" w:hAnsi="Times New Roman" w:cs="Times New Roman"/>
          <w:lang w:val="pt-BR"/>
        </w:rPr>
        <w:t>a</w:t>
      </w:r>
      <w:r w:rsidR="00DB4023" w:rsidRPr="00E52051">
        <w:rPr>
          <w:rFonts w:ascii="Times New Roman" w:eastAsia="Calibri" w:hAnsi="Times New Roman" w:cs="Times New Roman"/>
          <w:lang w:val="pt-BR"/>
        </w:rPr>
        <w:t xml:space="preserve">os processos </w:t>
      </w:r>
      <w:r w:rsidRPr="00E52051">
        <w:rPr>
          <w:rFonts w:ascii="Times New Roman" w:eastAsia="Calibri" w:hAnsi="Times New Roman" w:cs="Times New Roman"/>
          <w:lang w:val="pt-BR"/>
        </w:rPr>
        <w:t>ministeri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ais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Pr="00E52051">
        <w:rPr>
          <w:rFonts w:ascii="Times New Roman" w:eastAsia="Calibri" w:hAnsi="Times New Roman" w:cs="Times New Roman"/>
          <w:lang w:val="pt-BR"/>
        </w:rPr>
        <w:t xml:space="preserve">OEA. </w:t>
      </w:r>
    </w:p>
    <w:p w14:paraId="4B08CA77" w14:textId="77777777" w:rsidR="00DB6CD0" w:rsidRPr="00C15F52" w:rsidRDefault="00DB6CD0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</w:p>
    <w:p w14:paraId="2B4C163E" w14:textId="49E62AEA" w:rsidR="00DB6CD0" w:rsidRPr="00E52051" w:rsidRDefault="003B11E1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 w:rsidRPr="00E52051">
        <w:rPr>
          <w:rFonts w:ascii="Times New Roman" w:eastAsia="Calibri" w:hAnsi="Times New Roman" w:cs="Times New Roman"/>
          <w:lang w:val="pt-BR"/>
        </w:rPr>
        <w:t xml:space="preserve">Encarregar 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Pr="00E52051">
        <w:rPr>
          <w:rFonts w:ascii="Times New Roman" w:eastAsia="Calibri" w:hAnsi="Times New Roman" w:cs="Times New Roman"/>
          <w:lang w:val="pt-BR"/>
        </w:rPr>
        <w:t>de</w:t>
      </w:r>
      <w:r w:rsidR="00E52051">
        <w:rPr>
          <w:rFonts w:ascii="Times New Roman" w:eastAsia="Calibri" w:hAnsi="Times New Roman" w:cs="Times New Roman"/>
          <w:lang w:val="pt-BR"/>
        </w:rPr>
        <w:t xml:space="preserve"> elaborar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>com o apoio da Secretaria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Executiva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de </w:t>
      </w:r>
      <w:r w:rsidRPr="00E52051">
        <w:rPr>
          <w:rFonts w:ascii="Times New Roman" w:eastAsia="Calibri" w:hAnsi="Times New Roman" w:cs="Times New Roman"/>
          <w:lang w:val="pt-BR"/>
        </w:rPr>
        <w:t>Desenvolvimento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Integral (SEDI) </w:t>
      </w:r>
      <w:r w:rsidRPr="00E52051">
        <w:rPr>
          <w:rFonts w:ascii="Times New Roman" w:eastAsia="Calibri" w:hAnsi="Times New Roman" w:cs="Times New Roman"/>
          <w:lang w:val="pt-BR"/>
        </w:rPr>
        <w:t xml:space="preserve">e em </w:t>
      </w:r>
      <w:r w:rsidR="00DB6CD0" w:rsidRPr="00E52051">
        <w:rPr>
          <w:rFonts w:ascii="Times New Roman" w:eastAsia="Calibri" w:hAnsi="Times New Roman" w:cs="Times New Roman"/>
          <w:lang w:val="pt-BR"/>
        </w:rPr>
        <w:t>consulta co</w:t>
      </w:r>
      <w:r w:rsidRPr="00E52051">
        <w:rPr>
          <w:rFonts w:ascii="Times New Roman" w:eastAsia="Calibri" w:hAnsi="Times New Roman" w:cs="Times New Roman"/>
          <w:lang w:val="pt-BR"/>
        </w:rPr>
        <w:t xml:space="preserve">m as </w:t>
      </w:r>
      <w:r w:rsidR="00DB6CD0" w:rsidRPr="00E52051">
        <w:rPr>
          <w:rFonts w:ascii="Times New Roman" w:eastAsia="Calibri" w:hAnsi="Times New Roman" w:cs="Times New Roman"/>
          <w:lang w:val="pt-BR"/>
        </w:rPr>
        <w:t>autoridades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 xml:space="preserve">propostas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de caráter normativo, </w:t>
      </w:r>
      <w:r w:rsidRPr="00E52051">
        <w:rPr>
          <w:rFonts w:ascii="Times New Roman" w:eastAsia="Calibri" w:hAnsi="Times New Roman" w:cs="Times New Roman"/>
          <w:lang w:val="pt-BR"/>
        </w:rPr>
        <w:t xml:space="preserve">a fim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de fortalecer a AICD, para </w:t>
      </w:r>
      <w:r w:rsidRPr="00E52051">
        <w:rPr>
          <w:rFonts w:ascii="Times New Roman" w:eastAsia="Calibri" w:hAnsi="Times New Roman" w:cs="Times New Roman"/>
          <w:lang w:val="pt-BR"/>
        </w:rPr>
        <w:t xml:space="preserve">envio ao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CIDI </w:t>
      </w:r>
      <w:r w:rsidRPr="00E52051">
        <w:rPr>
          <w:rFonts w:ascii="Times New Roman" w:eastAsia="Calibri" w:hAnsi="Times New Roman" w:cs="Times New Roman"/>
          <w:lang w:val="pt-BR"/>
        </w:rPr>
        <w:t xml:space="preserve">para consideração e 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posterior </w:t>
      </w:r>
      <w:r w:rsidRPr="00E52051">
        <w:rPr>
          <w:rFonts w:ascii="Times New Roman" w:eastAsia="Calibri" w:hAnsi="Times New Roman" w:cs="Times New Roman"/>
          <w:lang w:val="pt-BR"/>
        </w:rPr>
        <w:t>a</w:t>
      </w:r>
      <w:r w:rsidR="00DB6CD0" w:rsidRPr="00E52051">
        <w:rPr>
          <w:rFonts w:ascii="Times New Roman" w:eastAsia="Calibri" w:hAnsi="Times New Roman" w:cs="Times New Roman"/>
          <w:lang w:val="pt-BR"/>
        </w:rPr>
        <w:t>presenta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à Assembleia Geral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20FE084A" w14:textId="77777777" w:rsidR="00DB6CD0" w:rsidRPr="00C15F52" w:rsidRDefault="00DB6CD0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</w:p>
    <w:p w14:paraId="38E688DB" w14:textId="564F488A" w:rsidR="00DB6CD0" w:rsidRPr="00E52051" w:rsidRDefault="009468BE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T</w:t>
      </w:r>
      <w:r w:rsidRPr="00E52051">
        <w:rPr>
          <w:rFonts w:ascii="Times New Roman" w:eastAsia="Calibri" w:hAnsi="Times New Roman" w:cs="Times New Roman"/>
          <w:lang w:val="pt-BR"/>
        </w:rPr>
        <w:t>ransferir a responsabilidade da supervisão e da gestão desses programas e atividades de cooperação técnica da Comissão de Políticas de Cooperação Solidária para a AICD</w:t>
      </w:r>
      <w:r>
        <w:rPr>
          <w:rFonts w:ascii="Times New Roman" w:eastAsia="Calibri" w:hAnsi="Times New Roman" w:cs="Times New Roman"/>
          <w:lang w:val="pt-BR"/>
        </w:rPr>
        <w:t xml:space="preserve">, com vistas a </w:t>
      </w:r>
      <w:r w:rsidR="00DB6CD0" w:rsidRPr="00E52051">
        <w:rPr>
          <w:rFonts w:ascii="Times New Roman" w:eastAsia="Calibri" w:hAnsi="Times New Roman" w:cs="Times New Roman"/>
          <w:lang w:val="pt-BR"/>
        </w:rPr>
        <w:t>as</w:t>
      </w:r>
      <w:r w:rsidR="003B11E1" w:rsidRPr="00E52051">
        <w:rPr>
          <w:rFonts w:ascii="Times New Roman" w:eastAsia="Calibri" w:hAnsi="Times New Roman" w:cs="Times New Roman"/>
          <w:lang w:val="pt-BR"/>
        </w:rPr>
        <w:t>s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egurar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melhor </w:t>
      </w:r>
      <w:r w:rsidR="00DB6CD0" w:rsidRPr="00E52051">
        <w:rPr>
          <w:rFonts w:ascii="Times New Roman" w:eastAsia="Calibri" w:hAnsi="Times New Roman" w:cs="Times New Roman"/>
          <w:lang w:val="pt-BR"/>
        </w:rPr>
        <w:t>g</w:t>
      </w:r>
      <w:r w:rsidR="003B11E1" w:rsidRPr="00E52051">
        <w:rPr>
          <w:rFonts w:ascii="Times New Roman" w:eastAsia="Calibri" w:hAnsi="Times New Roman" w:cs="Times New Roman"/>
          <w:lang w:val="pt-BR"/>
        </w:rPr>
        <w:t>ov</w:t>
      </w:r>
      <w:r w:rsidR="00DB6CD0" w:rsidRPr="00E52051">
        <w:rPr>
          <w:rFonts w:ascii="Times New Roman" w:eastAsia="Calibri" w:hAnsi="Times New Roman" w:cs="Times New Roman"/>
          <w:lang w:val="pt-BR"/>
        </w:rPr>
        <w:t>ernan</w:t>
      </w:r>
      <w:r w:rsidR="003B11E1" w:rsidRPr="00E52051">
        <w:rPr>
          <w:rFonts w:ascii="Times New Roman" w:eastAsia="Calibri" w:hAnsi="Times New Roman" w:cs="Times New Roman"/>
          <w:lang w:val="pt-BR"/>
        </w:rPr>
        <w:t>ça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>dos projetos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>e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 atividades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dos </w:t>
      </w:r>
      <w:r w:rsidR="00DB6CD0" w:rsidRPr="00E52051">
        <w:rPr>
          <w:rFonts w:ascii="Times New Roman" w:eastAsia="Calibri" w:hAnsi="Times New Roman" w:cs="Times New Roman"/>
          <w:lang w:val="pt-BR"/>
        </w:rPr>
        <w:t>programas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B6CD0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25A2A016" w14:textId="77777777" w:rsidR="00E904CB" w:rsidRPr="00E52051" w:rsidRDefault="00E904CB" w:rsidP="00E80370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4985A8AB" w14:textId="7BDB00B0" w:rsidR="00382A95" w:rsidRPr="00E52051" w:rsidRDefault="00B577E9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lastRenderedPageBreak/>
        <w:t>Modificar</w:t>
      </w:r>
      <w:r w:rsidR="005A4D32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Pr="00E52051">
        <w:rPr>
          <w:rFonts w:ascii="Times New Roman" w:eastAsia="Calibri" w:hAnsi="Times New Roman" w:cs="Times New Roman"/>
          <w:lang w:val="pt-BR"/>
        </w:rPr>
        <w:t xml:space="preserve">Estatuto </w:t>
      </w:r>
      <w:r w:rsidR="00C556C4" w:rsidRPr="00E52051">
        <w:rPr>
          <w:rFonts w:ascii="Times New Roman" w:eastAsia="Calibri" w:hAnsi="Times New Roman" w:cs="Times New Roman"/>
          <w:lang w:val="pt-BR"/>
        </w:rPr>
        <w:t>da Agência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 xml:space="preserve">Interamericana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de Cooperação e Desenvolvimento </w:t>
      </w:r>
      <w:r w:rsidRPr="00E52051">
        <w:rPr>
          <w:rFonts w:ascii="Times New Roman" w:eastAsia="Calibri" w:hAnsi="Times New Roman" w:cs="Times New Roman"/>
          <w:lang w:val="pt-BR"/>
        </w:rPr>
        <w:t>(AICD), a fi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m de incluir, </w:t>
      </w:r>
      <w:r w:rsidR="009468BE">
        <w:rPr>
          <w:rFonts w:ascii="Times New Roman" w:eastAsia="Calibri" w:hAnsi="Times New Roman" w:cs="Times New Roman"/>
          <w:lang w:val="pt-BR"/>
        </w:rPr>
        <w:t xml:space="preserve">no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artigo </w:t>
      </w:r>
      <w:r w:rsidRPr="00E52051">
        <w:rPr>
          <w:rFonts w:ascii="Times New Roman" w:eastAsia="Calibri" w:hAnsi="Times New Roman" w:cs="Times New Roman"/>
          <w:lang w:val="pt-BR"/>
        </w:rPr>
        <w:t>3</w:t>
      </w:r>
      <w:r w:rsidR="003B11E1" w:rsidRPr="00C15F52">
        <w:rPr>
          <w:rFonts w:ascii="Times New Roman" w:eastAsia="Calibri" w:hAnsi="Times New Roman" w:cs="Times New Roman"/>
          <w:lang w:val="pt-BR"/>
        </w:rPr>
        <w:t>o</w:t>
      </w:r>
      <w:r w:rsidRPr="00E52051">
        <w:rPr>
          <w:rFonts w:ascii="Times New Roman" w:eastAsia="Calibri" w:hAnsi="Times New Roman" w:cs="Times New Roman"/>
          <w:lang w:val="pt-BR"/>
        </w:rPr>
        <w:t xml:space="preserve">, relativo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às </w:t>
      </w:r>
      <w:r w:rsidRPr="00E52051">
        <w:rPr>
          <w:rFonts w:ascii="Times New Roman" w:eastAsia="Calibri" w:hAnsi="Times New Roman" w:cs="Times New Roman"/>
          <w:lang w:val="pt-BR"/>
        </w:rPr>
        <w:t>“Fun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>”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, e </w:t>
      </w:r>
      <w:r w:rsidR="00E52051">
        <w:rPr>
          <w:rFonts w:ascii="Times New Roman" w:eastAsia="Calibri" w:hAnsi="Times New Roman" w:cs="Times New Roman"/>
          <w:lang w:val="pt-BR"/>
        </w:rPr>
        <w:t>n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o artigo </w:t>
      </w:r>
      <w:r w:rsidRPr="00E52051">
        <w:rPr>
          <w:rFonts w:ascii="Times New Roman" w:eastAsia="Calibri" w:hAnsi="Times New Roman" w:cs="Times New Roman"/>
          <w:lang w:val="pt-BR"/>
        </w:rPr>
        <w:t>9</w:t>
      </w:r>
      <w:r w:rsidR="009468BE" w:rsidRPr="00C15F52">
        <w:rPr>
          <w:rFonts w:ascii="Times New Roman" w:eastAsia="Calibri" w:hAnsi="Times New Roman" w:cs="Times New Roman"/>
          <w:lang w:val="pt-BR"/>
        </w:rPr>
        <w:t>o</w:t>
      </w:r>
      <w:r w:rsidRPr="00E52051">
        <w:rPr>
          <w:rFonts w:ascii="Times New Roman" w:eastAsia="Calibri" w:hAnsi="Times New Roman" w:cs="Times New Roman"/>
          <w:lang w:val="pt-BR"/>
        </w:rPr>
        <w:t xml:space="preserve">, relativo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às </w:t>
      </w:r>
      <w:r w:rsidRPr="00E52051">
        <w:rPr>
          <w:rFonts w:ascii="Times New Roman" w:eastAsia="Calibri" w:hAnsi="Times New Roman" w:cs="Times New Roman"/>
          <w:lang w:val="pt-BR"/>
        </w:rPr>
        <w:t>“Fun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Pr="00E52051">
        <w:rPr>
          <w:rFonts w:ascii="Times New Roman" w:eastAsia="Calibri" w:hAnsi="Times New Roman" w:cs="Times New Roman"/>
          <w:lang w:val="pt-BR"/>
        </w:rPr>
        <w:t xml:space="preserve">Junta </w:t>
      </w:r>
      <w:r w:rsidR="003B11E1" w:rsidRPr="00E52051">
        <w:rPr>
          <w:rFonts w:ascii="Times New Roman" w:eastAsia="Calibri" w:hAnsi="Times New Roman" w:cs="Times New Roman"/>
          <w:lang w:val="pt-BR"/>
        </w:rPr>
        <w:t>Diretora</w:t>
      </w:r>
      <w:r w:rsidRPr="00E52051">
        <w:rPr>
          <w:rFonts w:ascii="Times New Roman" w:eastAsia="Calibri" w:hAnsi="Times New Roman" w:cs="Times New Roman"/>
          <w:lang w:val="pt-BR"/>
        </w:rPr>
        <w:t>”,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a fun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adicional de </w:t>
      </w:r>
      <w:r w:rsidR="00E52051">
        <w:rPr>
          <w:rFonts w:ascii="Times New Roman" w:eastAsia="Calibri" w:hAnsi="Times New Roman" w:cs="Times New Roman"/>
          <w:lang w:val="pt-BR"/>
        </w:rPr>
        <w:t>promover</w:t>
      </w:r>
      <w:r w:rsidRPr="00E52051">
        <w:rPr>
          <w:rFonts w:ascii="Times New Roman" w:eastAsia="Calibri" w:hAnsi="Times New Roman" w:cs="Times New Roman"/>
          <w:lang w:val="pt-BR"/>
        </w:rPr>
        <w:t xml:space="preserve"> a participa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d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o setor </w:t>
      </w:r>
      <w:r w:rsidRPr="00E52051">
        <w:rPr>
          <w:rFonts w:ascii="Times New Roman" w:eastAsia="Calibri" w:hAnsi="Times New Roman" w:cs="Times New Roman"/>
          <w:lang w:val="pt-BR"/>
        </w:rPr>
        <w:t>privado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, de acordo com a proposta do </w:t>
      </w:r>
      <w:r w:rsidRPr="00E52051">
        <w:rPr>
          <w:rFonts w:ascii="Times New Roman" w:eastAsia="Calibri" w:hAnsi="Times New Roman" w:cs="Times New Roman"/>
          <w:lang w:val="pt-BR"/>
        </w:rPr>
        <w:t xml:space="preserve">Grupo de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Trabalho </w:t>
      </w:r>
      <w:r w:rsidRPr="00E52051">
        <w:rPr>
          <w:rFonts w:ascii="Times New Roman" w:eastAsia="Calibri" w:hAnsi="Times New Roman" w:cs="Times New Roman"/>
          <w:lang w:val="pt-BR"/>
        </w:rPr>
        <w:t>N</w:t>
      </w:r>
      <w:r w:rsidRPr="00C15F52">
        <w:rPr>
          <w:rFonts w:ascii="Times New Roman" w:eastAsia="Calibri" w:hAnsi="Times New Roman" w:cs="Times New Roman"/>
          <w:lang w:val="pt-BR"/>
        </w:rPr>
        <w:t>o.</w:t>
      </w:r>
      <w:r w:rsidR="000D1FB6" w:rsidRPr="00C15F52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 xml:space="preserve">2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Junta Diretora da </w:t>
      </w:r>
      <w:r w:rsidRPr="00E52051">
        <w:rPr>
          <w:rFonts w:ascii="Times New Roman" w:eastAsia="Calibri" w:hAnsi="Times New Roman" w:cs="Times New Roman"/>
          <w:lang w:val="pt-BR"/>
        </w:rPr>
        <w:t>AICD</w:t>
      </w:r>
      <w:r w:rsidR="000D1FB6" w:rsidRPr="00E52051">
        <w:rPr>
          <w:rFonts w:ascii="Times New Roman" w:eastAsia="Calibri" w:hAnsi="Times New Roman" w:cs="Times New Roman"/>
          <w:lang w:val="pt-BR"/>
        </w:rPr>
        <w:t>,</w:t>
      </w:r>
      <w:r w:rsidRPr="00E52051">
        <w:rPr>
          <w:rFonts w:ascii="Times New Roman" w:eastAsia="Calibri" w:hAnsi="Times New Roman" w:cs="Times New Roman"/>
          <w:lang w:val="pt-BR"/>
        </w:rPr>
        <w:t xml:space="preserve"> objetivo </w:t>
      </w:r>
      <w:r w:rsidR="000C02E5" w:rsidRPr="00E52051">
        <w:rPr>
          <w:rFonts w:ascii="Times New Roman" w:eastAsia="Calibri" w:hAnsi="Times New Roman" w:cs="Times New Roman"/>
          <w:lang w:val="pt-BR"/>
        </w:rPr>
        <w:t>N</w:t>
      </w:r>
      <w:r w:rsidR="000C02E5" w:rsidRPr="00C15F52">
        <w:rPr>
          <w:rFonts w:ascii="Times New Roman" w:eastAsia="Calibri" w:hAnsi="Times New Roman" w:cs="Times New Roman"/>
          <w:lang w:val="pt-BR"/>
        </w:rPr>
        <w:t>o.</w:t>
      </w:r>
      <w:r w:rsidR="000C02E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3 de</w:t>
      </w:r>
      <w:r w:rsidR="009468BE">
        <w:rPr>
          <w:rFonts w:ascii="Times New Roman" w:eastAsia="Calibri" w:hAnsi="Times New Roman" w:cs="Times New Roman"/>
          <w:lang w:val="pt-BR"/>
        </w:rPr>
        <w:t xml:space="preserve"> seu </w:t>
      </w:r>
      <w:r w:rsidR="000D1FB6" w:rsidRPr="00E52051">
        <w:rPr>
          <w:rFonts w:ascii="Times New Roman" w:eastAsia="Calibri" w:hAnsi="Times New Roman" w:cs="Times New Roman"/>
          <w:lang w:val="pt-BR"/>
        </w:rPr>
        <w:t>plano de trabalho</w:t>
      </w:r>
      <w:r w:rsidRPr="00E52051">
        <w:rPr>
          <w:rFonts w:ascii="Times New Roman" w:eastAsia="Calibri" w:hAnsi="Times New Roman" w:cs="Times New Roman"/>
          <w:lang w:val="pt-BR"/>
        </w:rPr>
        <w:t>: "Promover a participa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Pr="00E52051">
        <w:rPr>
          <w:rFonts w:ascii="Times New Roman" w:eastAsia="Calibri" w:hAnsi="Times New Roman" w:cs="Times New Roman"/>
          <w:lang w:val="pt-BR"/>
        </w:rPr>
        <w:t>AICD e</w:t>
      </w:r>
      <w:r w:rsidR="000D1FB6" w:rsidRPr="00E52051">
        <w:rPr>
          <w:rFonts w:ascii="Times New Roman" w:eastAsia="Calibri" w:hAnsi="Times New Roman" w:cs="Times New Roman"/>
          <w:lang w:val="pt-BR"/>
        </w:rPr>
        <w:t>m</w:t>
      </w:r>
      <w:r w:rsidRPr="00E52051">
        <w:rPr>
          <w:rFonts w:ascii="Times New Roman" w:eastAsia="Calibri" w:hAnsi="Times New Roman" w:cs="Times New Roman"/>
          <w:lang w:val="pt-BR"/>
        </w:rPr>
        <w:t xml:space="preserve"> organismos, plataformas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 espaços </w:t>
      </w:r>
      <w:r w:rsidRPr="00E52051">
        <w:rPr>
          <w:rFonts w:ascii="Times New Roman" w:eastAsia="Calibri" w:hAnsi="Times New Roman" w:cs="Times New Roman"/>
          <w:lang w:val="pt-BR"/>
        </w:rPr>
        <w:t>multilater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ais </w:t>
      </w:r>
      <w:r w:rsidRPr="00E52051">
        <w:rPr>
          <w:rFonts w:ascii="Times New Roman" w:eastAsia="Calibri" w:hAnsi="Times New Roman" w:cs="Times New Roman"/>
          <w:lang w:val="pt-BR"/>
        </w:rPr>
        <w:t xml:space="preserve">que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promovam a </w:t>
      </w:r>
      <w:r w:rsidRPr="00E52051">
        <w:rPr>
          <w:rFonts w:ascii="Times New Roman" w:eastAsia="Calibri" w:hAnsi="Times New Roman" w:cs="Times New Roman"/>
          <w:lang w:val="pt-BR"/>
        </w:rPr>
        <w:t>participa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d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o setor </w:t>
      </w:r>
      <w:r w:rsidRPr="00E52051">
        <w:rPr>
          <w:rFonts w:ascii="Times New Roman" w:eastAsia="Calibri" w:hAnsi="Times New Roman" w:cs="Times New Roman"/>
          <w:lang w:val="pt-BR"/>
        </w:rPr>
        <w:t xml:space="preserve">privado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na </w:t>
      </w:r>
      <w:r w:rsidRPr="00E52051">
        <w:rPr>
          <w:rFonts w:ascii="Times New Roman" w:eastAsia="Calibri" w:hAnsi="Times New Roman" w:cs="Times New Roman"/>
          <w:lang w:val="pt-BR"/>
        </w:rPr>
        <w:t>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internacional".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7C38A1" w:rsidRPr="00E52051">
        <w:rPr>
          <w:rFonts w:ascii="Times New Roman" w:eastAsia="Calibri" w:hAnsi="Times New Roman" w:cs="Times New Roman"/>
          <w:lang w:val="pt-BR"/>
        </w:rPr>
        <w:t xml:space="preserve">Estatuto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7C38A1"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ficará modificado nos seguintes </w:t>
      </w:r>
      <w:r w:rsidR="002D48B0" w:rsidRPr="00E52051">
        <w:rPr>
          <w:rFonts w:ascii="Times New Roman" w:eastAsia="Calibri" w:hAnsi="Times New Roman" w:cs="Times New Roman"/>
          <w:lang w:val="pt-BR"/>
        </w:rPr>
        <w:t>t</w:t>
      </w:r>
      <w:r w:rsidR="000D1FB6" w:rsidRPr="00E52051">
        <w:rPr>
          <w:rFonts w:ascii="Times New Roman" w:eastAsia="Calibri" w:hAnsi="Times New Roman" w:cs="Times New Roman"/>
          <w:lang w:val="pt-BR"/>
        </w:rPr>
        <w:t>ermos</w:t>
      </w:r>
      <w:r w:rsidR="002D48B0" w:rsidRPr="00E52051">
        <w:rPr>
          <w:rFonts w:ascii="Times New Roman" w:eastAsia="Calibri" w:hAnsi="Times New Roman" w:cs="Times New Roman"/>
          <w:lang w:val="pt-BR"/>
        </w:rPr>
        <w:t xml:space="preserve">: </w:t>
      </w:r>
    </w:p>
    <w:p w14:paraId="6E2C545D" w14:textId="015D8020" w:rsidR="00382A95" w:rsidRPr="00E52051" w:rsidRDefault="007C38A1" w:rsidP="00E80370">
      <w:pPr>
        <w:pStyle w:val="ListParagraph"/>
        <w:numPr>
          <w:ilvl w:val="0"/>
          <w:numId w:val="14"/>
        </w:numPr>
        <w:spacing w:after="0" w:line="360" w:lineRule="auto"/>
        <w:ind w:left="2160" w:hanging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>Capítulo II, art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igo </w:t>
      </w:r>
      <w:r w:rsidRPr="00E52051">
        <w:rPr>
          <w:rFonts w:ascii="Times New Roman" w:eastAsia="Calibri" w:hAnsi="Times New Roman" w:cs="Times New Roman"/>
          <w:lang w:val="pt-BR"/>
        </w:rPr>
        <w:t>3.3:</w:t>
      </w:r>
      <w:r w:rsidR="002D48B0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Des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envolver e estabelecer </w:t>
      </w:r>
      <w:r w:rsidRPr="00E52051">
        <w:rPr>
          <w:rFonts w:ascii="Times New Roman" w:eastAsia="Calibri" w:hAnsi="Times New Roman" w:cs="Times New Roman"/>
          <w:lang w:val="pt-BR"/>
        </w:rPr>
        <w:t>rela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co</w:t>
      </w:r>
      <w:r w:rsidR="000D1FB6" w:rsidRPr="00E52051">
        <w:rPr>
          <w:rFonts w:ascii="Times New Roman" w:eastAsia="Calibri" w:hAnsi="Times New Roman" w:cs="Times New Roman"/>
          <w:lang w:val="pt-BR"/>
        </w:rPr>
        <w:t>m</w:t>
      </w:r>
      <w:r w:rsidRPr="00E52051">
        <w:rPr>
          <w:rFonts w:ascii="Times New Roman" w:eastAsia="Calibri" w:hAnsi="Times New Roman" w:cs="Times New Roman"/>
          <w:lang w:val="pt-BR"/>
        </w:rPr>
        <w:t xml:space="preserve"> Observadores Permanentes, o</w:t>
      </w:r>
      <w:r w:rsidR="000D1FB6" w:rsidRPr="00E52051">
        <w:rPr>
          <w:rFonts w:ascii="Times New Roman" w:eastAsia="Calibri" w:hAnsi="Times New Roman" w:cs="Times New Roman"/>
          <w:lang w:val="pt-BR"/>
        </w:rPr>
        <w:t>u</w:t>
      </w:r>
      <w:r w:rsidRPr="00E52051">
        <w:rPr>
          <w:rFonts w:ascii="Times New Roman" w:eastAsia="Calibri" w:hAnsi="Times New Roman" w:cs="Times New Roman"/>
          <w:lang w:val="pt-BR"/>
        </w:rPr>
        <w:t>tros Estados, organiza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nacion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e internacion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 o setor privado, em matéria de atividades de </w:t>
      </w:r>
      <w:r w:rsidRPr="00E52051">
        <w:rPr>
          <w:rFonts w:ascii="Times New Roman" w:eastAsia="Calibri" w:hAnsi="Times New Roman" w:cs="Times New Roman"/>
          <w:lang w:val="pt-BR"/>
        </w:rPr>
        <w:t>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0D1FB6" w:rsidRPr="00E52051">
        <w:rPr>
          <w:rFonts w:ascii="Times New Roman" w:eastAsia="Calibri" w:hAnsi="Times New Roman" w:cs="Times New Roman"/>
          <w:lang w:val="pt-BR"/>
        </w:rPr>
        <w:t>solidária para o desenvolvimento</w:t>
      </w:r>
      <w:r w:rsidRPr="00E52051">
        <w:rPr>
          <w:rFonts w:ascii="Times New Roman" w:eastAsia="Calibri" w:hAnsi="Times New Roman" w:cs="Times New Roman"/>
          <w:lang w:val="pt-BR"/>
        </w:rPr>
        <w:t>.</w:t>
      </w:r>
      <w:r w:rsidR="002D48B0" w:rsidRPr="00E52051">
        <w:rPr>
          <w:rFonts w:ascii="Times New Roman" w:eastAsia="Calibri" w:hAnsi="Times New Roman" w:cs="Times New Roman"/>
          <w:lang w:val="pt-BR"/>
        </w:rPr>
        <w:t xml:space="preserve"> </w:t>
      </w:r>
    </w:p>
    <w:p w14:paraId="2E552EE8" w14:textId="210772F3" w:rsidR="00B577E9" w:rsidRPr="00E52051" w:rsidRDefault="002D48B0" w:rsidP="00E80370">
      <w:pPr>
        <w:pStyle w:val="ListParagraph"/>
        <w:numPr>
          <w:ilvl w:val="0"/>
          <w:numId w:val="14"/>
        </w:numPr>
        <w:spacing w:after="0" w:line="360" w:lineRule="auto"/>
        <w:ind w:left="2160" w:hanging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>Capítulo III, art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igo </w:t>
      </w:r>
      <w:r w:rsidRPr="00E52051">
        <w:rPr>
          <w:rFonts w:ascii="Times New Roman" w:eastAsia="Calibri" w:hAnsi="Times New Roman" w:cs="Times New Roman"/>
          <w:lang w:val="pt-BR"/>
        </w:rPr>
        <w:t>9.12: Apro</w:t>
      </w:r>
      <w:r w:rsidR="000D1FB6" w:rsidRPr="00E52051">
        <w:rPr>
          <w:rFonts w:ascii="Times New Roman" w:eastAsia="Calibri" w:hAnsi="Times New Roman" w:cs="Times New Roman"/>
          <w:lang w:val="pt-BR"/>
        </w:rPr>
        <w:t>v</w:t>
      </w:r>
      <w:r w:rsidRPr="00E52051">
        <w:rPr>
          <w:rFonts w:ascii="Times New Roman" w:eastAsia="Calibri" w:hAnsi="Times New Roman" w:cs="Times New Roman"/>
          <w:lang w:val="pt-BR"/>
        </w:rPr>
        <w:t xml:space="preserve">ar,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no âmbito das </w:t>
      </w:r>
      <w:r w:rsidRPr="00E52051">
        <w:rPr>
          <w:rFonts w:ascii="Times New Roman" w:eastAsia="Calibri" w:hAnsi="Times New Roman" w:cs="Times New Roman"/>
          <w:lang w:val="pt-BR"/>
        </w:rPr>
        <w:t>políticas estab</w:t>
      </w:r>
      <w:r w:rsidR="000D1FB6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>lecidas p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elo </w:t>
      </w:r>
      <w:r w:rsidRPr="00E52051">
        <w:rPr>
          <w:rFonts w:ascii="Times New Roman" w:eastAsia="Calibri" w:hAnsi="Times New Roman" w:cs="Times New Roman"/>
          <w:lang w:val="pt-BR"/>
        </w:rPr>
        <w:t xml:space="preserve">CIDI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 com a finalidade de aumentar </w:t>
      </w:r>
      <w:r w:rsidRPr="00E52051">
        <w:rPr>
          <w:rFonts w:ascii="Times New Roman" w:eastAsia="Calibri" w:hAnsi="Times New Roman" w:cs="Times New Roman"/>
          <w:lang w:val="pt-BR"/>
        </w:rPr>
        <w:t xml:space="preserve">recursos,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diretrizes para </w:t>
      </w:r>
      <w:r w:rsidRPr="00E52051">
        <w:rPr>
          <w:rFonts w:ascii="Times New Roman" w:eastAsia="Calibri" w:hAnsi="Times New Roman" w:cs="Times New Roman"/>
          <w:lang w:val="pt-BR"/>
        </w:rPr>
        <w:t xml:space="preserve">que a AICD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promova </w:t>
      </w:r>
      <w:r w:rsidRPr="00E52051">
        <w:rPr>
          <w:rFonts w:ascii="Times New Roman" w:eastAsia="Calibri" w:hAnsi="Times New Roman" w:cs="Times New Roman"/>
          <w:lang w:val="pt-BR"/>
        </w:rPr>
        <w:t>rela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co</w:t>
      </w:r>
      <w:r w:rsidR="000D1FB6" w:rsidRPr="00E52051">
        <w:rPr>
          <w:rFonts w:ascii="Times New Roman" w:eastAsia="Calibri" w:hAnsi="Times New Roman" w:cs="Times New Roman"/>
          <w:lang w:val="pt-BR"/>
        </w:rPr>
        <w:t>m</w:t>
      </w:r>
      <w:r w:rsidRPr="00E52051">
        <w:rPr>
          <w:rFonts w:ascii="Times New Roman" w:eastAsia="Calibri" w:hAnsi="Times New Roman" w:cs="Times New Roman"/>
          <w:lang w:val="pt-BR"/>
        </w:rPr>
        <w:t xml:space="preserve"> Observadores Permanentes, o</w:t>
      </w:r>
      <w:r w:rsidR="000D1FB6" w:rsidRPr="00E52051">
        <w:rPr>
          <w:rFonts w:ascii="Times New Roman" w:eastAsia="Calibri" w:hAnsi="Times New Roman" w:cs="Times New Roman"/>
          <w:lang w:val="pt-BR"/>
        </w:rPr>
        <w:t>u</w:t>
      </w:r>
      <w:r w:rsidRPr="00E52051">
        <w:rPr>
          <w:rFonts w:ascii="Times New Roman" w:eastAsia="Calibri" w:hAnsi="Times New Roman" w:cs="Times New Roman"/>
          <w:lang w:val="pt-BR"/>
        </w:rPr>
        <w:t>tros Estados, organiza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nacion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e internacion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o setor </w:t>
      </w:r>
      <w:r w:rsidRPr="00E52051">
        <w:rPr>
          <w:rFonts w:ascii="Times New Roman" w:eastAsia="Calibri" w:hAnsi="Times New Roman" w:cs="Times New Roman"/>
          <w:lang w:val="pt-BR"/>
        </w:rPr>
        <w:t xml:space="preserve">privado </w:t>
      </w:r>
      <w:r w:rsidR="000D1FB6" w:rsidRPr="00E52051">
        <w:rPr>
          <w:rFonts w:ascii="Times New Roman" w:eastAsia="Calibri" w:hAnsi="Times New Roman" w:cs="Times New Roman"/>
          <w:lang w:val="pt-BR"/>
        </w:rPr>
        <w:t xml:space="preserve">e outras </w:t>
      </w:r>
      <w:r w:rsidRPr="00E52051">
        <w:rPr>
          <w:rFonts w:ascii="Times New Roman" w:eastAsia="Calibri" w:hAnsi="Times New Roman" w:cs="Times New Roman"/>
          <w:lang w:val="pt-BR"/>
        </w:rPr>
        <w:t xml:space="preserve">entidades </w:t>
      </w:r>
      <w:r w:rsidR="000D1FB6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0D1FB6" w:rsidRPr="00E52051">
        <w:rPr>
          <w:rFonts w:ascii="Times New Roman" w:eastAsia="Calibri" w:hAnsi="Times New Roman" w:cs="Times New Roman"/>
          <w:lang w:val="pt-BR"/>
        </w:rPr>
        <w:t>pessoas</w:t>
      </w:r>
      <w:r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24F1A96E" w14:textId="35AD57D1" w:rsidR="007C38A1" w:rsidRPr="00E52051" w:rsidRDefault="007C38A1" w:rsidP="00E80370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560ECA36" w14:textId="51B6E2BB" w:rsidR="00382A95" w:rsidRPr="00E52051" w:rsidRDefault="00382A95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>Enc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arregar a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de examinar possíveis </w:t>
      </w:r>
      <w:r w:rsidRPr="00E52051">
        <w:rPr>
          <w:rFonts w:ascii="Times New Roman" w:eastAsia="Calibri" w:hAnsi="Times New Roman" w:cs="Times New Roman"/>
          <w:lang w:val="pt-BR"/>
        </w:rPr>
        <w:t xml:space="preserve">mecanismos de financiamento para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o Fundo </w:t>
      </w:r>
      <w:r w:rsidRPr="00E52051">
        <w:rPr>
          <w:rFonts w:ascii="Times New Roman" w:eastAsia="Calibri" w:hAnsi="Times New Roman" w:cs="Times New Roman"/>
          <w:lang w:val="pt-BR"/>
        </w:rPr>
        <w:t>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para </w:t>
      </w:r>
      <w:r w:rsidR="00F74129" w:rsidRPr="00E52051">
        <w:rPr>
          <w:rFonts w:ascii="Times New Roman" w:eastAsia="Calibri" w:hAnsi="Times New Roman" w:cs="Times New Roman"/>
          <w:lang w:val="pt-BR"/>
        </w:rPr>
        <w:t>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>Desenvolvimento</w:t>
      </w:r>
      <w:r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="00F74129" w:rsidRPr="00E52051">
        <w:rPr>
          <w:rFonts w:ascii="Times New Roman" w:eastAsia="Calibri" w:hAnsi="Times New Roman" w:cs="Times New Roman"/>
          <w:lang w:val="pt-BR"/>
        </w:rPr>
        <w:t>além de fundos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voluntários, entre eles a possibilidade de estabelecer uma entidade isenta de impostos, em </w:t>
      </w:r>
      <w:r w:rsidRPr="00E52051">
        <w:rPr>
          <w:rFonts w:ascii="Times New Roman" w:eastAsia="Calibri" w:hAnsi="Times New Roman" w:cs="Times New Roman"/>
          <w:lang w:val="pt-BR"/>
        </w:rPr>
        <w:t>conformidad</w:t>
      </w:r>
      <w:r w:rsidR="00F74129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com o artigo </w:t>
      </w:r>
      <w:r w:rsidRPr="00E52051">
        <w:rPr>
          <w:rFonts w:ascii="Times New Roman" w:eastAsia="Calibri" w:hAnsi="Times New Roman" w:cs="Times New Roman"/>
          <w:lang w:val="pt-BR"/>
        </w:rPr>
        <w:t>501.c.3 d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Pr="00E52051">
        <w:rPr>
          <w:rFonts w:ascii="Times New Roman" w:eastAsia="Calibri" w:hAnsi="Times New Roman" w:cs="Times New Roman"/>
          <w:lang w:val="pt-BR"/>
        </w:rPr>
        <w:t>Código Fiscal d</w:t>
      </w:r>
      <w:r w:rsidR="00F74129" w:rsidRPr="00E52051">
        <w:rPr>
          <w:rFonts w:ascii="Times New Roman" w:eastAsia="Calibri" w:hAnsi="Times New Roman" w:cs="Times New Roman"/>
          <w:lang w:val="pt-BR"/>
        </w:rPr>
        <w:t>os</w:t>
      </w:r>
      <w:r w:rsidRPr="00E52051">
        <w:rPr>
          <w:rFonts w:ascii="Times New Roman" w:eastAsia="Calibri" w:hAnsi="Times New Roman" w:cs="Times New Roman"/>
          <w:lang w:val="pt-BR"/>
        </w:rPr>
        <w:t xml:space="preserve"> Estados Unidos, que funcione exclusivamente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com contribuições do setor </w:t>
      </w:r>
      <w:r w:rsidRPr="00E52051">
        <w:rPr>
          <w:rFonts w:ascii="Times New Roman" w:eastAsia="Calibri" w:hAnsi="Times New Roman" w:cs="Times New Roman"/>
          <w:lang w:val="pt-BR"/>
        </w:rPr>
        <w:t xml:space="preserve">privado, </w:t>
      </w:r>
      <w:r w:rsidR="00F74129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que informe </w:t>
      </w:r>
      <w:r w:rsidR="00F74129" w:rsidRPr="00E52051">
        <w:rPr>
          <w:rFonts w:ascii="Times New Roman" w:eastAsia="Calibri" w:hAnsi="Times New Roman" w:cs="Times New Roman"/>
          <w:lang w:val="pt-BR"/>
        </w:rPr>
        <w:t>o</w:t>
      </w:r>
      <w:r w:rsidRPr="00E52051">
        <w:rPr>
          <w:rFonts w:ascii="Times New Roman" w:eastAsia="Calibri" w:hAnsi="Times New Roman" w:cs="Times New Roman"/>
          <w:lang w:val="pt-BR"/>
        </w:rPr>
        <w:t xml:space="preserve"> CIDI sobre as </w:t>
      </w:r>
      <w:r w:rsidR="003B11E1" w:rsidRPr="00E52051">
        <w:rPr>
          <w:rFonts w:ascii="Times New Roman" w:eastAsia="Calibri" w:hAnsi="Times New Roman" w:cs="Times New Roman"/>
          <w:lang w:val="pt-BR"/>
        </w:rPr>
        <w:t>propostas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e </w:t>
      </w:r>
      <w:r w:rsidRPr="00E52051">
        <w:rPr>
          <w:rFonts w:ascii="Times New Roman" w:eastAsia="Calibri" w:hAnsi="Times New Roman" w:cs="Times New Roman"/>
          <w:lang w:val="pt-BR"/>
        </w:rPr>
        <w:t>recomenda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F74129" w:rsidRPr="00E52051">
        <w:rPr>
          <w:rFonts w:ascii="Times New Roman" w:eastAsia="Calibri" w:hAnsi="Times New Roman" w:cs="Times New Roman"/>
          <w:lang w:val="pt-BR"/>
        </w:rPr>
        <w:t>a esse respeito</w:t>
      </w:r>
      <w:r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o mais </w:t>
      </w:r>
      <w:r w:rsidRPr="00E52051">
        <w:rPr>
          <w:rFonts w:ascii="Times New Roman" w:eastAsia="Calibri" w:hAnsi="Times New Roman" w:cs="Times New Roman"/>
          <w:lang w:val="pt-BR"/>
        </w:rPr>
        <w:t xml:space="preserve">tardar </w:t>
      </w:r>
      <w:r w:rsidR="00F74129" w:rsidRPr="00E52051">
        <w:rPr>
          <w:rFonts w:ascii="Times New Roman" w:eastAsia="Calibri" w:hAnsi="Times New Roman" w:cs="Times New Roman"/>
          <w:lang w:val="pt-BR"/>
        </w:rPr>
        <w:t xml:space="preserve">no </w:t>
      </w:r>
      <w:r w:rsidRPr="00E52051">
        <w:rPr>
          <w:rFonts w:ascii="Times New Roman" w:eastAsia="Calibri" w:hAnsi="Times New Roman" w:cs="Times New Roman"/>
          <w:lang w:val="pt-BR"/>
        </w:rPr>
        <w:t xml:space="preserve">segundo trimestre de 2023. </w:t>
      </w:r>
    </w:p>
    <w:p w14:paraId="2876C63F" w14:textId="6FA01728" w:rsidR="00382A95" w:rsidRPr="00E52051" w:rsidRDefault="00382A95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</w:p>
    <w:p w14:paraId="6BA5432E" w14:textId="295CDE46" w:rsidR="00382A95" w:rsidRPr="00E52051" w:rsidRDefault="00B26A42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Encarregar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 </w:t>
      </w:r>
      <w:r>
        <w:rPr>
          <w:rFonts w:ascii="Times New Roman" w:eastAsia="Calibri" w:hAnsi="Times New Roman" w:cs="Times New Roman"/>
          <w:lang w:val="pt-BR"/>
        </w:rPr>
        <w:t>a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AICD </w:t>
      </w:r>
      <w:r>
        <w:rPr>
          <w:rFonts w:ascii="Times New Roman" w:eastAsia="Calibri" w:hAnsi="Times New Roman" w:cs="Times New Roman"/>
          <w:lang w:val="pt-BR"/>
        </w:rPr>
        <w:t xml:space="preserve">de analisar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382A95" w:rsidRPr="00E52051">
        <w:rPr>
          <w:rFonts w:ascii="Times New Roman" w:eastAsia="Calibri" w:hAnsi="Times New Roman" w:cs="Times New Roman"/>
          <w:lang w:val="pt-BR"/>
        </w:rPr>
        <w:t>impacto d</w:t>
      </w:r>
      <w:r w:rsidR="002A18A5" w:rsidRPr="00E52051">
        <w:rPr>
          <w:rFonts w:ascii="Times New Roman" w:eastAsia="Calibri" w:hAnsi="Times New Roman" w:cs="Times New Roman"/>
          <w:lang w:val="pt-BR"/>
        </w:rPr>
        <w:t>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9468BE">
        <w:rPr>
          <w:rFonts w:ascii="Times New Roman" w:eastAsia="Calibri" w:hAnsi="Times New Roman" w:cs="Times New Roman"/>
          <w:lang w:val="pt-BR"/>
        </w:rPr>
        <w:t>RCI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e da </w:t>
      </w:r>
      <w:r w:rsidR="00382A95" w:rsidRPr="00E52051">
        <w:rPr>
          <w:rFonts w:ascii="Times New Roman" w:eastAsia="Calibri" w:hAnsi="Times New Roman" w:cs="Times New Roman"/>
          <w:lang w:val="pt-BR"/>
        </w:rPr>
        <w:t>Metodolog</w:t>
      </w:r>
      <w:r w:rsidR="002A18A5" w:rsidRPr="00E52051">
        <w:rPr>
          <w:rFonts w:ascii="Times New Roman" w:eastAsia="Calibri" w:hAnsi="Times New Roman" w:cs="Times New Roman"/>
          <w:lang w:val="pt-BR"/>
        </w:rPr>
        <w:t>i</w:t>
      </w:r>
      <w:r w:rsidR="00382A95" w:rsidRPr="00E52051">
        <w:rPr>
          <w:rFonts w:ascii="Times New Roman" w:eastAsia="Calibri" w:hAnsi="Times New Roman" w:cs="Times New Roman"/>
          <w:lang w:val="pt-BR"/>
        </w:rPr>
        <w:t>a d</w:t>
      </w:r>
      <w:r w:rsidR="002A18A5" w:rsidRPr="00E52051">
        <w:rPr>
          <w:rFonts w:ascii="Times New Roman" w:eastAsia="Calibri" w:hAnsi="Times New Roman" w:cs="Times New Roman"/>
          <w:lang w:val="pt-BR"/>
        </w:rPr>
        <w:t>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Sistema de Recupera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de C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ustos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Indiretos </w:t>
      </w:r>
      <w:r>
        <w:rPr>
          <w:rFonts w:ascii="Times New Roman" w:eastAsia="Calibri" w:hAnsi="Times New Roman" w:cs="Times New Roman"/>
          <w:lang w:val="pt-BR"/>
        </w:rPr>
        <w:t>n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FCD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e formular </w:t>
      </w:r>
      <w:r w:rsidR="00382A95" w:rsidRPr="00E52051">
        <w:rPr>
          <w:rFonts w:ascii="Times New Roman" w:eastAsia="Calibri" w:hAnsi="Times New Roman" w:cs="Times New Roman"/>
          <w:lang w:val="pt-BR"/>
        </w:rPr>
        <w:t>recomenda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de reformas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a ele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relacionadas, para </w:t>
      </w:r>
      <w:r w:rsidR="002A18A5" w:rsidRPr="00E52051">
        <w:rPr>
          <w:rFonts w:ascii="Times New Roman" w:eastAsia="Calibri" w:hAnsi="Times New Roman" w:cs="Times New Roman"/>
          <w:lang w:val="pt-BR"/>
        </w:rPr>
        <w:t>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segundo </w:t>
      </w:r>
      <w:r w:rsidR="002A18A5" w:rsidRPr="00E52051">
        <w:rPr>
          <w:rFonts w:ascii="Times New Roman" w:eastAsia="Calibri" w:hAnsi="Times New Roman" w:cs="Times New Roman"/>
          <w:lang w:val="pt-BR"/>
        </w:rPr>
        <w:t>q</w:t>
      </w:r>
      <w:r w:rsidR="00382A95" w:rsidRPr="00E52051">
        <w:rPr>
          <w:rFonts w:ascii="Times New Roman" w:eastAsia="Calibri" w:hAnsi="Times New Roman" w:cs="Times New Roman"/>
          <w:lang w:val="pt-BR"/>
        </w:rPr>
        <w:t>ua</w:t>
      </w:r>
      <w:r w:rsidR="002A18A5" w:rsidRPr="00E52051">
        <w:rPr>
          <w:rFonts w:ascii="Times New Roman" w:eastAsia="Calibri" w:hAnsi="Times New Roman" w:cs="Times New Roman"/>
          <w:lang w:val="pt-BR"/>
        </w:rPr>
        <w:t>d</w:t>
      </w:r>
      <w:r w:rsidR="00382A95" w:rsidRPr="00E52051">
        <w:rPr>
          <w:rFonts w:ascii="Times New Roman" w:eastAsia="Calibri" w:hAnsi="Times New Roman" w:cs="Times New Roman"/>
          <w:lang w:val="pt-BR"/>
        </w:rPr>
        <w:t>rimestre de 2023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, para a </w:t>
      </w:r>
      <w:r w:rsidR="00382A95" w:rsidRPr="00E52051">
        <w:rPr>
          <w:rFonts w:ascii="Times New Roman" w:eastAsia="Calibri" w:hAnsi="Times New Roman" w:cs="Times New Roman"/>
          <w:lang w:val="pt-BR"/>
        </w:rPr>
        <w:t>considera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d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CIDI </w:t>
      </w:r>
      <w:r w:rsidR="002A18A5" w:rsidRPr="00E52051">
        <w:rPr>
          <w:rFonts w:ascii="Times New Roman" w:eastAsia="Calibri" w:hAnsi="Times New Roman" w:cs="Times New Roman"/>
          <w:lang w:val="pt-BR"/>
        </w:rPr>
        <w:t xml:space="preserve">e das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autoridades pertinentes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OEA. </w:t>
      </w:r>
    </w:p>
    <w:p w14:paraId="6C82BC65" w14:textId="77777777" w:rsidR="00382A95" w:rsidRPr="00E80370" w:rsidRDefault="00382A95" w:rsidP="00382A95">
      <w:pPr>
        <w:rPr>
          <w:rFonts w:ascii="Times New Roman" w:eastAsia="Calibri" w:hAnsi="Times New Roman" w:cs="Times New Roman"/>
          <w:lang w:val="pt-BR"/>
        </w:rPr>
      </w:pPr>
    </w:p>
    <w:p w14:paraId="152FF97C" w14:textId="0B1783B9" w:rsidR="00382A95" w:rsidRPr="00E52051" w:rsidRDefault="00402192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>Encarregar a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AICD </w:t>
      </w:r>
      <w:r w:rsidRPr="00E52051">
        <w:rPr>
          <w:rFonts w:ascii="Times New Roman" w:eastAsia="Calibri" w:hAnsi="Times New Roman" w:cs="Times New Roman"/>
          <w:lang w:val="pt-BR"/>
        </w:rPr>
        <w:t>d</w:t>
      </w:r>
      <w:r w:rsidR="00382A95" w:rsidRPr="00E52051">
        <w:rPr>
          <w:rFonts w:ascii="Times New Roman" w:eastAsia="Calibri" w:hAnsi="Times New Roman" w:cs="Times New Roman"/>
          <w:lang w:val="pt-BR"/>
        </w:rPr>
        <w:t>e</w:t>
      </w:r>
      <w:r w:rsidR="00B26A42">
        <w:rPr>
          <w:rFonts w:ascii="Times New Roman" w:eastAsia="Calibri" w:hAnsi="Times New Roman" w:cs="Times New Roman"/>
          <w:lang w:val="pt-BR"/>
        </w:rPr>
        <w:t xml:space="preserve"> estabelecer</w:t>
      </w:r>
      <w:r w:rsidR="00382A95" w:rsidRPr="00E52051">
        <w:rPr>
          <w:rFonts w:ascii="Times New Roman" w:eastAsia="Calibri" w:hAnsi="Times New Roman" w:cs="Times New Roman"/>
          <w:lang w:val="pt-BR"/>
        </w:rPr>
        <w:t>, e</w:t>
      </w:r>
      <w:r w:rsidRPr="00E52051">
        <w:rPr>
          <w:rFonts w:ascii="Times New Roman" w:eastAsia="Calibri" w:hAnsi="Times New Roman" w:cs="Times New Roman"/>
          <w:lang w:val="pt-BR"/>
        </w:rPr>
        <w:t>m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coord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>na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co</w:t>
      </w:r>
      <w:r w:rsidRPr="00E52051">
        <w:rPr>
          <w:rFonts w:ascii="Times New Roman" w:eastAsia="Calibri" w:hAnsi="Times New Roman" w:cs="Times New Roman"/>
          <w:lang w:val="pt-BR"/>
        </w:rPr>
        <w:t>m as A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utoridades de </w:t>
      </w:r>
      <w:r w:rsidRPr="00E52051">
        <w:rPr>
          <w:rFonts w:ascii="Times New Roman" w:eastAsia="Calibri" w:hAnsi="Times New Roman" w:cs="Times New Roman"/>
          <w:lang w:val="pt-BR"/>
        </w:rPr>
        <w:t>C</w:t>
      </w:r>
      <w:r w:rsidR="00382A95" w:rsidRPr="00E52051">
        <w:rPr>
          <w:rFonts w:ascii="Times New Roman" w:eastAsia="Calibri" w:hAnsi="Times New Roman" w:cs="Times New Roman"/>
          <w:lang w:val="pt-BR"/>
        </w:rPr>
        <w:t>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="00DB4023" w:rsidRPr="00E52051">
        <w:rPr>
          <w:rFonts w:ascii="Times New Roman" w:eastAsia="Calibri" w:hAnsi="Times New Roman" w:cs="Times New Roman"/>
          <w:lang w:val="pt-BR"/>
        </w:rPr>
        <w:t xml:space="preserve">processos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para </w:t>
      </w:r>
      <w:r w:rsidRPr="00E52051">
        <w:rPr>
          <w:rFonts w:ascii="Times New Roman" w:eastAsia="Calibri" w:hAnsi="Times New Roman" w:cs="Times New Roman"/>
          <w:lang w:val="pt-BR"/>
        </w:rPr>
        <w:t xml:space="preserve">aumentar 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vínculos </w:t>
      </w:r>
      <w:r w:rsidRPr="00E52051">
        <w:rPr>
          <w:rFonts w:ascii="Times New Roman" w:eastAsia="Calibri" w:hAnsi="Times New Roman" w:cs="Times New Roman"/>
          <w:lang w:val="pt-BR"/>
        </w:rPr>
        <w:t xml:space="preserve">com outros </w:t>
      </w:r>
      <w:r w:rsidR="00382A95" w:rsidRPr="00E52051">
        <w:rPr>
          <w:rFonts w:ascii="Times New Roman" w:eastAsia="Calibri" w:hAnsi="Times New Roman" w:cs="Times New Roman"/>
          <w:lang w:val="pt-BR"/>
        </w:rPr>
        <w:t>organismos univers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382A95" w:rsidRPr="00E52051">
        <w:rPr>
          <w:rFonts w:ascii="Times New Roman" w:eastAsia="Calibri" w:hAnsi="Times New Roman" w:cs="Times New Roman"/>
          <w:lang w:val="pt-BR"/>
        </w:rPr>
        <w:t>, region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sub</w:t>
      </w:r>
      <w:r w:rsidRPr="00E52051">
        <w:rPr>
          <w:rFonts w:ascii="Times New Roman" w:eastAsia="Calibri" w:hAnsi="Times New Roman" w:cs="Times New Roman"/>
          <w:lang w:val="pt-BR"/>
        </w:rPr>
        <w:t>-</w:t>
      </w:r>
      <w:r w:rsidR="00382A95" w:rsidRPr="00E52051">
        <w:rPr>
          <w:rFonts w:ascii="Times New Roman" w:eastAsia="Calibri" w:hAnsi="Times New Roman" w:cs="Times New Roman"/>
          <w:lang w:val="pt-BR"/>
        </w:rPr>
        <w:t>region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de </w:t>
      </w:r>
      <w:r w:rsidRPr="00E52051">
        <w:rPr>
          <w:rFonts w:ascii="Times New Roman" w:eastAsia="Calibri" w:hAnsi="Times New Roman" w:cs="Times New Roman"/>
          <w:lang w:val="pt-BR"/>
        </w:rPr>
        <w:t>c</w:t>
      </w:r>
      <w:r w:rsidR="00382A95" w:rsidRPr="00E52051">
        <w:rPr>
          <w:rFonts w:ascii="Times New Roman" w:eastAsia="Calibri" w:hAnsi="Times New Roman" w:cs="Times New Roman"/>
          <w:lang w:val="pt-BR"/>
        </w:rPr>
        <w:t>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>. A</w:t>
      </w:r>
      <w:r w:rsidRPr="00E52051">
        <w:rPr>
          <w:rFonts w:ascii="Times New Roman" w:eastAsia="Calibri" w:hAnsi="Times New Roman" w:cs="Times New Roman"/>
          <w:lang w:val="pt-BR"/>
        </w:rPr>
        <w:t xml:space="preserve">lém disso, aproveitar as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ofertas </w:t>
      </w:r>
      <w:r w:rsidRPr="00E52051">
        <w:rPr>
          <w:rFonts w:ascii="Times New Roman" w:eastAsia="Calibri" w:hAnsi="Times New Roman" w:cs="Times New Roman"/>
          <w:lang w:val="pt-BR"/>
        </w:rPr>
        <w:t xml:space="preserve">e os </w:t>
      </w:r>
      <w:r w:rsidR="00382A95" w:rsidRPr="00E52051">
        <w:rPr>
          <w:rFonts w:ascii="Times New Roman" w:eastAsia="Calibri" w:hAnsi="Times New Roman" w:cs="Times New Roman"/>
          <w:lang w:val="pt-BR"/>
        </w:rPr>
        <w:t>recursos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existentes para </w:t>
      </w:r>
      <w:r w:rsidRPr="00E52051">
        <w:rPr>
          <w:rFonts w:ascii="Times New Roman" w:eastAsia="Calibri" w:hAnsi="Times New Roman" w:cs="Times New Roman"/>
          <w:lang w:val="pt-BR"/>
        </w:rPr>
        <w:t xml:space="preserve">desenvolver </w:t>
      </w:r>
      <w:r w:rsidRPr="00E52051">
        <w:rPr>
          <w:rFonts w:ascii="Times New Roman" w:eastAsia="Calibri" w:hAnsi="Times New Roman" w:cs="Times New Roman"/>
          <w:lang w:val="pt-BR"/>
        </w:rPr>
        <w:lastRenderedPageBreak/>
        <w:t xml:space="preserve">um plano de trabalho </w:t>
      </w:r>
      <w:r w:rsidR="00382A95" w:rsidRPr="00E52051">
        <w:rPr>
          <w:rFonts w:ascii="Times New Roman" w:eastAsia="Calibri" w:hAnsi="Times New Roman" w:cs="Times New Roman"/>
          <w:lang w:val="pt-BR"/>
        </w:rPr>
        <w:t>piloto para estab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>lecer a coord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>na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co</w:t>
      </w:r>
      <w:r w:rsidRPr="00E52051">
        <w:rPr>
          <w:rFonts w:ascii="Times New Roman" w:eastAsia="Calibri" w:hAnsi="Times New Roman" w:cs="Times New Roman"/>
          <w:lang w:val="pt-BR"/>
        </w:rPr>
        <w:t>m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diversos mecanismos</w:t>
      </w:r>
      <w:r w:rsidRPr="00E52051">
        <w:rPr>
          <w:rFonts w:ascii="Times New Roman" w:eastAsia="Calibri" w:hAnsi="Times New Roman" w:cs="Times New Roman"/>
          <w:lang w:val="pt-BR"/>
        </w:rPr>
        <w:t>,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t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como a </w:t>
      </w:r>
      <w:r w:rsidR="003B11E1" w:rsidRPr="00E52051">
        <w:rPr>
          <w:rFonts w:ascii="Times New Roman" w:eastAsia="Calibri" w:hAnsi="Times New Roman" w:cs="Times New Roman"/>
          <w:lang w:val="pt-BR"/>
        </w:rPr>
        <w:t>Secretaria</w:t>
      </w:r>
      <w:r w:rsidRPr="00E52051">
        <w:rPr>
          <w:rFonts w:ascii="Times New Roman" w:eastAsia="Calibri" w:hAnsi="Times New Roman" w:cs="Times New Roman"/>
          <w:lang w:val="pt-BR"/>
        </w:rPr>
        <w:t xml:space="preserve">-Geral </w:t>
      </w:r>
      <w:r w:rsidR="00382A95" w:rsidRPr="00E52051">
        <w:rPr>
          <w:rFonts w:ascii="Times New Roman" w:eastAsia="Calibri" w:hAnsi="Times New Roman" w:cs="Times New Roman"/>
          <w:lang w:val="pt-BR"/>
        </w:rPr>
        <w:t>Ibero</w:t>
      </w:r>
      <w:r w:rsidRPr="00E52051">
        <w:rPr>
          <w:rFonts w:ascii="Times New Roman" w:eastAsia="Calibri" w:hAnsi="Times New Roman" w:cs="Times New Roman"/>
          <w:lang w:val="pt-BR"/>
        </w:rPr>
        <w:t>-A</w:t>
      </w:r>
      <w:r w:rsidR="00382A95" w:rsidRPr="00E52051">
        <w:rPr>
          <w:rFonts w:ascii="Times New Roman" w:eastAsia="Calibri" w:hAnsi="Times New Roman" w:cs="Times New Roman"/>
          <w:lang w:val="pt-BR"/>
        </w:rPr>
        <w:t>mericana (SEGIB) (</w:t>
      </w:r>
      <w:r w:rsidRPr="00E52051">
        <w:rPr>
          <w:rFonts w:ascii="Times New Roman" w:eastAsia="Calibri" w:hAnsi="Times New Roman" w:cs="Times New Roman"/>
          <w:lang w:val="pt-BR"/>
        </w:rPr>
        <w:t xml:space="preserve">especificamente, com os </w:t>
      </w:r>
      <w:r w:rsidR="00390677">
        <w:rPr>
          <w:rFonts w:ascii="Times New Roman" w:eastAsia="Calibri" w:hAnsi="Times New Roman" w:cs="Times New Roman"/>
          <w:lang w:val="pt-BR"/>
        </w:rPr>
        <w:t>p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rogramas, </w:t>
      </w:r>
      <w:r w:rsidR="00390677">
        <w:rPr>
          <w:rFonts w:ascii="Times New Roman" w:eastAsia="Calibri" w:hAnsi="Times New Roman" w:cs="Times New Roman"/>
          <w:lang w:val="pt-BR"/>
        </w:rPr>
        <w:t>i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niciativas 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390677">
        <w:rPr>
          <w:rFonts w:ascii="Times New Roman" w:eastAsia="Calibri" w:hAnsi="Times New Roman" w:cs="Times New Roman"/>
          <w:lang w:val="pt-BR"/>
        </w:rPr>
        <w:t>p</w:t>
      </w:r>
      <w:r w:rsidRPr="00E52051">
        <w:rPr>
          <w:rFonts w:ascii="Times New Roman" w:eastAsia="Calibri" w:hAnsi="Times New Roman" w:cs="Times New Roman"/>
          <w:lang w:val="pt-BR"/>
        </w:rPr>
        <w:t xml:space="preserve">rojetos a ela subordinados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-PIPA-), </w:t>
      </w:r>
      <w:r w:rsidRPr="00E52051">
        <w:rPr>
          <w:rFonts w:ascii="Times New Roman" w:eastAsia="Calibri" w:hAnsi="Times New Roman" w:cs="Times New Roman"/>
          <w:lang w:val="pt-BR"/>
        </w:rPr>
        <w:t xml:space="preserve">o </w:t>
      </w:r>
      <w:r w:rsidR="00382A95" w:rsidRPr="00E52051">
        <w:rPr>
          <w:rFonts w:ascii="Times New Roman" w:eastAsia="Calibri" w:hAnsi="Times New Roman" w:cs="Times New Roman"/>
          <w:lang w:val="pt-BR"/>
        </w:rPr>
        <w:t>Mercado Com</w:t>
      </w:r>
      <w:r w:rsidRPr="00E52051">
        <w:rPr>
          <w:rFonts w:ascii="Times New Roman" w:eastAsia="Calibri" w:hAnsi="Times New Roman" w:cs="Times New Roman"/>
          <w:lang w:val="pt-BR"/>
        </w:rPr>
        <w:t xml:space="preserve">um do Sul </w:t>
      </w:r>
      <w:r w:rsidR="00382A95" w:rsidRPr="00E52051">
        <w:rPr>
          <w:rFonts w:ascii="Times New Roman" w:eastAsia="Calibri" w:hAnsi="Times New Roman" w:cs="Times New Roman"/>
          <w:lang w:val="pt-BR"/>
        </w:rPr>
        <w:t>(M</w:t>
      </w:r>
      <w:r w:rsidR="00390677">
        <w:rPr>
          <w:rFonts w:ascii="Times New Roman" w:eastAsia="Calibri" w:hAnsi="Times New Roman" w:cs="Times New Roman"/>
          <w:lang w:val="pt-BR"/>
        </w:rPr>
        <w:t>ercosul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), </w:t>
      </w:r>
      <w:r w:rsidRPr="00E52051">
        <w:rPr>
          <w:rFonts w:ascii="Times New Roman" w:eastAsia="Calibri" w:hAnsi="Times New Roman" w:cs="Times New Roman"/>
          <w:lang w:val="pt-BR"/>
        </w:rPr>
        <w:t xml:space="preserve">e outros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mecanismos </w:t>
      </w:r>
      <w:r w:rsidRPr="00E52051">
        <w:rPr>
          <w:rFonts w:ascii="Times New Roman" w:eastAsia="Calibri" w:hAnsi="Times New Roman" w:cs="Times New Roman"/>
          <w:lang w:val="pt-BR"/>
        </w:rPr>
        <w:t xml:space="preserve">de que participem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Estados </w:t>
      </w:r>
      <w:r w:rsidRPr="00E52051">
        <w:rPr>
          <w:rFonts w:ascii="Times New Roman" w:eastAsia="Calibri" w:hAnsi="Times New Roman" w:cs="Times New Roman"/>
          <w:lang w:val="pt-BR"/>
        </w:rPr>
        <w:t>m</w:t>
      </w:r>
      <w:r w:rsidR="00382A95" w:rsidRPr="00E52051">
        <w:rPr>
          <w:rFonts w:ascii="Times New Roman" w:eastAsia="Calibri" w:hAnsi="Times New Roman" w:cs="Times New Roman"/>
          <w:lang w:val="pt-BR"/>
        </w:rPr>
        <w:t>embros d</w:t>
      </w:r>
      <w:r w:rsidRPr="00E52051">
        <w:rPr>
          <w:rFonts w:ascii="Times New Roman" w:eastAsia="Calibri" w:hAnsi="Times New Roman" w:cs="Times New Roman"/>
          <w:lang w:val="pt-BR"/>
        </w:rPr>
        <w:t>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Sistema Interamericano. </w:t>
      </w:r>
      <w:r w:rsidRPr="00E52051">
        <w:rPr>
          <w:rFonts w:ascii="Times New Roman" w:eastAsia="Calibri" w:hAnsi="Times New Roman" w:cs="Times New Roman"/>
          <w:lang w:val="pt-BR"/>
        </w:rPr>
        <w:t>Do mesmo modo</w:t>
      </w:r>
      <w:r w:rsidR="00382A95" w:rsidRPr="00E52051">
        <w:rPr>
          <w:rFonts w:ascii="Times New Roman" w:eastAsia="Calibri" w:hAnsi="Times New Roman" w:cs="Times New Roman"/>
          <w:lang w:val="pt-BR"/>
        </w:rPr>
        <w:t>, estab</w:t>
      </w:r>
      <w:r w:rsidRPr="00E52051">
        <w:rPr>
          <w:rFonts w:ascii="Times New Roman" w:eastAsia="Calibri" w:hAnsi="Times New Roman" w:cs="Times New Roman"/>
          <w:lang w:val="pt-BR"/>
        </w:rPr>
        <w:t>e</w:t>
      </w:r>
      <w:r w:rsidR="00382A95" w:rsidRPr="00E52051">
        <w:rPr>
          <w:rFonts w:ascii="Times New Roman" w:eastAsia="Calibri" w:hAnsi="Times New Roman" w:cs="Times New Roman"/>
          <w:lang w:val="pt-BR"/>
        </w:rPr>
        <w:t>lecer, e</w:t>
      </w:r>
      <w:r w:rsidRPr="00E52051">
        <w:rPr>
          <w:rFonts w:ascii="Times New Roman" w:eastAsia="Calibri" w:hAnsi="Times New Roman" w:cs="Times New Roman"/>
          <w:lang w:val="pt-BR"/>
        </w:rPr>
        <w:t>m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conjunto </w:t>
      </w:r>
      <w:r w:rsidRPr="00E52051">
        <w:rPr>
          <w:rFonts w:ascii="Times New Roman" w:eastAsia="Calibri" w:hAnsi="Times New Roman" w:cs="Times New Roman"/>
          <w:lang w:val="pt-BR"/>
        </w:rPr>
        <w:t>com as A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utoridades de </w:t>
      </w:r>
      <w:r w:rsidRPr="00E52051">
        <w:rPr>
          <w:rFonts w:ascii="Times New Roman" w:eastAsia="Calibri" w:hAnsi="Times New Roman" w:cs="Times New Roman"/>
          <w:lang w:val="pt-BR"/>
        </w:rPr>
        <w:t>C</w:t>
      </w:r>
      <w:r w:rsidR="00382A95" w:rsidRPr="00E52051">
        <w:rPr>
          <w:rFonts w:ascii="Times New Roman" w:eastAsia="Calibri" w:hAnsi="Times New Roman" w:cs="Times New Roman"/>
          <w:lang w:val="pt-BR"/>
        </w:rPr>
        <w:t>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, </w:t>
      </w:r>
      <w:r w:rsidRPr="00E52051">
        <w:rPr>
          <w:rFonts w:ascii="Times New Roman" w:eastAsia="Calibri" w:hAnsi="Times New Roman" w:cs="Times New Roman"/>
          <w:lang w:val="pt-BR"/>
        </w:rPr>
        <w:t xml:space="preserve">diretrizes para regulamentar as </w:t>
      </w:r>
      <w:r w:rsidR="00382A95" w:rsidRPr="00E52051">
        <w:rPr>
          <w:rFonts w:ascii="Times New Roman" w:eastAsia="Calibri" w:hAnsi="Times New Roman" w:cs="Times New Roman"/>
          <w:lang w:val="pt-BR"/>
        </w:rPr>
        <w:t>rela</w:t>
      </w:r>
      <w:r w:rsidR="00DB4023" w:rsidRPr="00E52051">
        <w:rPr>
          <w:rFonts w:ascii="Times New Roman" w:eastAsia="Calibri" w:hAnsi="Times New Roman" w:cs="Times New Roman"/>
          <w:lang w:val="pt-BR"/>
        </w:rPr>
        <w:t>ções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que se </w:t>
      </w:r>
      <w:r w:rsidRPr="00E52051">
        <w:rPr>
          <w:rFonts w:ascii="Times New Roman" w:eastAsia="Calibri" w:hAnsi="Times New Roman" w:cs="Times New Roman"/>
          <w:lang w:val="pt-BR"/>
        </w:rPr>
        <w:t>estabele</w:t>
      </w:r>
      <w:r w:rsidR="00390677">
        <w:rPr>
          <w:rFonts w:ascii="Times New Roman" w:eastAsia="Calibri" w:hAnsi="Times New Roman" w:cs="Times New Roman"/>
          <w:lang w:val="pt-BR"/>
        </w:rPr>
        <w:t xml:space="preserve">çam </w:t>
      </w:r>
      <w:r w:rsidRPr="00E52051">
        <w:rPr>
          <w:rFonts w:ascii="Times New Roman" w:eastAsia="Calibri" w:hAnsi="Times New Roman" w:cs="Times New Roman"/>
          <w:lang w:val="pt-BR"/>
        </w:rPr>
        <w:t xml:space="preserve">com os </w:t>
      </w:r>
      <w:r w:rsidR="00382A95" w:rsidRPr="00E52051">
        <w:rPr>
          <w:rFonts w:ascii="Times New Roman" w:eastAsia="Calibri" w:hAnsi="Times New Roman" w:cs="Times New Roman"/>
          <w:lang w:val="pt-BR"/>
        </w:rPr>
        <w:t>contatos de o</w:t>
      </w:r>
      <w:r w:rsidRPr="00E52051">
        <w:rPr>
          <w:rFonts w:ascii="Times New Roman" w:eastAsia="Calibri" w:hAnsi="Times New Roman" w:cs="Times New Roman"/>
          <w:lang w:val="pt-BR"/>
        </w:rPr>
        <w:t>u</w:t>
      </w:r>
      <w:r w:rsidR="00382A95" w:rsidRPr="00E52051">
        <w:rPr>
          <w:rFonts w:ascii="Times New Roman" w:eastAsia="Calibri" w:hAnsi="Times New Roman" w:cs="Times New Roman"/>
          <w:lang w:val="pt-BR"/>
        </w:rPr>
        <w:t>tros organismos univers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382A95" w:rsidRPr="00E52051">
        <w:rPr>
          <w:rFonts w:ascii="Times New Roman" w:eastAsia="Calibri" w:hAnsi="Times New Roman" w:cs="Times New Roman"/>
          <w:lang w:val="pt-BR"/>
        </w:rPr>
        <w:t>, region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ais </w:t>
      </w:r>
      <w:r w:rsidRPr="00E52051">
        <w:rPr>
          <w:rFonts w:ascii="Times New Roman" w:eastAsia="Calibri" w:hAnsi="Times New Roman" w:cs="Times New Roman"/>
          <w:lang w:val="pt-BR"/>
        </w:rPr>
        <w:t xml:space="preserve">e </w:t>
      </w:r>
      <w:r w:rsidR="00382A95" w:rsidRPr="00E52051">
        <w:rPr>
          <w:rFonts w:ascii="Times New Roman" w:eastAsia="Calibri" w:hAnsi="Times New Roman" w:cs="Times New Roman"/>
          <w:lang w:val="pt-BR"/>
        </w:rPr>
        <w:t>sub</w:t>
      </w:r>
      <w:r w:rsidRPr="00E52051">
        <w:rPr>
          <w:rFonts w:ascii="Times New Roman" w:eastAsia="Calibri" w:hAnsi="Times New Roman" w:cs="Times New Roman"/>
          <w:lang w:val="pt-BR"/>
        </w:rPr>
        <w:t>-</w:t>
      </w:r>
      <w:r w:rsidR="00382A95" w:rsidRPr="00E52051">
        <w:rPr>
          <w:rFonts w:ascii="Times New Roman" w:eastAsia="Calibri" w:hAnsi="Times New Roman" w:cs="Times New Roman"/>
          <w:lang w:val="pt-BR"/>
        </w:rPr>
        <w:t>region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relacionados </w:t>
      </w:r>
      <w:r w:rsidRPr="00E52051">
        <w:rPr>
          <w:rFonts w:ascii="Times New Roman" w:eastAsia="Calibri" w:hAnsi="Times New Roman" w:cs="Times New Roman"/>
          <w:lang w:val="pt-BR"/>
        </w:rPr>
        <w:t xml:space="preserve">à </w:t>
      </w:r>
      <w:r w:rsidR="00382A95" w:rsidRPr="00E52051">
        <w:rPr>
          <w:rFonts w:ascii="Times New Roman" w:eastAsia="Calibri" w:hAnsi="Times New Roman" w:cs="Times New Roman"/>
          <w:lang w:val="pt-BR"/>
        </w:rPr>
        <w:t>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 para </w:t>
      </w:r>
      <w:r w:rsidRPr="00E52051">
        <w:rPr>
          <w:rFonts w:ascii="Times New Roman" w:eastAsia="Calibri" w:hAnsi="Times New Roman" w:cs="Times New Roman"/>
          <w:lang w:val="pt-BR"/>
        </w:rPr>
        <w:t>o desenvolvimento</w:t>
      </w:r>
      <w:r w:rsidR="00382A95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1390CF01" w14:textId="35622425" w:rsidR="00DE40DF" w:rsidRPr="00E52051" w:rsidRDefault="00DE40DF" w:rsidP="00382A95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11115D8F" w14:textId="2017D0FC" w:rsidR="00DE40DF" w:rsidRPr="00E52051" w:rsidRDefault="00390677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Encarregar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 </w:t>
      </w:r>
      <w:r>
        <w:rPr>
          <w:rFonts w:ascii="Times New Roman" w:eastAsia="Calibri" w:hAnsi="Times New Roman" w:cs="Times New Roman"/>
          <w:lang w:val="pt-BR"/>
        </w:rPr>
        <w:t>a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AICD </w:t>
      </w:r>
      <w:r>
        <w:rPr>
          <w:rFonts w:ascii="Times New Roman" w:eastAsia="Calibri" w:hAnsi="Times New Roman" w:cs="Times New Roman"/>
          <w:lang w:val="pt-BR"/>
        </w:rPr>
        <w:t xml:space="preserve">de apresentar 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relatórios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internos 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mais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concisos </w:t>
      </w:r>
      <w:r w:rsidR="00402192" w:rsidRPr="00E52051">
        <w:rPr>
          <w:rFonts w:ascii="Times New Roman" w:eastAsia="Calibri" w:hAnsi="Times New Roman" w:cs="Times New Roman"/>
          <w:lang w:val="pt-BR"/>
        </w:rPr>
        <w:t>e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específicos, </w:t>
      </w:r>
      <w:r w:rsidR="009468BE">
        <w:rPr>
          <w:rFonts w:ascii="Times New Roman" w:eastAsia="Calibri" w:hAnsi="Times New Roman" w:cs="Times New Roman"/>
          <w:lang w:val="pt-BR"/>
        </w:rPr>
        <w:t>aperfe</w:t>
      </w:r>
      <w:r w:rsidR="00BA3F80">
        <w:rPr>
          <w:rFonts w:ascii="Times New Roman" w:eastAsia="Calibri" w:hAnsi="Times New Roman" w:cs="Times New Roman"/>
          <w:lang w:val="pt-BR"/>
        </w:rPr>
        <w:t>içoando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 os </w:t>
      </w:r>
      <w:r w:rsidR="00DE40DF" w:rsidRPr="00E52051">
        <w:rPr>
          <w:rFonts w:ascii="Times New Roman" w:eastAsia="Calibri" w:hAnsi="Times New Roman" w:cs="Times New Roman"/>
          <w:lang w:val="pt-BR"/>
        </w:rPr>
        <w:t>can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DE40DF" w:rsidRPr="00E52051">
        <w:rPr>
          <w:rFonts w:ascii="Times New Roman" w:eastAsia="Calibri" w:hAnsi="Times New Roman" w:cs="Times New Roman"/>
          <w:lang w:val="pt-BR"/>
        </w:rPr>
        <w:t>e instrumentos de comunica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e visibilidade das ações </w:t>
      </w:r>
      <w:r w:rsidR="00DE40DF" w:rsidRPr="00E52051">
        <w:rPr>
          <w:rFonts w:ascii="Times New Roman" w:eastAsia="Calibri" w:hAnsi="Times New Roman" w:cs="Times New Roman"/>
          <w:lang w:val="pt-BR"/>
        </w:rPr>
        <w:t>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entre </w:t>
      </w:r>
      <w:r w:rsidR="00402192" w:rsidRPr="00E52051">
        <w:rPr>
          <w:rFonts w:ascii="Times New Roman" w:eastAsia="Calibri" w:hAnsi="Times New Roman" w:cs="Times New Roman"/>
          <w:lang w:val="pt-BR"/>
        </w:rPr>
        <w:t xml:space="preserve">os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Estados </w:t>
      </w:r>
      <w:r w:rsidR="00402192" w:rsidRPr="00E52051">
        <w:rPr>
          <w:rFonts w:ascii="Times New Roman" w:eastAsia="Calibri" w:hAnsi="Times New Roman" w:cs="Times New Roman"/>
          <w:lang w:val="pt-BR"/>
        </w:rPr>
        <w:t>m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embros, dirigidos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ao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público </w:t>
      </w:r>
      <w:r w:rsidR="00BA3F80">
        <w:rPr>
          <w:rFonts w:ascii="Times New Roman" w:eastAsia="Calibri" w:hAnsi="Times New Roman" w:cs="Times New Roman"/>
          <w:lang w:val="pt-BR"/>
        </w:rPr>
        <w:t xml:space="preserve">em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geral </w:t>
      </w:r>
      <w:r w:rsidR="00CE6C74" w:rsidRPr="00E52051">
        <w:rPr>
          <w:rFonts w:ascii="Times New Roman" w:eastAsia="Calibri" w:hAnsi="Times New Roman" w:cs="Times New Roman"/>
          <w:lang w:val="pt-BR"/>
        </w:rPr>
        <w:t>e a</w:t>
      </w:r>
      <w:r w:rsidR="00BA3F80">
        <w:rPr>
          <w:rFonts w:ascii="Times New Roman" w:eastAsia="Calibri" w:hAnsi="Times New Roman" w:cs="Times New Roman"/>
          <w:lang w:val="pt-BR"/>
        </w:rPr>
        <w:t>os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 parceiros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externos </w:t>
      </w:r>
      <w:r w:rsidR="00CE6C74" w:rsidRPr="00E52051">
        <w:rPr>
          <w:rFonts w:ascii="Times New Roman" w:eastAsia="Calibri" w:hAnsi="Times New Roman" w:cs="Times New Roman"/>
          <w:lang w:val="pt-BR"/>
        </w:rPr>
        <w:t>d</w:t>
      </w:r>
      <w:r w:rsidR="00DE40DF" w:rsidRPr="00E52051">
        <w:rPr>
          <w:rFonts w:ascii="Times New Roman" w:eastAsia="Calibri" w:hAnsi="Times New Roman" w:cs="Times New Roman"/>
          <w:lang w:val="pt-BR"/>
        </w:rPr>
        <w:t>a OEA, co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m o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objetivo de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conseguir melhor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posicionamento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DE40DF" w:rsidRPr="00E52051">
        <w:rPr>
          <w:rFonts w:ascii="Times New Roman" w:eastAsia="Calibri" w:hAnsi="Times New Roman" w:cs="Times New Roman"/>
          <w:lang w:val="pt-BR"/>
        </w:rPr>
        <w:t>Organiza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em âmbito </w:t>
      </w:r>
      <w:r w:rsidR="00DE40DF" w:rsidRPr="00E52051">
        <w:rPr>
          <w:rFonts w:ascii="Times New Roman" w:eastAsia="Calibri" w:hAnsi="Times New Roman" w:cs="Times New Roman"/>
          <w:lang w:val="pt-BR"/>
        </w:rPr>
        <w:t>internacional.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CE6C74" w:rsidRPr="00E52051">
        <w:rPr>
          <w:rFonts w:ascii="Times New Roman" w:eastAsia="Calibri" w:hAnsi="Times New Roman" w:cs="Times New Roman"/>
          <w:lang w:val="pt-BR"/>
        </w:rPr>
        <w:t>Do mesmo modo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, instar a AICD a </w:t>
      </w:r>
      <w:r w:rsidR="00CE6C74" w:rsidRPr="00E52051">
        <w:rPr>
          <w:rFonts w:ascii="Times New Roman" w:eastAsia="Calibri" w:hAnsi="Times New Roman" w:cs="Times New Roman"/>
          <w:lang w:val="pt-BR"/>
        </w:rPr>
        <w:t>que solicite o apoio das A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utoridades de </w:t>
      </w:r>
      <w:r w:rsidR="00CE6C74" w:rsidRPr="00E52051">
        <w:rPr>
          <w:rFonts w:ascii="Times New Roman" w:eastAsia="Calibri" w:hAnsi="Times New Roman" w:cs="Times New Roman"/>
          <w:lang w:val="pt-BR"/>
        </w:rPr>
        <w:t>C</w:t>
      </w:r>
      <w:r w:rsidR="00DE40DF" w:rsidRPr="00E52051">
        <w:rPr>
          <w:rFonts w:ascii="Times New Roman" w:eastAsia="Calibri" w:hAnsi="Times New Roman" w:cs="Times New Roman"/>
          <w:lang w:val="pt-BR"/>
        </w:rPr>
        <w:t>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na concepção de ferramentas </w:t>
      </w:r>
      <w:r w:rsidR="00DE40DF" w:rsidRPr="00E52051">
        <w:rPr>
          <w:rFonts w:ascii="Times New Roman" w:eastAsia="Calibri" w:hAnsi="Times New Roman" w:cs="Times New Roman"/>
          <w:lang w:val="pt-BR"/>
        </w:rPr>
        <w:t>de comunica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inovadoras </w:t>
      </w:r>
      <w:r w:rsidR="00CE6C74" w:rsidRPr="00E52051">
        <w:rPr>
          <w:rFonts w:ascii="Times New Roman" w:eastAsia="Calibri" w:hAnsi="Times New Roman" w:cs="Times New Roman"/>
          <w:lang w:val="pt-BR"/>
        </w:rPr>
        <w:t>e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efetivas,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renovando as já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existentes, mediante a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criação de um </w:t>
      </w:r>
      <w:r w:rsidR="00DE40DF" w:rsidRPr="00E52051">
        <w:rPr>
          <w:rFonts w:ascii="Times New Roman" w:eastAsia="Calibri" w:hAnsi="Times New Roman" w:cs="Times New Roman"/>
          <w:lang w:val="pt-BR"/>
        </w:rPr>
        <w:t>grupo especializado e</w:t>
      </w:r>
      <w:r w:rsidR="00CE6C74" w:rsidRPr="00E52051">
        <w:rPr>
          <w:rFonts w:ascii="Times New Roman" w:eastAsia="Calibri" w:hAnsi="Times New Roman" w:cs="Times New Roman"/>
          <w:lang w:val="pt-BR"/>
        </w:rPr>
        <w:t>m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>
        <w:rPr>
          <w:rFonts w:ascii="Times New Roman" w:eastAsia="Calibri" w:hAnsi="Times New Roman" w:cs="Times New Roman"/>
          <w:lang w:val="pt-BR"/>
        </w:rPr>
        <w:t>assuntos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de comunica</w:t>
      </w:r>
      <w:r w:rsidR="00DB4023" w:rsidRPr="00E52051">
        <w:rPr>
          <w:rFonts w:ascii="Times New Roman" w:eastAsia="Calibri" w:hAnsi="Times New Roman" w:cs="Times New Roman"/>
          <w:lang w:val="pt-BR"/>
        </w:rPr>
        <w:t>ç</w:t>
      </w:r>
      <w:r w:rsidR="00CE6C74" w:rsidRPr="00E52051">
        <w:rPr>
          <w:rFonts w:ascii="Times New Roman" w:eastAsia="Calibri" w:hAnsi="Times New Roman" w:cs="Times New Roman"/>
          <w:lang w:val="pt-BR"/>
        </w:rPr>
        <w:t>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. </w:t>
      </w:r>
    </w:p>
    <w:p w14:paraId="22E6F92F" w14:textId="77777777" w:rsidR="00DE40DF" w:rsidRPr="00E80370" w:rsidRDefault="00DE40DF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</w:p>
    <w:p w14:paraId="776956A3" w14:textId="75BFA3F2" w:rsidR="00DE40DF" w:rsidRPr="00E52051" w:rsidRDefault="00DE40DF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 w:rsidRPr="00E52051">
        <w:rPr>
          <w:rFonts w:ascii="Times New Roman" w:eastAsia="Calibri" w:hAnsi="Times New Roman" w:cs="Times New Roman"/>
          <w:lang w:val="pt-BR"/>
        </w:rPr>
        <w:t xml:space="preserve">Solicitar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à </w:t>
      </w:r>
      <w:r w:rsidRPr="00E52051">
        <w:rPr>
          <w:rFonts w:ascii="Times New Roman" w:eastAsia="Calibri" w:hAnsi="Times New Roman" w:cs="Times New Roman"/>
          <w:lang w:val="pt-BR"/>
        </w:rPr>
        <w:t xml:space="preserve">AICD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que conduza uma campanha </w:t>
      </w:r>
      <w:r w:rsidRPr="00E52051">
        <w:rPr>
          <w:rFonts w:ascii="Times New Roman" w:eastAsia="Calibri" w:hAnsi="Times New Roman" w:cs="Times New Roman"/>
          <w:lang w:val="pt-BR"/>
        </w:rPr>
        <w:t>de promo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E6C74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socializa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Pr="00E52051">
        <w:rPr>
          <w:rFonts w:ascii="Times New Roman" w:eastAsia="Calibri" w:hAnsi="Times New Roman" w:cs="Times New Roman"/>
          <w:lang w:val="pt-BR"/>
        </w:rPr>
        <w:t xml:space="preserve">plataforma CooperaNet, </w:t>
      </w:r>
      <w:r w:rsidR="00CE6C74" w:rsidRPr="00E52051">
        <w:rPr>
          <w:rFonts w:ascii="Times New Roman" w:eastAsia="Calibri" w:hAnsi="Times New Roman" w:cs="Times New Roman"/>
          <w:lang w:val="pt-BR"/>
        </w:rPr>
        <w:t xml:space="preserve">com a finalidade </w:t>
      </w:r>
      <w:r w:rsidRPr="00E52051">
        <w:rPr>
          <w:rFonts w:ascii="Times New Roman" w:eastAsia="Calibri" w:hAnsi="Times New Roman" w:cs="Times New Roman"/>
          <w:lang w:val="pt-BR"/>
        </w:rPr>
        <w:t>de fortalecer es</w:t>
      </w:r>
      <w:r w:rsidR="00CE6C74" w:rsidRPr="00E52051">
        <w:rPr>
          <w:rFonts w:ascii="Times New Roman" w:eastAsia="Calibri" w:hAnsi="Times New Roman" w:cs="Times New Roman"/>
          <w:lang w:val="pt-BR"/>
        </w:rPr>
        <w:t>s</w:t>
      </w:r>
      <w:r w:rsidRPr="00E52051">
        <w:rPr>
          <w:rFonts w:ascii="Times New Roman" w:eastAsia="Calibri" w:hAnsi="Times New Roman" w:cs="Times New Roman"/>
          <w:lang w:val="pt-BR"/>
        </w:rPr>
        <w:t xml:space="preserve">a </w:t>
      </w:r>
      <w:r w:rsidR="00CE6C74" w:rsidRPr="00E52051">
        <w:rPr>
          <w:rFonts w:ascii="Times New Roman" w:eastAsia="Calibri" w:hAnsi="Times New Roman" w:cs="Times New Roman"/>
          <w:lang w:val="pt-BR"/>
        </w:rPr>
        <w:t>f</w:t>
      </w:r>
      <w:r w:rsidRPr="00E52051">
        <w:rPr>
          <w:rFonts w:ascii="Times New Roman" w:eastAsia="Calibri" w:hAnsi="Times New Roman" w:cs="Times New Roman"/>
          <w:lang w:val="pt-BR"/>
        </w:rPr>
        <w:t>erramenta como modelo de identifica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efetiva </w:t>
      </w:r>
      <w:r w:rsidR="00CE6C74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de cru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zamento de </w:t>
      </w:r>
      <w:r w:rsidRPr="00E52051">
        <w:rPr>
          <w:rFonts w:ascii="Times New Roman" w:eastAsia="Calibri" w:hAnsi="Times New Roman" w:cs="Times New Roman"/>
          <w:lang w:val="pt-BR"/>
        </w:rPr>
        <w:t xml:space="preserve">oferta </w:t>
      </w:r>
      <w:r w:rsidR="006D58E6" w:rsidRPr="00E52051">
        <w:rPr>
          <w:rFonts w:ascii="Times New Roman" w:eastAsia="Calibri" w:hAnsi="Times New Roman" w:cs="Times New Roman"/>
          <w:lang w:val="pt-BR"/>
        </w:rPr>
        <w:t>e</w:t>
      </w:r>
      <w:r w:rsidRPr="00E52051">
        <w:rPr>
          <w:rFonts w:ascii="Times New Roman" w:eastAsia="Calibri" w:hAnsi="Times New Roman" w:cs="Times New Roman"/>
          <w:lang w:val="pt-BR"/>
        </w:rPr>
        <w:t xml:space="preserve"> demanda de oportunidades de coopera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dos </w:t>
      </w:r>
      <w:r w:rsidRPr="00E52051">
        <w:rPr>
          <w:rFonts w:ascii="Times New Roman" w:eastAsia="Calibri" w:hAnsi="Times New Roman" w:cs="Times New Roman"/>
          <w:lang w:val="pt-BR"/>
        </w:rPr>
        <w:t xml:space="preserve">Estados </w:t>
      </w:r>
      <w:r w:rsidR="006D58E6" w:rsidRPr="00E52051">
        <w:rPr>
          <w:rFonts w:ascii="Times New Roman" w:eastAsia="Calibri" w:hAnsi="Times New Roman" w:cs="Times New Roman"/>
          <w:lang w:val="pt-BR"/>
        </w:rPr>
        <w:t>m</w:t>
      </w:r>
      <w:r w:rsidRPr="00E52051">
        <w:rPr>
          <w:rFonts w:ascii="Times New Roman" w:eastAsia="Calibri" w:hAnsi="Times New Roman" w:cs="Times New Roman"/>
          <w:lang w:val="pt-BR"/>
        </w:rPr>
        <w:t xml:space="preserve">embros. </w:t>
      </w:r>
    </w:p>
    <w:p w14:paraId="5F26D25C" w14:textId="6F60FBA5" w:rsidR="00DE40DF" w:rsidRPr="00E52051" w:rsidRDefault="00DE40DF" w:rsidP="00DE40DF">
      <w:pPr>
        <w:spacing w:after="0"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14:paraId="3914087C" w14:textId="108626A6" w:rsidR="00390677" w:rsidRDefault="00390677" w:rsidP="00C15F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Encarregar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 </w:t>
      </w:r>
      <w:r>
        <w:rPr>
          <w:rFonts w:ascii="Times New Roman" w:eastAsia="Calibri" w:hAnsi="Times New Roman" w:cs="Times New Roman"/>
          <w:lang w:val="pt-BR"/>
        </w:rPr>
        <w:t>a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C556C4" w:rsidRPr="00E52051">
        <w:rPr>
          <w:rFonts w:ascii="Times New Roman" w:eastAsia="Calibri" w:hAnsi="Times New Roman" w:cs="Times New Roman"/>
          <w:lang w:val="pt-BR"/>
        </w:rPr>
        <w:t xml:space="preserve">Junta Diretora da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AICD </w:t>
      </w:r>
      <w:r>
        <w:rPr>
          <w:rFonts w:ascii="Times New Roman" w:eastAsia="Calibri" w:hAnsi="Times New Roman" w:cs="Times New Roman"/>
          <w:lang w:val="pt-BR"/>
        </w:rPr>
        <w:t xml:space="preserve">de autorizar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o uso do </w:t>
      </w:r>
      <w:r w:rsidR="00DE40DF" w:rsidRPr="00E52051">
        <w:rPr>
          <w:rFonts w:ascii="Times New Roman" w:eastAsia="Calibri" w:hAnsi="Times New Roman" w:cs="Times New Roman"/>
          <w:lang w:val="pt-BR"/>
        </w:rPr>
        <w:t>Programa de B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olsas de Estudo de </w:t>
      </w:r>
      <w:r w:rsidR="003B11E1" w:rsidRPr="00E52051">
        <w:rPr>
          <w:rFonts w:ascii="Times New Roman" w:eastAsia="Calibri" w:hAnsi="Times New Roman" w:cs="Times New Roman"/>
          <w:lang w:val="pt-BR"/>
        </w:rPr>
        <w:t>Desenvolvimento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Profissional </w:t>
      </w:r>
      <w:r w:rsidR="00DE40DF" w:rsidRPr="00E52051">
        <w:rPr>
          <w:rFonts w:ascii="Times New Roman" w:eastAsia="Calibri" w:hAnsi="Times New Roman" w:cs="Times New Roman"/>
          <w:lang w:val="pt-BR"/>
        </w:rPr>
        <w:t>(P</w:t>
      </w:r>
      <w:r w:rsidR="00BA3F80">
        <w:rPr>
          <w:rFonts w:ascii="Times New Roman" w:eastAsia="Calibri" w:hAnsi="Times New Roman" w:cs="Times New Roman"/>
          <w:lang w:val="pt-BR"/>
        </w:rPr>
        <w:t>B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DP) para </w:t>
      </w:r>
      <w:r w:rsidR="006D58E6" w:rsidRPr="00E52051">
        <w:rPr>
          <w:rFonts w:ascii="Times New Roman" w:eastAsia="Calibri" w:hAnsi="Times New Roman" w:cs="Times New Roman"/>
          <w:lang w:val="pt-BR"/>
        </w:rPr>
        <w:t>desenvolver um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programa de capacita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>e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certifica</w:t>
      </w:r>
      <w:r w:rsidR="00DB4023" w:rsidRPr="00E52051">
        <w:rPr>
          <w:rFonts w:ascii="Times New Roman" w:eastAsia="Calibri" w:hAnsi="Times New Roman" w:cs="Times New Roman"/>
          <w:lang w:val="pt-BR"/>
        </w:rPr>
        <w:t>ção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de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domínio de </w:t>
      </w:r>
      <w:r w:rsidR="00DE40DF" w:rsidRPr="00E52051">
        <w:rPr>
          <w:rFonts w:ascii="Times New Roman" w:eastAsia="Calibri" w:hAnsi="Times New Roman" w:cs="Times New Roman"/>
          <w:lang w:val="pt-BR"/>
        </w:rPr>
        <w:t>idiomas</w:t>
      </w:r>
      <w:r w:rsidR="007B1DBA">
        <w:rPr>
          <w:rFonts w:ascii="Times New Roman" w:eastAsia="Calibri" w:hAnsi="Times New Roman" w:cs="Times New Roman"/>
          <w:lang w:val="pt-BR"/>
        </w:rPr>
        <w:t>,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>nos q</w:t>
      </w:r>
      <w:r w:rsidR="00DE40DF" w:rsidRPr="00E52051">
        <w:rPr>
          <w:rFonts w:ascii="Times New Roman" w:eastAsia="Calibri" w:hAnsi="Times New Roman" w:cs="Times New Roman"/>
          <w:lang w:val="pt-BR"/>
        </w:rPr>
        <w:t>uatro idiomas</w:t>
      </w:r>
      <w:r w:rsidR="000E1989" w:rsidRPr="00E52051">
        <w:rPr>
          <w:rFonts w:ascii="Times New Roman" w:eastAsia="Calibri" w:hAnsi="Times New Roman" w:cs="Times New Roman"/>
          <w:lang w:val="pt-BR"/>
        </w:rPr>
        <w:t xml:space="preserve"> </w:t>
      </w:r>
      <w:bookmarkStart w:id="3" w:name="_Hlk114570997"/>
      <w:r w:rsidR="000E1989" w:rsidRPr="00E52051">
        <w:rPr>
          <w:rFonts w:ascii="Times New Roman" w:eastAsia="Calibri" w:hAnsi="Times New Roman" w:cs="Times New Roman"/>
          <w:lang w:val="pt-BR"/>
        </w:rPr>
        <w:t>ofici</w:t>
      </w:r>
      <w:r w:rsidR="003B11E1" w:rsidRPr="00E52051">
        <w:rPr>
          <w:rFonts w:ascii="Times New Roman" w:eastAsia="Calibri" w:hAnsi="Times New Roman" w:cs="Times New Roman"/>
          <w:lang w:val="pt-BR"/>
        </w:rPr>
        <w:t>ais</w:t>
      </w:r>
      <w:r w:rsidR="00000CAB">
        <w:rPr>
          <w:rFonts w:ascii="Times New Roman" w:eastAsia="Calibri" w:hAnsi="Times New Roman" w:cs="Times New Roman"/>
          <w:lang w:val="pt-BR"/>
        </w:rPr>
        <w:t xml:space="preserve"> </w:t>
      </w:r>
      <w:bookmarkEnd w:id="3"/>
      <w:r w:rsidR="00C556C4" w:rsidRPr="00E52051">
        <w:rPr>
          <w:rFonts w:ascii="Times New Roman" w:eastAsia="Calibri" w:hAnsi="Times New Roman" w:cs="Times New Roman"/>
          <w:lang w:val="pt-BR"/>
        </w:rPr>
        <w:t xml:space="preserve">da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OEA, que </w:t>
      </w:r>
      <w:r>
        <w:rPr>
          <w:rFonts w:ascii="Times New Roman" w:eastAsia="Calibri" w:hAnsi="Times New Roman" w:cs="Times New Roman"/>
          <w:lang w:val="pt-BR"/>
        </w:rPr>
        <w:t>seja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acessível aos cidadãos de todos os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Estados </w:t>
      </w:r>
      <w:r w:rsidR="006D58E6" w:rsidRPr="00E52051">
        <w:rPr>
          <w:rFonts w:ascii="Times New Roman" w:eastAsia="Calibri" w:hAnsi="Times New Roman" w:cs="Times New Roman"/>
          <w:lang w:val="pt-BR"/>
        </w:rPr>
        <w:t>m</w:t>
      </w:r>
      <w:r w:rsidR="00DE40DF" w:rsidRPr="00E52051">
        <w:rPr>
          <w:rFonts w:ascii="Times New Roman" w:eastAsia="Calibri" w:hAnsi="Times New Roman" w:cs="Times New Roman"/>
          <w:lang w:val="pt-BR"/>
        </w:rPr>
        <w:t>embros</w:t>
      </w:r>
      <w:r>
        <w:rPr>
          <w:rFonts w:ascii="Times New Roman" w:eastAsia="Calibri" w:hAnsi="Times New Roman" w:cs="Times New Roman"/>
          <w:lang w:val="pt-BR"/>
        </w:rPr>
        <w:t>,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e fazer os </w:t>
      </w:r>
      <w:r w:rsidR="00DE40DF" w:rsidRPr="00E52051">
        <w:rPr>
          <w:rFonts w:ascii="Times New Roman" w:eastAsia="Calibri" w:hAnsi="Times New Roman" w:cs="Times New Roman"/>
          <w:lang w:val="pt-BR"/>
        </w:rPr>
        <w:t>ajustes neces</w:t>
      </w:r>
      <w:r w:rsidR="006D58E6" w:rsidRPr="00E52051">
        <w:rPr>
          <w:rFonts w:ascii="Times New Roman" w:eastAsia="Calibri" w:hAnsi="Times New Roman" w:cs="Times New Roman"/>
          <w:lang w:val="pt-BR"/>
        </w:rPr>
        <w:t>sá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rios 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no 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Manual de Procedimentos </w:t>
      </w:r>
      <w:r w:rsidR="003B11E1" w:rsidRPr="00E52051">
        <w:rPr>
          <w:rFonts w:ascii="Times New Roman" w:eastAsia="Calibri" w:hAnsi="Times New Roman" w:cs="Times New Roman"/>
          <w:lang w:val="pt-BR"/>
        </w:rPr>
        <w:t xml:space="preserve">dos </w:t>
      </w:r>
      <w:r w:rsidR="00DE40DF" w:rsidRPr="00E52051">
        <w:rPr>
          <w:rFonts w:ascii="Times New Roman" w:eastAsia="Calibri" w:hAnsi="Times New Roman" w:cs="Times New Roman"/>
          <w:lang w:val="pt-BR"/>
        </w:rPr>
        <w:t>Programas de B</w:t>
      </w:r>
      <w:r w:rsidR="006D58E6" w:rsidRPr="00E52051">
        <w:rPr>
          <w:rFonts w:ascii="Times New Roman" w:eastAsia="Calibri" w:hAnsi="Times New Roman" w:cs="Times New Roman"/>
          <w:lang w:val="pt-BR"/>
        </w:rPr>
        <w:t xml:space="preserve">olsas de Estudo e Treinamento </w:t>
      </w:r>
      <w:r w:rsidR="00DE40DF" w:rsidRPr="00E52051">
        <w:rPr>
          <w:rFonts w:ascii="Times New Roman" w:eastAsia="Calibri" w:hAnsi="Times New Roman" w:cs="Times New Roman"/>
          <w:lang w:val="pt-BR"/>
        </w:rPr>
        <w:t>para facilitar es</w:t>
      </w:r>
      <w:r w:rsidR="006D58E6" w:rsidRPr="00E52051">
        <w:rPr>
          <w:rFonts w:ascii="Times New Roman" w:eastAsia="Calibri" w:hAnsi="Times New Roman" w:cs="Times New Roman"/>
          <w:lang w:val="pt-BR"/>
        </w:rPr>
        <w:t>s</w:t>
      </w:r>
      <w:r w:rsidR="00DE40DF" w:rsidRPr="00E52051">
        <w:rPr>
          <w:rFonts w:ascii="Times New Roman" w:eastAsia="Calibri" w:hAnsi="Times New Roman" w:cs="Times New Roman"/>
          <w:lang w:val="pt-BR"/>
        </w:rPr>
        <w:t xml:space="preserve">e mandato. </w:t>
      </w:r>
    </w:p>
    <w:p w14:paraId="50966293" w14:textId="77777777" w:rsidR="00390677" w:rsidRPr="00E80370" w:rsidRDefault="00390677" w:rsidP="00390677">
      <w:pPr>
        <w:rPr>
          <w:rFonts w:ascii="Times New Roman" w:eastAsia="Calibri" w:hAnsi="Times New Roman" w:cs="Times New Roman"/>
          <w:lang w:val="pt-BR"/>
        </w:rPr>
      </w:pPr>
    </w:p>
    <w:p w14:paraId="76A2DC2E" w14:textId="55788C3C" w:rsidR="00DE40DF" w:rsidRPr="007B1DBA" w:rsidRDefault="00E80370" w:rsidP="00390677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2"/>
          <w:lang w:val="pt-BR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A8C972" wp14:editId="7B205BD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904D09" w14:textId="33DD9DB9" w:rsidR="00E80370" w:rsidRPr="00E80370" w:rsidRDefault="00E8037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5812B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CIDRP03709P01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8C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2904D09" w14:textId="33DD9DB9" w:rsidR="00E80370" w:rsidRPr="00E80370" w:rsidRDefault="00E8037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5812B2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CIDRP03709P01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40DF" w:rsidRPr="007B1DBA" w:rsidSect="00E80370">
      <w:headerReference w:type="default" r:id="rId8"/>
      <w:headerReference w:type="first" r:id="rId9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7F93" w14:textId="77777777" w:rsidR="001C7F3D" w:rsidRDefault="001C7F3D" w:rsidP="00B0684B">
      <w:pPr>
        <w:spacing w:after="0" w:line="240" w:lineRule="auto"/>
      </w:pPr>
      <w:r>
        <w:separator/>
      </w:r>
    </w:p>
  </w:endnote>
  <w:endnote w:type="continuationSeparator" w:id="0">
    <w:p w14:paraId="46A63F70" w14:textId="77777777" w:rsidR="001C7F3D" w:rsidRDefault="001C7F3D" w:rsidP="00B0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BE1D" w14:textId="77777777" w:rsidR="001C7F3D" w:rsidRDefault="001C7F3D" w:rsidP="00B0684B">
      <w:pPr>
        <w:spacing w:after="0" w:line="240" w:lineRule="auto"/>
      </w:pPr>
      <w:r>
        <w:separator/>
      </w:r>
    </w:p>
  </w:footnote>
  <w:footnote w:type="continuationSeparator" w:id="0">
    <w:p w14:paraId="79C4C361" w14:textId="77777777" w:rsidR="001C7F3D" w:rsidRDefault="001C7F3D" w:rsidP="00B0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62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90BA94B" w14:textId="2CC9B360" w:rsidR="00E80370" w:rsidRPr="00E80370" w:rsidRDefault="00E80370">
        <w:pPr>
          <w:pStyle w:val="Header"/>
          <w:jc w:val="center"/>
          <w:rPr>
            <w:rFonts w:ascii="Times New Roman" w:hAnsi="Times New Roman" w:cs="Times New Roman"/>
          </w:rPr>
        </w:pPr>
        <w:r w:rsidRPr="00E80370">
          <w:rPr>
            <w:rFonts w:ascii="Times New Roman" w:hAnsi="Times New Roman" w:cs="Times New Roman"/>
          </w:rPr>
          <w:fldChar w:fldCharType="begin"/>
        </w:r>
        <w:r w:rsidRPr="00E80370">
          <w:rPr>
            <w:rFonts w:ascii="Times New Roman" w:hAnsi="Times New Roman" w:cs="Times New Roman"/>
          </w:rPr>
          <w:instrText xml:space="preserve"> PAGE   \* MERGEFORMAT </w:instrText>
        </w:r>
        <w:r w:rsidRPr="00E80370">
          <w:rPr>
            <w:rFonts w:ascii="Times New Roman" w:hAnsi="Times New Roman" w:cs="Times New Roman"/>
          </w:rPr>
          <w:fldChar w:fldCharType="separate"/>
        </w:r>
        <w:r w:rsidRPr="00E80370">
          <w:rPr>
            <w:rFonts w:ascii="Times New Roman" w:hAnsi="Times New Roman" w:cs="Times New Roman"/>
            <w:noProof/>
          </w:rPr>
          <w:t>2</w:t>
        </w:r>
        <w:r w:rsidRPr="00E8037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E25E68" w14:textId="77777777" w:rsidR="00E80370" w:rsidRDefault="00E8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7F7D" w14:textId="3015CEC1" w:rsidR="0071533F" w:rsidRDefault="0071533F" w:rsidP="007153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1484B4" wp14:editId="7019FD42">
              <wp:simplePos x="0" y="0"/>
              <wp:positionH relativeFrom="column">
                <wp:posOffset>417195</wp:posOffset>
              </wp:positionH>
              <wp:positionV relativeFrom="paragraph">
                <wp:posOffset>116840</wp:posOffset>
              </wp:positionV>
              <wp:extent cx="4663440" cy="914400"/>
              <wp:effectExtent l="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7BD8E" w14:textId="77777777" w:rsidR="0071533F" w:rsidRPr="00DF4586" w:rsidRDefault="0071533F" w:rsidP="0071533F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DF458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  <w:t>ORGANIZAÇÃO DOS ESTADOS AMERICANOS</w:t>
                          </w:r>
                        </w:p>
                        <w:p w14:paraId="0EEFEACC" w14:textId="77777777" w:rsidR="0071533F" w:rsidRPr="00DF4586" w:rsidRDefault="0071533F" w:rsidP="0071533F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lang w:val="pt-BR"/>
                            </w:rPr>
                          </w:pPr>
                          <w:r w:rsidRPr="00DF4586">
                            <w:rPr>
                              <w:rFonts w:ascii="Garamond" w:hAnsi="Garamond"/>
                              <w:b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250F5167" w14:textId="77777777" w:rsidR="0071533F" w:rsidRPr="00DF4586" w:rsidRDefault="0071533F" w:rsidP="0071533F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DF4586">
                            <w:rPr>
                              <w:rFonts w:ascii="Garamond" w:hAnsi="Garamond"/>
                              <w:b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484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2.85pt;margin-top:9.2pt;width:367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AHoTIM3QAAAAkBAAAPAAAAZHJzL2Rvd25yZXYu&#10;eG1sTI/BTsMwEETvSPyDtUhcELVbpUkIcSpAAnFt6QdsYjeJiNdR7Dbp37Oc4Lgzo9k35W5xg7jY&#10;KfSeNKxXCoSlxpueWg3Hr/fHHESISAYHT1bD1QbYVbc3JRbGz7S3l0NsBZdQKFBDF+NYSBmazjoM&#10;Kz9aYu/kJ4eRz6mVZsKZy90gN0ql0mFP/KHD0b51tvk+nJ2G0+f8sH2a6494zPZJ+op9Vvur1vd3&#10;y8sziGiX+BeGX3xGh4qZan8mE8SgId1mnGQ9T0Cwnyu1BlGzkG4SkFUp/y+ofgA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AHoTIM3QAAAAkBAAAPAAAAAAAAAAAAAAAAAEoEAABkcnMv&#10;ZG93bnJldi54bWxQSwUGAAAAAAQABADzAAAAVAUAAAAA&#10;" stroked="f">
              <v:textbox>
                <w:txbxContent>
                  <w:p w14:paraId="67B7BD8E" w14:textId="77777777" w:rsidR="0071533F" w:rsidRPr="00DF4586" w:rsidRDefault="0071533F" w:rsidP="0071533F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DF4586"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  <w:t>ORGANIZAÇÃO DOS ESTADOS AMERICANOS</w:t>
                    </w:r>
                  </w:p>
                  <w:p w14:paraId="0EEFEACC" w14:textId="77777777" w:rsidR="0071533F" w:rsidRPr="00DF4586" w:rsidRDefault="0071533F" w:rsidP="0071533F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lang w:val="pt-BR"/>
                      </w:rPr>
                    </w:pPr>
                    <w:r w:rsidRPr="00DF4586">
                      <w:rPr>
                        <w:rFonts w:ascii="Garamond" w:hAnsi="Garamond"/>
                        <w:b/>
                        <w:lang w:val="pt-BR"/>
                      </w:rPr>
                      <w:t>Conselho Interamericano de Desenvolvimento Integral</w:t>
                    </w:r>
                  </w:p>
                  <w:p w14:paraId="250F5167" w14:textId="77777777" w:rsidR="0071533F" w:rsidRPr="00DF4586" w:rsidRDefault="0071533F" w:rsidP="0071533F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pt-BR"/>
                      </w:rPr>
                    </w:pPr>
                    <w:r w:rsidRPr="00DF4586">
                      <w:rPr>
                        <w:rFonts w:ascii="Garamond" w:hAnsi="Garamond"/>
                        <w:b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3C85C" wp14:editId="77ACE0E2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3175" t="254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5DC18" w14:textId="0030A24E" w:rsidR="0071533F" w:rsidRDefault="0071533F" w:rsidP="0071533F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B9FAF52" wp14:editId="4B225C02">
                                <wp:extent cx="1104900" cy="77152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3C85C" id="Text Box 4" o:spid="_x0000_s1028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3815DC18" w14:textId="0030A24E" w:rsidR="0071533F" w:rsidRDefault="0071533F" w:rsidP="0071533F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B9FAF52" wp14:editId="4B225C02">
                          <wp:extent cx="1104900" cy="77152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E9A122B" wp14:editId="79643364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1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DA404" w14:textId="77777777" w:rsidR="0071533F" w:rsidRDefault="0071533F" w:rsidP="0071533F">
    <w:pPr>
      <w:pStyle w:val="Header"/>
    </w:pPr>
  </w:p>
  <w:p w14:paraId="589A23D7" w14:textId="77777777" w:rsidR="0071533F" w:rsidRDefault="0071533F" w:rsidP="0071533F">
    <w:pPr>
      <w:pStyle w:val="Header"/>
    </w:pPr>
  </w:p>
  <w:p w14:paraId="2C5DC8A5" w14:textId="77777777" w:rsidR="0071533F" w:rsidRDefault="0071533F" w:rsidP="0071533F">
    <w:pPr>
      <w:pStyle w:val="Header"/>
    </w:pPr>
  </w:p>
  <w:p w14:paraId="24E73E1B" w14:textId="77777777" w:rsidR="0071533F" w:rsidRDefault="0071533F" w:rsidP="0071533F">
    <w:pPr>
      <w:pStyle w:val="Header"/>
    </w:pPr>
  </w:p>
  <w:p w14:paraId="56465551" w14:textId="77777777" w:rsidR="0071533F" w:rsidRPr="005A31B9" w:rsidRDefault="0071533F" w:rsidP="00715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6EA"/>
    <w:multiLevelType w:val="hybridMultilevel"/>
    <w:tmpl w:val="CC509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3081D"/>
    <w:multiLevelType w:val="hybridMultilevel"/>
    <w:tmpl w:val="D4685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10582"/>
    <w:multiLevelType w:val="hybridMultilevel"/>
    <w:tmpl w:val="EC726796"/>
    <w:lvl w:ilvl="0" w:tplc="1A8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7132"/>
    <w:multiLevelType w:val="hybridMultilevel"/>
    <w:tmpl w:val="F058F2E8"/>
    <w:lvl w:ilvl="0" w:tplc="07C8C2D4">
      <w:numFmt w:val="bullet"/>
      <w:lvlText w:val=""/>
      <w:lvlJc w:val="left"/>
      <w:pPr>
        <w:ind w:left="1133" w:hanging="413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F459A"/>
    <w:multiLevelType w:val="hybridMultilevel"/>
    <w:tmpl w:val="EFF665C4"/>
    <w:lvl w:ilvl="0" w:tplc="0BCABE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DE87BFA"/>
    <w:multiLevelType w:val="hybridMultilevel"/>
    <w:tmpl w:val="19C02E34"/>
    <w:lvl w:ilvl="0" w:tplc="1A8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285D1A">
      <w:numFmt w:val="bullet"/>
      <w:lvlText w:val=""/>
      <w:lvlJc w:val="left"/>
      <w:pPr>
        <w:ind w:left="1493" w:hanging="413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7010"/>
    <w:multiLevelType w:val="hybridMultilevel"/>
    <w:tmpl w:val="C7A81ECA"/>
    <w:lvl w:ilvl="0" w:tplc="D85CE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3C5"/>
    <w:multiLevelType w:val="hybridMultilevel"/>
    <w:tmpl w:val="8EEC6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44E27"/>
    <w:multiLevelType w:val="hybridMultilevel"/>
    <w:tmpl w:val="0CFE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75F8E"/>
    <w:multiLevelType w:val="hybridMultilevel"/>
    <w:tmpl w:val="51442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2D4CC3"/>
    <w:multiLevelType w:val="hybridMultilevel"/>
    <w:tmpl w:val="002C0820"/>
    <w:lvl w:ilvl="0" w:tplc="F578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87A8C"/>
    <w:multiLevelType w:val="multilevel"/>
    <w:tmpl w:val="2BE4405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568"/>
    <w:multiLevelType w:val="hybridMultilevel"/>
    <w:tmpl w:val="F14CB610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A25D3"/>
    <w:multiLevelType w:val="multilevel"/>
    <w:tmpl w:val="92845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7DD3C93"/>
    <w:multiLevelType w:val="hybridMultilevel"/>
    <w:tmpl w:val="C054F812"/>
    <w:lvl w:ilvl="0" w:tplc="DF58E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09820">
    <w:abstractNumId w:val="0"/>
  </w:num>
  <w:num w:numId="2" w16cid:durableId="1040786527">
    <w:abstractNumId w:val="3"/>
  </w:num>
  <w:num w:numId="3" w16cid:durableId="2109885268">
    <w:abstractNumId w:val="5"/>
  </w:num>
  <w:num w:numId="4" w16cid:durableId="783883060">
    <w:abstractNumId w:val="2"/>
  </w:num>
  <w:num w:numId="5" w16cid:durableId="151070414">
    <w:abstractNumId w:val="8"/>
  </w:num>
  <w:num w:numId="6" w16cid:durableId="1246960400">
    <w:abstractNumId w:val="6"/>
  </w:num>
  <w:num w:numId="7" w16cid:durableId="288781391">
    <w:abstractNumId w:val="13"/>
  </w:num>
  <w:num w:numId="8" w16cid:durableId="1464540724">
    <w:abstractNumId w:val="11"/>
  </w:num>
  <w:num w:numId="9" w16cid:durableId="1095394366">
    <w:abstractNumId w:val="12"/>
  </w:num>
  <w:num w:numId="10" w16cid:durableId="84113095">
    <w:abstractNumId w:val="14"/>
  </w:num>
  <w:num w:numId="11" w16cid:durableId="1876577672">
    <w:abstractNumId w:val="7"/>
  </w:num>
  <w:num w:numId="12" w16cid:durableId="1480227264">
    <w:abstractNumId w:val="4"/>
  </w:num>
  <w:num w:numId="13" w16cid:durableId="1890072636">
    <w:abstractNumId w:val="10"/>
  </w:num>
  <w:num w:numId="14" w16cid:durableId="476800650">
    <w:abstractNumId w:val="1"/>
  </w:num>
  <w:num w:numId="15" w16cid:durableId="1452281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94"/>
    <w:rsid w:val="00000CAB"/>
    <w:rsid w:val="0000336C"/>
    <w:rsid w:val="00005583"/>
    <w:rsid w:val="00017352"/>
    <w:rsid w:val="00023C47"/>
    <w:rsid w:val="000514AC"/>
    <w:rsid w:val="00071B28"/>
    <w:rsid w:val="0007355A"/>
    <w:rsid w:val="00077F63"/>
    <w:rsid w:val="000B3B70"/>
    <w:rsid w:val="000B3E29"/>
    <w:rsid w:val="000C02E5"/>
    <w:rsid w:val="000D1FB6"/>
    <w:rsid w:val="000E1989"/>
    <w:rsid w:val="001244BD"/>
    <w:rsid w:val="0012771A"/>
    <w:rsid w:val="00144F06"/>
    <w:rsid w:val="00145A74"/>
    <w:rsid w:val="00150390"/>
    <w:rsid w:val="00152EF6"/>
    <w:rsid w:val="0016111C"/>
    <w:rsid w:val="00183E3D"/>
    <w:rsid w:val="00196327"/>
    <w:rsid w:val="001A7957"/>
    <w:rsid w:val="001B3C74"/>
    <w:rsid w:val="001C5282"/>
    <w:rsid w:val="001C6FDA"/>
    <w:rsid w:val="001C7F3D"/>
    <w:rsid w:val="001E0C3D"/>
    <w:rsid w:val="001E433C"/>
    <w:rsid w:val="001F0FEC"/>
    <w:rsid w:val="00203694"/>
    <w:rsid w:val="00210C76"/>
    <w:rsid w:val="00244614"/>
    <w:rsid w:val="00272542"/>
    <w:rsid w:val="0028104A"/>
    <w:rsid w:val="00282004"/>
    <w:rsid w:val="002826F6"/>
    <w:rsid w:val="00297ABC"/>
    <w:rsid w:val="002A18A5"/>
    <w:rsid w:val="002A617A"/>
    <w:rsid w:val="002B6846"/>
    <w:rsid w:val="002C56CD"/>
    <w:rsid w:val="002C734F"/>
    <w:rsid w:val="002D17AC"/>
    <w:rsid w:val="002D48B0"/>
    <w:rsid w:val="002E763A"/>
    <w:rsid w:val="002F73B3"/>
    <w:rsid w:val="0030265F"/>
    <w:rsid w:val="00303887"/>
    <w:rsid w:val="00321A78"/>
    <w:rsid w:val="003223FF"/>
    <w:rsid w:val="00326AC1"/>
    <w:rsid w:val="0037727F"/>
    <w:rsid w:val="0037797E"/>
    <w:rsid w:val="003808B3"/>
    <w:rsid w:val="0038243F"/>
    <w:rsid w:val="00382A95"/>
    <w:rsid w:val="00383B62"/>
    <w:rsid w:val="00390677"/>
    <w:rsid w:val="00390AD2"/>
    <w:rsid w:val="00393BAA"/>
    <w:rsid w:val="00396360"/>
    <w:rsid w:val="003B11E1"/>
    <w:rsid w:val="003B7537"/>
    <w:rsid w:val="003F55E5"/>
    <w:rsid w:val="003F7A9A"/>
    <w:rsid w:val="00402192"/>
    <w:rsid w:val="00410F2C"/>
    <w:rsid w:val="00413F12"/>
    <w:rsid w:val="00416161"/>
    <w:rsid w:val="00437B96"/>
    <w:rsid w:val="00456FA8"/>
    <w:rsid w:val="00472FC6"/>
    <w:rsid w:val="004964B0"/>
    <w:rsid w:val="004B7076"/>
    <w:rsid w:val="004C38D0"/>
    <w:rsid w:val="004F451D"/>
    <w:rsid w:val="0051602E"/>
    <w:rsid w:val="00517BB1"/>
    <w:rsid w:val="005422FC"/>
    <w:rsid w:val="00542FF7"/>
    <w:rsid w:val="0056185D"/>
    <w:rsid w:val="00567017"/>
    <w:rsid w:val="005812B2"/>
    <w:rsid w:val="00586CF4"/>
    <w:rsid w:val="005A4D32"/>
    <w:rsid w:val="005B3F62"/>
    <w:rsid w:val="005B6F06"/>
    <w:rsid w:val="005C2AC6"/>
    <w:rsid w:val="005E3AA7"/>
    <w:rsid w:val="005E4E96"/>
    <w:rsid w:val="005E6532"/>
    <w:rsid w:val="00607D5F"/>
    <w:rsid w:val="006372D2"/>
    <w:rsid w:val="00670ED0"/>
    <w:rsid w:val="0069403B"/>
    <w:rsid w:val="006B106D"/>
    <w:rsid w:val="006D3AC3"/>
    <w:rsid w:val="006D3DD1"/>
    <w:rsid w:val="006D58E6"/>
    <w:rsid w:val="006E2828"/>
    <w:rsid w:val="0070006E"/>
    <w:rsid w:val="007029A9"/>
    <w:rsid w:val="00707494"/>
    <w:rsid w:val="0071533F"/>
    <w:rsid w:val="0071552C"/>
    <w:rsid w:val="00723B4E"/>
    <w:rsid w:val="00726736"/>
    <w:rsid w:val="00727D37"/>
    <w:rsid w:val="007409FF"/>
    <w:rsid w:val="00742888"/>
    <w:rsid w:val="0075071A"/>
    <w:rsid w:val="007522C2"/>
    <w:rsid w:val="00784192"/>
    <w:rsid w:val="00784919"/>
    <w:rsid w:val="0078659A"/>
    <w:rsid w:val="007B1DBA"/>
    <w:rsid w:val="007C38A1"/>
    <w:rsid w:val="007D6C70"/>
    <w:rsid w:val="007E1925"/>
    <w:rsid w:val="007E4100"/>
    <w:rsid w:val="00804F58"/>
    <w:rsid w:val="00844DD5"/>
    <w:rsid w:val="008451A4"/>
    <w:rsid w:val="00852EED"/>
    <w:rsid w:val="0088538F"/>
    <w:rsid w:val="00896B49"/>
    <w:rsid w:val="0089763A"/>
    <w:rsid w:val="008B233C"/>
    <w:rsid w:val="008B2C34"/>
    <w:rsid w:val="008C4CB2"/>
    <w:rsid w:val="008C6ED7"/>
    <w:rsid w:val="008D2377"/>
    <w:rsid w:val="008E0210"/>
    <w:rsid w:val="008E32AC"/>
    <w:rsid w:val="00903BCB"/>
    <w:rsid w:val="009047F4"/>
    <w:rsid w:val="00907A9E"/>
    <w:rsid w:val="0092086F"/>
    <w:rsid w:val="00930A34"/>
    <w:rsid w:val="00930B0E"/>
    <w:rsid w:val="009468BE"/>
    <w:rsid w:val="00947E38"/>
    <w:rsid w:val="00953FB2"/>
    <w:rsid w:val="00963FD2"/>
    <w:rsid w:val="0097205F"/>
    <w:rsid w:val="009922DF"/>
    <w:rsid w:val="009C37CD"/>
    <w:rsid w:val="009C5818"/>
    <w:rsid w:val="009C7CBA"/>
    <w:rsid w:val="009E11B4"/>
    <w:rsid w:val="00A01AE4"/>
    <w:rsid w:val="00A2731B"/>
    <w:rsid w:val="00A34475"/>
    <w:rsid w:val="00A44D8E"/>
    <w:rsid w:val="00AA301B"/>
    <w:rsid w:val="00AB0243"/>
    <w:rsid w:val="00AB69C5"/>
    <w:rsid w:val="00AF0DD5"/>
    <w:rsid w:val="00AF1456"/>
    <w:rsid w:val="00B04311"/>
    <w:rsid w:val="00B0484B"/>
    <w:rsid w:val="00B0684B"/>
    <w:rsid w:val="00B26A42"/>
    <w:rsid w:val="00B3500C"/>
    <w:rsid w:val="00B50FC7"/>
    <w:rsid w:val="00B577E9"/>
    <w:rsid w:val="00B7109A"/>
    <w:rsid w:val="00BA3F80"/>
    <w:rsid w:val="00BC0F4F"/>
    <w:rsid w:val="00BD7FF5"/>
    <w:rsid w:val="00BF61B3"/>
    <w:rsid w:val="00C0204F"/>
    <w:rsid w:val="00C15F52"/>
    <w:rsid w:val="00C20C63"/>
    <w:rsid w:val="00C37B50"/>
    <w:rsid w:val="00C531E7"/>
    <w:rsid w:val="00C556C4"/>
    <w:rsid w:val="00C577A8"/>
    <w:rsid w:val="00C61AF0"/>
    <w:rsid w:val="00CA0776"/>
    <w:rsid w:val="00CA55CE"/>
    <w:rsid w:val="00CB5C6D"/>
    <w:rsid w:val="00CE6C74"/>
    <w:rsid w:val="00CF7AF3"/>
    <w:rsid w:val="00D0750F"/>
    <w:rsid w:val="00D1124F"/>
    <w:rsid w:val="00D254EB"/>
    <w:rsid w:val="00D52344"/>
    <w:rsid w:val="00D53D1F"/>
    <w:rsid w:val="00D66EFF"/>
    <w:rsid w:val="00D81D6C"/>
    <w:rsid w:val="00D961F0"/>
    <w:rsid w:val="00DA24F1"/>
    <w:rsid w:val="00DA3BD7"/>
    <w:rsid w:val="00DA5936"/>
    <w:rsid w:val="00DB4023"/>
    <w:rsid w:val="00DB63DB"/>
    <w:rsid w:val="00DB6CD0"/>
    <w:rsid w:val="00DB6FBB"/>
    <w:rsid w:val="00DC3951"/>
    <w:rsid w:val="00DD0B0C"/>
    <w:rsid w:val="00DD3430"/>
    <w:rsid w:val="00DD45C0"/>
    <w:rsid w:val="00DD7A88"/>
    <w:rsid w:val="00DE0318"/>
    <w:rsid w:val="00DE40DF"/>
    <w:rsid w:val="00DF0C12"/>
    <w:rsid w:val="00E03C6E"/>
    <w:rsid w:val="00E06951"/>
    <w:rsid w:val="00E1139E"/>
    <w:rsid w:val="00E20CB1"/>
    <w:rsid w:val="00E225E6"/>
    <w:rsid w:val="00E30E90"/>
    <w:rsid w:val="00E3444A"/>
    <w:rsid w:val="00E52051"/>
    <w:rsid w:val="00E80370"/>
    <w:rsid w:val="00E904CB"/>
    <w:rsid w:val="00E91860"/>
    <w:rsid w:val="00E956A0"/>
    <w:rsid w:val="00E95E7E"/>
    <w:rsid w:val="00EB30B4"/>
    <w:rsid w:val="00EB7210"/>
    <w:rsid w:val="00EE0AA3"/>
    <w:rsid w:val="00EE7759"/>
    <w:rsid w:val="00EF3685"/>
    <w:rsid w:val="00EF7357"/>
    <w:rsid w:val="00F04945"/>
    <w:rsid w:val="00F07456"/>
    <w:rsid w:val="00F32150"/>
    <w:rsid w:val="00F50522"/>
    <w:rsid w:val="00F51B42"/>
    <w:rsid w:val="00F5395B"/>
    <w:rsid w:val="00F53C71"/>
    <w:rsid w:val="00F74129"/>
    <w:rsid w:val="00F82AC0"/>
    <w:rsid w:val="00F95120"/>
    <w:rsid w:val="00FA02D2"/>
    <w:rsid w:val="00FA2C5C"/>
    <w:rsid w:val="00FB02E4"/>
    <w:rsid w:val="00FC5E0E"/>
    <w:rsid w:val="00FC61DB"/>
    <w:rsid w:val="00FD4B09"/>
    <w:rsid w:val="00FE1242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CB68D"/>
  <w15:chartTrackingRefBased/>
  <w15:docId w15:val="{A7382A97-D027-4E88-90C0-15D3884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94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2036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D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684B"/>
  </w:style>
  <w:style w:type="paragraph" w:styleId="Footer">
    <w:name w:val="footer"/>
    <w:basedOn w:val="Normal"/>
    <w:link w:val="FooterChar"/>
    <w:uiPriority w:val="99"/>
    <w:unhideWhenUsed/>
    <w:rsid w:val="00B0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4B"/>
  </w:style>
  <w:style w:type="character" w:styleId="FollowedHyperlink">
    <w:name w:val="FollowedHyperlink"/>
    <w:basedOn w:val="DefaultParagraphFont"/>
    <w:uiPriority w:val="99"/>
    <w:semiHidden/>
    <w:unhideWhenUsed/>
    <w:rsid w:val="00DC3951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qFormat/>
    <w:locked/>
    <w:rsid w:val="000B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CD58-D81B-43A8-B588-758041C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 Secretariat CS</dc:creator>
  <cp:keywords/>
  <dc:description/>
  <cp:lastModifiedBy>Burns, Sandra</cp:lastModifiedBy>
  <cp:revision>5</cp:revision>
  <dcterms:created xsi:type="dcterms:W3CDTF">2022-09-27T21:43:00Z</dcterms:created>
  <dcterms:modified xsi:type="dcterms:W3CDTF">2022-09-28T02:34:00Z</dcterms:modified>
</cp:coreProperties>
</file>