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6DEF" w14:textId="67DCD88B" w:rsidR="00722693" w:rsidRPr="005E638B" w:rsidRDefault="00FA607C" w:rsidP="00DC165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ab/>
        <w:t>OEA/Ser.W</w:t>
      </w:r>
    </w:p>
    <w:p w14:paraId="24146DDA" w14:textId="72F81DB5" w:rsidR="00722693" w:rsidRPr="005E638B" w:rsidRDefault="00FA607C" w:rsidP="00DC165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ab/>
        <w:t>CIDI/</w:t>
      </w:r>
      <w:r w:rsidR="00946CB2" w:rsidRPr="005E638B">
        <w:rPr>
          <w:sz w:val="22"/>
          <w:szCs w:val="22"/>
          <w:lang w:val="pt-BR"/>
        </w:rPr>
        <w:t>doc.372/23</w:t>
      </w:r>
      <w:r w:rsidR="00FB0093">
        <w:rPr>
          <w:sz w:val="22"/>
          <w:szCs w:val="22"/>
          <w:lang w:val="pt-BR"/>
        </w:rPr>
        <w:t xml:space="preserve"> rev.</w:t>
      </w:r>
      <w:r w:rsidR="00A33F35">
        <w:rPr>
          <w:sz w:val="22"/>
          <w:szCs w:val="22"/>
          <w:lang w:val="pt-BR"/>
        </w:rPr>
        <w:t>2</w:t>
      </w:r>
    </w:p>
    <w:p w14:paraId="3EC6F9C5" w14:textId="02548ABB" w:rsidR="00921E9E" w:rsidRPr="005E638B" w:rsidRDefault="00FA607C" w:rsidP="00DC165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ab/>
      </w:r>
      <w:r w:rsidR="00A33F35">
        <w:rPr>
          <w:sz w:val="22"/>
          <w:szCs w:val="22"/>
          <w:lang w:val="pt-BR"/>
        </w:rPr>
        <w:t>3</w:t>
      </w:r>
      <w:r w:rsidR="000318AD" w:rsidRPr="005E638B">
        <w:rPr>
          <w:sz w:val="22"/>
          <w:szCs w:val="22"/>
          <w:lang w:val="pt-BR"/>
        </w:rPr>
        <w:t xml:space="preserve"> </w:t>
      </w:r>
      <w:r w:rsidR="00D96A9C">
        <w:rPr>
          <w:sz w:val="22"/>
          <w:szCs w:val="22"/>
          <w:lang w:val="pt-BR"/>
        </w:rPr>
        <w:t>f</w:t>
      </w:r>
      <w:r w:rsidR="00D96A9C" w:rsidRPr="00D96A9C">
        <w:rPr>
          <w:sz w:val="22"/>
          <w:szCs w:val="22"/>
          <w:lang w:val="pt-BR"/>
        </w:rPr>
        <w:t>evereiro</w:t>
      </w:r>
      <w:r w:rsidR="000318AD" w:rsidRPr="005E638B">
        <w:rPr>
          <w:sz w:val="22"/>
          <w:szCs w:val="22"/>
          <w:lang w:val="pt-BR"/>
        </w:rPr>
        <w:t xml:space="preserve"> </w:t>
      </w:r>
      <w:r w:rsidR="10F444C7" w:rsidRPr="005E638B">
        <w:rPr>
          <w:sz w:val="22"/>
          <w:szCs w:val="22"/>
          <w:lang w:val="pt-BR"/>
        </w:rPr>
        <w:t>2023</w:t>
      </w:r>
    </w:p>
    <w:p w14:paraId="7268CF88" w14:textId="07283B9F" w:rsidR="00921E9E" w:rsidRPr="005E638B" w:rsidRDefault="00FA607C" w:rsidP="00DC1650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ab/>
        <w:t xml:space="preserve">Original: </w:t>
      </w:r>
      <w:r w:rsidR="006F78CD" w:rsidRPr="005E638B">
        <w:rPr>
          <w:sz w:val="22"/>
          <w:szCs w:val="22"/>
          <w:lang w:val="pt-BR"/>
        </w:rPr>
        <w:t>i</w:t>
      </w:r>
      <w:r w:rsidRPr="005E638B">
        <w:rPr>
          <w:sz w:val="22"/>
          <w:szCs w:val="22"/>
          <w:lang w:val="pt-BR"/>
        </w:rPr>
        <w:t>nglês</w:t>
      </w:r>
    </w:p>
    <w:p w14:paraId="7016EC25" w14:textId="77777777" w:rsidR="000478DF" w:rsidRPr="005E638B" w:rsidRDefault="000478DF" w:rsidP="00DC1650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</w:p>
    <w:p w14:paraId="050853E3" w14:textId="73EE3788" w:rsidR="00FB2A63" w:rsidRPr="005E638B" w:rsidRDefault="00FB2A63" w:rsidP="008164D3">
      <w:pPr>
        <w:pStyle w:val="Heading1"/>
        <w:ind w:right="962"/>
        <w:rPr>
          <w:rFonts w:ascii="Times New Roman" w:hAnsi="Times New Roman"/>
          <w:caps/>
          <w:szCs w:val="22"/>
          <w:lang w:val="pt-BR"/>
        </w:rPr>
      </w:pPr>
    </w:p>
    <w:p w14:paraId="784344F9" w14:textId="77777777" w:rsidR="00B4413B" w:rsidRPr="005E638B" w:rsidRDefault="00B4413B" w:rsidP="00CE05A6">
      <w:pPr>
        <w:rPr>
          <w:b/>
          <w:caps/>
          <w:sz w:val="22"/>
          <w:szCs w:val="22"/>
          <w:lang w:val="pt-BR"/>
        </w:rPr>
      </w:pPr>
    </w:p>
    <w:p w14:paraId="4C236FE2" w14:textId="005AEAEC" w:rsidR="00B4413B" w:rsidRPr="005E638B" w:rsidRDefault="00B4413B" w:rsidP="00B4413B">
      <w:pPr>
        <w:jc w:val="center"/>
        <w:rPr>
          <w:b/>
          <w:bCs/>
          <w:sz w:val="22"/>
          <w:szCs w:val="22"/>
          <w:lang w:val="pt-BR"/>
        </w:rPr>
      </w:pPr>
      <w:r w:rsidRPr="005E638B">
        <w:rPr>
          <w:b/>
          <w:bCs/>
          <w:sz w:val="22"/>
          <w:szCs w:val="22"/>
          <w:lang w:val="pt-BR"/>
        </w:rPr>
        <w:t>PLANO DE TRABALHO PARA AS REUNIÕES</w:t>
      </w:r>
    </w:p>
    <w:p w14:paraId="06881AC1" w14:textId="77777777" w:rsidR="00B4413B" w:rsidRPr="005E638B" w:rsidRDefault="00B4413B" w:rsidP="00B4413B">
      <w:pPr>
        <w:jc w:val="center"/>
        <w:rPr>
          <w:b/>
          <w:bCs/>
          <w:sz w:val="22"/>
          <w:szCs w:val="22"/>
          <w:lang w:val="pt-BR"/>
        </w:rPr>
      </w:pPr>
      <w:r w:rsidRPr="005E638B">
        <w:rPr>
          <w:b/>
          <w:bCs/>
          <w:sz w:val="22"/>
          <w:szCs w:val="22"/>
          <w:lang w:val="pt-BR"/>
        </w:rPr>
        <w:t>DO CONSELHO INTERAMERICANO DE DESENVOLVIMENTO INTEGRAL</w:t>
      </w:r>
      <w:bookmarkStart w:id="0" w:name="_Hlk124504594"/>
      <w:bookmarkEnd w:id="0"/>
    </w:p>
    <w:p w14:paraId="2E7715F0" w14:textId="3338405A" w:rsidR="00B4413B" w:rsidRPr="005E638B" w:rsidRDefault="00B4413B" w:rsidP="00B4413B">
      <w:pPr>
        <w:jc w:val="center"/>
        <w:rPr>
          <w:sz w:val="22"/>
          <w:szCs w:val="22"/>
          <w:lang w:val="pt-BR"/>
        </w:rPr>
      </w:pPr>
      <w:r w:rsidRPr="005E638B">
        <w:rPr>
          <w:b/>
          <w:bCs/>
          <w:sz w:val="22"/>
          <w:szCs w:val="22"/>
          <w:lang w:val="pt-BR"/>
        </w:rPr>
        <w:t xml:space="preserve">PARA O PERÍODO </w:t>
      </w:r>
      <w:r w:rsidR="002A7F72" w:rsidRPr="005E638B">
        <w:rPr>
          <w:b/>
          <w:bCs/>
          <w:sz w:val="22"/>
          <w:szCs w:val="22"/>
          <w:lang w:val="pt-BR"/>
        </w:rPr>
        <w:t>JANEIRO-JUNHO 2023</w:t>
      </w:r>
      <w:r w:rsidR="0022413E" w:rsidRPr="005E638B">
        <w:rPr>
          <w:b/>
          <w:bCs/>
          <w:sz w:val="22"/>
          <w:szCs w:val="22"/>
          <w:lang w:val="pt-BR"/>
        </w:rPr>
        <w:t xml:space="preserve"> (CIDI)</w:t>
      </w:r>
    </w:p>
    <w:p w14:paraId="43CAD651" w14:textId="77777777" w:rsidR="00B4413B" w:rsidRPr="005E638B" w:rsidRDefault="00B4413B" w:rsidP="00CE05A6">
      <w:pPr>
        <w:rPr>
          <w:b/>
          <w:caps/>
          <w:sz w:val="22"/>
          <w:szCs w:val="22"/>
          <w:lang w:val="pt-BR"/>
        </w:rPr>
      </w:pPr>
    </w:p>
    <w:p w14:paraId="53230B8A" w14:textId="44E19601" w:rsidR="00B560FB" w:rsidRPr="005E638B" w:rsidRDefault="1161B316" w:rsidP="00A33F35">
      <w:pPr>
        <w:jc w:val="center"/>
        <w:rPr>
          <w:bCs/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>(</w:t>
      </w:r>
      <w:r w:rsidR="00A33F35" w:rsidRPr="00A33F35">
        <w:rPr>
          <w:sz w:val="24"/>
          <w:szCs w:val="24"/>
          <w:lang w:val="pt-BR" w:eastAsia="ar-SA"/>
        </w:rPr>
        <w:t xml:space="preserve">Aprovado na </w:t>
      </w:r>
      <w:r w:rsidR="00A33F35" w:rsidRPr="00A33F35">
        <w:rPr>
          <w:sz w:val="22"/>
          <w:szCs w:val="22"/>
          <w:lang w:val="pt-BR" w:eastAsia="ar-SA"/>
        </w:rPr>
        <w:t>reunião</w:t>
      </w:r>
      <w:r w:rsidR="00A33F35" w:rsidRPr="00A33F35">
        <w:rPr>
          <w:sz w:val="24"/>
          <w:szCs w:val="24"/>
          <w:lang w:val="pt-BR" w:eastAsia="ar-SA"/>
        </w:rPr>
        <w:t xml:space="preserve"> ordinária de 2 de fevereiro de 202</w:t>
      </w:r>
      <w:r w:rsidR="00A33F35">
        <w:rPr>
          <w:sz w:val="24"/>
          <w:szCs w:val="24"/>
          <w:lang w:val="pt-BR" w:eastAsia="ar-SA"/>
        </w:rPr>
        <w:t>3</w:t>
      </w:r>
      <w:r w:rsidR="00B560FB" w:rsidRPr="005E638B">
        <w:rPr>
          <w:sz w:val="22"/>
          <w:szCs w:val="22"/>
          <w:lang w:val="pt-BR"/>
        </w:rPr>
        <w:t>)</w:t>
      </w:r>
    </w:p>
    <w:p w14:paraId="43A3E4EA" w14:textId="4CCAC280" w:rsidR="00415C84" w:rsidRPr="005E638B" w:rsidRDefault="00415C84" w:rsidP="00DC1650">
      <w:pPr>
        <w:jc w:val="both"/>
        <w:rPr>
          <w:b/>
          <w:sz w:val="22"/>
          <w:szCs w:val="22"/>
          <w:lang w:val="pt-BR"/>
        </w:rPr>
      </w:pPr>
    </w:p>
    <w:p w14:paraId="47621218" w14:textId="77777777" w:rsidR="00610BF6" w:rsidRPr="005E638B" w:rsidRDefault="00610BF6" w:rsidP="00DC1650">
      <w:pPr>
        <w:jc w:val="both"/>
        <w:rPr>
          <w:b/>
          <w:sz w:val="22"/>
          <w:szCs w:val="22"/>
          <w:lang w:val="pt-BR"/>
        </w:rPr>
      </w:pPr>
    </w:p>
    <w:p w14:paraId="7F93A03E" w14:textId="27AD88B3" w:rsidR="00415C84" w:rsidRPr="005E638B" w:rsidRDefault="00415C84" w:rsidP="00DC1650">
      <w:pPr>
        <w:jc w:val="both"/>
        <w:rPr>
          <w:b/>
          <w:sz w:val="22"/>
          <w:szCs w:val="22"/>
          <w:lang w:val="pt-BR"/>
        </w:rPr>
      </w:pPr>
      <w:r w:rsidRPr="005E638B">
        <w:rPr>
          <w:b/>
          <w:sz w:val="22"/>
          <w:szCs w:val="22"/>
          <w:lang w:val="pt-BR"/>
        </w:rPr>
        <w:t>INTRODUÇÃO</w:t>
      </w:r>
    </w:p>
    <w:p w14:paraId="45D4704B" w14:textId="2B827B83" w:rsidR="00053241" w:rsidRPr="005E638B" w:rsidRDefault="00053241" w:rsidP="00CE05A6">
      <w:pPr>
        <w:jc w:val="both"/>
        <w:rPr>
          <w:b/>
          <w:sz w:val="22"/>
          <w:szCs w:val="22"/>
          <w:lang w:val="pt-BR"/>
        </w:rPr>
      </w:pPr>
    </w:p>
    <w:p w14:paraId="372838DB" w14:textId="1803C66A" w:rsidR="005C0D95" w:rsidRPr="005E638B" w:rsidRDefault="43E14940" w:rsidP="3AD9C6F6">
      <w:pPr>
        <w:ind w:firstLine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 xml:space="preserve">O Peru atuará como Presidente do Conselho Interamericano de Desenvolvimento Integral (CIDI) no período de janeiro a junho de 2023 e, durante seu mandato, priorizará a questão da </w:t>
      </w:r>
      <w:r w:rsidR="002C09D1" w:rsidRPr="005E638B">
        <w:rPr>
          <w:sz w:val="22"/>
          <w:szCs w:val="22"/>
          <w:lang w:val="pt-BR"/>
        </w:rPr>
        <w:t>m</w:t>
      </w:r>
      <w:r w:rsidRPr="005E638B">
        <w:rPr>
          <w:sz w:val="22"/>
          <w:szCs w:val="22"/>
          <w:lang w:val="pt-BR"/>
        </w:rPr>
        <w:t xml:space="preserve">udança </w:t>
      </w:r>
      <w:r w:rsidR="002C09D1" w:rsidRPr="005E638B">
        <w:rPr>
          <w:sz w:val="22"/>
          <w:szCs w:val="22"/>
          <w:lang w:val="pt-BR"/>
        </w:rPr>
        <w:t>do clima</w:t>
      </w:r>
      <w:r w:rsidR="00E4266D">
        <w:rPr>
          <w:sz w:val="22"/>
          <w:szCs w:val="22"/>
          <w:lang w:val="pt-BR"/>
        </w:rPr>
        <w:t xml:space="preserve"> na</w:t>
      </w:r>
      <w:r w:rsidR="003F6A8E">
        <w:rPr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 xml:space="preserve">discussão e atenção do Conselho. </w:t>
      </w:r>
      <w:r w:rsidR="00FD37C3" w:rsidRPr="005E638B">
        <w:rPr>
          <w:sz w:val="22"/>
          <w:szCs w:val="22"/>
          <w:lang w:val="pt-BR"/>
        </w:rPr>
        <w:t>E</w:t>
      </w:r>
      <w:r w:rsidRPr="005E638B">
        <w:rPr>
          <w:sz w:val="22"/>
          <w:szCs w:val="22"/>
          <w:lang w:val="pt-BR"/>
        </w:rPr>
        <w:t>m outubro</w:t>
      </w:r>
      <w:r w:rsidR="00281B8F">
        <w:rPr>
          <w:sz w:val="22"/>
          <w:szCs w:val="22"/>
          <w:lang w:val="pt-BR"/>
        </w:rPr>
        <w:t>,</w:t>
      </w:r>
      <w:r w:rsidRPr="005E638B">
        <w:rPr>
          <w:sz w:val="22"/>
          <w:szCs w:val="22"/>
          <w:lang w:val="pt-BR"/>
        </w:rPr>
        <w:t xml:space="preserve"> o CIDI realizará a </w:t>
      </w:r>
      <w:r w:rsidR="007571DC" w:rsidRPr="005E638B">
        <w:rPr>
          <w:sz w:val="22"/>
          <w:szCs w:val="22"/>
          <w:lang w:val="pt-BR"/>
        </w:rPr>
        <w:t>R</w:t>
      </w:r>
      <w:r w:rsidRPr="005E638B">
        <w:rPr>
          <w:sz w:val="22"/>
          <w:szCs w:val="22"/>
          <w:lang w:val="pt-BR"/>
        </w:rPr>
        <w:t>eunião de Ministros do Desenvolvimento Sustentável, que</w:t>
      </w:r>
      <w:r w:rsidR="00E01A01" w:rsidRPr="005E638B">
        <w:rPr>
          <w:sz w:val="22"/>
          <w:szCs w:val="22"/>
          <w:lang w:val="pt-BR"/>
        </w:rPr>
        <w:t xml:space="preserve">, tendo </w:t>
      </w:r>
      <w:r w:rsidRPr="005E638B">
        <w:rPr>
          <w:sz w:val="22"/>
          <w:szCs w:val="22"/>
          <w:lang w:val="pt-BR"/>
        </w:rPr>
        <w:t>sido adiada de 2019</w:t>
      </w:r>
      <w:r w:rsidR="00E01A01" w:rsidRPr="005E638B">
        <w:rPr>
          <w:sz w:val="22"/>
          <w:szCs w:val="22"/>
          <w:lang w:val="pt-BR"/>
        </w:rPr>
        <w:t>,</w:t>
      </w:r>
      <w:r w:rsidRPr="005E638B">
        <w:rPr>
          <w:sz w:val="22"/>
          <w:szCs w:val="22"/>
          <w:lang w:val="pt-BR"/>
        </w:rPr>
        <w:t xml:space="preserve"> </w:t>
      </w:r>
      <w:r w:rsidR="002E16E9" w:rsidRPr="005E638B">
        <w:rPr>
          <w:sz w:val="22"/>
          <w:szCs w:val="22"/>
          <w:lang w:val="pt-BR"/>
        </w:rPr>
        <w:t xml:space="preserve">sofreu outro adiamento com </w:t>
      </w:r>
      <w:r w:rsidRPr="005E638B">
        <w:rPr>
          <w:sz w:val="22"/>
          <w:szCs w:val="22"/>
          <w:lang w:val="pt-BR"/>
        </w:rPr>
        <w:t xml:space="preserve">o início da pandemia. Consequentemente, propõe-se que as reuniões do CIDI para o primeiro semestre comecem a lançar as bases para esta reunião </w:t>
      </w:r>
      <w:r w:rsidR="002A03B6" w:rsidRPr="005E638B">
        <w:rPr>
          <w:sz w:val="22"/>
          <w:szCs w:val="22"/>
          <w:lang w:val="pt-BR"/>
        </w:rPr>
        <w:t xml:space="preserve">que é a </w:t>
      </w:r>
      <w:r w:rsidRPr="005E638B">
        <w:rPr>
          <w:sz w:val="22"/>
          <w:szCs w:val="22"/>
          <w:lang w:val="pt-BR"/>
        </w:rPr>
        <w:t xml:space="preserve">mais importante para a região, proporcionando aos Estados membros a oportunidade de </w:t>
      </w:r>
      <w:r w:rsidR="006113D9" w:rsidRPr="005E638B">
        <w:rPr>
          <w:sz w:val="22"/>
          <w:szCs w:val="22"/>
          <w:lang w:val="pt-BR"/>
        </w:rPr>
        <w:t xml:space="preserve">colocar na </w:t>
      </w:r>
      <w:r w:rsidRPr="005E638B">
        <w:rPr>
          <w:sz w:val="22"/>
          <w:szCs w:val="22"/>
          <w:lang w:val="pt-BR"/>
        </w:rPr>
        <w:t>mesa questões críticas que os afetam no que se refere à</w:t>
      </w:r>
      <w:r w:rsidR="00836F9D">
        <w:rPr>
          <w:sz w:val="22"/>
          <w:szCs w:val="22"/>
          <w:lang w:val="pt-BR"/>
        </w:rPr>
        <w:t>s</w:t>
      </w:r>
      <w:r w:rsidRPr="005E638B">
        <w:rPr>
          <w:sz w:val="22"/>
          <w:szCs w:val="22"/>
          <w:lang w:val="pt-BR"/>
        </w:rPr>
        <w:t xml:space="preserve"> </w:t>
      </w:r>
      <w:r w:rsidR="00836F9D">
        <w:rPr>
          <w:sz w:val="22"/>
          <w:szCs w:val="22"/>
          <w:lang w:val="pt-BR"/>
        </w:rPr>
        <w:t xml:space="preserve">alterações </w:t>
      </w:r>
      <w:r w:rsidR="00750361" w:rsidRPr="005E638B">
        <w:rPr>
          <w:sz w:val="22"/>
          <w:szCs w:val="22"/>
          <w:lang w:val="pt-BR"/>
        </w:rPr>
        <w:t>clim</w:t>
      </w:r>
      <w:r w:rsidR="00836F9D">
        <w:rPr>
          <w:sz w:val="22"/>
          <w:szCs w:val="22"/>
          <w:lang w:val="pt-BR"/>
        </w:rPr>
        <w:t>áticas</w:t>
      </w:r>
      <w:r w:rsidRPr="005E638B">
        <w:rPr>
          <w:sz w:val="22"/>
          <w:szCs w:val="22"/>
          <w:lang w:val="pt-BR"/>
        </w:rPr>
        <w:t>.</w:t>
      </w:r>
    </w:p>
    <w:p w14:paraId="3153FEB6" w14:textId="28FFB714" w:rsidR="005C0D95" w:rsidRPr="005E638B" w:rsidRDefault="005C0D95" w:rsidP="3AD9C6F6">
      <w:pPr>
        <w:ind w:firstLine="720"/>
        <w:jc w:val="both"/>
        <w:rPr>
          <w:sz w:val="22"/>
          <w:szCs w:val="22"/>
          <w:lang w:val="pt-BR"/>
        </w:rPr>
      </w:pPr>
    </w:p>
    <w:p w14:paraId="66022A10" w14:textId="4D68C147" w:rsidR="005C0D95" w:rsidRPr="005E638B" w:rsidRDefault="605B6D6A" w:rsidP="00053241">
      <w:pPr>
        <w:ind w:firstLine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 xml:space="preserve">Todos os Estados membros da Organização dos Estados Americanos (OEA) são impactados pela </w:t>
      </w:r>
      <w:r w:rsidR="00750361" w:rsidRPr="005E638B">
        <w:rPr>
          <w:sz w:val="22"/>
          <w:szCs w:val="22"/>
          <w:lang w:val="pt-BR"/>
        </w:rPr>
        <w:t>mudança do clima</w:t>
      </w:r>
      <w:r w:rsidRPr="005E638B">
        <w:rPr>
          <w:sz w:val="22"/>
          <w:szCs w:val="22"/>
          <w:lang w:val="pt-BR"/>
        </w:rPr>
        <w:t xml:space="preserve"> e </w:t>
      </w:r>
      <w:r w:rsidR="004600D9" w:rsidRPr="005E638B">
        <w:rPr>
          <w:sz w:val="22"/>
          <w:szCs w:val="22"/>
          <w:lang w:val="pt-BR"/>
        </w:rPr>
        <w:t xml:space="preserve">pelas </w:t>
      </w:r>
      <w:r w:rsidRPr="005E638B">
        <w:rPr>
          <w:sz w:val="22"/>
          <w:szCs w:val="22"/>
          <w:lang w:val="pt-BR"/>
        </w:rPr>
        <w:t xml:space="preserve">ameaças ao seu desenvolvimento sustentável. É necessário que os Estados membros da OEA projetem e implementem urgentemente políticas, estratégias e soluções pragmáticas para enfrentar sua vulnerabilidade aos impactos climáticos e reduzir suas contribuições </w:t>
      </w:r>
      <w:r w:rsidR="006A1C8F">
        <w:rPr>
          <w:sz w:val="22"/>
          <w:szCs w:val="22"/>
          <w:lang w:val="pt-BR"/>
        </w:rPr>
        <w:t>à</w:t>
      </w:r>
      <w:r w:rsidRPr="005E638B">
        <w:rPr>
          <w:sz w:val="22"/>
          <w:szCs w:val="22"/>
          <w:lang w:val="pt-BR"/>
        </w:rPr>
        <w:t xml:space="preserve">s emissões de gases de efeito estufa – a principal causa </w:t>
      </w:r>
      <w:r w:rsidR="003E64F7" w:rsidRPr="005E638B">
        <w:rPr>
          <w:sz w:val="22"/>
          <w:szCs w:val="22"/>
          <w:lang w:val="pt-BR"/>
        </w:rPr>
        <w:t>da mudança</w:t>
      </w:r>
      <w:r w:rsidR="00750361" w:rsidRPr="005E638B">
        <w:rPr>
          <w:sz w:val="22"/>
          <w:szCs w:val="22"/>
          <w:lang w:val="pt-BR"/>
        </w:rPr>
        <w:t xml:space="preserve"> do clima</w:t>
      </w:r>
      <w:r w:rsidRPr="005E638B">
        <w:rPr>
          <w:sz w:val="22"/>
          <w:szCs w:val="22"/>
          <w:lang w:val="pt-BR"/>
        </w:rPr>
        <w:t>.</w:t>
      </w:r>
      <w:r w:rsidR="008A2C5C" w:rsidRPr="005E638B">
        <w:rPr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 xml:space="preserve">Soluções inovadoras </w:t>
      </w:r>
      <w:r w:rsidR="007A5C4F">
        <w:rPr>
          <w:sz w:val="22"/>
          <w:szCs w:val="22"/>
          <w:lang w:val="pt-BR"/>
        </w:rPr>
        <w:t xml:space="preserve">possíveis de </w:t>
      </w:r>
      <w:r w:rsidRPr="005E638B">
        <w:rPr>
          <w:sz w:val="22"/>
          <w:szCs w:val="22"/>
          <w:lang w:val="pt-BR"/>
        </w:rPr>
        <w:t xml:space="preserve">ser implementadas em base nacional, sub-regional e regional podem apoiar os esforços </w:t>
      </w:r>
      <w:r w:rsidR="00A53347">
        <w:rPr>
          <w:sz w:val="22"/>
          <w:szCs w:val="22"/>
          <w:lang w:val="pt-BR"/>
        </w:rPr>
        <w:t>d</w:t>
      </w:r>
      <w:r w:rsidRPr="005E638B">
        <w:rPr>
          <w:sz w:val="22"/>
          <w:szCs w:val="22"/>
          <w:lang w:val="pt-BR"/>
        </w:rPr>
        <w:t>e adapta</w:t>
      </w:r>
      <w:r w:rsidR="00A53347">
        <w:rPr>
          <w:sz w:val="22"/>
          <w:szCs w:val="22"/>
          <w:lang w:val="pt-BR"/>
        </w:rPr>
        <w:t>ção</w:t>
      </w:r>
      <w:r w:rsidRPr="005E638B">
        <w:rPr>
          <w:sz w:val="22"/>
          <w:szCs w:val="22"/>
          <w:lang w:val="pt-BR"/>
        </w:rPr>
        <w:t xml:space="preserve"> e mitiga</w:t>
      </w:r>
      <w:r w:rsidR="00A53347">
        <w:rPr>
          <w:sz w:val="22"/>
          <w:szCs w:val="22"/>
          <w:lang w:val="pt-BR"/>
        </w:rPr>
        <w:t>ção</w:t>
      </w:r>
      <w:r w:rsidRPr="005E638B">
        <w:rPr>
          <w:sz w:val="22"/>
          <w:szCs w:val="22"/>
          <w:lang w:val="pt-BR"/>
        </w:rPr>
        <w:t xml:space="preserve"> </w:t>
      </w:r>
      <w:r w:rsidR="00A53347">
        <w:rPr>
          <w:sz w:val="22"/>
          <w:szCs w:val="22"/>
          <w:lang w:val="pt-BR"/>
        </w:rPr>
        <w:t>d</w:t>
      </w:r>
      <w:r w:rsidRPr="005E638B">
        <w:rPr>
          <w:sz w:val="22"/>
          <w:szCs w:val="22"/>
          <w:lang w:val="pt-BR"/>
        </w:rPr>
        <w:t xml:space="preserve">as causas </w:t>
      </w:r>
      <w:r w:rsidR="003E64F7" w:rsidRPr="005E638B">
        <w:rPr>
          <w:sz w:val="22"/>
          <w:szCs w:val="22"/>
          <w:lang w:val="pt-BR"/>
        </w:rPr>
        <w:t>da mudança</w:t>
      </w:r>
      <w:r w:rsidR="00750361" w:rsidRPr="005E638B">
        <w:rPr>
          <w:sz w:val="22"/>
          <w:szCs w:val="22"/>
          <w:lang w:val="pt-BR"/>
        </w:rPr>
        <w:t xml:space="preserve"> do clima</w:t>
      </w:r>
      <w:r w:rsidRPr="005E638B">
        <w:rPr>
          <w:sz w:val="22"/>
          <w:szCs w:val="22"/>
          <w:lang w:val="pt-BR"/>
        </w:rPr>
        <w:t xml:space="preserve"> e estimular o desenvolvimento sustentável em todas as Américas. </w:t>
      </w:r>
    </w:p>
    <w:p w14:paraId="032789AC" w14:textId="77777777" w:rsidR="00F62F48" w:rsidRPr="005E638B" w:rsidRDefault="00F62F48" w:rsidP="00053241">
      <w:pPr>
        <w:ind w:firstLine="720"/>
        <w:jc w:val="both"/>
        <w:rPr>
          <w:sz w:val="22"/>
          <w:szCs w:val="22"/>
          <w:lang w:val="pt-BR"/>
        </w:rPr>
      </w:pPr>
    </w:p>
    <w:p w14:paraId="10846467" w14:textId="51523451" w:rsidR="003D02ED" w:rsidRPr="005E638B" w:rsidRDefault="11DB53C8" w:rsidP="3AD9C6F6">
      <w:pPr>
        <w:ind w:firstLine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 xml:space="preserve">Na </w:t>
      </w:r>
      <w:r w:rsidR="00D96A9C">
        <w:rPr>
          <w:sz w:val="22"/>
          <w:szCs w:val="22"/>
          <w:lang w:val="pt-BR"/>
        </w:rPr>
        <w:t>Quarta</w:t>
      </w:r>
      <w:r w:rsidR="00AA2124" w:rsidRPr="005E638B">
        <w:rPr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 xml:space="preserve">Reunião Ministerial sobre Desenvolvimento Sustentável, os Estados membros se reunirão para considerar áreas estratégicas de ação </w:t>
      </w:r>
      <w:r w:rsidR="003E3986">
        <w:rPr>
          <w:sz w:val="22"/>
          <w:szCs w:val="22"/>
          <w:lang w:val="pt-BR"/>
        </w:rPr>
        <w:t xml:space="preserve">frente às </w:t>
      </w:r>
      <w:r w:rsidRPr="005E638B">
        <w:rPr>
          <w:sz w:val="22"/>
          <w:szCs w:val="22"/>
          <w:lang w:val="pt-BR"/>
        </w:rPr>
        <w:t xml:space="preserve">crescentes ameaças e </w:t>
      </w:r>
      <w:r w:rsidR="003E3986">
        <w:rPr>
          <w:sz w:val="22"/>
          <w:szCs w:val="22"/>
          <w:lang w:val="pt-BR"/>
        </w:rPr>
        <w:t>à</w:t>
      </w:r>
      <w:r w:rsidRPr="005E638B">
        <w:rPr>
          <w:sz w:val="22"/>
          <w:szCs w:val="22"/>
          <w:lang w:val="pt-BR"/>
        </w:rPr>
        <w:t xml:space="preserve">s oportunidades em expansão </w:t>
      </w:r>
      <w:r w:rsidR="00205599" w:rsidRPr="005E638B">
        <w:rPr>
          <w:sz w:val="22"/>
          <w:szCs w:val="22"/>
          <w:lang w:val="pt-BR"/>
        </w:rPr>
        <w:t>no enfrentamento d</w:t>
      </w:r>
      <w:r w:rsidRPr="005E638B">
        <w:rPr>
          <w:sz w:val="22"/>
          <w:szCs w:val="22"/>
          <w:lang w:val="pt-BR"/>
        </w:rPr>
        <w:t xml:space="preserve">os desafios </w:t>
      </w:r>
      <w:r w:rsidR="003E64F7" w:rsidRPr="005E638B">
        <w:rPr>
          <w:sz w:val="22"/>
          <w:szCs w:val="22"/>
          <w:lang w:val="pt-BR"/>
        </w:rPr>
        <w:t>da mudança</w:t>
      </w:r>
      <w:r w:rsidR="00750361" w:rsidRPr="005E638B">
        <w:rPr>
          <w:sz w:val="22"/>
          <w:szCs w:val="22"/>
          <w:lang w:val="pt-BR"/>
        </w:rPr>
        <w:t xml:space="preserve"> do clima</w:t>
      </w:r>
      <w:r w:rsidRPr="005E638B">
        <w:rPr>
          <w:sz w:val="22"/>
          <w:szCs w:val="22"/>
          <w:lang w:val="pt-BR"/>
        </w:rPr>
        <w:t xml:space="preserve">. </w:t>
      </w:r>
    </w:p>
    <w:p w14:paraId="4754542C" w14:textId="40F7DE62" w:rsidR="3AD9C6F6" w:rsidRPr="005E638B" w:rsidRDefault="3AD9C6F6" w:rsidP="3AD9C6F6">
      <w:pPr>
        <w:ind w:firstLine="720"/>
        <w:jc w:val="both"/>
        <w:rPr>
          <w:sz w:val="22"/>
          <w:szCs w:val="22"/>
          <w:lang w:val="pt-BR"/>
        </w:rPr>
      </w:pPr>
    </w:p>
    <w:p w14:paraId="5BB5FC03" w14:textId="59EEC5F1" w:rsidR="000408B8" w:rsidRPr="005E638B" w:rsidRDefault="00946DFA" w:rsidP="00053241">
      <w:pPr>
        <w:ind w:firstLine="720"/>
        <w:jc w:val="both"/>
        <w:rPr>
          <w:bCs/>
          <w:sz w:val="22"/>
          <w:szCs w:val="22"/>
          <w:lang w:val="pt-BR"/>
        </w:rPr>
      </w:pPr>
      <w:r w:rsidRPr="005E638B">
        <w:rPr>
          <w:bCs/>
          <w:sz w:val="22"/>
          <w:szCs w:val="22"/>
          <w:lang w:val="pt-BR"/>
        </w:rPr>
        <w:t>Os</w:t>
      </w:r>
      <w:r w:rsidR="001D0917" w:rsidRPr="005E638B">
        <w:rPr>
          <w:bCs/>
          <w:sz w:val="22"/>
          <w:szCs w:val="22"/>
          <w:lang w:val="pt-BR"/>
        </w:rPr>
        <w:t xml:space="preserve"> </w:t>
      </w:r>
      <w:r w:rsidR="008B1C7B" w:rsidRPr="005E638B">
        <w:rPr>
          <w:bCs/>
          <w:sz w:val="22"/>
          <w:szCs w:val="22"/>
          <w:lang w:val="pt-BR"/>
        </w:rPr>
        <w:t>r</w:t>
      </w:r>
      <w:r w:rsidR="001D0917" w:rsidRPr="005E638B">
        <w:rPr>
          <w:bCs/>
          <w:sz w:val="22"/>
          <w:szCs w:val="22"/>
          <w:lang w:val="pt-BR"/>
        </w:rPr>
        <w:t xml:space="preserve">epresentantes </w:t>
      </w:r>
      <w:r w:rsidR="008B1C7B" w:rsidRPr="005E638B">
        <w:rPr>
          <w:bCs/>
          <w:sz w:val="22"/>
          <w:szCs w:val="22"/>
          <w:lang w:val="pt-BR"/>
        </w:rPr>
        <w:t>p</w:t>
      </w:r>
      <w:r w:rsidR="001D0917" w:rsidRPr="005E638B">
        <w:rPr>
          <w:bCs/>
          <w:sz w:val="22"/>
          <w:szCs w:val="22"/>
          <w:lang w:val="pt-BR"/>
        </w:rPr>
        <w:t>ermanentes</w:t>
      </w:r>
      <w:r w:rsidRPr="005E638B">
        <w:rPr>
          <w:bCs/>
          <w:sz w:val="22"/>
          <w:szCs w:val="22"/>
          <w:lang w:val="pt-BR"/>
        </w:rPr>
        <w:t xml:space="preserve"> junto à OEA serão incentivados a compartilhar a visão de seus países</w:t>
      </w:r>
      <w:r w:rsidR="008A2C5C" w:rsidRPr="005E638B">
        <w:rPr>
          <w:bCs/>
          <w:sz w:val="22"/>
          <w:szCs w:val="22"/>
          <w:lang w:val="pt-BR"/>
        </w:rPr>
        <w:t xml:space="preserve"> </w:t>
      </w:r>
      <w:r w:rsidR="00F729B9">
        <w:rPr>
          <w:sz w:val="22"/>
          <w:szCs w:val="22"/>
          <w:lang w:val="pt-BR"/>
        </w:rPr>
        <w:t xml:space="preserve">quanto </w:t>
      </w:r>
      <w:r w:rsidR="00FB6B76">
        <w:rPr>
          <w:sz w:val="22"/>
          <w:szCs w:val="22"/>
          <w:lang w:val="pt-BR"/>
        </w:rPr>
        <w:t xml:space="preserve">ao </w:t>
      </w:r>
      <w:r w:rsidR="00CB2E71" w:rsidRPr="005E638B">
        <w:rPr>
          <w:bCs/>
          <w:sz w:val="22"/>
          <w:szCs w:val="22"/>
          <w:lang w:val="pt-BR"/>
        </w:rPr>
        <w:t>crescimento</w:t>
      </w:r>
      <w:r w:rsidRPr="005E638B">
        <w:rPr>
          <w:sz w:val="22"/>
          <w:szCs w:val="22"/>
          <w:lang w:val="pt-BR"/>
        </w:rPr>
        <w:t xml:space="preserve"> </w:t>
      </w:r>
      <w:r w:rsidR="009E4B93" w:rsidRPr="005E638B">
        <w:rPr>
          <w:bCs/>
          <w:sz w:val="22"/>
          <w:szCs w:val="22"/>
          <w:lang w:val="pt-BR"/>
        </w:rPr>
        <w:t>econômico</w:t>
      </w:r>
      <w:r w:rsidRPr="005E638B">
        <w:rPr>
          <w:sz w:val="22"/>
          <w:szCs w:val="22"/>
          <w:lang w:val="pt-BR"/>
        </w:rPr>
        <w:t xml:space="preserve">, </w:t>
      </w:r>
      <w:r w:rsidR="00FB6B76">
        <w:rPr>
          <w:sz w:val="22"/>
          <w:szCs w:val="22"/>
          <w:lang w:val="pt-BR"/>
        </w:rPr>
        <w:t>à</w:t>
      </w:r>
      <w:r w:rsidRPr="005E638B">
        <w:rPr>
          <w:sz w:val="22"/>
          <w:szCs w:val="22"/>
          <w:lang w:val="pt-BR"/>
        </w:rPr>
        <w:t xml:space="preserve">s oportunidades e </w:t>
      </w:r>
      <w:r w:rsidR="00FB6B76">
        <w:rPr>
          <w:sz w:val="22"/>
          <w:szCs w:val="22"/>
          <w:lang w:val="pt-BR"/>
        </w:rPr>
        <w:t>a</w:t>
      </w:r>
      <w:r w:rsidRPr="005E638B">
        <w:rPr>
          <w:sz w:val="22"/>
          <w:szCs w:val="22"/>
          <w:lang w:val="pt-BR"/>
        </w:rPr>
        <w:t xml:space="preserve">os desafios </w:t>
      </w:r>
      <w:r w:rsidR="00D37CAB">
        <w:rPr>
          <w:sz w:val="22"/>
          <w:szCs w:val="22"/>
          <w:lang w:val="pt-BR"/>
        </w:rPr>
        <w:t xml:space="preserve">à sua </w:t>
      </w:r>
      <w:r w:rsidR="00CE5285" w:rsidRPr="005E638B">
        <w:rPr>
          <w:bCs/>
          <w:sz w:val="22"/>
          <w:szCs w:val="22"/>
          <w:lang w:val="pt-BR"/>
        </w:rPr>
        <w:t>consecução</w:t>
      </w:r>
      <w:r w:rsidRPr="005E638B">
        <w:rPr>
          <w:sz w:val="22"/>
          <w:szCs w:val="22"/>
          <w:lang w:val="pt-BR"/>
        </w:rPr>
        <w:t xml:space="preserve"> e </w:t>
      </w:r>
      <w:r w:rsidR="00F42D87">
        <w:rPr>
          <w:sz w:val="22"/>
          <w:szCs w:val="22"/>
          <w:lang w:val="pt-BR"/>
        </w:rPr>
        <w:t>quanto à</w:t>
      </w:r>
      <w:r w:rsidR="00516853" w:rsidRPr="005E638B">
        <w:rPr>
          <w:bCs/>
          <w:sz w:val="22"/>
          <w:szCs w:val="22"/>
          <w:lang w:val="pt-BR"/>
        </w:rPr>
        <w:t xml:space="preserve">s </w:t>
      </w:r>
      <w:r w:rsidR="00D81602" w:rsidRPr="005E638B">
        <w:rPr>
          <w:bCs/>
          <w:sz w:val="22"/>
          <w:szCs w:val="22"/>
          <w:lang w:val="pt-BR"/>
        </w:rPr>
        <w:t>medidas</w:t>
      </w:r>
      <w:r w:rsidR="00672D2D" w:rsidRPr="005E638B">
        <w:rPr>
          <w:bCs/>
          <w:sz w:val="22"/>
          <w:szCs w:val="22"/>
          <w:lang w:val="pt-BR"/>
        </w:rPr>
        <w:t xml:space="preserve"> necessárias </w:t>
      </w:r>
      <w:r w:rsidR="0034013C" w:rsidRPr="005E638B">
        <w:rPr>
          <w:bCs/>
          <w:sz w:val="22"/>
          <w:szCs w:val="22"/>
          <w:lang w:val="pt-BR"/>
        </w:rPr>
        <w:t xml:space="preserve">em </w:t>
      </w:r>
      <w:r w:rsidR="005D4D14" w:rsidRPr="005E638B">
        <w:rPr>
          <w:bCs/>
          <w:sz w:val="22"/>
          <w:szCs w:val="22"/>
          <w:lang w:val="pt-BR"/>
        </w:rPr>
        <w:t>nível regional</w:t>
      </w:r>
      <w:r w:rsidR="0034013C" w:rsidRPr="005E638B">
        <w:rPr>
          <w:bCs/>
          <w:sz w:val="22"/>
          <w:szCs w:val="22"/>
          <w:lang w:val="pt-BR"/>
        </w:rPr>
        <w:t xml:space="preserve"> para apoiar </w:t>
      </w:r>
      <w:r w:rsidR="00BA04E8" w:rsidRPr="005E638B">
        <w:rPr>
          <w:bCs/>
          <w:sz w:val="22"/>
          <w:szCs w:val="22"/>
          <w:lang w:val="pt-BR"/>
        </w:rPr>
        <w:t xml:space="preserve">o </w:t>
      </w:r>
      <w:r w:rsidR="008535CF" w:rsidRPr="005E638B">
        <w:rPr>
          <w:bCs/>
          <w:sz w:val="22"/>
          <w:szCs w:val="22"/>
          <w:lang w:val="pt-BR"/>
        </w:rPr>
        <w:t>desenvolvimento</w:t>
      </w:r>
      <w:r w:rsidR="007E2445" w:rsidRPr="005E638B">
        <w:rPr>
          <w:bCs/>
          <w:sz w:val="22"/>
          <w:szCs w:val="22"/>
          <w:lang w:val="pt-BR"/>
        </w:rPr>
        <w:t xml:space="preserve"> </w:t>
      </w:r>
      <w:r w:rsidR="009E4B93" w:rsidRPr="005E638B">
        <w:rPr>
          <w:bCs/>
          <w:sz w:val="22"/>
          <w:szCs w:val="22"/>
          <w:lang w:val="pt-BR"/>
        </w:rPr>
        <w:t>sustentável</w:t>
      </w:r>
      <w:r w:rsidR="00137643" w:rsidRPr="005E638B">
        <w:rPr>
          <w:bCs/>
          <w:sz w:val="22"/>
          <w:szCs w:val="22"/>
          <w:lang w:val="pt-BR"/>
        </w:rPr>
        <w:t>,</w:t>
      </w:r>
      <w:r w:rsidR="009E4B93" w:rsidRPr="005E638B">
        <w:rPr>
          <w:bCs/>
          <w:sz w:val="22"/>
          <w:szCs w:val="22"/>
          <w:lang w:val="pt-BR"/>
        </w:rPr>
        <w:t xml:space="preserve"> resiliente e inclusivo.</w:t>
      </w:r>
      <w:r w:rsidR="00A96CFA" w:rsidRPr="005E638B">
        <w:rPr>
          <w:bCs/>
          <w:sz w:val="22"/>
          <w:szCs w:val="22"/>
          <w:lang w:val="pt-BR"/>
        </w:rPr>
        <w:t xml:space="preserve"> Cada sessão começará com uma breve introdução ao assunto técnico, seguida de uma discussão entre os </w:t>
      </w:r>
      <w:r w:rsidR="00F7473E" w:rsidRPr="005E638B">
        <w:rPr>
          <w:bCs/>
          <w:sz w:val="22"/>
          <w:szCs w:val="22"/>
          <w:lang w:val="pt-BR"/>
        </w:rPr>
        <w:t>Estados membros</w:t>
      </w:r>
      <w:r w:rsidR="007B06FF">
        <w:rPr>
          <w:bCs/>
          <w:sz w:val="22"/>
          <w:szCs w:val="22"/>
          <w:lang w:val="pt-BR"/>
        </w:rPr>
        <w:t>,</w:t>
      </w:r>
      <w:r w:rsidR="00A96CFA" w:rsidRPr="005E638B">
        <w:rPr>
          <w:bCs/>
          <w:sz w:val="22"/>
          <w:szCs w:val="22"/>
          <w:lang w:val="pt-BR"/>
        </w:rPr>
        <w:t xml:space="preserve"> facilitada pelo Presidente. </w:t>
      </w:r>
      <w:r w:rsidR="00601667" w:rsidRPr="005E638B">
        <w:rPr>
          <w:bCs/>
          <w:sz w:val="22"/>
          <w:szCs w:val="22"/>
          <w:lang w:val="pt-BR"/>
        </w:rPr>
        <w:t xml:space="preserve">Em suas </w:t>
      </w:r>
      <w:r w:rsidR="00F7473E" w:rsidRPr="005E638B">
        <w:rPr>
          <w:bCs/>
          <w:sz w:val="22"/>
          <w:szCs w:val="22"/>
          <w:lang w:val="pt-BR"/>
        </w:rPr>
        <w:t>deliberações</w:t>
      </w:r>
      <w:r w:rsidR="00607106" w:rsidRPr="005E638B">
        <w:rPr>
          <w:bCs/>
          <w:sz w:val="22"/>
          <w:szCs w:val="22"/>
          <w:lang w:val="pt-BR"/>
        </w:rPr>
        <w:t>,</w:t>
      </w:r>
      <w:r w:rsidR="00601667" w:rsidRPr="005E638B">
        <w:rPr>
          <w:bCs/>
          <w:sz w:val="22"/>
          <w:szCs w:val="22"/>
          <w:lang w:val="pt-BR"/>
        </w:rPr>
        <w:t xml:space="preserve"> </w:t>
      </w:r>
      <w:r w:rsidR="000E4586" w:rsidRPr="005E638B">
        <w:rPr>
          <w:bCs/>
          <w:sz w:val="22"/>
          <w:szCs w:val="22"/>
          <w:lang w:val="pt-BR"/>
        </w:rPr>
        <w:t>os Estados membros</w:t>
      </w:r>
      <w:r w:rsidR="00C0747B" w:rsidRPr="005E638B">
        <w:rPr>
          <w:bCs/>
          <w:sz w:val="22"/>
          <w:szCs w:val="22"/>
          <w:lang w:val="pt-BR"/>
        </w:rPr>
        <w:t xml:space="preserve"> poderão </w:t>
      </w:r>
      <w:r w:rsidR="00280891" w:rsidRPr="005E638B">
        <w:rPr>
          <w:bCs/>
          <w:sz w:val="22"/>
          <w:szCs w:val="22"/>
          <w:lang w:val="pt-BR"/>
        </w:rPr>
        <w:t>elaborar</w:t>
      </w:r>
      <w:r w:rsidRPr="005E638B">
        <w:rPr>
          <w:sz w:val="22"/>
          <w:szCs w:val="22"/>
          <w:lang w:val="pt-BR"/>
        </w:rPr>
        <w:t xml:space="preserve"> </w:t>
      </w:r>
      <w:r w:rsidR="00C0747B" w:rsidRPr="005E638B">
        <w:rPr>
          <w:bCs/>
          <w:sz w:val="22"/>
          <w:szCs w:val="22"/>
          <w:lang w:val="pt-BR"/>
        </w:rPr>
        <w:t>e chegar a um consenso em relação aos</w:t>
      </w:r>
      <w:r w:rsidRPr="005E638B">
        <w:rPr>
          <w:sz w:val="22"/>
          <w:szCs w:val="22"/>
          <w:lang w:val="pt-BR"/>
        </w:rPr>
        <w:t xml:space="preserve"> </w:t>
      </w:r>
      <w:r w:rsidR="000D483B" w:rsidRPr="005E638B">
        <w:rPr>
          <w:bCs/>
          <w:sz w:val="22"/>
          <w:szCs w:val="22"/>
          <w:lang w:val="pt-BR"/>
        </w:rPr>
        <w:t>tipos de serviços</w:t>
      </w:r>
      <w:r w:rsidR="008A2C5C" w:rsidRPr="005E638B">
        <w:rPr>
          <w:bCs/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>que</w:t>
      </w:r>
      <w:r w:rsidR="008A2C5C" w:rsidRPr="005E638B">
        <w:rPr>
          <w:sz w:val="22"/>
          <w:szCs w:val="22"/>
          <w:lang w:val="pt-BR"/>
        </w:rPr>
        <w:t xml:space="preserve"> </w:t>
      </w:r>
      <w:r w:rsidR="00912FD5" w:rsidRPr="005E638B">
        <w:rPr>
          <w:bCs/>
          <w:sz w:val="22"/>
          <w:szCs w:val="22"/>
          <w:lang w:val="pt-BR"/>
        </w:rPr>
        <w:t xml:space="preserve">a </w:t>
      </w:r>
      <w:r w:rsidR="00607106" w:rsidRPr="005E638B">
        <w:rPr>
          <w:bCs/>
          <w:sz w:val="22"/>
          <w:szCs w:val="22"/>
          <w:lang w:val="pt-BR"/>
        </w:rPr>
        <w:t xml:space="preserve">SEDI </w:t>
      </w:r>
      <w:r w:rsidR="001B14E6" w:rsidRPr="005E638B">
        <w:rPr>
          <w:bCs/>
          <w:sz w:val="22"/>
          <w:szCs w:val="22"/>
          <w:lang w:val="pt-BR"/>
        </w:rPr>
        <w:t xml:space="preserve">deve oferecer </w:t>
      </w:r>
      <w:r w:rsidR="003115E2" w:rsidRPr="005E638B">
        <w:rPr>
          <w:bCs/>
          <w:sz w:val="22"/>
          <w:szCs w:val="22"/>
          <w:lang w:val="pt-BR"/>
        </w:rPr>
        <w:t>para</w:t>
      </w:r>
      <w:r w:rsidR="0035070E" w:rsidRPr="005E638B">
        <w:rPr>
          <w:bCs/>
          <w:sz w:val="22"/>
          <w:szCs w:val="22"/>
          <w:lang w:val="pt-BR"/>
        </w:rPr>
        <w:t xml:space="preserve"> promover</w:t>
      </w:r>
      <w:r w:rsidRPr="005E638B">
        <w:rPr>
          <w:sz w:val="22"/>
          <w:szCs w:val="22"/>
          <w:lang w:val="pt-BR"/>
        </w:rPr>
        <w:t xml:space="preserve"> o</w:t>
      </w:r>
      <w:r w:rsidR="008A2C5C" w:rsidRPr="005E638B">
        <w:rPr>
          <w:sz w:val="22"/>
          <w:szCs w:val="22"/>
          <w:lang w:val="pt-BR"/>
        </w:rPr>
        <w:t xml:space="preserve"> </w:t>
      </w:r>
      <w:r w:rsidR="001B14E6" w:rsidRPr="005E638B">
        <w:rPr>
          <w:bCs/>
          <w:sz w:val="22"/>
          <w:szCs w:val="22"/>
          <w:lang w:val="pt-BR"/>
        </w:rPr>
        <w:t xml:space="preserve">desenvolvimento sustentável </w:t>
      </w:r>
      <w:r w:rsidR="003115E2" w:rsidRPr="005E638B">
        <w:rPr>
          <w:bCs/>
          <w:sz w:val="22"/>
          <w:szCs w:val="22"/>
          <w:lang w:val="pt-BR"/>
        </w:rPr>
        <w:t xml:space="preserve">nas Américas. </w:t>
      </w:r>
    </w:p>
    <w:p w14:paraId="2CFAA227" w14:textId="525CA1BC" w:rsidR="000408B8" w:rsidRPr="005E638B" w:rsidRDefault="000408B8" w:rsidP="00053241">
      <w:pPr>
        <w:ind w:firstLine="720"/>
        <w:jc w:val="both"/>
        <w:rPr>
          <w:bCs/>
          <w:sz w:val="22"/>
          <w:szCs w:val="22"/>
          <w:lang w:val="pt-BR"/>
        </w:rPr>
      </w:pPr>
    </w:p>
    <w:p w14:paraId="16CA87B8" w14:textId="22AB2438" w:rsidR="009716CC" w:rsidRPr="005E638B" w:rsidRDefault="00813CE3" w:rsidP="003302E6">
      <w:pPr>
        <w:ind w:firstLine="720"/>
        <w:jc w:val="both"/>
        <w:rPr>
          <w:sz w:val="22"/>
          <w:szCs w:val="22"/>
          <w:lang w:val="pt-BR"/>
        </w:rPr>
      </w:pPr>
      <w:r w:rsidRPr="005E638B">
        <w:rPr>
          <w:bCs/>
          <w:sz w:val="22"/>
          <w:szCs w:val="22"/>
          <w:lang w:val="pt-BR"/>
        </w:rPr>
        <w:t>O</w:t>
      </w:r>
      <w:r w:rsidR="00161CA6" w:rsidRPr="005E638B">
        <w:rPr>
          <w:bCs/>
          <w:sz w:val="22"/>
          <w:szCs w:val="22"/>
          <w:lang w:val="pt-BR"/>
        </w:rPr>
        <w:t xml:space="preserve"> plano de trabalho proposto pelo </w:t>
      </w:r>
      <w:r w:rsidR="0074105C" w:rsidRPr="005E638B">
        <w:rPr>
          <w:bCs/>
          <w:sz w:val="22"/>
          <w:szCs w:val="22"/>
          <w:lang w:val="pt-BR"/>
        </w:rPr>
        <w:t>CIDI</w:t>
      </w:r>
      <w:r w:rsidR="0074105C" w:rsidRPr="005E638B">
        <w:rPr>
          <w:sz w:val="22"/>
          <w:szCs w:val="22"/>
          <w:lang w:val="pt-BR"/>
        </w:rPr>
        <w:t xml:space="preserve"> </w:t>
      </w:r>
      <w:r w:rsidRPr="005E638B">
        <w:rPr>
          <w:bCs/>
          <w:sz w:val="22"/>
          <w:szCs w:val="22"/>
          <w:lang w:val="pt-BR"/>
        </w:rPr>
        <w:t>é consistente</w:t>
      </w:r>
      <w:r w:rsidR="0074105C" w:rsidRPr="005E638B">
        <w:rPr>
          <w:sz w:val="22"/>
          <w:szCs w:val="22"/>
          <w:lang w:val="pt-BR"/>
        </w:rPr>
        <w:t xml:space="preserve"> </w:t>
      </w:r>
      <w:r w:rsidRPr="005E638B">
        <w:rPr>
          <w:bCs/>
          <w:sz w:val="22"/>
          <w:szCs w:val="22"/>
          <w:lang w:val="pt-BR"/>
        </w:rPr>
        <w:t>com</w:t>
      </w:r>
      <w:r w:rsidR="00F26B37" w:rsidRPr="005E638B">
        <w:rPr>
          <w:bCs/>
          <w:sz w:val="22"/>
          <w:szCs w:val="22"/>
          <w:lang w:val="pt-BR"/>
        </w:rPr>
        <w:t xml:space="preserve"> a importância atribuída ao </w:t>
      </w:r>
      <w:r w:rsidR="005B4015" w:rsidRPr="005E638B">
        <w:rPr>
          <w:bCs/>
          <w:sz w:val="22"/>
          <w:szCs w:val="22"/>
          <w:lang w:val="pt-BR"/>
        </w:rPr>
        <w:t>desenvolvimento sustentável</w:t>
      </w:r>
      <w:r w:rsidR="00BD1E62" w:rsidRPr="005E638B">
        <w:rPr>
          <w:bCs/>
          <w:sz w:val="22"/>
          <w:szCs w:val="22"/>
          <w:lang w:val="pt-BR"/>
        </w:rPr>
        <w:t xml:space="preserve"> pelos governos das Américas, principalmente na Nona </w:t>
      </w:r>
      <w:r w:rsidR="003B1E6A" w:rsidRPr="005E638B">
        <w:rPr>
          <w:sz w:val="22"/>
          <w:szCs w:val="22"/>
          <w:lang w:val="pt-BR"/>
        </w:rPr>
        <w:t xml:space="preserve">Cúpula das </w:t>
      </w:r>
      <w:r w:rsidR="003B1E6A" w:rsidRPr="005E638B">
        <w:rPr>
          <w:sz w:val="22"/>
          <w:szCs w:val="22"/>
          <w:lang w:val="pt-BR"/>
        </w:rPr>
        <w:lastRenderedPageBreak/>
        <w:t>Américas</w:t>
      </w:r>
      <w:r w:rsidR="00427375" w:rsidRPr="005E638B">
        <w:rPr>
          <w:bCs/>
          <w:sz w:val="22"/>
          <w:szCs w:val="22"/>
          <w:lang w:val="pt-BR"/>
        </w:rPr>
        <w:t>,</w:t>
      </w:r>
      <w:r w:rsidR="008A2C5C" w:rsidRPr="005E638B">
        <w:rPr>
          <w:bCs/>
          <w:sz w:val="22"/>
          <w:szCs w:val="22"/>
          <w:lang w:val="pt-BR"/>
        </w:rPr>
        <w:t xml:space="preserve"> </w:t>
      </w:r>
      <w:r w:rsidR="0074105C" w:rsidRPr="005E638B">
        <w:rPr>
          <w:sz w:val="22"/>
          <w:szCs w:val="22"/>
          <w:lang w:val="pt-BR"/>
        </w:rPr>
        <w:t>realizada em</w:t>
      </w:r>
      <w:r w:rsidR="008A2C5C" w:rsidRPr="005E638B">
        <w:rPr>
          <w:sz w:val="22"/>
          <w:szCs w:val="22"/>
          <w:lang w:val="pt-BR"/>
        </w:rPr>
        <w:t xml:space="preserve"> </w:t>
      </w:r>
      <w:r w:rsidR="003B1E6A" w:rsidRPr="005E638B">
        <w:rPr>
          <w:sz w:val="22"/>
          <w:szCs w:val="22"/>
          <w:lang w:val="pt-BR"/>
        </w:rPr>
        <w:t>Los Angeles em 9 de junho de 2022</w:t>
      </w:r>
      <w:r w:rsidR="00BD1E62" w:rsidRPr="005E638B">
        <w:rPr>
          <w:sz w:val="22"/>
          <w:szCs w:val="22"/>
          <w:lang w:val="pt-BR"/>
        </w:rPr>
        <w:t xml:space="preserve">. Naquela ocasião, </w:t>
      </w:r>
      <w:r w:rsidR="009716CC" w:rsidRPr="005E638B">
        <w:rPr>
          <w:sz w:val="22"/>
          <w:szCs w:val="22"/>
          <w:lang w:val="pt-BR"/>
        </w:rPr>
        <w:t xml:space="preserve">os Chefes de Estado e de Governo das Américas concordaram em buscar </w:t>
      </w:r>
      <w:r w:rsidR="007A6B42" w:rsidRPr="005E638B">
        <w:rPr>
          <w:sz w:val="22"/>
          <w:szCs w:val="22"/>
          <w:lang w:val="pt-BR"/>
        </w:rPr>
        <w:t>“</w:t>
      </w:r>
      <w:r w:rsidR="009716CC" w:rsidRPr="005E638B">
        <w:rPr>
          <w:sz w:val="22"/>
          <w:szCs w:val="22"/>
          <w:lang w:val="pt-BR"/>
        </w:rPr>
        <w:t>Nosso Futuro Verde Sustentável</w:t>
      </w:r>
      <w:r w:rsidR="007A6B42" w:rsidRPr="005E638B">
        <w:rPr>
          <w:sz w:val="22"/>
          <w:szCs w:val="22"/>
          <w:lang w:val="pt-BR"/>
        </w:rPr>
        <w:t>”</w:t>
      </w:r>
      <w:r w:rsidR="009716CC" w:rsidRPr="005E638B">
        <w:rPr>
          <w:sz w:val="22"/>
          <w:szCs w:val="22"/>
          <w:lang w:val="pt-BR"/>
        </w:rPr>
        <w:t>.</w:t>
      </w:r>
      <w:r w:rsidR="009716CC" w:rsidRPr="005E638B">
        <w:rPr>
          <w:rStyle w:val="FootnoteReference"/>
          <w:sz w:val="22"/>
          <w:szCs w:val="22"/>
          <w:lang w:val="pt-BR"/>
        </w:rPr>
        <w:footnoteReference w:id="2"/>
      </w:r>
      <w:r w:rsidR="00260A0D" w:rsidRPr="005E638B">
        <w:rPr>
          <w:sz w:val="22"/>
          <w:szCs w:val="22"/>
          <w:lang w:val="pt-BR"/>
        </w:rPr>
        <w:t xml:space="preserve"> </w:t>
      </w:r>
      <w:r w:rsidR="009716CC" w:rsidRPr="005E638B">
        <w:rPr>
          <w:sz w:val="22"/>
          <w:szCs w:val="22"/>
          <w:lang w:val="pt-BR"/>
        </w:rPr>
        <w:t>Seu compromisso aprofund</w:t>
      </w:r>
      <w:r w:rsidR="00BA35CE" w:rsidRPr="005E638B">
        <w:rPr>
          <w:sz w:val="22"/>
          <w:szCs w:val="22"/>
          <w:lang w:val="pt-BR"/>
        </w:rPr>
        <w:t xml:space="preserve">a o da </w:t>
      </w:r>
      <w:r w:rsidR="00AB46BD" w:rsidRPr="005E638B">
        <w:rPr>
          <w:sz w:val="22"/>
          <w:szCs w:val="22"/>
          <w:lang w:val="pt-BR"/>
        </w:rPr>
        <w:t>Conferência</w:t>
      </w:r>
      <w:r w:rsidR="0074105C" w:rsidRPr="005E638B">
        <w:rPr>
          <w:sz w:val="22"/>
          <w:szCs w:val="22"/>
          <w:lang w:val="pt-BR"/>
        </w:rPr>
        <w:t xml:space="preserve"> </w:t>
      </w:r>
      <w:r w:rsidR="0048417C" w:rsidRPr="005E638B">
        <w:rPr>
          <w:sz w:val="22"/>
          <w:szCs w:val="22"/>
          <w:lang w:val="pt-BR"/>
        </w:rPr>
        <w:t xml:space="preserve">das Nações Unidas sobre </w:t>
      </w:r>
      <w:r w:rsidR="00750361" w:rsidRPr="005E638B">
        <w:rPr>
          <w:sz w:val="22"/>
          <w:szCs w:val="22"/>
          <w:lang w:val="pt-BR"/>
        </w:rPr>
        <w:t>Mudança do clima</w:t>
      </w:r>
      <w:r w:rsidR="008A2C5C" w:rsidRPr="005E638B">
        <w:rPr>
          <w:sz w:val="22"/>
          <w:szCs w:val="22"/>
          <w:lang w:val="pt-BR"/>
        </w:rPr>
        <w:t xml:space="preserve"> </w:t>
      </w:r>
      <w:r w:rsidR="0048417C" w:rsidRPr="005E638B">
        <w:rPr>
          <w:sz w:val="22"/>
          <w:szCs w:val="22"/>
          <w:lang w:val="pt-BR"/>
        </w:rPr>
        <w:t>do Reino Unido 2021 (COP</w:t>
      </w:r>
      <w:r w:rsidR="00BA35CE" w:rsidRPr="005E638B">
        <w:rPr>
          <w:sz w:val="22"/>
          <w:szCs w:val="22"/>
          <w:lang w:val="pt-BR"/>
        </w:rPr>
        <w:t>-</w:t>
      </w:r>
      <w:r w:rsidR="0048417C" w:rsidRPr="005E638B">
        <w:rPr>
          <w:sz w:val="22"/>
          <w:szCs w:val="22"/>
          <w:lang w:val="pt-BR"/>
        </w:rPr>
        <w:t>26),</w:t>
      </w:r>
      <w:r w:rsidR="009716CC" w:rsidRPr="005E638B">
        <w:rPr>
          <w:sz w:val="22"/>
          <w:szCs w:val="22"/>
          <w:lang w:val="pt-BR"/>
        </w:rPr>
        <w:t xml:space="preserve"> </w:t>
      </w:r>
      <w:r w:rsidR="00831DF6">
        <w:rPr>
          <w:sz w:val="22"/>
          <w:szCs w:val="22"/>
          <w:lang w:val="pt-BR"/>
        </w:rPr>
        <w:t xml:space="preserve">expresso </w:t>
      </w:r>
      <w:r w:rsidR="00BA35CE" w:rsidRPr="005E638B">
        <w:rPr>
          <w:sz w:val="22"/>
          <w:szCs w:val="22"/>
          <w:lang w:val="pt-BR"/>
        </w:rPr>
        <w:t>na</w:t>
      </w:r>
      <w:r w:rsidR="009716CC" w:rsidRPr="005E638B">
        <w:rPr>
          <w:sz w:val="22"/>
          <w:szCs w:val="22"/>
          <w:lang w:val="pt-BR"/>
        </w:rPr>
        <w:t xml:space="preserve"> Declaração dos Líderes de Glasgow sobre Florestas e Uso da Terra</w:t>
      </w:r>
      <w:r w:rsidR="0074105C" w:rsidRPr="005E638B">
        <w:rPr>
          <w:sz w:val="22"/>
          <w:szCs w:val="22"/>
          <w:lang w:val="pt-BR"/>
        </w:rPr>
        <w:t xml:space="preserve">, e </w:t>
      </w:r>
      <w:r w:rsidR="009716CC" w:rsidRPr="005E638B">
        <w:rPr>
          <w:sz w:val="22"/>
          <w:szCs w:val="22"/>
          <w:lang w:val="pt-BR"/>
        </w:rPr>
        <w:t>é um apelo enfático</w:t>
      </w:r>
      <w:r w:rsidR="008A2C5C" w:rsidRPr="005E638B">
        <w:rPr>
          <w:sz w:val="22"/>
          <w:szCs w:val="22"/>
          <w:lang w:val="pt-BR"/>
        </w:rPr>
        <w:t xml:space="preserve"> </w:t>
      </w:r>
      <w:r w:rsidR="000B16F6" w:rsidRPr="005E638B">
        <w:rPr>
          <w:sz w:val="22"/>
          <w:szCs w:val="22"/>
          <w:lang w:val="pt-BR"/>
        </w:rPr>
        <w:t xml:space="preserve">para se </w:t>
      </w:r>
      <w:r w:rsidR="009716CC" w:rsidRPr="005E638B">
        <w:rPr>
          <w:sz w:val="22"/>
          <w:szCs w:val="22"/>
          <w:lang w:val="pt-BR"/>
        </w:rPr>
        <w:t>redu</w:t>
      </w:r>
      <w:r w:rsidR="000B16F6" w:rsidRPr="005E638B">
        <w:rPr>
          <w:sz w:val="22"/>
          <w:szCs w:val="22"/>
          <w:lang w:val="pt-BR"/>
        </w:rPr>
        <w:t>zir</w:t>
      </w:r>
      <w:r w:rsidR="00A25788" w:rsidRPr="005E638B">
        <w:rPr>
          <w:sz w:val="22"/>
          <w:szCs w:val="22"/>
          <w:lang w:val="pt-BR"/>
        </w:rPr>
        <w:t xml:space="preserve"> </w:t>
      </w:r>
      <w:r w:rsidR="009716CC" w:rsidRPr="005E638B">
        <w:rPr>
          <w:sz w:val="22"/>
          <w:szCs w:val="22"/>
          <w:lang w:val="pt-BR"/>
        </w:rPr>
        <w:t>as emissões de gases de efeito estufa</w:t>
      </w:r>
      <w:r w:rsidR="0074105C" w:rsidRPr="005E638B">
        <w:rPr>
          <w:sz w:val="22"/>
          <w:szCs w:val="22"/>
          <w:lang w:val="pt-BR"/>
        </w:rPr>
        <w:t xml:space="preserve">, </w:t>
      </w:r>
      <w:r w:rsidR="009716CC" w:rsidRPr="005E638B">
        <w:rPr>
          <w:sz w:val="22"/>
          <w:szCs w:val="22"/>
          <w:lang w:val="pt-BR"/>
        </w:rPr>
        <w:t xml:space="preserve">aproveitar o papel dos oceanos e </w:t>
      </w:r>
      <w:r w:rsidR="005904ED" w:rsidRPr="005E638B">
        <w:rPr>
          <w:sz w:val="22"/>
          <w:szCs w:val="22"/>
          <w:lang w:val="pt-BR"/>
        </w:rPr>
        <w:t xml:space="preserve">de </w:t>
      </w:r>
      <w:r w:rsidR="009716CC" w:rsidRPr="005E638B">
        <w:rPr>
          <w:sz w:val="22"/>
          <w:szCs w:val="22"/>
          <w:lang w:val="pt-BR"/>
        </w:rPr>
        <w:t>outros corpos de água para</w:t>
      </w:r>
      <w:r w:rsidR="00ED15E6">
        <w:rPr>
          <w:sz w:val="22"/>
          <w:szCs w:val="22"/>
          <w:lang w:val="pt-BR"/>
        </w:rPr>
        <w:t xml:space="preserve"> acelerar</w:t>
      </w:r>
      <w:r w:rsidR="009716CC" w:rsidRPr="005E638B">
        <w:rPr>
          <w:sz w:val="22"/>
          <w:szCs w:val="22"/>
          <w:lang w:val="pt-BR"/>
        </w:rPr>
        <w:t xml:space="preserve"> </w:t>
      </w:r>
      <w:r w:rsidR="00CD1DFE">
        <w:rPr>
          <w:sz w:val="22"/>
          <w:szCs w:val="22"/>
          <w:lang w:val="pt-BR"/>
        </w:rPr>
        <w:t xml:space="preserve">a </w:t>
      </w:r>
      <w:r w:rsidR="009716CC" w:rsidRPr="005E638B">
        <w:rPr>
          <w:sz w:val="22"/>
          <w:szCs w:val="22"/>
          <w:lang w:val="pt-BR"/>
        </w:rPr>
        <w:t>mitiga</w:t>
      </w:r>
      <w:r w:rsidR="00CD1DFE">
        <w:rPr>
          <w:sz w:val="22"/>
          <w:szCs w:val="22"/>
          <w:lang w:val="pt-BR"/>
        </w:rPr>
        <w:t xml:space="preserve">ção </w:t>
      </w:r>
      <w:r w:rsidR="009716CC" w:rsidRPr="005E638B">
        <w:rPr>
          <w:sz w:val="22"/>
          <w:szCs w:val="22"/>
          <w:lang w:val="pt-BR"/>
        </w:rPr>
        <w:t xml:space="preserve">e </w:t>
      </w:r>
      <w:r w:rsidR="00CD1DFE">
        <w:rPr>
          <w:sz w:val="22"/>
          <w:szCs w:val="22"/>
          <w:lang w:val="pt-BR"/>
        </w:rPr>
        <w:t xml:space="preserve">a </w:t>
      </w:r>
      <w:r w:rsidR="009716CC" w:rsidRPr="005E638B">
        <w:rPr>
          <w:sz w:val="22"/>
          <w:szCs w:val="22"/>
          <w:lang w:val="pt-BR"/>
        </w:rPr>
        <w:t>adapta</w:t>
      </w:r>
      <w:r w:rsidR="00CD1DFE">
        <w:rPr>
          <w:sz w:val="22"/>
          <w:szCs w:val="22"/>
          <w:lang w:val="pt-BR"/>
        </w:rPr>
        <w:t>ção</w:t>
      </w:r>
      <w:r w:rsidR="009716CC" w:rsidRPr="005E638B">
        <w:rPr>
          <w:sz w:val="22"/>
          <w:szCs w:val="22"/>
          <w:lang w:val="pt-BR"/>
        </w:rPr>
        <w:t xml:space="preserve"> à </w:t>
      </w:r>
      <w:r w:rsidR="00750361" w:rsidRPr="005E638B">
        <w:rPr>
          <w:sz w:val="22"/>
          <w:szCs w:val="22"/>
          <w:lang w:val="pt-BR"/>
        </w:rPr>
        <w:t>mudança do clima</w:t>
      </w:r>
      <w:r w:rsidR="0074105C" w:rsidRPr="005E638B">
        <w:rPr>
          <w:sz w:val="22"/>
          <w:szCs w:val="22"/>
          <w:lang w:val="pt-BR"/>
        </w:rPr>
        <w:t xml:space="preserve">, </w:t>
      </w:r>
      <w:r w:rsidR="009716CC" w:rsidRPr="005E638B">
        <w:rPr>
          <w:sz w:val="22"/>
          <w:szCs w:val="22"/>
          <w:lang w:val="pt-BR"/>
        </w:rPr>
        <w:t>fortalecer a cooperação regional para ajudar os governos e construir resiliência, além de promover a produção e o consumo</w:t>
      </w:r>
      <w:r w:rsidR="0074105C" w:rsidRPr="005E638B">
        <w:rPr>
          <w:sz w:val="22"/>
          <w:szCs w:val="22"/>
          <w:lang w:val="pt-BR"/>
        </w:rPr>
        <w:t xml:space="preserve"> responsáveis</w:t>
      </w:r>
      <w:r w:rsidR="008A2C5C" w:rsidRPr="005E638B">
        <w:rPr>
          <w:sz w:val="22"/>
          <w:szCs w:val="22"/>
          <w:lang w:val="pt-BR"/>
        </w:rPr>
        <w:t xml:space="preserve"> </w:t>
      </w:r>
      <w:r w:rsidR="009716CC" w:rsidRPr="005E638B">
        <w:rPr>
          <w:sz w:val="22"/>
          <w:szCs w:val="22"/>
          <w:lang w:val="pt-BR"/>
        </w:rPr>
        <w:t>e sustentáveis</w:t>
      </w:r>
      <w:r w:rsidR="0074105C" w:rsidRPr="005E638B">
        <w:rPr>
          <w:sz w:val="22"/>
          <w:szCs w:val="22"/>
          <w:lang w:val="pt-BR"/>
        </w:rPr>
        <w:t>.</w:t>
      </w:r>
      <w:r w:rsidR="00261D93" w:rsidRPr="005E638B">
        <w:rPr>
          <w:rStyle w:val="FootnoteReference"/>
          <w:sz w:val="22"/>
          <w:szCs w:val="22"/>
          <w:lang w:val="pt-BR"/>
        </w:rPr>
        <w:footnoteReference w:id="3"/>
      </w:r>
      <w:r w:rsidR="009716CC" w:rsidRPr="005E638B">
        <w:rPr>
          <w:sz w:val="22"/>
          <w:szCs w:val="22"/>
          <w:lang w:val="pt-BR"/>
        </w:rPr>
        <w:t xml:space="preserve"> Na mesma linha</w:t>
      </w:r>
      <w:r w:rsidR="0074105C" w:rsidRPr="005E638B">
        <w:rPr>
          <w:sz w:val="22"/>
          <w:szCs w:val="22"/>
          <w:lang w:val="pt-BR"/>
        </w:rPr>
        <w:t>, os Chefes de</w:t>
      </w:r>
      <w:r w:rsidR="008A2C5C" w:rsidRPr="005E638B">
        <w:rPr>
          <w:sz w:val="22"/>
          <w:szCs w:val="22"/>
          <w:lang w:val="pt-BR"/>
        </w:rPr>
        <w:t xml:space="preserve"> </w:t>
      </w:r>
      <w:r w:rsidR="0074105C" w:rsidRPr="005E638B">
        <w:rPr>
          <w:sz w:val="22"/>
          <w:szCs w:val="22"/>
          <w:lang w:val="pt-BR"/>
        </w:rPr>
        <w:t xml:space="preserve">Estado e </w:t>
      </w:r>
      <w:r w:rsidR="009716CC" w:rsidRPr="005E638B">
        <w:rPr>
          <w:sz w:val="22"/>
          <w:szCs w:val="22"/>
          <w:lang w:val="pt-BR"/>
        </w:rPr>
        <w:t>de Governo das Américas reunidos</w:t>
      </w:r>
      <w:r w:rsidR="003B1E6A" w:rsidRPr="005E638B">
        <w:rPr>
          <w:sz w:val="22"/>
          <w:szCs w:val="22"/>
          <w:lang w:val="pt-BR"/>
        </w:rPr>
        <w:t xml:space="preserve"> em Los Angeles também se </w:t>
      </w:r>
      <w:r w:rsidR="009716CC" w:rsidRPr="005E638B">
        <w:rPr>
          <w:sz w:val="22"/>
          <w:szCs w:val="22"/>
          <w:lang w:val="pt-BR"/>
        </w:rPr>
        <w:t>comprometeram</w:t>
      </w:r>
      <w:r w:rsidR="0074105C" w:rsidRPr="005E638B">
        <w:rPr>
          <w:sz w:val="22"/>
          <w:szCs w:val="22"/>
          <w:lang w:val="pt-BR"/>
        </w:rPr>
        <w:t xml:space="preserve"> a </w:t>
      </w:r>
      <w:r w:rsidR="00CF3F27">
        <w:rPr>
          <w:sz w:val="22"/>
          <w:szCs w:val="22"/>
          <w:lang w:val="pt-BR"/>
        </w:rPr>
        <w:t>a</w:t>
      </w:r>
      <w:r w:rsidR="0074105C" w:rsidRPr="005E638B">
        <w:rPr>
          <w:sz w:val="22"/>
          <w:szCs w:val="22"/>
          <w:lang w:val="pt-BR"/>
        </w:rPr>
        <w:t xml:space="preserve">celerar </w:t>
      </w:r>
      <w:r w:rsidR="001F32CD">
        <w:rPr>
          <w:sz w:val="22"/>
          <w:szCs w:val="22"/>
          <w:lang w:val="pt-BR"/>
        </w:rPr>
        <w:t>“</w:t>
      </w:r>
      <w:r w:rsidR="0074105C" w:rsidRPr="005E638B">
        <w:rPr>
          <w:sz w:val="22"/>
          <w:szCs w:val="22"/>
          <w:lang w:val="pt-BR"/>
        </w:rPr>
        <w:t xml:space="preserve">a </w:t>
      </w:r>
      <w:r w:rsidR="00CF3F27">
        <w:rPr>
          <w:sz w:val="22"/>
          <w:szCs w:val="22"/>
          <w:lang w:val="pt-BR"/>
        </w:rPr>
        <w:t>t</w:t>
      </w:r>
      <w:r w:rsidR="009716CC" w:rsidRPr="005E638B">
        <w:rPr>
          <w:sz w:val="22"/>
          <w:szCs w:val="22"/>
          <w:lang w:val="pt-BR"/>
        </w:rPr>
        <w:t xml:space="preserve">ransição </w:t>
      </w:r>
      <w:r w:rsidR="00CF3F27">
        <w:rPr>
          <w:sz w:val="22"/>
          <w:szCs w:val="22"/>
          <w:lang w:val="pt-BR"/>
        </w:rPr>
        <w:t>e</w:t>
      </w:r>
      <w:r w:rsidR="009716CC" w:rsidRPr="005E638B">
        <w:rPr>
          <w:sz w:val="22"/>
          <w:szCs w:val="22"/>
          <w:lang w:val="pt-BR"/>
        </w:rPr>
        <w:t xml:space="preserve">nergética, </w:t>
      </w:r>
      <w:r w:rsidR="00CF3F27">
        <w:rPr>
          <w:sz w:val="22"/>
          <w:szCs w:val="22"/>
          <w:lang w:val="pt-BR"/>
        </w:rPr>
        <w:t>l</w:t>
      </w:r>
      <w:r w:rsidR="009716CC" w:rsidRPr="005E638B">
        <w:rPr>
          <w:sz w:val="22"/>
          <w:szCs w:val="22"/>
          <w:lang w:val="pt-BR"/>
        </w:rPr>
        <w:t xml:space="preserve">impa, </w:t>
      </w:r>
      <w:r w:rsidR="00CF3F27">
        <w:rPr>
          <w:sz w:val="22"/>
          <w:szCs w:val="22"/>
          <w:lang w:val="pt-BR"/>
        </w:rPr>
        <w:t>s</w:t>
      </w:r>
      <w:r w:rsidR="009716CC" w:rsidRPr="005E638B">
        <w:rPr>
          <w:sz w:val="22"/>
          <w:szCs w:val="22"/>
          <w:lang w:val="pt-BR"/>
        </w:rPr>
        <w:t xml:space="preserve">ustentável, </w:t>
      </w:r>
      <w:r w:rsidR="00CF3F27">
        <w:rPr>
          <w:sz w:val="22"/>
          <w:szCs w:val="22"/>
          <w:lang w:val="pt-BR"/>
        </w:rPr>
        <w:t>r</w:t>
      </w:r>
      <w:r w:rsidR="009716CC" w:rsidRPr="005E638B">
        <w:rPr>
          <w:sz w:val="22"/>
          <w:szCs w:val="22"/>
          <w:lang w:val="pt-BR"/>
        </w:rPr>
        <w:t>enovável</w:t>
      </w:r>
      <w:r w:rsidR="00FA0B20" w:rsidRPr="005E638B">
        <w:rPr>
          <w:sz w:val="22"/>
          <w:szCs w:val="22"/>
          <w:lang w:val="pt-BR"/>
        </w:rPr>
        <w:t xml:space="preserve"> e</w:t>
      </w:r>
      <w:r w:rsidR="009716CC" w:rsidRPr="005E638B">
        <w:rPr>
          <w:sz w:val="22"/>
          <w:szCs w:val="22"/>
          <w:lang w:val="pt-BR"/>
        </w:rPr>
        <w:t xml:space="preserve"> </w:t>
      </w:r>
      <w:r w:rsidR="00CF3F27">
        <w:rPr>
          <w:sz w:val="22"/>
          <w:szCs w:val="22"/>
          <w:lang w:val="pt-BR"/>
        </w:rPr>
        <w:t>j</w:t>
      </w:r>
      <w:r w:rsidR="009716CC" w:rsidRPr="005E638B">
        <w:rPr>
          <w:sz w:val="22"/>
          <w:szCs w:val="22"/>
          <w:lang w:val="pt-BR"/>
        </w:rPr>
        <w:t>usta</w:t>
      </w:r>
      <w:r w:rsidR="007A6B42" w:rsidRPr="005E638B">
        <w:rPr>
          <w:sz w:val="22"/>
          <w:szCs w:val="22"/>
          <w:lang w:val="pt-BR"/>
        </w:rPr>
        <w:t>”</w:t>
      </w:r>
      <w:r w:rsidR="00F34995" w:rsidRPr="005E638B">
        <w:rPr>
          <w:rStyle w:val="FootnoteReference"/>
          <w:sz w:val="22"/>
          <w:szCs w:val="22"/>
          <w:lang w:val="pt-BR"/>
        </w:rPr>
        <w:footnoteReference w:id="4"/>
      </w:r>
      <w:r w:rsidR="009716CC" w:rsidRPr="005E638B">
        <w:rPr>
          <w:sz w:val="22"/>
          <w:szCs w:val="22"/>
          <w:lang w:val="pt-BR"/>
        </w:rPr>
        <w:t xml:space="preserve"> como a ação mais eficaz</w:t>
      </w:r>
      <w:r w:rsidR="008A2C5C" w:rsidRPr="005E638B">
        <w:rPr>
          <w:sz w:val="22"/>
          <w:szCs w:val="22"/>
          <w:lang w:val="pt-BR"/>
        </w:rPr>
        <w:t xml:space="preserve"> </w:t>
      </w:r>
      <w:r w:rsidR="0074105C" w:rsidRPr="005E638B">
        <w:rPr>
          <w:sz w:val="22"/>
          <w:szCs w:val="22"/>
          <w:lang w:val="pt-BR"/>
        </w:rPr>
        <w:t xml:space="preserve">para </w:t>
      </w:r>
      <w:r w:rsidR="00A07791" w:rsidRPr="005E638B">
        <w:rPr>
          <w:sz w:val="22"/>
          <w:szCs w:val="22"/>
          <w:lang w:val="pt-BR"/>
        </w:rPr>
        <w:t xml:space="preserve">se </w:t>
      </w:r>
      <w:r w:rsidR="009716CC" w:rsidRPr="005E638B">
        <w:rPr>
          <w:sz w:val="22"/>
          <w:szCs w:val="22"/>
          <w:lang w:val="pt-BR"/>
        </w:rPr>
        <w:t>manter o aumento da temperatura média global bem abaixo d</w:t>
      </w:r>
      <w:r w:rsidR="007A7423" w:rsidRPr="005E638B">
        <w:rPr>
          <w:sz w:val="22"/>
          <w:szCs w:val="22"/>
          <w:lang w:val="pt-BR"/>
        </w:rPr>
        <w:t>os</w:t>
      </w:r>
      <w:r w:rsidR="009716CC" w:rsidRPr="005E638B">
        <w:rPr>
          <w:sz w:val="22"/>
          <w:szCs w:val="22"/>
          <w:lang w:val="pt-BR"/>
        </w:rPr>
        <w:t xml:space="preserve"> 2°C acima dos níveis pré-industriais e prosseguir </w:t>
      </w:r>
      <w:r w:rsidR="00B7686A" w:rsidRPr="005E638B">
        <w:rPr>
          <w:sz w:val="22"/>
          <w:szCs w:val="22"/>
          <w:lang w:val="pt-BR"/>
        </w:rPr>
        <w:t>n</w:t>
      </w:r>
      <w:r w:rsidR="009716CC" w:rsidRPr="005E638B">
        <w:rPr>
          <w:sz w:val="22"/>
          <w:szCs w:val="22"/>
          <w:lang w:val="pt-BR"/>
        </w:rPr>
        <w:t xml:space="preserve">os esforços para limitar </w:t>
      </w:r>
      <w:r w:rsidR="00756396" w:rsidRPr="005E638B">
        <w:rPr>
          <w:sz w:val="22"/>
          <w:szCs w:val="22"/>
          <w:lang w:val="pt-BR"/>
        </w:rPr>
        <w:t>o aumento d</w:t>
      </w:r>
      <w:r w:rsidR="009716CC" w:rsidRPr="005E638B">
        <w:rPr>
          <w:sz w:val="22"/>
          <w:szCs w:val="22"/>
          <w:lang w:val="pt-BR"/>
        </w:rPr>
        <w:t>a temperatura</w:t>
      </w:r>
      <w:r w:rsidR="008A2C5C" w:rsidRPr="005E638B">
        <w:rPr>
          <w:sz w:val="22"/>
          <w:szCs w:val="22"/>
          <w:lang w:val="pt-BR"/>
        </w:rPr>
        <w:t xml:space="preserve"> </w:t>
      </w:r>
      <w:r w:rsidR="009716CC" w:rsidRPr="005E638B">
        <w:rPr>
          <w:sz w:val="22"/>
          <w:szCs w:val="22"/>
          <w:lang w:val="pt-BR"/>
        </w:rPr>
        <w:t>a 1,5°C acima dos níveis pré-industriais.</w:t>
      </w:r>
    </w:p>
    <w:p w14:paraId="72C56147" w14:textId="77777777" w:rsidR="009716CC" w:rsidRPr="005E638B" w:rsidRDefault="009716CC" w:rsidP="009716CC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1931CCEB" w14:textId="6298A225" w:rsidR="009716CC" w:rsidRPr="005E638B" w:rsidRDefault="009716CC" w:rsidP="009716CC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ab/>
      </w:r>
      <w:r w:rsidR="00FF3EE3" w:rsidRPr="005E638B">
        <w:rPr>
          <w:sz w:val="22"/>
          <w:szCs w:val="22"/>
          <w:lang w:val="pt-BR"/>
        </w:rPr>
        <w:t>No plano</w:t>
      </w:r>
      <w:r w:rsidR="00001C85" w:rsidRPr="005E638B">
        <w:rPr>
          <w:sz w:val="22"/>
          <w:szCs w:val="22"/>
          <w:lang w:val="pt-BR"/>
        </w:rPr>
        <w:t xml:space="preserve"> global</w:t>
      </w:r>
      <w:r w:rsidRPr="005E638B">
        <w:rPr>
          <w:sz w:val="22"/>
          <w:szCs w:val="22"/>
          <w:lang w:val="pt-BR"/>
        </w:rPr>
        <w:t>, em 20 de novembro de 2022, na Vigésima Sétima Conferência</w:t>
      </w:r>
      <w:r w:rsidR="008A2C5C" w:rsidRPr="005E638B">
        <w:rPr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 xml:space="preserve">das Partes da Convenção-Quadro das Nações Unidas sobre </w:t>
      </w:r>
      <w:r w:rsidR="00750361" w:rsidRPr="005E638B">
        <w:rPr>
          <w:sz w:val="22"/>
          <w:szCs w:val="22"/>
          <w:lang w:val="pt-BR"/>
        </w:rPr>
        <w:t>Mudança do clima</w:t>
      </w:r>
      <w:r w:rsidRPr="005E638B">
        <w:rPr>
          <w:sz w:val="22"/>
          <w:szCs w:val="22"/>
          <w:lang w:val="pt-BR"/>
        </w:rPr>
        <w:t xml:space="preserve"> (COP 27), as Partes</w:t>
      </w:r>
      <w:r w:rsidR="00C536DB" w:rsidRPr="005E638B">
        <w:rPr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 xml:space="preserve">reconheceram </w:t>
      </w:r>
      <w:r w:rsidR="007A6B42" w:rsidRPr="005E638B">
        <w:rPr>
          <w:sz w:val="22"/>
          <w:szCs w:val="22"/>
          <w:lang w:val="pt-BR"/>
        </w:rPr>
        <w:t>“</w:t>
      </w:r>
      <w:r w:rsidRPr="005E638B">
        <w:rPr>
          <w:sz w:val="22"/>
          <w:szCs w:val="22"/>
          <w:lang w:val="pt-BR"/>
        </w:rPr>
        <w:t xml:space="preserve">a necessidade urgente e imediata de recursos financeiros novos, adicionais, previsíveis e adequados para ajudar os países em desenvolvimento particularmente vulneráveis aos efeitos adversos </w:t>
      </w:r>
      <w:r w:rsidR="003E64F7" w:rsidRPr="005E638B">
        <w:rPr>
          <w:sz w:val="22"/>
          <w:szCs w:val="22"/>
          <w:lang w:val="pt-BR"/>
        </w:rPr>
        <w:t>da mudança</w:t>
      </w:r>
      <w:r w:rsidR="00750361" w:rsidRPr="005E638B">
        <w:rPr>
          <w:sz w:val="22"/>
          <w:szCs w:val="22"/>
          <w:lang w:val="pt-BR"/>
        </w:rPr>
        <w:t xml:space="preserve"> do clima</w:t>
      </w:r>
      <w:r w:rsidRPr="005E638B">
        <w:rPr>
          <w:sz w:val="22"/>
          <w:szCs w:val="22"/>
          <w:lang w:val="pt-BR"/>
        </w:rPr>
        <w:t xml:space="preserve"> </w:t>
      </w:r>
      <w:r w:rsidR="002F060A" w:rsidRPr="005E638B">
        <w:rPr>
          <w:sz w:val="22"/>
          <w:szCs w:val="22"/>
          <w:lang w:val="pt-BR"/>
        </w:rPr>
        <w:t xml:space="preserve">em </w:t>
      </w:r>
      <w:r w:rsidRPr="005E638B">
        <w:rPr>
          <w:sz w:val="22"/>
          <w:szCs w:val="22"/>
          <w:lang w:val="pt-BR"/>
        </w:rPr>
        <w:t xml:space="preserve">resposta </w:t>
      </w:r>
      <w:r w:rsidR="00BD20B1" w:rsidRPr="005E638B">
        <w:rPr>
          <w:sz w:val="22"/>
          <w:szCs w:val="22"/>
          <w:lang w:val="pt-BR"/>
        </w:rPr>
        <w:t xml:space="preserve">a </w:t>
      </w:r>
      <w:r w:rsidRPr="005E638B">
        <w:rPr>
          <w:sz w:val="22"/>
          <w:szCs w:val="22"/>
          <w:lang w:val="pt-BR"/>
        </w:rPr>
        <w:t xml:space="preserve">perdas e danos </w:t>
      </w:r>
      <w:r w:rsidR="00BD20B1" w:rsidRPr="005E638B">
        <w:rPr>
          <w:sz w:val="22"/>
          <w:szCs w:val="22"/>
          <w:lang w:val="pt-BR"/>
        </w:rPr>
        <w:t xml:space="preserve">econômicos e </w:t>
      </w:r>
      <w:r w:rsidRPr="005E638B">
        <w:rPr>
          <w:sz w:val="22"/>
          <w:szCs w:val="22"/>
          <w:lang w:val="pt-BR"/>
        </w:rPr>
        <w:t xml:space="preserve">não econômicos associados aos efeitos adversos </w:t>
      </w:r>
      <w:r w:rsidR="003E64F7" w:rsidRPr="005E638B">
        <w:rPr>
          <w:sz w:val="22"/>
          <w:szCs w:val="22"/>
          <w:lang w:val="pt-BR"/>
        </w:rPr>
        <w:t>da mudança</w:t>
      </w:r>
      <w:r w:rsidR="00750361" w:rsidRPr="005E638B">
        <w:rPr>
          <w:sz w:val="22"/>
          <w:szCs w:val="22"/>
          <w:lang w:val="pt-BR"/>
        </w:rPr>
        <w:t xml:space="preserve"> do clima</w:t>
      </w:r>
      <w:r w:rsidRPr="005E638B">
        <w:rPr>
          <w:sz w:val="22"/>
          <w:szCs w:val="22"/>
          <w:lang w:val="pt-BR"/>
        </w:rPr>
        <w:t xml:space="preserve">, incluindo eventos climáticos extremos e eventos de início lento, especialmente no contexto de ações em andamento e </w:t>
      </w:r>
      <w:r w:rsidRPr="005E638B">
        <w:rPr>
          <w:i/>
          <w:iCs/>
          <w:sz w:val="22"/>
          <w:szCs w:val="22"/>
          <w:lang w:val="pt-BR"/>
        </w:rPr>
        <w:t>ex post</w:t>
      </w:r>
      <w:r w:rsidRPr="005E638B">
        <w:rPr>
          <w:sz w:val="22"/>
          <w:szCs w:val="22"/>
          <w:lang w:val="pt-BR"/>
        </w:rPr>
        <w:t xml:space="preserve"> (incluindo reabilitação, recuperação e reconstrução)</w:t>
      </w:r>
      <w:r w:rsidR="007A6B42" w:rsidRPr="005E638B">
        <w:rPr>
          <w:sz w:val="22"/>
          <w:szCs w:val="22"/>
          <w:lang w:val="pt-BR"/>
        </w:rPr>
        <w:t>”</w:t>
      </w:r>
      <w:r w:rsidRPr="005E638B">
        <w:rPr>
          <w:sz w:val="22"/>
          <w:szCs w:val="22"/>
          <w:lang w:val="pt-BR"/>
        </w:rPr>
        <w:t>.</w:t>
      </w:r>
      <w:r w:rsidRPr="005E638B">
        <w:rPr>
          <w:rStyle w:val="FootnoteReference"/>
          <w:sz w:val="22"/>
          <w:szCs w:val="22"/>
          <w:lang w:val="pt-BR"/>
        </w:rPr>
        <w:footnoteReference w:id="5"/>
      </w:r>
      <w:r w:rsidRPr="005E638B">
        <w:rPr>
          <w:sz w:val="22"/>
          <w:szCs w:val="22"/>
          <w:lang w:val="pt-BR"/>
        </w:rPr>
        <w:t xml:space="preserve"> As partes decidiram </w:t>
      </w:r>
      <w:r w:rsidR="007A6B42" w:rsidRPr="005E638B">
        <w:rPr>
          <w:sz w:val="22"/>
          <w:szCs w:val="22"/>
          <w:lang w:val="pt-BR"/>
        </w:rPr>
        <w:t>“</w:t>
      </w:r>
      <w:r w:rsidRPr="005E638B">
        <w:rPr>
          <w:sz w:val="22"/>
          <w:szCs w:val="22"/>
          <w:lang w:val="pt-BR"/>
        </w:rPr>
        <w:t xml:space="preserve">estabelecer novos </w:t>
      </w:r>
      <w:r w:rsidR="007F5CAD" w:rsidRPr="005E638B">
        <w:rPr>
          <w:sz w:val="22"/>
          <w:szCs w:val="22"/>
          <w:lang w:val="pt-BR"/>
        </w:rPr>
        <w:t xml:space="preserve">mecanismos </w:t>
      </w:r>
      <w:r w:rsidRPr="005E638B">
        <w:rPr>
          <w:sz w:val="22"/>
          <w:szCs w:val="22"/>
          <w:lang w:val="pt-BR"/>
        </w:rPr>
        <w:t xml:space="preserve">de financiamento para ajudar os países em desenvolvimento particularmente vulneráveis aos efeitos adversos </w:t>
      </w:r>
      <w:r w:rsidR="003E64F7" w:rsidRPr="005E638B">
        <w:rPr>
          <w:sz w:val="22"/>
          <w:szCs w:val="22"/>
          <w:lang w:val="pt-BR"/>
        </w:rPr>
        <w:t>da mudança</w:t>
      </w:r>
      <w:r w:rsidR="00750361" w:rsidRPr="005E638B">
        <w:rPr>
          <w:sz w:val="22"/>
          <w:szCs w:val="22"/>
          <w:lang w:val="pt-BR"/>
        </w:rPr>
        <w:t xml:space="preserve"> do clima</w:t>
      </w:r>
      <w:r w:rsidR="00EF431D">
        <w:rPr>
          <w:sz w:val="22"/>
          <w:szCs w:val="22"/>
          <w:lang w:val="pt-BR"/>
        </w:rPr>
        <w:t xml:space="preserve"> n</w:t>
      </w:r>
      <w:r w:rsidRPr="005E638B">
        <w:rPr>
          <w:sz w:val="22"/>
          <w:szCs w:val="22"/>
          <w:lang w:val="pt-BR"/>
        </w:rPr>
        <w:t xml:space="preserve">a resposta a perdas e danos, inclusive com foco no enfrentamento de perdas e danos, fornecendo e ajudando na mobilização de recursos novos e adicionais, e que esses novos </w:t>
      </w:r>
      <w:r w:rsidR="00CC3952" w:rsidRPr="005E638B">
        <w:rPr>
          <w:sz w:val="22"/>
          <w:szCs w:val="22"/>
          <w:lang w:val="pt-BR"/>
        </w:rPr>
        <w:t xml:space="preserve">mecanismos </w:t>
      </w:r>
      <w:r w:rsidRPr="005E638B">
        <w:rPr>
          <w:sz w:val="22"/>
          <w:szCs w:val="22"/>
          <w:lang w:val="pt-BR"/>
        </w:rPr>
        <w:t>complementem e incluam fontes,</w:t>
      </w:r>
      <w:r w:rsidR="008A2C5C" w:rsidRPr="005E638B">
        <w:rPr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 xml:space="preserve">fundos, processos e iniciativas </w:t>
      </w:r>
      <w:r w:rsidR="00AB1133" w:rsidRPr="005E638B">
        <w:rPr>
          <w:sz w:val="22"/>
          <w:szCs w:val="22"/>
          <w:lang w:val="pt-BR"/>
        </w:rPr>
        <w:t xml:space="preserve">no âmbito </w:t>
      </w:r>
      <w:r w:rsidRPr="005E638B">
        <w:rPr>
          <w:sz w:val="22"/>
          <w:szCs w:val="22"/>
          <w:lang w:val="pt-BR"/>
        </w:rPr>
        <w:t>da Convenção e do Acordo de Paris</w:t>
      </w:r>
      <w:r w:rsidR="00AB1133" w:rsidRPr="005E638B">
        <w:rPr>
          <w:sz w:val="22"/>
          <w:szCs w:val="22"/>
          <w:lang w:val="pt-BR"/>
        </w:rPr>
        <w:t xml:space="preserve"> e fora dele</w:t>
      </w:r>
      <w:r w:rsidR="007A6B42" w:rsidRPr="005E638B">
        <w:rPr>
          <w:sz w:val="22"/>
          <w:szCs w:val="22"/>
          <w:lang w:val="pt-BR"/>
        </w:rPr>
        <w:t>”</w:t>
      </w:r>
      <w:r w:rsidR="00AB1133" w:rsidRPr="005E638B">
        <w:rPr>
          <w:sz w:val="22"/>
          <w:szCs w:val="22"/>
          <w:lang w:val="pt-BR"/>
        </w:rPr>
        <w:t>.</w:t>
      </w:r>
      <w:r w:rsidRPr="005E638B">
        <w:rPr>
          <w:rStyle w:val="FootnoteReference"/>
          <w:sz w:val="22"/>
          <w:szCs w:val="22"/>
          <w:lang w:val="pt-BR"/>
        </w:rPr>
        <w:footnoteReference w:id="6"/>
      </w:r>
    </w:p>
    <w:p w14:paraId="1A8615F9" w14:textId="77777777" w:rsidR="00C41076" w:rsidRPr="005E638B" w:rsidRDefault="00C41076" w:rsidP="0073171E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22FD6514" w14:textId="06465D40" w:rsidR="000C69AA" w:rsidRPr="005E638B" w:rsidRDefault="009F307B" w:rsidP="00DC1650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>As reuniões incluirão apresentações com diálogo interativo</w:t>
      </w:r>
      <w:r w:rsidR="00E27D07">
        <w:rPr>
          <w:sz w:val="22"/>
          <w:szCs w:val="22"/>
          <w:lang w:val="pt-BR"/>
        </w:rPr>
        <w:t>,</w:t>
      </w:r>
      <w:r w:rsidR="008A2C5C" w:rsidRPr="005E638B">
        <w:rPr>
          <w:sz w:val="22"/>
          <w:szCs w:val="22"/>
          <w:lang w:val="pt-BR"/>
        </w:rPr>
        <w:t xml:space="preserve"> </w:t>
      </w:r>
      <w:r w:rsidR="00710F80" w:rsidRPr="005E638B">
        <w:rPr>
          <w:sz w:val="22"/>
          <w:szCs w:val="22"/>
          <w:lang w:val="pt-BR"/>
        </w:rPr>
        <w:t>facilitado pelo Presidente</w:t>
      </w:r>
      <w:r w:rsidR="00E27D07">
        <w:rPr>
          <w:sz w:val="22"/>
          <w:szCs w:val="22"/>
          <w:lang w:val="pt-BR"/>
        </w:rPr>
        <w:t>,</w:t>
      </w:r>
      <w:r w:rsidR="00710F80" w:rsidRPr="005E638B">
        <w:rPr>
          <w:sz w:val="22"/>
          <w:szCs w:val="22"/>
          <w:lang w:val="pt-BR"/>
        </w:rPr>
        <w:t xml:space="preserve"> com </w:t>
      </w:r>
      <w:r w:rsidR="003F7A4A" w:rsidRPr="005E638B">
        <w:rPr>
          <w:sz w:val="22"/>
          <w:szCs w:val="22"/>
          <w:lang w:val="pt-BR"/>
        </w:rPr>
        <w:t xml:space="preserve">os </w:t>
      </w:r>
      <w:r w:rsidR="00710F80" w:rsidRPr="005E638B">
        <w:rPr>
          <w:sz w:val="22"/>
          <w:szCs w:val="22"/>
          <w:lang w:val="pt-BR"/>
        </w:rPr>
        <w:t xml:space="preserve">peritos convidados e </w:t>
      </w:r>
      <w:r w:rsidR="003F7A4A" w:rsidRPr="005E638B">
        <w:rPr>
          <w:sz w:val="22"/>
          <w:szCs w:val="22"/>
          <w:lang w:val="pt-BR"/>
        </w:rPr>
        <w:t xml:space="preserve">os </w:t>
      </w:r>
      <w:r w:rsidR="00F7473E" w:rsidRPr="005E638B">
        <w:rPr>
          <w:sz w:val="22"/>
          <w:szCs w:val="22"/>
          <w:lang w:val="pt-BR"/>
        </w:rPr>
        <w:t>Estados membros</w:t>
      </w:r>
      <w:r w:rsidR="00710F80" w:rsidRPr="005E638B">
        <w:rPr>
          <w:sz w:val="22"/>
          <w:szCs w:val="22"/>
          <w:lang w:val="pt-BR"/>
        </w:rPr>
        <w:t xml:space="preserve">. As discussões serão </w:t>
      </w:r>
      <w:r w:rsidR="003F7A4A" w:rsidRPr="005E638B">
        <w:rPr>
          <w:sz w:val="22"/>
          <w:szCs w:val="22"/>
          <w:lang w:val="pt-BR"/>
        </w:rPr>
        <w:t xml:space="preserve">orientadas </w:t>
      </w:r>
      <w:r w:rsidR="00710F80" w:rsidRPr="005E638B">
        <w:rPr>
          <w:sz w:val="22"/>
          <w:szCs w:val="22"/>
          <w:lang w:val="pt-BR"/>
        </w:rPr>
        <w:t xml:space="preserve">por </w:t>
      </w:r>
      <w:r w:rsidR="008630A9" w:rsidRPr="005E638B">
        <w:rPr>
          <w:sz w:val="22"/>
          <w:szCs w:val="22"/>
          <w:lang w:val="pt-BR"/>
        </w:rPr>
        <w:t>uma</w:t>
      </w:r>
      <w:r w:rsidR="00710F80" w:rsidRPr="005E638B">
        <w:rPr>
          <w:sz w:val="22"/>
          <w:szCs w:val="22"/>
          <w:lang w:val="pt-BR"/>
        </w:rPr>
        <w:t xml:space="preserve"> nota conceitual. </w:t>
      </w:r>
    </w:p>
    <w:p w14:paraId="42DD9638" w14:textId="7FCFB534" w:rsidR="00415C84" w:rsidRPr="005E638B" w:rsidRDefault="00415C84" w:rsidP="00DC1650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53EC5805" w14:textId="77777777" w:rsidR="00BF06A9" w:rsidRDefault="00BF06A9" w:rsidP="00721957">
      <w:pPr>
        <w:tabs>
          <w:tab w:val="left" w:pos="720"/>
          <w:tab w:val="left" w:pos="1440"/>
        </w:tabs>
        <w:jc w:val="both"/>
        <w:rPr>
          <w:b/>
          <w:caps/>
          <w:sz w:val="22"/>
          <w:szCs w:val="22"/>
          <w:lang w:val="pt-BR"/>
        </w:rPr>
      </w:pPr>
    </w:p>
    <w:p w14:paraId="49D8CBFE" w14:textId="5339B238" w:rsidR="00415C84" w:rsidRPr="005E638B" w:rsidRDefault="00415C84" w:rsidP="00721957">
      <w:pPr>
        <w:tabs>
          <w:tab w:val="left" w:pos="720"/>
          <w:tab w:val="left" w:pos="1440"/>
        </w:tabs>
        <w:jc w:val="both"/>
        <w:rPr>
          <w:b/>
          <w:caps/>
          <w:sz w:val="22"/>
          <w:szCs w:val="22"/>
          <w:lang w:val="pt-BR"/>
        </w:rPr>
      </w:pPr>
      <w:r w:rsidRPr="005E638B">
        <w:rPr>
          <w:b/>
          <w:caps/>
          <w:sz w:val="22"/>
          <w:szCs w:val="22"/>
          <w:lang w:val="pt-BR"/>
        </w:rPr>
        <w:t xml:space="preserve">Estrutura </w:t>
      </w:r>
      <w:r w:rsidR="00F75319">
        <w:rPr>
          <w:b/>
          <w:caps/>
          <w:sz w:val="22"/>
          <w:szCs w:val="22"/>
          <w:lang w:val="pt-BR"/>
        </w:rPr>
        <w:t xml:space="preserve">DE </w:t>
      </w:r>
      <w:r w:rsidR="00020157" w:rsidRPr="005E638B">
        <w:rPr>
          <w:b/>
          <w:caps/>
          <w:sz w:val="22"/>
          <w:szCs w:val="22"/>
          <w:lang w:val="pt-BR"/>
        </w:rPr>
        <w:t>reuniões do CIDI</w:t>
      </w:r>
      <w:r w:rsidR="00F75319">
        <w:rPr>
          <w:b/>
          <w:caps/>
          <w:sz w:val="22"/>
          <w:szCs w:val="22"/>
          <w:lang w:val="pt-BR"/>
        </w:rPr>
        <w:t xml:space="preserve"> PARA </w:t>
      </w:r>
      <w:r w:rsidR="00F75319" w:rsidRPr="005E638B">
        <w:rPr>
          <w:b/>
          <w:caps/>
          <w:sz w:val="22"/>
          <w:szCs w:val="22"/>
          <w:lang w:val="pt-BR"/>
        </w:rPr>
        <w:t>o PRIMEIRO semestre de 2023</w:t>
      </w:r>
    </w:p>
    <w:p w14:paraId="1D16AD76" w14:textId="17440428" w:rsidR="00415C84" w:rsidRPr="005E638B" w:rsidRDefault="00415C84" w:rsidP="00DC1650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  <w:lang w:val="pt-BR"/>
        </w:rPr>
      </w:pPr>
    </w:p>
    <w:p w14:paraId="0A0947B6" w14:textId="6475C0C2" w:rsidR="00415C84" w:rsidRPr="005E638B" w:rsidRDefault="00415C84" w:rsidP="00DC1650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 xml:space="preserve">O </w:t>
      </w:r>
      <w:r w:rsidR="00B560FB" w:rsidRPr="005E638B">
        <w:rPr>
          <w:sz w:val="22"/>
          <w:szCs w:val="22"/>
          <w:lang w:val="pt-BR"/>
        </w:rPr>
        <w:t>primeiro</w:t>
      </w:r>
      <w:r w:rsidRPr="005E638B">
        <w:rPr>
          <w:sz w:val="22"/>
          <w:szCs w:val="22"/>
          <w:lang w:val="pt-BR"/>
        </w:rPr>
        <w:t xml:space="preserve"> semestre d</w:t>
      </w:r>
      <w:r w:rsidR="00CC3F38" w:rsidRPr="005E638B">
        <w:rPr>
          <w:sz w:val="22"/>
          <w:szCs w:val="22"/>
          <w:lang w:val="pt-BR"/>
        </w:rPr>
        <w:t>e</w:t>
      </w:r>
      <w:r w:rsidRPr="005E638B">
        <w:rPr>
          <w:sz w:val="22"/>
          <w:szCs w:val="22"/>
          <w:lang w:val="pt-BR"/>
        </w:rPr>
        <w:t xml:space="preserve"> reuniões do CIDI</w:t>
      </w:r>
      <w:r w:rsidR="008A2C5C" w:rsidRPr="005E638B">
        <w:rPr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 xml:space="preserve">será estruturado como uma série de discussões entre delegações dos Estados membros, especialistas e parceiros </w:t>
      </w:r>
      <w:r w:rsidR="00D24A6C" w:rsidRPr="005E638B">
        <w:rPr>
          <w:sz w:val="22"/>
          <w:szCs w:val="22"/>
          <w:lang w:val="pt-BR"/>
        </w:rPr>
        <w:t xml:space="preserve">importantes </w:t>
      </w:r>
      <w:r w:rsidRPr="005E638B">
        <w:rPr>
          <w:sz w:val="22"/>
          <w:szCs w:val="22"/>
          <w:lang w:val="pt-BR"/>
        </w:rPr>
        <w:t xml:space="preserve">em torno de iniciativas concretas sobre </w:t>
      </w:r>
      <w:r w:rsidR="00A34695" w:rsidRPr="005E638B">
        <w:rPr>
          <w:sz w:val="22"/>
          <w:szCs w:val="22"/>
          <w:lang w:val="pt-BR"/>
        </w:rPr>
        <w:t>o desenvolvimento</w:t>
      </w:r>
      <w:r w:rsidRPr="005E638B">
        <w:rPr>
          <w:sz w:val="22"/>
          <w:szCs w:val="22"/>
          <w:lang w:val="pt-BR"/>
        </w:rPr>
        <w:t xml:space="preserve"> </w:t>
      </w:r>
      <w:r w:rsidR="00932866" w:rsidRPr="005E638B">
        <w:rPr>
          <w:sz w:val="22"/>
          <w:szCs w:val="22"/>
          <w:lang w:val="pt-BR"/>
        </w:rPr>
        <w:t>sustentável</w:t>
      </w:r>
      <w:r w:rsidRPr="005E638B">
        <w:rPr>
          <w:sz w:val="22"/>
          <w:szCs w:val="22"/>
          <w:lang w:val="pt-BR"/>
        </w:rPr>
        <w:t>.</w:t>
      </w:r>
    </w:p>
    <w:p w14:paraId="3A1F6B57" w14:textId="6265C045" w:rsidR="00946CB2" w:rsidRDefault="00946CB2" w:rsidP="00AF70FC">
      <w:pPr>
        <w:tabs>
          <w:tab w:val="left" w:pos="720"/>
          <w:tab w:val="left" w:pos="1440"/>
        </w:tabs>
        <w:rPr>
          <w:caps/>
          <w:sz w:val="22"/>
          <w:szCs w:val="22"/>
          <w:lang w:val="pt-BR"/>
        </w:rPr>
      </w:pPr>
    </w:p>
    <w:p w14:paraId="7E8EFD9A" w14:textId="77777777" w:rsidR="00BF06A9" w:rsidRDefault="00BF06A9" w:rsidP="00AF70FC">
      <w:pPr>
        <w:tabs>
          <w:tab w:val="left" w:pos="720"/>
          <w:tab w:val="left" w:pos="1440"/>
        </w:tabs>
        <w:rPr>
          <w:caps/>
          <w:sz w:val="22"/>
          <w:szCs w:val="22"/>
          <w:lang w:val="pt-BR"/>
        </w:rPr>
      </w:pPr>
    </w:p>
    <w:p w14:paraId="05CE7A23" w14:textId="77777777" w:rsidR="00BF06A9" w:rsidRDefault="00BF06A9" w:rsidP="00AF70FC">
      <w:pPr>
        <w:tabs>
          <w:tab w:val="left" w:pos="720"/>
          <w:tab w:val="left" w:pos="1440"/>
        </w:tabs>
        <w:rPr>
          <w:caps/>
          <w:sz w:val="22"/>
          <w:szCs w:val="22"/>
          <w:lang w:val="pt-BR"/>
        </w:rPr>
      </w:pPr>
    </w:p>
    <w:p w14:paraId="0A3B6E52" w14:textId="0E06BF3C" w:rsidR="00AF70FC" w:rsidRPr="005E638B" w:rsidRDefault="00AF70FC" w:rsidP="00AF70FC">
      <w:pPr>
        <w:tabs>
          <w:tab w:val="left" w:pos="720"/>
          <w:tab w:val="left" w:pos="1440"/>
        </w:tabs>
        <w:rPr>
          <w:b/>
          <w:bCs/>
          <w:caps/>
          <w:sz w:val="22"/>
          <w:szCs w:val="22"/>
          <w:lang w:val="pt-BR"/>
        </w:rPr>
      </w:pPr>
      <w:r w:rsidRPr="005E638B">
        <w:rPr>
          <w:b/>
          <w:bCs/>
          <w:caps/>
          <w:sz w:val="22"/>
          <w:szCs w:val="22"/>
          <w:lang w:val="pt-BR"/>
        </w:rPr>
        <w:t xml:space="preserve">Proposta de agendamento de reuniões do CIDI </w:t>
      </w:r>
      <w:r w:rsidR="00562DD2" w:rsidRPr="005E638B">
        <w:rPr>
          <w:b/>
          <w:bCs/>
          <w:caps/>
          <w:sz w:val="22"/>
          <w:szCs w:val="22"/>
          <w:lang w:val="pt-BR"/>
        </w:rPr>
        <w:t>PARA JANEIRO-JUNHO</w:t>
      </w:r>
      <w:r w:rsidRPr="005E638B">
        <w:rPr>
          <w:sz w:val="22"/>
          <w:szCs w:val="22"/>
          <w:lang w:val="pt-BR"/>
        </w:rPr>
        <w:t xml:space="preserve"> </w:t>
      </w:r>
      <w:r w:rsidR="00A91984" w:rsidRPr="005E638B">
        <w:rPr>
          <w:b/>
          <w:bCs/>
          <w:caps/>
          <w:sz w:val="22"/>
          <w:szCs w:val="22"/>
          <w:lang w:val="pt-BR"/>
        </w:rPr>
        <w:t>2023</w:t>
      </w:r>
    </w:p>
    <w:p w14:paraId="2503E8B4" w14:textId="59C69A96" w:rsidR="00AF70FC" w:rsidRDefault="00AF70FC" w:rsidP="00AF70FC">
      <w:pPr>
        <w:tabs>
          <w:tab w:val="left" w:pos="720"/>
          <w:tab w:val="left" w:pos="1440"/>
          <w:tab w:val="left" w:pos="2340"/>
        </w:tabs>
        <w:jc w:val="both"/>
        <w:rPr>
          <w:sz w:val="22"/>
          <w:szCs w:val="22"/>
          <w:u w:val="single"/>
          <w:lang w:val="pt-BR"/>
        </w:rPr>
      </w:pPr>
    </w:p>
    <w:p w14:paraId="762343EB" w14:textId="77777777" w:rsidR="00FB0093" w:rsidRPr="00FB0093" w:rsidRDefault="00FB0093" w:rsidP="00FB0093">
      <w:pPr>
        <w:tabs>
          <w:tab w:val="left" w:pos="720"/>
          <w:tab w:val="left" w:pos="1440"/>
          <w:tab w:val="left" w:pos="2340"/>
        </w:tabs>
        <w:jc w:val="both"/>
        <w:rPr>
          <w:sz w:val="22"/>
          <w:szCs w:val="22"/>
          <w:u w:val="single"/>
          <w:lang w:val="pt-BR"/>
        </w:rPr>
      </w:pPr>
      <w:r w:rsidRPr="00FB0093">
        <w:rPr>
          <w:b/>
          <w:bCs/>
          <w:sz w:val="22"/>
          <w:szCs w:val="22"/>
          <w:lang w:val="pt-BR"/>
        </w:rPr>
        <w:lastRenderedPageBreak/>
        <w:t>2 de fevereiro de 2023:</w:t>
      </w:r>
      <w:r w:rsidRPr="00FB0093">
        <w:rPr>
          <w:sz w:val="22"/>
          <w:szCs w:val="22"/>
          <w:lang w:val="pt-BR"/>
        </w:rPr>
        <w:t xml:space="preserve"> </w:t>
      </w:r>
      <w:r w:rsidRPr="00FB0093">
        <w:rPr>
          <w:b/>
          <w:bCs/>
          <w:sz w:val="22"/>
          <w:szCs w:val="22"/>
          <w:u w:val="single"/>
          <w:lang w:val="pt-BR"/>
        </w:rPr>
        <w:t>Questões Processuais</w:t>
      </w:r>
    </w:p>
    <w:p w14:paraId="41F17C97" w14:textId="77777777" w:rsidR="00FB0093" w:rsidRPr="00FB0093" w:rsidRDefault="00FB0093" w:rsidP="00FB0093">
      <w:pPr>
        <w:tabs>
          <w:tab w:val="left" w:pos="720"/>
          <w:tab w:val="left" w:pos="1440"/>
          <w:tab w:val="left" w:pos="2340"/>
        </w:tabs>
        <w:jc w:val="both"/>
        <w:rPr>
          <w:sz w:val="22"/>
          <w:szCs w:val="22"/>
          <w:u w:val="single"/>
          <w:lang w:val="pt-BR"/>
        </w:rPr>
      </w:pPr>
    </w:p>
    <w:p w14:paraId="5EA9B601" w14:textId="48540111" w:rsidR="00FB0093" w:rsidRDefault="00FB0093" w:rsidP="00FB0093">
      <w:pPr>
        <w:tabs>
          <w:tab w:val="left" w:pos="720"/>
          <w:tab w:val="left" w:pos="1440"/>
          <w:tab w:val="left" w:pos="2340"/>
        </w:tabs>
        <w:jc w:val="both"/>
        <w:rPr>
          <w:sz w:val="22"/>
          <w:szCs w:val="22"/>
          <w:lang w:val="pt-BR"/>
        </w:rPr>
      </w:pPr>
      <w:r w:rsidRPr="00FB0093">
        <w:rPr>
          <w:sz w:val="22"/>
          <w:szCs w:val="22"/>
          <w:lang w:val="pt-BR"/>
        </w:rPr>
        <w:t xml:space="preserve">- Apresentação do Projeto de Plano de Trabalho das reuniões do CIDI para o período janeiro-junho de </w:t>
      </w:r>
    </w:p>
    <w:p w14:paraId="68458E2F" w14:textId="476F9722" w:rsidR="00FB0093" w:rsidRPr="00FB0093" w:rsidRDefault="00FB0093" w:rsidP="00FB0093">
      <w:pPr>
        <w:tabs>
          <w:tab w:val="left" w:pos="720"/>
          <w:tab w:val="left" w:pos="1440"/>
          <w:tab w:val="left" w:pos="2340"/>
        </w:tabs>
        <w:jc w:val="both"/>
        <w:rPr>
          <w:sz w:val="22"/>
          <w:szCs w:val="22"/>
          <w:lang w:val="pt-BR"/>
        </w:rPr>
      </w:pPr>
      <w:r w:rsidRPr="00FB0093">
        <w:rPr>
          <w:sz w:val="22"/>
          <w:szCs w:val="22"/>
          <w:lang w:val="pt-BR"/>
        </w:rPr>
        <w:t>2023</w:t>
      </w:r>
    </w:p>
    <w:p w14:paraId="4F6C9F67" w14:textId="77777777" w:rsidR="00FB0093" w:rsidRPr="00FB0093" w:rsidRDefault="00FB0093" w:rsidP="00FB0093">
      <w:pPr>
        <w:tabs>
          <w:tab w:val="left" w:pos="720"/>
          <w:tab w:val="left" w:pos="1440"/>
          <w:tab w:val="left" w:pos="2340"/>
        </w:tabs>
        <w:jc w:val="both"/>
        <w:rPr>
          <w:sz w:val="22"/>
          <w:szCs w:val="22"/>
          <w:lang w:val="pt-BR"/>
        </w:rPr>
      </w:pPr>
      <w:r w:rsidRPr="00FB0093">
        <w:rPr>
          <w:sz w:val="22"/>
          <w:szCs w:val="22"/>
          <w:lang w:val="pt-BR"/>
        </w:rPr>
        <w:t>- Apresentação do Relatório Anual da SEDI 2022 ao CIDI</w:t>
      </w:r>
    </w:p>
    <w:p w14:paraId="3325553E" w14:textId="152C15B3" w:rsidR="00FB0093" w:rsidRPr="00FB0093" w:rsidRDefault="00FB0093" w:rsidP="00FB0093">
      <w:pPr>
        <w:tabs>
          <w:tab w:val="left" w:pos="720"/>
          <w:tab w:val="left" w:pos="1440"/>
          <w:tab w:val="left" w:pos="2340"/>
        </w:tabs>
        <w:jc w:val="both"/>
        <w:rPr>
          <w:sz w:val="22"/>
          <w:szCs w:val="22"/>
          <w:lang w:val="pt-BR"/>
        </w:rPr>
      </w:pPr>
      <w:r w:rsidRPr="00FB0093">
        <w:rPr>
          <w:sz w:val="22"/>
          <w:szCs w:val="22"/>
          <w:lang w:val="pt-BR"/>
        </w:rPr>
        <w:t>- Procedimentos relativos às Reuniões Ministeriais e Setoriais do CIDI</w:t>
      </w:r>
    </w:p>
    <w:p w14:paraId="75365785" w14:textId="40C8803A" w:rsidR="00FB0093" w:rsidRDefault="00FB0093" w:rsidP="00AF70FC">
      <w:pPr>
        <w:tabs>
          <w:tab w:val="left" w:pos="720"/>
          <w:tab w:val="left" w:pos="1440"/>
          <w:tab w:val="left" w:pos="2340"/>
        </w:tabs>
        <w:jc w:val="both"/>
        <w:rPr>
          <w:sz w:val="22"/>
          <w:szCs w:val="22"/>
          <w:u w:val="single"/>
          <w:lang w:val="pt-BR"/>
        </w:rPr>
      </w:pPr>
    </w:p>
    <w:p w14:paraId="2202FB9D" w14:textId="1F27320E" w:rsidR="00AF70FC" w:rsidRPr="005E638B" w:rsidRDefault="00B560FB" w:rsidP="00164E7F">
      <w:pPr>
        <w:tabs>
          <w:tab w:val="left" w:pos="2552"/>
        </w:tabs>
        <w:spacing w:after="160" w:line="256" w:lineRule="auto"/>
        <w:jc w:val="both"/>
        <w:rPr>
          <w:sz w:val="22"/>
          <w:szCs w:val="22"/>
          <w:u w:val="single"/>
          <w:lang w:val="pt-BR"/>
        </w:rPr>
      </w:pPr>
      <w:r w:rsidRPr="005E638B">
        <w:rPr>
          <w:b/>
          <w:bCs/>
          <w:sz w:val="22"/>
          <w:szCs w:val="22"/>
          <w:lang w:val="pt-BR"/>
        </w:rPr>
        <w:t xml:space="preserve">28 de fevereiro de 2023: </w:t>
      </w:r>
      <w:r w:rsidR="00AF70FC" w:rsidRPr="005E638B">
        <w:rPr>
          <w:b/>
          <w:bCs/>
          <w:sz w:val="22"/>
          <w:szCs w:val="22"/>
          <w:u w:val="single"/>
          <w:lang w:val="pt-BR"/>
        </w:rPr>
        <w:t xml:space="preserve">Descarbonização nas Américas </w:t>
      </w:r>
      <w:r w:rsidR="00390763">
        <w:rPr>
          <w:b/>
          <w:bCs/>
          <w:sz w:val="22"/>
          <w:szCs w:val="22"/>
          <w:u w:val="single"/>
          <w:lang w:val="pt-BR"/>
        </w:rPr>
        <w:t>–</w:t>
      </w:r>
      <w:r w:rsidR="00AF70FC" w:rsidRPr="005E638B">
        <w:rPr>
          <w:b/>
          <w:bCs/>
          <w:sz w:val="22"/>
          <w:szCs w:val="22"/>
          <w:u w:val="single"/>
          <w:lang w:val="pt-BR"/>
        </w:rPr>
        <w:t xml:space="preserve"> Energia e </w:t>
      </w:r>
      <w:r w:rsidR="00601210" w:rsidRPr="005E638B">
        <w:rPr>
          <w:b/>
          <w:bCs/>
          <w:sz w:val="22"/>
          <w:szCs w:val="22"/>
          <w:u w:val="single"/>
          <w:lang w:val="pt-BR"/>
        </w:rPr>
        <w:t xml:space="preserve">soluções baseadas </w:t>
      </w:r>
      <w:r w:rsidR="00821149">
        <w:rPr>
          <w:b/>
          <w:bCs/>
          <w:sz w:val="22"/>
          <w:szCs w:val="22"/>
          <w:u w:val="single"/>
          <w:lang w:val="pt-BR"/>
        </w:rPr>
        <w:t xml:space="preserve">na </w:t>
      </w:r>
      <w:r w:rsidR="00164E7F" w:rsidRPr="00164E7F">
        <w:rPr>
          <w:b/>
          <w:bCs/>
          <w:sz w:val="22"/>
          <w:szCs w:val="22"/>
          <w:lang w:val="pt-BR"/>
        </w:rPr>
        <w:tab/>
      </w:r>
      <w:r w:rsidR="00601210" w:rsidRPr="005E638B">
        <w:rPr>
          <w:b/>
          <w:bCs/>
          <w:sz w:val="22"/>
          <w:szCs w:val="22"/>
          <w:u w:val="single"/>
          <w:lang w:val="pt-BR"/>
        </w:rPr>
        <w:t>na</w:t>
      </w:r>
      <w:r w:rsidR="00AF70FC" w:rsidRPr="005E638B">
        <w:rPr>
          <w:b/>
          <w:bCs/>
          <w:sz w:val="22"/>
          <w:szCs w:val="22"/>
          <w:u w:val="single"/>
          <w:lang w:val="pt-BR"/>
        </w:rPr>
        <w:t>tureza</w:t>
      </w:r>
    </w:p>
    <w:p w14:paraId="003292D1" w14:textId="5F5D4FEB" w:rsidR="00415A95" w:rsidRPr="005E638B" w:rsidRDefault="001A1122" w:rsidP="00415A95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>A geração e o consumo de energia elétrica e o transporte são as principais fontes de emissões de gases de efeito estufa</w:t>
      </w:r>
      <w:r w:rsidR="00BA2A74" w:rsidRPr="005E638B">
        <w:rPr>
          <w:sz w:val="22"/>
          <w:szCs w:val="22"/>
          <w:lang w:val="pt-BR"/>
        </w:rPr>
        <w:t>.</w:t>
      </w:r>
      <w:r w:rsidR="008A2C5C" w:rsidRPr="005E638B">
        <w:rPr>
          <w:sz w:val="22"/>
          <w:szCs w:val="22"/>
          <w:lang w:val="pt-BR"/>
        </w:rPr>
        <w:t xml:space="preserve"> </w:t>
      </w:r>
      <w:r w:rsidR="007367BB" w:rsidRPr="005E638B">
        <w:rPr>
          <w:sz w:val="22"/>
          <w:szCs w:val="22"/>
          <w:lang w:val="pt-BR"/>
        </w:rPr>
        <w:t xml:space="preserve">Os países que procuram reduzir </w:t>
      </w:r>
      <w:r w:rsidRPr="005E638B">
        <w:rPr>
          <w:sz w:val="22"/>
          <w:szCs w:val="22"/>
          <w:lang w:val="pt-BR"/>
        </w:rPr>
        <w:t xml:space="preserve">sua </w:t>
      </w:r>
      <w:r w:rsidR="00BA2A74" w:rsidRPr="005E638B">
        <w:rPr>
          <w:sz w:val="22"/>
          <w:szCs w:val="22"/>
          <w:lang w:val="pt-BR"/>
        </w:rPr>
        <w:t xml:space="preserve">pegada de carbono </w:t>
      </w:r>
      <w:r w:rsidR="007C6316" w:rsidRPr="005E638B">
        <w:rPr>
          <w:sz w:val="22"/>
          <w:szCs w:val="22"/>
          <w:lang w:val="pt-BR"/>
        </w:rPr>
        <w:t xml:space="preserve">e </w:t>
      </w:r>
      <w:r w:rsidR="007367BB" w:rsidRPr="005E638B">
        <w:rPr>
          <w:sz w:val="22"/>
          <w:szCs w:val="22"/>
          <w:lang w:val="pt-BR"/>
        </w:rPr>
        <w:t>descarbonizar</w:t>
      </w:r>
      <w:r w:rsidRPr="005E638B">
        <w:rPr>
          <w:sz w:val="22"/>
          <w:szCs w:val="22"/>
          <w:lang w:val="pt-BR"/>
        </w:rPr>
        <w:t xml:space="preserve"> o</w:t>
      </w:r>
      <w:r w:rsidR="008A2C5C" w:rsidRPr="005E638B">
        <w:rPr>
          <w:sz w:val="22"/>
          <w:szCs w:val="22"/>
          <w:lang w:val="pt-BR"/>
        </w:rPr>
        <w:t xml:space="preserve"> </w:t>
      </w:r>
      <w:r w:rsidR="00D2591B" w:rsidRPr="005E638B">
        <w:rPr>
          <w:sz w:val="22"/>
          <w:szCs w:val="22"/>
          <w:lang w:val="pt-BR"/>
        </w:rPr>
        <w:t>setor energético</w:t>
      </w:r>
      <w:r w:rsidRPr="005E638B">
        <w:rPr>
          <w:sz w:val="22"/>
          <w:szCs w:val="22"/>
          <w:lang w:val="pt-BR"/>
        </w:rPr>
        <w:t xml:space="preserve"> têm</w:t>
      </w:r>
      <w:r w:rsidR="008A2C5C" w:rsidRPr="005E638B">
        <w:rPr>
          <w:sz w:val="22"/>
          <w:szCs w:val="22"/>
          <w:lang w:val="pt-BR"/>
        </w:rPr>
        <w:t xml:space="preserve"> </w:t>
      </w:r>
      <w:r w:rsidR="00B66488">
        <w:rPr>
          <w:sz w:val="22"/>
          <w:szCs w:val="22"/>
          <w:lang w:val="pt-BR"/>
        </w:rPr>
        <w:t>a</w:t>
      </w:r>
      <w:r w:rsidR="007367BB" w:rsidRPr="005E638B">
        <w:rPr>
          <w:sz w:val="22"/>
          <w:szCs w:val="22"/>
          <w:lang w:val="pt-BR"/>
        </w:rPr>
        <w:t xml:space="preserve"> sua disposição um </w:t>
      </w:r>
      <w:r w:rsidR="00A5030A" w:rsidRPr="005E638B">
        <w:rPr>
          <w:sz w:val="22"/>
          <w:szCs w:val="22"/>
          <w:lang w:val="pt-BR"/>
        </w:rPr>
        <w:t>conjunto</w:t>
      </w:r>
      <w:r w:rsidRPr="005E638B">
        <w:rPr>
          <w:sz w:val="22"/>
          <w:szCs w:val="22"/>
          <w:lang w:val="pt-BR"/>
        </w:rPr>
        <w:t xml:space="preserve"> de</w:t>
      </w:r>
      <w:r w:rsidR="008A2C5C" w:rsidRPr="005E638B">
        <w:rPr>
          <w:sz w:val="22"/>
          <w:szCs w:val="22"/>
          <w:lang w:val="pt-BR"/>
        </w:rPr>
        <w:t xml:space="preserve"> </w:t>
      </w:r>
      <w:r w:rsidR="007367BB" w:rsidRPr="005E638B">
        <w:rPr>
          <w:sz w:val="22"/>
          <w:szCs w:val="22"/>
          <w:lang w:val="pt-BR"/>
        </w:rPr>
        <w:t>políticas que</w:t>
      </w:r>
      <w:r w:rsidRPr="005E638B">
        <w:rPr>
          <w:sz w:val="22"/>
          <w:szCs w:val="22"/>
          <w:lang w:val="pt-BR"/>
        </w:rPr>
        <w:t xml:space="preserve">, </w:t>
      </w:r>
      <w:r w:rsidR="00986C62" w:rsidRPr="005E638B">
        <w:rPr>
          <w:sz w:val="22"/>
          <w:szCs w:val="22"/>
          <w:lang w:val="pt-BR"/>
        </w:rPr>
        <w:t>se</w:t>
      </w:r>
      <w:r w:rsidRPr="005E638B">
        <w:rPr>
          <w:sz w:val="22"/>
          <w:szCs w:val="22"/>
          <w:lang w:val="pt-BR"/>
        </w:rPr>
        <w:t xml:space="preserve"> </w:t>
      </w:r>
      <w:r w:rsidR="00B66488">
        <w:rPr>
          <w:sz w:val="22"/>
          <w:szCs w:val="22"/>
          <w:lang w:val="pt-BR"/>
        </w:rPr>
        <w:t xml:space="preserve">forem </w:t>
      </w:r>
      <w:r w:rsidR="007367BB" w:rsidRPr="005E638B">
        <w:rPr>
          <w:sz w:val="22"/>
          <w:szCs w:val="22"/>
          <w:lang w:val="pt-BR"/>
        </w:rPr>
        <w:t xml:space="preserve">implantadas com sucesso, </w:t>
      </w:r>
      <w:r w:rsidR="00B66488">
        <w:rPr>
          <w:sz w:val="22"/>
          <w:szCs w:val="22"/>
          <w:lang w:val="pt-BR"/>
        </w:rPr>
        <w:t>poderão</w:t>
      </w:r>
      <w:r w:rsidRPr="005E638B">
        <w:rPr>
          <w:sz w:val="22"/>
          <w:szCs w:val="22"/>
          <w:lang w:val="pt-BR"/>
        </w:rPr>
        <w:t xml:space="preserve"> </w:t>
      </w:r>
      <w:r w:rsidR="00CE749C" w:rsidRPr="005E638B">
        <w:rPr>
          <w:sz w:val="22"/>
          <w:szCs w:val="22"/>
          <w:lang w:val="pt-BR"/>
        </w:rPr>
        <w:t xml:space="preserve">reduzir drasticamente as emissões de gases </w:t>
      </w:r>
      <w:r w:rsidR="00412ABD" w:rsidRPr="005E638B">
        <w:rPr>
          <w:sz w:val="22"/>
          <w:szCs w:val="22"/>
          <w:lang w:val="pt-BR"/>
        </w:rPr>
        <w:t xml:space="preserve">de </w:t>
      </w:r>
      <w:r w:rsidR="00CE749C" w:rsidRPr="005E638B">
        <w:rPr>
          <w:sz w:val="22"/>
          <w:szCs w:val="22"/>
          <w:lang w:val="pt-BR"/>
        </w:rPr>
        <w:t>efeito estufa</w:t>
      </w:r>
      <w:r w:rsidR="00415A95" w:rsidRPr="005E638B">
        <w:rPr>
          <w:sz w:val="22"/>
          <w:szCs w:val="22"/>
          <w:lang w:val="pt-BR"/>
        </w:rPr>
        <w:t>.</w:t>
      </w:r>
      <w:r w:rsidR="00986C62" w:rsidRPr="005E638B">
        <w:rPr>
          <w:sz w:val="22"/>
          <w:szCs w:val="22"/>
          <w:lang w:val="pt-BR"/>
        </w:rPr>
        <w:t xml:space="preserve"> </w:t>
      </w:r>
    </w:p>
    <w:p w14:paraId="15ED1268" w14:textId="446EB8A4" w:rsidR="00CE16E1" w:rsidRPr="005E638B" w:rsidRDefault="00CE16E1" w:rsidP="3AD9C6F6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  <w:lang w:val="pt-BR"/>
        </w:rPr>
      </w:pPr>
    </w:p>
    <w:p w14:paraId="42E7D3DB" w14:textId="7D2D7F4D" w:rsidR="00CE16E1" w:rsidRPr="005E638B" w:rsidRDefault="00CE16E1" w:rsidP="00CE16E1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>Embora a América Latina e o Caribe tenham feito progressos consideráveis na descarbonização do setor de energia, os países continuam fortemente dependentes de mercados de petróleo altamente voláteis</w:t>
      </w:r>
      <w:r w:rsidR="00501A7C" w:rsidRPr="005E638B">
        <w:rPr>
          <w:sz w:val="22"/>
          <w:szCs w:val="22"/>
          <w:vertAlign w:val="superscript"/>
          <w:lang w:val="pt-BR"/>
        </w:rPr>
        <w:footnoteReference w:id="7"/>
      </w:r>
      <w:r w:rsidRPr="005E638B">
        <w:rPr>
          <w:sz w:val="22"/>
          <w:szCs w:val="22"/>
          <w:lang w:val="pt-BR"/>
        </w:rPr>
        <w:t xml:space="preserve"> e </w:t>
      </w:r>
      <w:r w:rsidR="006A7E61" w:rsidRPr="005E638B">
        <w:rPr>
          <w:sz w:val="22"/>
          <w:szCs w:val="22"/>
          <w:lang w:val="pt-BR"/>
        </w:rPr>
        <w:t xml:space="preserve">de </w:t>
      </w:r>
      <w:r w:rsidRPr="005E638B">
        <w:rPr>
          <w:sz w:val="22"/>
          <w:szCs w:val="22"/>
          <w:lang w:val="pt-BR"/>
        </w:rPr>
        <w:t>subsídios a combustíveis.</w:t>
      </w:r>
      <w:r w:rsidR="00BA5B0B" w:rsidRPr="005E638B">
        <w:rPr>
          <w:sz w:val="22"/>
          <w:szCs w:val="22"/>
          <w:vertAlign w:val="superscript"/>
          <w:lang w:val="pt-BR"/>
        </w:rPr>
        <w:footnoteReference w:id="8"/>
      </w:r>
      <w:r w:rsidRPr="005E638B">
        <w:rPr>
          <w:sz w:val="22"/>
          <w:szCs w:val="22"/>
          <w:lang w:val="pt-BR"/>
        </w:rPr>
        <w:t xml:space="preserve"> Uma </w:t>
      </w:r>
      <w:r w:rsidR="0028076B">
        <w:rPr>
          <w:sz w:val="22"/>
          <w:szCs w:val="22"/>
          <w:lang w:val="pt-BR"/>
        </w:rPr>
        <w:t xml:space="preserve">das </w:t>
      </w:r>
      <w:r w:rsidRPr="005E638B">
        <w:rPr>
          <w:sz w:val="22"/>
          <w:szCs w:val="22"/>
          <w:lang w:val="pt-BR"/>
        </w:rPr>
        <w:t>maneira</w:t>
      </w:r>
      <w:r w:rsidR="0028076B">
        <w:rPr>
          <w:sz w:val="22"/>
          <w:szCs w:val="22"/>
          <w:lang w:val="pt-BR"/>
        </w:rPr>
        <w:t xml:space="preserve">s de um </w:t>
      </w:r>
      <w:r w:rsidRPr="005E638B">
        <w:rPr>
          <w:sz w:val="22"/>
          <w:szCs w:val="22"/>
          <w:lang w:val="pt-BR"/>
        </w:rPr>
        <w:t xml:space="preserve">país melhorar a segurança energética, </w:t>
      </w:r>
      <w:r w:rsidR="00752722">
        <w:rPr>
          <w:sz w:val="22"/>
          <w:szCs w:val="22"/>
          <w:lang w:val="pt-BR"/>
        </w:rPr>
        <w:t xml:space="preserve">aprimorar </w:t>
      </w:r>
      <w:r w:rsidRPr="005E638B">
        <w:rPr>
          <w:sz w:val="22"/>
          <w:szCs w:val="22"/>
          <w:lang w:val="pt-BR"/>
        </w:rPr>
        <w:t xml:space="preserve">o balanço de pagamentos e alcançar uma </w:t>
      </w:r>
      <w:r w:rsidR="002351A6">
        <w:rPr>
          <w:sz w:val="22"/>
          <w:szCs w:val="22"/>
          <w:lang w:val="pt-BR"/>
        </w:rPr>
        <w:t>gestão</w:t>
      </w:r>
      <w:r w:rsidRPr="005E638B">
        <w:rPr>
          <w:sz w:val="22"/>
          <w:szCs w:val="22"/>
          <w:lang w:val="pt-BR"/>
        </w:rPr>
        <w:t xml:space="preserve">fiscal </w:t>
      </w:r>
      <w:r w:rsidR="006D5D0A">
        <w:rPr>
          <w:sz w:val="22"/>
          <w:szCs w:val="22"/>
          <w:lang w:val="pt-BR"/>
        </w:rPr>
        <w:t xml:space="preserve">mais equilibrada </w:t>
      </w:r>
      <w:r w:rsidRPr="005E638B">
        <w:rPr>
          <w:sz w:val="22"/>
          <w:szCs w:val="22"/>
          <w:lang w:val="pt-BR"/>
        </w:rPr>
        <w:t>é</w:t>
      </w:r>
      <w:r w:rsidR="008A2C5C" w:rsidRPr="005E638B">
        <w:rPr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>aumentar a participação das energias renováveis na matriz energética nacional.</w:t>
      </w:r>
      <w:r w:rsidR="005904ED" w:rsidRPr="005E638B">
        <w:rPr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>Acelerar a adoção de tecnologias de energia renovável reduz a dependência das importações de petróleo, cria oportunidades de emprego e reduz</w:t>
      </w:r>
      <w:r w:rsidR="008A2C5C" w:rsidRPr="005E638B">
        <w:rPr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>as emissões de</w:t>
      </w:r>
      <w:r w:rsidR="008A2C5C" w:rsidRPr="005E638B">
        <w:rPr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>gases de efeito</w:t>
      </w:r>
      <w:r w:rsidR="008A2C5C" w:rsidRPr="005E638B">
        <w:rPr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>estufa.</w:t>
      </w:r>
    </w:p>
    <w:p w14:paraId="13886D84" w14:textId="48CFD881" w:rsidR="00CE16E1" w:rsidRPr="005E638B" w:rsidRDefault="00CE16E1" w:rsidP="3AD9C6F6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  <w:lang w:val="pt-BR"/>
        </w:rPr>
      </w:pPr>
    </w:p>
    <w:p w14:paraId="73DE1088" w14:textId="13CCEE65" w:rsidR="00CE16E1" w:rsidRPr="005E638B" w:rsidRDefault="001F010B" w:rsidP="00CE16E1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 xml:space="preserve">Para além da </w:t>
      </w:r>
      <w:r w:rsidR="0070662C" w:rsidRPr="005E638B">
        <w:rPr>
          <w:sz w:val="22"/>
          <w:szCs w:val="22"/>
          <w:lang w:val="pt-BR"/>
        </w:rPr>
        <w:t>implantação</w:t>
      </w:r>
      <w:r w:rsidR="008A2C5C" w:rsidRPr="005E638B">
        <w:rPr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 xml:space="preserve">de </w:t>
      </w:r>
      <w:r w:rsidR="003471D3" w:rsidRPr="005E638B">
        <w:rPr>
          <w:sz w:val="22"/>
          <w:szCs w:val="22"/>
          <w:lang w:val="pt-BR"/>
        </w:rPr>
        <w:t>soluções de energias renováveis,</w:t>
      </w:r>
      <w:r w:rsidRPr="005E638B">
        <w:rPr>
          <w:sz w:val="22"/>
          <w:szCs w:val="22"/>
          <w:lang w:val="pt-BR"/>
        </w:rPr>
        <w:t xml:space="preserve"> a </w:t>
      </w:r>
      <w:r w:rsidR="00135776">
        <w:rPr>
          <w:sz w:val="22"/>
          <w:szCs w:val="22"/>
          <w:lang w:val="pt-BR"/>
        </w:rPr>
        <w:t>des</w:t>
      </w:r>
      <w:r w:rsidR="00424885" w:rsidRPr="005E638B">
        <w:rPr>
          <w:sz w:val="22"/>
          <w:szCs w:val="22"/>
          <w:lang w:val="pt-BR"/>
        </w:rPr>
        <w:t>carbonização ef</w:t>
      </w:r>
      <w:r w:rsidR="00A14531">
        <w:rPr>
          <w:sz w:val="22"/>
          <w:szCs w:val="22"/>
          <w:lang w:val="pt-BR"/>
        </w:rPr>
        <w:t xml:space="preserve">etiva </w:t>
      </w:r>
      <w:r w:rsidR="00424885" w:rsidRPr="005E638B">
        <w:rPr>
          <w:sz w:val="22"/>
          <w:szCs w:val="22"/>
          <w:lang w:val="pt-BR"/>
        </w:rPr>
        <w:t xml:space="preserve">da economia </w:t>
      </w:r>
      <w:r w:rsidR="003471D3" w:rsidRPr="005E638B">
        <w:rPr>
          <w:sz w:val="22"/>
          <w:szCs w:val="22"/>
          <w:lang w:val="pt-BR"/>
        </w:rPr>
        <w:t xml:space="preserve">exige </w:t>
      </w:r>
      <w:r w:rsidR="00725A5B" w:rsidRPr="005E638B">
        <w:rPr>
          <w:sz w:val="22"/>
          <w:szCs w:val="22"/>
          <w:lang w:val="pt-BR"/>
        </w:rPr>
        <w:t>grandes esforços</w:t>
      </w:r>
      <w:r w:rsidR="003F262E" w:rsidRPr="005E638B">
        <w:rPr>
          <w:sz w:val="22"/>
          <w:szCs w:val="22"/>
          <w:lang w:val="pt-BR"/>
        </w:rPr>
        <w:t xml:space="preserve"> para melhorar a eficiência energética</w:t>
      </w:r>
      <w:r w:rsidR="00C56440" w:rsidRPr="005E638B">
        <w:rPr>
          <w:sz w:val="22"/>
          <w:szCs w:val="22"/>
          <w:lang w:val="pt-BR"/>
        </w:rPr>
        <w:t xml:space="preserve"> </w:t>
      </w:r>
      <w:r w:rsidR="004936EC" w:rsidRPr="005E638B">
        <w:rPr>
          <w:sz w:val="22"/>
          <w:szCs w:val="22"/>
          <w:lang w:val="pt-BR"/>
        </w:rPr>
        <w:t xml:space="preserve">nas residências, </w:t>
      </w:r>
      <w:r w:rsidR="00000531" w:rsidRPr="005E638B">
        <w:rPr>
          <w:sz w:val="22"/>
          <w:szCs w:val="22"/>
          <w:lang w:val="pt-BR"/>
        </w:rPr>
        <w:t>empresas e indústrias</w:t>
      </w:r>
      <w:r w:rsidR="004812B4" w:rsidRPr="005E638B">
        <w:rPr>
          <w:sz w:val="22"/>
          <w:szCs w:val="22"/>
          <w:lang w:val="pt-BR"/>
        </w:rPr>
        <w:t>.</w:t>
      </w:r>
      <w:r w:rsidR="008A2C5C" w:rsidRPr="005E638B">
        <w:rPr>
          <w:sz w:val="22"/>
          <w:szCs w:val="22"/>
          <w:lang w:val="pt-BR"/>
        </w:rPr>
        <w:t xml:space="preserve"> </w:t>
      </w:r>
      <w:r w:rsidR="00FA0838" w:rsidRPr="005E638B">
        <w:rPr>
          <w:sz w:val="22"/>
          <w:szCs w:val="22"/>
          <w:lang w:val="pt-BR"/>
        </w:rPr>
        <w:t xml:space="preserve">A eficiência energética </w:t>
      </w:r>
      <w:r w:rsidR="00CC2504" w:rsidRPr="005E638B">
        <w:rPr>
          <w:sz w:val="22"/>
          <w:szCs w:val="22"/>
          <w:lang w:val="pt-BR"/>
        </w:rPr>
        <w:t>é</w:t>
      </w:r>
      <w:r w:rsidR="00322423" w:rsidRPr="005E638B">
        <w:rPr>
          <w:sz w:val="22"/>
          <w:szCs w:val="22"/>
          <w:lang w:val="pt-BR"/>
        </w:rPr>
        <w:t xml:space="preserve"> uma</w:t>
      </w:r>
      <w:r w:rsidR="00CC2504" w:rsidRPr="005E638B">
        <w:rPr>
          <w:sz w:val="22"/>
          <w:szCs w:val="22"/>
          <w:lang w:val="pt-BR"/>
        </w:rPr>
        <w:t xml:space="preserve"> forma rentável de combater as alterações climáticas, reduzir os custos da energia e melhorar a competitividade. A eficiência energética é também essencial para </w:t>
      </w:r>
      <w:r w:rsidR="00D26FDE">
        <w:rPr>
          <w:sz w:val="22"/>
          <w:szCs w:val="22"/>
          <w:lang w:val="pt-BR"/>
        </w:rPr>
        <w:t xml:space="preserve">se </w:t>
      </w:r>
      <w:r w:rsidR="00CC2504" w:rsidRPr="005E638B">
        <w:rPr>
          <w:sz w:val="22"/>
          <w:szCs w:val="22"/>
          <w:lang w:val="pt-BR"/>
        </w:rPr>
        <w:t xml:space="preserve">alcançar emissões líquidas </w:t>
      </w:r>
      <w:r w:rsidR="0038459A">
        <w:rPr>
          <w:sz w:val="22"/>
          <w:szCs w:val="22"/>
          <w:lang w:val="pt-BR"/>
        </w:rPr>
        <w:t>zero</w:t>
      </w:r>
      <w:r w:rsidR="00CE16E1" w:rsidRPr="005E638B">
        <w:rPr>
          <w:sz w:val="22"/>
          <w:szCs w:val="22"/>
          <w:lang w:val="pt-BR"/>
        </w:rPr>
        <w:t>.</w:t>
      </w:r>
      <w:r w:rsidR="008A2C5C" w:rsidRPr="005E638B">
        <w:rPr>
          <w:sz w:val="22"/>
          <w:szCs w:val="22"/>
          <w:lang w:val="pt-BR"/>
        </w:rPr>
        <w:t xml:space="preserve"> </w:t>
      </w:r>
      <w:r w:rsidR="00331EE5" w:rsidRPr="005E638B">
        <w:rPr>
          <w:sz w:val="22"/>
          <w:szCs w:val="22"/>
          <w:lang w:val="pt-BR"/>
        </w:rPr>
        <w:t>A conservação de energia reduz</w:t>
      </w:r>
      <w:r w:rsidRPr="005E638B">
        <w:rPr>
          <w:sz w:val="22"/>
          <w:szCs w:val="22"/>
          <w:lang w:val="pt-BR"/>
        </w:rPr>
        <w:t xml:space="preserve"> a</w:t>
      </w:r>
      <w:r w:rsidR="008A2C5C" w:rsidRPr="005E638B">
        <w:rPr>
          <w:sz w:val="22"/>
          <w:szCs w:val="22"/>
          <w:lang w:val="pt-BR"/>
        </w:rPr>
        <w:t xml:space="preserve"> </w:t>
      </w:r>
      <w:r w:rsidR="00CE16E1" w:rsidRPr="005E638B">
        <w:rPr>
          <w:sz w:val="22"/>
          <w:szCs w:val="22"/>
          <w:lang w:val="pt-BR"/>
        </w:rPr>
        <w:t>necessidade de investimentos futuros, libera capital e cobertura dos riscos de combustível, aumenta a competitividade e apoia o plane</w:t>
      </w:r>
      <w:r w:rsidR="005B262F">
        <w:rPr>
          <w:sz w:val="22"/>
          <w:szCs w:val="22"/>
          <w:lang w:val="pt-BR"/>
        </w:rPr>
        <w:t>j</w:t>
      </w:r>
      <w:r w:rsidR="00CE16E1" w:rsidRPr="005E638B">
        <w:rPr>
          <w:sz w:val="22"/>
          <w:szCs w:val="22"/>
          <w:lang w:val="pt-BR"/>
        </w:rPr>
        <w:t>amento de recursos a longo prazo.</w:t>
      </w:r>
      <w:r w:rsidR="008A2C5C" w:rsidRPr="005E638B">
        <w:rPr>
          <w:sz w:val="22"/>
          <w:szCs w:val="22"/>
          <w:lang w:val="pt-BR"/>
        </w:rPr>
        <w:t xml:space="preserve"> </w:t>
      </w:r>
      <w:r w:rsidR="008914C1" w:rsidRPr="005E638B">
        <w:rPr>
          <w:sz w:val="22"/>
          <w:szCs w:val="22"/>
          <w:lang w:val="pt-BR"/>
        </w:rPr>
        <w:t>A maioria dos países da América Latina e do Caribe</w:t>
      </w:r>
      <w:r w:rsidR="00C56440" w:rsidRPr="005E638B">
        <w:rPr>
          <w:sz w:val="22"/>
          <w:szCs w:val="22"/>
          <w:lang w:val="pt-BR"/>
        </w:rPr>
        <w:t xml:space="preserve"> </w:t>
      </w:r>
      <w:r w:rsidR="0037445F" w:rsidRPr="005E638B">
        <w:rPr>
          <w:sz w:val="22"/>
          <w:szCs w:val="22"/>
          <w:lang w:val="pt-BR"/>
        </w:rPr>
        <w:t>contempla metas de eficiência energética como parte de suas</w:t>
      </w:r>
      <w:r w:rsidR="00B44B5B">
        <w:rPr>
          <w:sz w:val="22"/>
          <w:szCs w:val="22"/>
          <w:lang w:val="pt-BR"/>
        </w:rPr>
        <w:t xml:space="preserve"> c</w:t>
      </w:r>
      <w:r w:rsidR="007230F2" w:rsidRPr="005E638B">
        <w:rPr>
          <w:sz w:val="22"/>
          <w:szCs w:val="22"/>
          <w:lang w:val="pt-BR"/>
        </w:rPr>
        <w:t xml:space="preserve">onvenções </w:t>
      </w:r>
      <w:r w:rsidR="00B44B5B">
        <w:rPr>
          <w:sz w:val="22"/>
          <w:szCs w:val="22"/>
          <w:lang w:val="pt-BR"/>
        </w:rPr>
        <w:t>n</w:t>
      </w:r>
      <w:r w:rsidR="007230F2" w:rsidRPr="005E638B">
        <w:rPr>
          <w:sz w:val="22"/>
          <w:szCs w:val="22"/>
          <w:lang w:val="pt-BR"/>
        </w:rPr>
        <w:t xml:space="preserve">acionalmente </w:t>
      </w:r>
      <w:r w:rsidR="00D83FE0">
        <w:rPr>
          <w:sz w:val="22"/>
          <w:szCs w:val="22"/>
          <w:lang w:val="pt-BR"/>
        </w:rPr>
        <w:t>d</w:t>
      </w:r>
      <w:r w:rsidR="007230F2" w:rsidRPr="005E638B">
        <w:rPr>
          <w:sz w:val="22"/>
          <w:szCs w:val="22"/>
          <w:lang w:val="pt-BR"/>
        </w:rPr>
        <w:t>eterminadas</w:t>
      </w:r>
      <w:r w:rsidR="006E02AD" w:rsidRPr="005E638B">
        <w:rPr>
          <w:sz w:val="22"/>
          <w:szCs w:val="22"/>
          <w:lang w:val="pt-BR"/>
        </w:rPr>
        <w:t xml:space="preserve"> </w:t>
      </w:r>
      <w:r w:rsidR="00B232D9" w:rsidRPr="005E638B">
        <w:rPr>
          <w:sz w:val="22"/>
          <w:szCs w:val="22"/>
          <w:lang w:val="pt-BR"/>
        </w:rPr>
        <w:t>no âmbito do Acordo de Paris.</w:t>
      </w:r>
    </w:p>
    <w:p w14:paraId="292D185C" w14:textId="77777777" w:rsidR="00CE16E1" w:rsidRPr="005E638B" w:rsidRDefault="00CE16E1" w:rsidP="00CE16E1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  <w:lang w:val="pt-BR"/>
        </w:rPr>
      </w:pPr>
    </w:p>
    <w:p w14:paraId="06962FD6" w14:textId="2DD69D92" w:rsidR="002E268A" w:rsidRPr="005E638B" w:rsidRDefault="7D76C106" w:rsidP="00CE16E1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 xml:space="preserve">No que diz respeito ao setor de transportes, de acordo com dados do Banco Mundial na América Latina e no Caribe 35% das emissões de gases de efeito estufa relacionadas à combustão de combustível são provenientes de veículos com motor de combustão interna – muito acima da média global de 22%. Por outro lado, o número de passageiros de transporte público da região é um dos mais altos do mundo. </w:t>
      </w:r>
      <w:r w:rsidR="0042207F">
        <w:rPr>
          <w:sz w:val="22"/>
          <w:szCs w:val="22"/>
          <w:lang w:val="pt-BR"/>
        </w:rPr>
        <w:t xml:space="preserve">A </w:t>
      </w:r>
      <w:r w:rsidR="006221C0">
        <w:rPr>
          <w:sz w:val="22"/>
          <w:szCs w:val="22"/>
          <w:lang w:val="pt-BR"/>
        </w:rPr>
        <w:t>e</w:t>
      </w:r>
      <w:r w:rsidRPr="005E638B">
        <w:rPr>
          <w:sz w:val="22"/>
          <w:szCs w:val="22"/>
          <w:lang w:val="pt-BR"/>
        </w:rPr>
        <w:t>letrifica</w:t>
      </w:r>
      <w:r w:rsidR="006221C0">
        <w:rPr>
          <w:sz w:val="22"/>
          <w:szCs w:val="22"/>
          <w:lang w:val="pt-BR"/>
        </w:rPr>
        <w:t>ção d</w:t>
      </w:r>
      <w:r w:rsidRPr="005E638B">
        <w:rPr>
          <w:sz w:val="22"/>
          <w:szCs w:val="22"/>
          <w:lang w:val="pt-BR"/>
        </w:rPr>
        <w:t xml:space="preserve">o transporte público traria enormes ganhos transformacionais em termos de redução das emissões de gases de efeito estufa, ao mesmo tempo em que ajudaria os países a cumprir suas contribuições nacionalmente determinadas </w:t>
      </w:r>
      <w:r w:rsidR="00D15960">
        <w:rPr>
          <w:sz w:val="22"/>
          <w:szCs w:val="22"/>
          <w:lang w:val="pt-BR"/>
        </w:rPr>
        <w:t>no âmbito d</w:t>
      </w:r>
      <w:r w:rsidRPr="005E638B">
        <w:rPr>
          <w:sz w:val="22"/>
          <w:szCs w:val="22"/>
          <w:lang w:val="pt-BR"/>
        </w:rPr>
        <w:t>o Acordo de Paris.</w:t>
      </w:r>
    </w:p>
    <w:p w14:paraId="6CA906F2" w14:textId="77777777" w:rsidR="00CE16E1" w:rsidRPr="005E638B" w:rsidRDefault="00CE16E1" w:rsidP="00CE16E1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  <w:lang w:val="pt-BR"/>
        </w:rPr>
      </w:pPr>
    </w:p>
    <w:p w14:paraId="2B7C5319" w14:textId="24214B68" w:rsidR="00CE16E1" w:rsidRPr="005E638B" w:rsidRDefault="2EF4B6FA" w:rsidP="00CE16E1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 xml:space="preserve">Do ponto de vista da inovação tecnológica, o hidrogênio verde está se mostrando uma grande promessa, à medida que um número crescente de países da região está se preparando para produzir </w:t>
      </w:r>
      <w:r w:rsidRPr="005E638B">
        <w:rPr>
          <w:sz w:val="22"/>
          <w:szCs w:val="22"/>
          <w:lang w:val="pt-BR"/>
        </w:rPr>
        <w:lastRenderedPageBreak/>
        <w:t xml:space="preserve">hidrogênio limpo, impulsionado por seus abundantes recursos de energia renovável, </w:t>
      </w:r>
      <w:r w:rsidR="000702F5">
        <w:rPr>
          <w:sz w:val="22"/>
          <w:szCs w:val="22"/>
          <w:lang w:val="pt-BR"/>
        </w:rPr>
        <w:t>pel</w:t>
      </w:r>
      <w:r w:rsidRPr="005E638B">
        <w:rPr>
          <w:sz w:val="22"/>
          <w:szCs w:val="22"/>
          <w:lang w:val="pt-BR"/>
        </w:rPr>
        <w:t xml:space="preserve">a necessidade de descarbonizar suas economias e </w:t>
      </w:r>
      <w:r w:rsidR="00792F92">
        <w:rPr>
          <w:sz w:val="22"/>
          <w:szCs w:val="22"/>
          <w:lang w:val="pt-BR"/>
        </w:rPr>
        <w:t>pel</w:t>
      </w:r>
      <w:r w:rsidRPr="005E638B">
        <w:rPr>
          <w:sz w:val="22"/>
          <w:szCs w:val="22"/>
          <w:lang w:val="pt-BR"/>
        </w:rPr>
        <w:t xml:space="preserve">o enorme potencial de exportações de hidrogênio. </w:t>
      </w:r>
    </w:p>
    <w:p w14:paraId="1076897A" w14:textId="77777777" w:rsidR="00792F92" w:rsidRDefault="00792F92" w:rsidP="3AD9C6F6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3F4FED91" w14:textId="5FEA9D90" w:rsidR="00CE16E1" w:rsidRPr="005E638B" w:rsidRDefault="004B3C01" w:rsidP="3AD9C6F6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</w:r>
      <w:r w:rsidR="1DFF4829" w:rsidRPr="005E638B">
        <w:rPr>
          <w:sz w:val="22"/>
          <w:szCs w:val="22"/>
          <w:lang w:val="pt-BR"/>
        </w:rPr>
        <w:t>Além disso</w:t>
      </w:r>
      <w:r w:rsidR="30F1E358" w:rsidRPr="005E638B">
        <w:rPr>
          <w:sz w:val="22"/>
          <w:szCs w:val="22"/>
          <w:lang w:val="pt-BR"/>
        </w:rPr>
        <w:t>,</w:t>
      </w:r>
      <w:r w:rsidR="1DFF4829" w:rsidRPr="005E638B">
        <w:rPr>
          <w:sz w:val="22"/>
          <w:szCs w:val="22"/>
          <w:lang w:val="pt-BR"/>
        </w:rPr>
        <w:t xml:space="preserve"> as </w:t>
      </w:r>
      <w:r w:rsidR="3F538B1B" w:rsidRPr="005E638B">
        <w:rPr>
          <w:sz w:val="22"/>
          <w:szCs w:val="22"/>
          <w:lang w:val="pt-BR"/>
        </w:rPr>
        <w:t xml:space="preserve">soluções baseadas em ações são práticas sustentáveis de gestão e engenharia que entrelaçam processos naturais no ambiente construído para </w:t>
      </w:r>
      <w:r w:rsidR="3F8E04A9" w:rsidRPr="005E638B">
        <w:rPr>
          <w:sz w:val="22"/>
          <w:szCs w:val="22"/>
          <w:lang w:val="pt-BR"/>
        </w:rPr>
        <w:t>reduzir as emissões de gases de efeito estufa</w:t>
      </w:r>
      <w:r w:rsidR="3E7885F4" w:rsidRPr="005E638B">
        <w:rPr>
          <w:sz w:val="22"/>
          <w:szCs w:val="22"/>
          <w:lang w:val="pt-BR"/>
        </w:rPr>
        <w:t>. As florestas capturam carbono e o bloqueiam, os oceanos absorvem o calor do aquecimento induzido pelo homem,</w:t>
      </w:r>
      <w:r w:rsidR="1DFF4829" w:rsidRPr="005E638B">
        <w:rPr>
          <w:sz w:val="22"/>
          <w:szCs w:val="22"/>
          <w:lang w:val="pt-BR"/>
        </w:rPr>
        <w:t xml:space="preserve"> as</w:t>
      </w:r>
      <w:r w:rsidR="008A2C5C" w:rsidRPr="005E638B">
        <w:rPr>
          <w:sz w:val="22"/>
          <w:szCs w:val="22"/>
          <w:lang w:val="pt-BR"/>
        </w:rPr>
        <w:t xml:space="preserve"> </w:t>
      </w:r>
      <w:r w:rsidR="3E7885F4" w:rsidRPr="005E638B">
        <w:rPr>
          <w:sz w:val="22"/>
          <w:szCs w:val="22"/>
          <w:lang w:val="pt-BR"/>
        </w:rPr>
        <w:t xml:space="preserve">zonas úmidas criam barreiras naturais a tempestades mais frequentes e intensas e as comunidades dependem dos recursos da Terra para prosperar. Pesquisas recentes indicam que as soluções baseadas na natureza poderiam fornecer </w:t>
      </w:r>
      <w:r w:rsidR="007A6B42" w:rsidRPr="005E638B">
        <w:rPr>
          <w:sz w:val="22"/>
          <w:szCs w:val="22"/>
          <w:lang w:val="pt-BR"/>
        </w:rPr>
        <w:t>“</w:t>
      </w:r>
      <w:r w:rsidR="3E7885F4" w:rsidRPr="005E638B">
        <w:rPr>
          <w:sz w:val="22"/>
          <w:szCs w:val="22"/>
          <w:lang w:val="pt-BR"/>
        </w:rPr>
        <w:t>cerca de 30</w:t>
      </w:r>
      <w:r w:rsidR="0A4B1C46" w:rsidRPr="005E638B">
        <w:rPr>
          <w:sz w:val="22"/>
          <w:szCs w:val="22"/>
          <w:lang w:val="pt-BR"/>
        </w:rPr>
        <w:t>%</w:t>
      </w:r>
      <w:r w:rsidR="3E7885F4" w:rsidRPr="005E638B">
        <w:rPr>
          <w:sz w:val="22"/>
          <w:szCs w:val="22"/>
          <w:lang w:val="pt-BR"/>
        </w:rPr>
        <w:t xml:space="preserve"> da mitigação econômica</w:t>
      </w:r>
      <w:r w:rsidR="007A6B42" w:rsidRPr="005E638B">
        <w:rPr>
          <w:sz w:val="22"/>
          <w:szCs w:val="22"/>
          <w:lang w:val="pt-BR"/>
        </w:rPr>
        <w:t>”</w:t>
      </w:r>
      <w:r w:rsidR="3E7885F4" w:rsidRPr="005E638B">
        <w:rPr>
          <w:sz w:val="22"/>
          <w:szCs w:val="22"/>
          <w:lang w:val="pt-BR"/>
        </w:rPr>
        <w:t xml:space="preserve"> necessária até 2030 para estabilizar o aquecimento global abaixo do limite de </w:t>
      </w:r>
      <w:r w:rsidR="6FF909A6" w:rsidRPr="005E638B">
        <w:rPr>
          <w:sz w:val="22"/>
          <w:szCs w:val="22"/>
          <w:lang w:val="pt-BR"/>
        </w:rPr>
        <w:t>2°C</w:t>
      </w:r>
      <w:r w:rsidR="3E7885F4" w:rsidRPr="005E638B">
        <w:rPr>
          <w:sz w:val="22"/>
          <w:szCs w:val="22"/>
          <w:lang w:val="pt-BR"/>
        </w:rPr>
        <w:t>.</w:t>
      </w:r>
      <w:r w:rsidR="00CE16E1" w:rsidRPr="005E638B">
        <w:rPr>
          <w:rStyle w:val="FootnoteReference"/>
          <w:sz w:val="22"/>
          <w:szCs w:val="22"/>
          <w:lang w:val="pt-BR"/>
        </w:rPr>
        <w:footnoteReference w:id="9"/>
      </w:r>
    </w:p>
    <w:p w14:paraId="2BF6FC27" w14:textId="0F7AB5A2" w:rsidR="005C6CA1" w:rsidRPr="005E638B" w:rsidRDefault="005C6CA1" w:rsidP="00CE05A6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211DE626" w14:textId="10B36828" w:rsidR="008466FC" w:rsidRPr="005E638B" w:rsidRDefault="508038F9" w:rsidP="00CE16E1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 xml:space="preserve">Esta sessão discutirá maneiras </w:t>
      </w:r>
      <w:r w:rsidR="00D736A4">
        <w:rPr>
          <w:sz w:val="22"/>
          <w:szCs w:val="22"/>
          <w:lang w:val="pt-BR"/>
        </w:rPr>
        <w:t>c</w:t>
      </w:r>
      <w:r w:rsidR="004F4792">
        <w:rPr>
          <w:sz w:val="22"/>
          <w:szCs w:val="22"/>
          <w:lang w:val="pt-BR"/>
        </w:rPr>
        <w:t xml:space="preserve">omo </w:t>
      </w:r>
      <w:r w:rsidRPr="005E638B">
        <w:rPr>
          <w:sz w:val="22"/>
          <w:szCs w:val="22"/>
          <w:lang w:val="pt-BR"/>
        </w:rPr>
        <w:t xml:space="preserve">os </w:t>
      </w:r>
      <w:r w:rsidR="00F7473E" w:rsidRPr="005E638B">
        <w:rPr>
          <w:sz w:val="22"/>
          <w:szCs w:val="22"/>
          <w:lang w:val="pt-BR"/>
        </w:rPr>
        <w:t>Estados membros</w:t>
      </w:r>
      <w:r w:rsidRPr="005E638B">
        <w:rPr>
          <w:sz w:val="22"/>
          <w:szCs w:val="22"/>
          <w:lang w:val="pt-BR"/>
        </w:rPr>
        <w:t xml:space="preserve"> podem acelerar a transição energética com o objetivo de se tornarem neutros em carbono até 2050, no</w:t>
      </w:r>
      <w:r w:rsidR="005B7517">
        <w:rPr>
          <w:sz w:val="22"/>
          <w:szCs w:val="22"/>
          <w:lang w:val="pt-BR"/>
        </w:rPr>
        <w:t>tad</w:t>
      </w:r>
      <w:r w:rsidRPr="005E638B">
        <w:rPr>
          <w:sz w:val="22"/>
          <w:szCs w:val="22"/>
          <w:lang w:val="pt-BR"/>
        </w:rPr>
        <w:t xml:space="preserve">amente </w:t>
      </w:r>
      <w:r w:rsidR="005B7517">
        <w:rPr>
          <w:sz w:val="22"/>
          <w:szCs w:val="22"/>
          <w:lang w:val="pt-BR"/>
        </w:rPr>
        <w:t xml:space="preserve">por meio </w:t>
      </w:r>
      <w:r w:rsidRPr="005E638B">
        <w:rPr>
          <w:sz w:val="22"/>
          <w:szCs w:val="22"/>
          <w:lang w:val="pt-BR"/>
        </w:rPr>
        <w:t xml:space="preserve">do financiamento climático e do envolvimento do setor privado. Os resultados da sessão contribuirão para a discussão de apoio à formulação da agenda da </w:t>
      </w:r>
      <w:r w:rsidR="00D96A9C" w:rsidRPr="00D96A9C">
        <w:rPr>
          <w:sz w:val="22"/>
          <w:szCs w:val="22"/>
          <w:lang w:val="pt-BR"/>
        </w:rPr>
        <w:t>Quarta</w:t>
      </w:r>
      <w:r w:rsidRPr="005E638B">
        <w:rPr>
          <w:sz w:val="22"/>
          <w:szCs w:val="22"/>
          <w:lang w:val="pt-BR"/>
        </w:rPr>
        <w:t xml:space="preserve"> Reunião Ministerial de Desenvolvimento Sustentável.</w:t>
      </w:r>
    </w:p>
    <w:p w14:paraId="6E4190B2" w14:textId="77777777" w:rsidR="00CE16E1" w:rsidRPr="005E638B" w:rsidRDefault="00CE16E1" w:rsidP="00CE05A6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6458DDD8" w14:textId="13F22C94" w:rsidR="00CE16E1" w:rsidRPr="005E638B" w:rsidRDefault="00E618D7" w:rsidP="00610BF6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</w:r>
      <w:r w:rsidR="00CE16E1" w:rsidRPr="005E638B">
        <w:rPr>
          <w:sz w:val="22"/>
          <w:szCs w:val="22"/>
          <w:lang w:val="pt-BR"/>
        </w:rPr>
        <w:t xml:space="preserve">As perguntas dos </w:t>
      </w:r>
      <w:r w:rsidR="00F7473E" w:rsidRPr="005E638B">
        <w:rPr>
          <w:sz w:val="22"/>
          <w:szCs w:val="22"/>
          <w:lang w:val="pt-BR"/>
        </w:rPr>
        <w:t>Estados membros</w:t>
      </w:r>
      <w:r w:rsidR="00CE16E1" w:rsidRPr="005E638B">
        <w:rPr>
          <w:sz w:val="22"/>
          <w:szCs w:val="22"/>
          <w:lang w:val="pt-BR"/>
        </w:rPr>
        <w:t xml:space="preserve"> incluirão: </w:t>
      </w:r>
    </w:p>
    <w:p w14:paraId="6BDDD67D" w14:textId="387A58CB" w:rsidR="0059503F" w:rsidRPr="005E638B" w:rsidRDefault="0059503F" w:rsidP="00610BF6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01728666" w14:textId="6141F2B9" w:rsidR="00CE16E1" w:rsidRPr="005E638B" w:rsidRDefault="3E7885F4" w:rsidP="00CE05A6">
      <w:pPr>
        <w:pStyle w:val="ListParagraph0"/>
        <w:numPr>
          <w:ilvl w:val="0"/>
          <w:numId w:val="10"/>
        </w:numPr>
        <w:tabs>
          <w:tab w:val="left" w:pos="720"/>
          <w:tab w:val="left" w:pos="1440"/>
          <w:tab w:val="left" w:pos="1800"/>
        </w:tabs>
        <w:ind w:left="1440" w:hanging="731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>Que mecanismos devem ser promovidos para acelerar a transição para a energia limpa?</w:t>
      </w:r>
    </w:p>
    <w:p w14:paraId="44B55EC7" w14:textId="00016B46" w:rsidR="00CE16E1" w:rsidRPr="005E638B" w:rsidRDefault="2F7FAD4A" w:rsidP="00CE05A6">
      <w:pPr>
        <w:pStyle w:val="ListParagraph0"/>
        <w:numPr>
          <w:ilvl w:val="0"/>
          <w:numId w:val="10"/>
        </w:numPr>
        <w:tabs>
          <w:tab w:val="left" w:pos="720"/>
          <w:tab w:val="left" w:pos="1440"/>
          <w:tab w:val="left" w:pos="1800"/>
        </w:tabs>
        <w:ind w:left="1440" w:hanging="731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>Que soluções baseadas na natureza podem ajudar a reduzir o custo do combate às alterações climáticas?</w:t>
      </w:r>
    </w:p>
    <w:p w14:paraId="7D01DF5A" w14:textId="1ECA094A" w:rsidR="00CE16E1" w:rsidRPr="005E638B" w:rsidRDefault="4AD14724" w:rsidP="00CE05A6">
      <w:pPr>
        <w:pStyle w:val="ListParagraph0"/>
        <w:numPr>
          <w:ilvl w:val="0"/>
          <w:numId w:val="10"/>
        </w:numPr>
        <w:tabs>
          <w:tab w:val="left" w:pos="720"/>
          <w:tab w:val="left" w:pos="1440"/>
          <w:tab w:val="left" w:pos="1800"/>
        </w:tabs>
        <w:ind w:left="1440" w:hanging="731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>Que tipos de parcerias ou incentivos políticos podem ser implantados para acelerar a mobilidade elétrica na região?</w:t>
      </w:r>
    </w:p>
    <w:p w14:paraId="4BE28D29" w14:textId="10C9E16F" w:rsidR="00CE16E1" w:rsidRPr="005E638B" w:rsidRDefault="721E6E04" w:rsidP="00CE05A6">
      <w:pPr>
        <w:pStyle w:val="ListParagraph0"/>
        <w:numPr>
          <w:ilvl w:val="0"/>
          <w:numId w:val="10"/>
        </w:numPr>
        <w:tabs>
          <w:tab w:val="left" w:pos="720"/>
          <w:tab w:val="left" w:pos="1440"/>
          <w:tab w:val="left" w:pos="1800"/>
        </w:tabs>
        <w:ind w:left="1440" w:hanging="731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 xml:space="preserve">A geração e </w:t>
      </w:r>
      <w:r w:rsidR="00362144">
        <w:rPr>
          <w:sz w:val="22"/>
          <w:szCs w:val="22"/>
          <w:lang w:val="pt-BR"/>
        </w:rPr>
        <w:t xml:space="preserve">a </w:t>
      </w:r>
      <w:r w:rsidRPr="005E638B">
        <w:rPr>
          <w:sz w:val="22"/>
          <w:szCs w:val="22"/>
          <w:lang w:val="pt-BR"/>
        </w:rPr>
        <w:t xml:space="preserve">exportação de hidrogênio para a Europa e a Ásia podem se tornar uma fonte de receita para a região? </w:t>
      </w:r>
    </w:p>
    <w:p w14:paraId="386C06C7" w14:textId="674CF862" w:rsidR="00AF70FC" w:rsidRPr="005E638B" w:rsidRDefault="00AF70FC" w:rsidP="00CE05A6">
      <w:pPr>
        <w:tabs>
          <w:tab w:val="left" w:pos="720"/>
          <w:tab w:val="left" w:pos="1440"/>
          <w:tab w:val="left" w:pos="1800"/>
        </w:tabs>
        <w:jc w:val="both"/>
        <w:rPr>
          <w:sz w:val="22"/>
          <w:szCs w:val="22"/>
          <w:lang w:val="pt-BR"/>
        </w:rPr>
      </w:pPr>
    </w:p>
    <w:p w14:paraId="61EAA920" w14:textId="453247F6" w:rsidR="006F0DA5" w:rsidRPr="005E638B" w:rsidRDefault="02CAC3B2" w:rsidP="00504733">
      <w:pPr>
        <w:tabs>
          <w:tab w:val="left" w:pos="1620"/>
        </w:tabs>
        <w:spacing w:after="160" w:line="256" w:lineRule="auto"/>
        <w:ind w:left="2160" w:hanging="2160"/>
        <w:jc w:val="both"/>
        <w:rPr>
          <w:b/>
          <w:bCs/>
          <w:sz w:val="22"/>
          <w:szCs w:val="22"/>
          <w:u w:val="single"/>
          <w:lang w:val="pt-BR"/>
        </w:rPr>
      </w:pPr>
      <w:r w:rsidRPr="005E638B">
        <w:rPr>
          <w:b/>
          <w:bCs/>
          <w:sz w:val="22"/>
          <w:szCs w:val="22"/>
          <w:lang w:val="pt-BR"/>
        </w:rPr>
        <w:t>28 de março de 2023:</w:t>
      </w:r>
      <w:r w:rsidR="006F0DA5" w:rsidRPr="005E638B">
        <w:rPr>
          <w:sz w:val="22"/>
          <w:szCs w:val="22"/>
          <w:lang w:val="pt-BR"/>
        </w:rPr>
        <w:tab/>
      </w:r>
      <w:r w:rsidR="3E153A08" w:rsidRPr="005E638B">
        <w:rPr>
          <w:b/>
          <w:bCs/>
          <w:sz w:val="22"/>
          <w:szCs w:val="22"/>
          <w:u w:val="single"/>
          <w:lang w:val="pt-BR"/>
        </w:rPr>
        <w:t>Ciência e dados para a tomada de decisões, resiliência e gestão de risco de desastres</w:t>
      </w:r>
    </w:p>
    <w:p w14:paraId="02671F73" w14:textId="14A52784" w:rsidR="006F0DA5" w:rsidRPr="005E638B" w:rsidRDefault="6EFBF15A" w:rsidP="3AD9C6F6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 xml:space="preserve">Todas as pessoas enfrentam ameaças naturais e provocadas pelo homem, como </w:t>
      </w:r>
      <w:r w:rsidR="002414B4">
        <w:rPr>
          <w:sz w:val="22"/>
          <w:szCs w:val="22"/>
          <w:lang w:val="pt-BR"/>
        </w:rPr>
        <w:t xml:space="preserve">os </w:t>
      </w:r>
      <w:r w:rsidRPr="005E638B">
        <w:rPr>
          <w:sz w:val="22"/>
          <w:szCs w:val="22"/>
          <w:lang w:val="pt-BR"/>
        </w:rPr>
        <w:t xml:space="preserve">desastres. Hoje, a mudança </w:t>
      </w:r>
      <w:r w:rsidR="00C72E81">
        <w:rPr>
          <w:sz w:val="22"/>
          <w:szCs w:val="22"/>
          <w:lang w:val="pt-BR"/>
        </w:rPr>
        <w:t xml:space="preserve">do </w:t>
      </w:r>
      <w:r w:rsidRPr="005E638B">
        <w:rPr>
          <w:sz w:val="22"/>
          <w:szCs w:val="22"/>
          <w:lang w:val="pt-BR"/>
        </w:rPr>
        <w:t xml:space="preserve">clima está cientificamente </w:t>
      </w:r>
      <w:r w:rsidR="00EE5619">
        <w:rPr>
          <w:sz w:val="22"/>
          <w:szCs w:val="22"/>
          <w:lang w:val="pt-BR"/>
        </w:rPr>
        <w:t xml:space="preserve">associada </w:t>
      </w:r>
      <w:r w:rsidRPr="005E638B">
        <w:rPr>
          <w:sz w:val="22"/>
          <w:szCs w:val="22"/>
          <w:lang w:val="pt-BR"/>
        </w:rPr>
        <w:t xml:space="preserve">à escassez de água e </w:t>
      </w:r>
      <w:r w:rsidR="00B51E12">
        <w:rPr>
          <w:sz w:val="22"/>
          <w:szCs w:val="22"/>
          <w:lang w:val="pt-BR"/>
        </w:rPr>
        <w:t xml:space="preserve">a </w:t>
      </w:r>
      <w:r w:rsidRPr="005E638B">
        <w:rPr>
          <w:sz w:val="22"/>
          <w:szCs w:val="22"/>
          <w:lang w:val="pt-BR"/>
        </w:rPr>
        <w:t xml:space="preserve">desastres naturais compostos, incluindo furacões, inundações, incêndios florestais, ondas de calor e eventos climáticos extremos. As Américas continuam sendo uma das regiões mais propensas a desastres do mundo, deixando os cidadãos expostos a vários desastres de início rápido e a um constante estado de luta. Embora estejam dispostos a reforçar a cooperação em matéria de redução do risco de catástrofes, </w:t>
      </w:r>
      <w:r w:rsidR="00834C6C">
        <w:rPr>
          <w:sz w:val="22"/>
          <w:szCs w:val="22"/>
          <w:lang w:val="pt-BR"/>
        </w:rPr>
        <w:t xml:space="preserve">em especial </w:t>
      </w:r>
      <w:r w:rsidRPr="005E638B">
        <w:rPr>
          <w:sz w:val="22"/>
          <w:szCs w:val="22"/>
          <w:lang w:val="pt-BR"/>
        </w:rPr>
        <w:t xml:space="preserve">através da aplicação do Quadro de Sendai, </w:t>
      </w:r>
      <w:r w:rsidR="00394E6A" w:rsidRPr="005E638B">
        <w:rPr>
          <w:sz w:val="22"/>
          <w:szCs w:val="22"/>
          <w:lang w:val="pt-BR"/>
        </w:rPr>
        <w:t xml:space="preserve">os Estados membros </w:t>
      </w:r>
      <w:r w:rsidRPr="005E638B">
        <w:rPr>
          <w:sz w:val="22"/>
          <w:szCs w:val="22"/>
          <w:lang w:val="pt-BR"/>
        </w:rPr>
        <w:t>entendem que</w:t>
      </w:r>
      <w:r w:rsidR="00394E6A">
        <w:rPr>
          <w:sz w:val="22"/>
          <w:szCs w:val="22"/>
          <w:lang w:val="pt-BR"/>
        </w:rPr>
        <w:t xml:space="preserve"> isso </w:t>
      </w:r>
      <w:r w:rsidRPr="005E638B">
        <w:rPr>
          <w:sz w:val="22"/>
          <w:szCs w:val="22"/>
          <w:lang w:val="pt-BR"/>
        </w:rPr>
        <w:t xml:space="preserve">não </w:t>
      </w:r>
      <w:r w:rsidR="00085F3F">
        <w:rPr>
          <w:sz w:val="22"/>
          <w:szCs w:val="22"/>
          <w:lang w:val="pt-BR"/>
        </w:rPr>
        <w:t>será</w:t>
      </w:r>
      <w:r w:rsidRPr="005E638B">
        <w:rPr>
          <w:sz w:val="22"/>
          <w:szCs w:val="22"/>
          <w:lang w:val="pt-BR"/>
        </w:rPr>
        <w:t xml:space="preserve"> suficiente </w:t>
      </w:r>
      <w:r w:rsidR="00A736FE">
        <w:rPr>
          <w:sz w:val="22"/>
          <w:szCs w:val="22"/>
          <w:lang w:val="pt-BR"/>
        </w:rPr>
        <w:t xml:space="preserve">e que precisam </w:t>
      </w:r>
      <w:r w:rsidRPr="005E638B">
        <w:rPr>
          <w:sz w:val="22"/>
          <w:szCs w:val="22"/>
          <w:lang w:val="pt-BR"/>
        </w:rPr>
        <w:t xml:space="preserve">construir uma abordagem integrada para </w:t>
      </w:r>
      <w:r w:rsidR="00085F3F">
        <w:rPr>
          <w:sz w:val="22"/>
          <w:szCs w:val="22"/>
          <w:lang w:val="pt-BR"/>
        </w:rPr>
        <w:t xml:space="preserve">aumentar a </w:t>
      </w:r>
      <w:r w:rsidRPr="005E638B">
        <w:rPr>
          <w:sz w:val="22"/>
          <w:szCs w:val="22"/>
          <w:lang w:val="pt-BR"/>
        </w:rPr>
        <w:t>resiliência.</w:t>
      </w:r>
    </w:p>
    <w:p w14:paraId="492E24B1" w14:textId="77777777" w:rsidR="006F0DA5" w:rsidRPr="005E638B" w:rsidRDefault="006F0DA5" w:rsidP="006F0DA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2"/>
          <w:szCs w:val="22"/>
          <w:lang w:val="pt-BR"/>
        </w:rPr>
      </w:pPr>
    </w:p>
    <w:p w14:paraId="0A4270B3" w14:textId="20D2633F" w:rsidR="006F0DA5" w:rsidRPr="005E638B" w:rsidRDefault="006F0DA5" w:rsidP="11DF3708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2"/>
          <w:szCs w:val="22"/>
          <w:shd w:val="clear" w:color="auto" w:fill="FFFFFF"/>
          <w:lang w:val="pt-BR"/>
        </w:rPr>
      </w:pPr>
      <w:r w:rsidRPr="005E638B">
        <w:rPr>
          <w:sz w:val="22"/>
          <w:szCs w:val="22"/>
          <w:shd w:val="clear" w:color="auto" w:fill="FFFFFF"/>
          <w:lang w:val="pt-BR"/>
        </w:rPr>
        <w:t xml:space="preserve">À medida que a frequência e a intensidade dos </w:t>
      </w:r>
      <w:r w:rsidRPr="005E638B">
        <w:rPr>
          <w:sz w:val="22"/>
          <w:szCs w:val="22"/>
          <w:lang w:val="pt-BR"/>
        </w:rPr>
        <w:t>fen</w:t>
      </w:r>
      <w:r w:rsidR="0041624F">
        <w:rPr>
          <w:sz w:val="22"/>
          <w:szCs w:val="22"/>
          <w:lang w:val="pt-BR"/>
        </w:rPr>
        <w:t>ô</w:t>
      </w:r>
      <w:r w:rsidRPr="005E638B">
        <w:rPr>
          <w:sz w:val="22"/>
          <w:szCs w:val="22"/>
          <w:lang w:val="pt-BR"/>
        </w:rPr>
        <w:t xml:space="preserve">menos meteorológicos extremos aumentam, os </w:t>
      </w:r>
      <w:r w:rsidR="00F7473E" w:rsidRPr="005E638B">
        <w:rPr>
          <w:sz w:val="22"/>
          <w:szCs w:val="22"/>
          <w:shd w:val="clear" w:color="auto" w:fill="FFFFFF"/>
          <w:lang w:val="pt-BR"/>
        </w:rPr>
        <w:t>Estados membros</w:t>
      </w:r>
      <w:r w:rsidRPr="005E638B">
        <w:rPr>
          <w:sz w:val="22"/>
          <w:szCs w:val="22"/>
          <w:shd w:val="clear" w:color="auto" w:fill="FFFFFF"/>
          <w:lang w:val="pt-BR"/>
        </w:rPr>
        <w:t xml:space="preserve"> devem contemplar, nos seus processos de plane</w:t>
      </w:r>
      <w:r w:rsidR="0041624F">
        <w:rPr>
          <w:sz w:val="22"/>
          <w:szCs w:val="22"/>
          <w:shd w:val="clear" w:color="auto" w:fill="FFFFFF"/>
          <w:lang w:val="pt-BR"/>
        </w:rPr>
        <w:t>j</w:t>
      </w:r>
      <w:r w:rsidRPr="005E638B">
        <w:rPr>
          <w:sz w:val="22"/>
          <w:szCs w:val="22"/>
          <w:shd w:val="clear" w:color="auto" w:fill="FFFFFF"/>
          <w:lang w:val="pt-BR"/>
        </w:rPr>
        <w:t xml:space="preserve">amento, </w:t>
      </w:r>
      <w:r w:rsidR="008061A7">
        <w:rPr>
          <w:sz w:val="22"/>
          <w:szCs w:val="22"/>
          <w:shd w:val="clear" w:color="auto" w:fill="FFFFFF"/>
          <w:lang w:val="pt-BR"/>
        </w:rPr>
        <w:t xml:space="preserve">ações </w:t>
      </w:r>
      <w:r w:rsidRPr="005E638B">
        <w:rPr>
          <w:sz w:val="22"/>
          <w:szCs w:val="22"/>
          <w:shd w:val="clear" w:color="auto" w:fill="FFFFFF"/>
          <w:lang w:val="pt-BR"/>
        </w:rPr>
        <w:t xml:space="preserve">para reduzir os impactos de </w:t>
      </w:r>
      <w:r w:rsidR="0041624F">
        <w:rPr>
          <w:sz w:val="22"/>
          <w:szCs w:val="22"/>
          <w:shd w:val="clear" w:color="auto" w:fill="FFFFFF"/>
          <w:lang w:val="pt-BR"/>
        </w:rPr>
        <w:t xml:space="preserve">eventos </w:t>
      </w:r>
      <w:r w:rsidRPr="005E638B">
        <w:rPr>
          <w:sz w:val="22"/>
          <w:szCs w:val="22"/>
          <w:shd w:val="clear" w:color="auto" w:fill="FFFFFF"/>
          <w:lang w:val="pt-BR"/>
        </w:rPr>
        <w:t>catastróficos na</w:t>
      </w:r>
      <w:r w:rsidRPr="005E638B">
        <w:rPr>
          <w:sz w:val="22"/>
          <w:szCs w:val="22"/>
          <w:lang w:val="pt-BR"/>
        </w:rPr>
        <w:t xml:space="preserve"> economia e nas pessoas, com </w:t>
      </w:r>
      <w:r w:rsidRPr="005E638B">
        <w:rPr>
          <w:sz w:val="22"/>
          <w:szCs w:val="22"/>
          <w:shd w:val="clear" w:color="auto" w:fill="FFFFFF"/>
          <w:lang w:val="pt-BR"/>
        </w:rPr>
        <w:t>a mente de proteger os grupos mais vulneráveis</w:t>
      </w:r>
      <w:r w:rsidRPr="005E638B">
        <w:rPr>
          <w:sz w:val="22"/>
          <w:szCs w:val="22"/>
          <w:lang w:val="pt-BR"/>
        </w:rPr>
        <w:t>, especialmente as mulheres, os idosos, as pessoas com deficiência, os jovens e os pobres</w:t>
      </w:r>
      <w:r w:rsidRPr="005E638B">
        <w:rPr>
          <w:sz w:val="22"/>
          <w:szCs w:val="22"/>
          <w:shd w:val="clear" w:color="auto" w:fill="FFFFFF"/>
          <w:lang w:val="pt-BR"/>
        </w:rPr>
        <w:t>.</w:t>
      </w:r>
      <w:r w:rsidR="008A2C5C" w:rsidRPr="005E638B">
        <w:rPr>
          <w:sz w:val="22"/>
          <w:szCs w:val="22"/>
          <w:shd w:val="clear" w:color="auto" w:fill="FFFFFF"/>
          <w:lang w:val="pt-BR"/>
        </w:rPr>
        <w:t xml:space="preserve"> </w:t>
      </w:r>
    </w:p>
    <w:p w14:paraId="31EA37B4" w14:textId="77777777" w:rsidR="006F0DA5" w:rsidRPr="005E638B" w:rsidRDefault="006F0DA5" w:rsidP="006F0DA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2"/>
          <w:szCs w:val="22"/>
          <w:shd w:val="clear" w:color="auto" w:fill="FFFFFF"/>
          <w:lang w:val="pt-BR"/>
        </w:rPr>
      </w:pPr>
    </w:p>
    <w:p w14:paraId="0CBEF85F" w14:textId="370696FE" w:rsidR="00430B21" w:rsidRPr="005E638B" w:rsidRDefault="4E3BF677" w:rsidP="3AD9C6F6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lastRenderedPageBreak/>
        <w:t xml:space="preserve">A vulnerabilidade nunca é distribuída uniformemente, </w:t>
      </w:r>
      <w:r w:rsidR="005D0765">
        <w:rPr>
          <w:sz w:val="22"/>
          <w:szCs w:val="22"/>
          <w:lang w:val="pt-BR"/>
        </w:rPr>
        <w:t xml:space="preserve">sobretudo quando se </w:t>
      </w:r>
      <w:r w:rsidRPr="005E638B">
        <w:rPr>
          <w:sz w:val="22"/>
          <w:szCs w:val="22"/>
          <w:lang w:val="pt-BR"/>
        </w:rPr>
        <w:t>considera</w:t>
      </w:r>
      <w:r w:rsidR="005D0765">
        <w:rPr>
          <w:sz w:val="22"/>
          <w:szCs w:val="22"/>
          <w:lang w:val="pt-BR"/>
        </w:rPr>
        <w:t xml:space="preserve">m </w:t>
      </w:r>
      <w:r w:rsidRPr="005E638B">
        <w:rPr>
          <w:sz w:val="22"/>
          <w:szCs w:val="22"/>
          <w:lang w:val="pt-BR"/>
        </w:rPr>
        <w:t>fatores como as mudanças dinâmicas no ambiente natural, a alta taxa de urbanização da região (80% da população reside em áreas urbanas), a degradação ambiental e a sobrecarga não planejada das cidades com infraestrutura envelhecida e muitas vezes inadequada. Es</w:t>
      </w:r>
      <w:r w:rsidR="00277B2C">
        <w:rPr>
          <w:sz w:val="22"/>
          <w:szCs w:val="22"/>
          <w:lang w:val="pt-BR"/>
        </w:rPr>
        <w:t>s</w:t>
      </w:r>
      <w:r w:rsidRPr="005E638B">
        <w:rPr>
          <w:sz w:val="22"/>
          <w:szCs w:val="22"/>
          <w:lang w:val="pt-BR"/>
        </w:rPr>
        <w:t xml:space="preserve">e contexto sublinha a necessidade de </w:t>
      </w:r>
      <w:r w:rsidR="006B7ABA">
        <w:rPr>
          <w:sz w:val="22"/>
          <w:szCs w:val="22"/>
          <w:lang w:val="pt-BR"/>
        </w:rPr>
        <w:t xml:space="preserve">se </w:t>
      </w:r>
      <w:r w:rsidRPr="005E638B">
        <w:rPr>
          <w:sz w:val="22"/>
          <w:szCs w:val="22"/>
          <w:lang w:val="pt-BR"/>
        </w:rPr>
        <w:t xml:space="preserve">reforçar as capacidades de gestão do risco de catástrofes. </w:t>
      </w:r>
    </w:p>
    <w:p w14:paraId="29908205" w14:textId="77777777" w:rsidR="006B7ABA" w:rsidRDefault="006B7ABA" w:rsidP="3AD9C6F6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2"/>
          <w:szCs w:val="22"/>
          <w:lang w:val="pt-BR"/>
        </w:rPr>
      </w:pPr>
    </w:p>
    <w:p w14:paraId="776D175D" w14:textId="34C1F326" w:rsidR="006F0DA5" w:rsidRPr="005E638B" w:rsidRDefault="363941F6" w:rsidP="3AD9C6F6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 xml:space="preserve">Além disso, o conceito de </w:t>
      </w:r>
      <w:r w:rsidR="003E605E" w:rsidRPr="003E605E">
        <w:rPr>
          <w:i/>
          <w:iCs/>
          <w:sz w:val="22"/>
          <w:szCs w:val="22"/>
          <w:lang w:val="pt-BR"/>
        </w:rPr>
        <w:t>s</w:t>
      </w:r>
      <w:r w:rsidRPr="003E605E">
        <w:rPr>
          <w:i/>
          <w:iCs/>
          <w:sz w:val="22"/>
          <w:szCs w:val="22"/>
          <w:lang w:val="pt-BR"/>
        </w:rPr>
        <w:t xml:space="preserve">mart </w:t>
      </w:r>
      <w:r w:rsidR="003E605E" w:rsidRPr="003E605E">
        <w:rPr>
          <w:i/>
          <w:iCs/>
          <w:sz w:val="22"/>
          <w:szCs w:val="22"/>
          <w:lang w:val="pt-BR"/>
        </w:rPr>
        <w:t>c</w:t>
      </w:r>
      <w:r w:rsidRPr="003E605E">
        <w:rPr>
          <w:i/>
          <w:iCs/>
          <w:sz w:val="22"/>
          <w:szCs w:val="22"/>
          <w:lang w:val="pt-BR"/>
        </w:rPr>
        <w:t>ities</w:t>
      </w:r>
      <w:r w:rsidRPr="005E638B">
        <w:rPr>
          <w:sz w:val="22"/>
          <w:szCs w:val="22"/>
          <w:lang w:val="pt-BR"/>
        </w:rPr>
        <w:t xml:space="preserve"> é caracterizado por inovações digitais e pelo uso de modernas tecnologias de comunicação, </w:t>
      </w:r>
      <w:r w:rsidR="007F30D7">
        <w:rPr>
          <w:sz w:val="22"/>
          <w:szCs w:val="22"/>
          <w:lang w:val="pt-BR"/>
        </w:rPr>
        <w:t xml:space="preserve">que permitem </w:t>
      </w:r>
      <w:r w:rsidRPr="005E638B">
        <w:rPr>
          <w:sz w:val="22"/>
          <w:szCs w:val="22"/>
          <w:lang w:val="pt-BR"/>
        </w:rPr>
        <w:t xml:space="preserve">novas capacidades para </w:t>
      </w:r>
      <w:r w:rsidR="00262B90">
        <w:rPr>
          <w:sz w:val="22"/>
          <w:szCs w:val="22"/>
          <w:lang w:val="pt-BR"/>
        </w:rPr>
        <w:t xml:space="preserve">a </w:t>
      </w:r>
      <w:r w:rsidRPr="005E638B">
        <w:rPr>
          <w:sz w:val="22"/>
          <w:szCs w:val="22"/>
          <w:lang w:val="pt-BR"/>
        </w:rPr>
        <w:t>avalia</w:t>
      </w:r>
      <w:r w:rsidR="00262B90">
        <w:rPr>
          <w:sz w:val="22"/>
          <w:szCs w:val="22"/>
          <w:lang w:val="pt-BR"/>
        </w:rPr>
        <w:t>ção d</w:t>
      </w:r>
      <w:r w:rsidRPr="005E638B">
        <w:rPr>
          <w:sz w:val="22"/>
          <w:szCs w:val="22"/>
          <w:lang w:val="pt-BR"/>
        </w:rPr>
        <w:t xml:space="preserve">o impacto de desastres naturais e </w:t>
      </w:r>
      <w:r w:rsidR="002D0B72">
        <w:rPr>
          <w:sz w:val="22"/>
          <w:szCs w:val="22"/>
          <w:lang w:val="pt-BR"/>
        </w:rPr>
        <w:t>d</w:t>
      </w:r>
      <w:r w:rsidRPr="005E638B">
        <w:rPr>
          <w:sz w:val="22"/>
          <w:szCs w:val="22"/>
          <w:lang w:val="pt-BR"/>
        </w:rPr>
        <w:t xml:space="preserve">a resposta </w:t>
      </w:r>
      <w:r w:rsidR="004759E4">
        <w:rPr>
          <w:sz w:val="22"/>
          <w:szCs w:val="22"/>
          <w:lang w:val="pt-BR"/>
        </w:rPr>
        <w:t xml:space="preserve">proporcionada por </w:t>
      </w:r>
      <w:r w:rsidRPr="005E638B">
        <w:rPr>
          <w:sz w:val="22"/>
          <w:szCs w:val="22"/>
          <w:lang w:val="pt-BR"/>
        </w:rPr>
        <w:t xml:space="preserve">determinada solução, que contribuem para mitigar os impactos </w:t>
      </w:r>
      <w:r w:rsidR="00584580">
        <w:rPr>
          <w:sz w:val="22"/>
          <w:szCs w:val="22"/>
          <w:lang w:val="pt-BR"/>
        </w:rPr>
        <w:t xml:space="preserve">nos </w:t>
      </w:r>
      <w:r w:rsidRPr="005E638B">
        <w:rPr>
          <w:sz w:val="22"/>
          <w:szCs w:val="22"/>
          <w:lang w:val="pt-BR"/>
        </w:rPr>
        <w:t xml:space="preserve">desastres naturais causados pela </w:t>
      </w:r>
      <w:r w:rsidR="00750361" w:rsidRPr="005E638B">
        <w:rPr>
          <w:sz w:val="22"/>
          <w:szCs w:val="22"/>
          <w:lang w:val="pt-BR"/>
        </w:rPr>
        <w:t>mudança do clima</w:t>
      </w:r>
      <w:r w:rsidRPr="005E638B">
        <w:rPr>
          <w:sz w:val="22"/>
          <w:szCs w:val="22"/>
          <w:lang w:val="pt-BR"/>
        </w:rPr>
        <w:t xml:space="preserve"> e </w:t>
      </w:r>
      <w:r w:rsidR="00DC5C94">
        <w:rPr>
          <w:sz w:val="22"/>
          <w:szCs w:val="22"/>
          <w:lang w:val="pt-BR"/>
        </w:rPr>
        <w:t xml:space="preserve">conseguir </w:t>
      </w:r>
      <w:r w:rsidR="009B6975">
        <w:rPr>
          <w:sz w:val="22"/>
          <w:szCs w:val="22"/>
          <w:lang w:val="pt-BR"/>
        </w:rPr>
        <w:t xml:space="preserve">uma </w:t>
      </w:r>
      <w:r w:rsidRPr="005E638B">
        <w:rPr>
          <w:sz w:val="22"/>
          <w:szCs w:val="22"/>
          <w:lang w:val="pt-BR"/>
        </w:rPr>
        <w:t>recuperação mais rápida e eficiente após uma emergência.</w:t>
      </w:r>
    </w:p>
    <w:p w14:paraId="3EA40ABE" w14:textId="77777777" w:rsidR="006F0DA5" w:rsidRPr="005E638B" w:rsidRDefault="006F0DA5" w:rsidP="3AD9C6F6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2"/>
          <w:szCs w:val="22"/>
          <w:lang w:val="pt-BR"/>
        </w:rPr>
      </w:pPr>
    </w:p>
    <w:p w14:paraId="4283CC5C" w14:textId="359CBCF6" w:rsidR="006F0DA5" w:rsidRDefault="006F0DA5" w:rsidP="008B77D2">
      <w:pPr>
        <w:tabs>
          <w:tab w:val="left" w:pos="720"/>
          <w:tab w:val="left" w:pos="1440"/>
        </w:tabs>
        <w:jc w:val="both"/>
        <w:rPr>
          <w:sz w:val="22"/>
          <w:szCs w:val="22"/>
          <w:shd w:val="clear" w:color="auto" w:fill="FFFFFF"/>
          <w:lang w:val="pt-BR"/>
        </w:rPr>
      </w:pPr>
      <w:r w:rsidRPr="005E638B">
        <w:rPr>
          <w:sz w:val="22"/>
          <w:szCs w:val="22"/>
          <w:shd w:val="clear" w:color="auto" w:fill="FFFFFF"/>
          <w:lang w:val="pt-BR"/>
        </w:rPr>
        <w:tab/>
      </w:r>
      <w:r w:rsidR="02CAC3B2" w:rsidRPr="005E638B">
        <w:rPr>
          <w:sz w:val="22"/>
          <w:szCs w:val="22"/>
          <w:shd w:val="clear" w:color="auto" w:fill="FFFFFF"/>
          <w:lang w:val="pt-BR"/>
        </w:rPr>
        <w:t xml:space="preserve">Para mitigar </w:t>
      </w:r>
      <w:r w:rsidR="009177C1">
        <w:rPr>
          <w:sz w:val="22"/>
          <w:szCs w:val="22"/>
          <w:shd w:val="clear" w:color="auto" w:fill="FFFFFF"/>
          <w:lang w:val="pt-BR"/>
        </w:rPr>
        <w:t xml:space="preserve">os </w:t>
      </w:r>
      <w:r w:rsidR="02CAC3B2" w:rsidRPr="005E638B">
        <w:rPr>
          <w:sz w:val="22"/>
          <w:szCs w:val="22"/>
          <w:shd w:val="clear" w:color="auto" w:fill="FFFFFF"/>
          <w:lang w:val="pt-BR"/>
        </w:rPr>
        <w:t>desastres</w:t>
      </w:r>
      <w:r w:rsidR="009177C1">
        <w:rPr>
          <w:sz w:val="22"/>
          <w:szCs w:val="22"/>
          <w:shd w:val="clear" w:color="auto" w:fill="FFFFFF"/>
          <w:lang w:val="pt-BR"/>
        </w:rPr>
        <w:t xml:space="preserve"> e a eles responder</w:t>
      </w:r>
      <w:r w:rsidR="02CAC3B2" w:rsidRPr="005E638B">
        <w:rPr>
          <w:sz w:val="22"/>
          <w:szCs w:val="22"/>
          <w:shd w:val="clear" w:color="auto" w:fill="FFFFFF"/>
          <w:lang w:val="pt-BR"/>
        </w:rPr>
        <w:t xml:space="preserve">, é necessário projetar estratégias abrangentes e modelos de intervenção </w:t>
      </w:r>
      <w:r w:rsidR="1431A8FB" w:rsidRPr="005E638B">
        <w:rPr>
          <w:sz w:val="22"/>
          <w:szCs w:val="22"/>
          <w:shd w:val="clear" w:color="auto" w:fill="FFFFFF"/>
          <w:lang w:val="pt-BR"/>
        </w:rPr>
        <w:t xml:space="preserve">que permitam que </w:t>
      </w:r>
      <w:r w:rsidR="02CAC3B2" w:rsidRPr="005E638B">
        <w:rPr>
          <w:sz w:val="22"/>
          <w:szCs w:val="22"/>
          <w:shd w:val="clear" w:color="auto" w:fill="FFFFFF"/>
          <w:lang w:val="pt-BR"/>
        </w:rPr>
        <w:t xml:space="preserve">a gestão de risco seja abordada </w:t>
      </w:r>
      <w:r w:rsidR="00851A66">
        <w:rPr>
          <w:sz w:val="22"/>
          <w:szCs w:val="22"/>
          <w:shd w:val="clear" w:color="auto" w:fill="FFFFFF"/>
          <w:lang w:val="pt-BR"/>
        </w:rPr>
        <w:t xml:space="preserve">pelo governo </w:t>
      </w:r>
      <w:r w:rsidR="02CAC3B2" w:rsidRPr="005E638B">
        <w:rPr>
          <w:sz w:val="22"/>
          <w:szCs w:val="22"/>
          <w:shd w:val="clear" w:color="auto" w:fill="FFFFFF"/>
          <w:lang w:val="pt-BR"/>
        </w:rPr>
        <w:t>em vários níveis, com ênfase especial na esfera urbana</w:t>
      </w:r>
      <w:r w:rsidR="00A1740F">
        <w:rPr>
          <w:sz w:val="22"/>
          <w:szCs w:val="22"/>
          <w:shd w:val="clear" w:color="auto" w:fill="FFFFFF"/>
          <w:lang w:val="pt-BR"/>
        </w:rPr>
        <w:t>,</w:t>
      </w:r>
      <w:r w:rsidR="02CAC3B2" w:rsidRPr="005E638B">
        <w:rPr>
          <w:sz w:val="22"/>
          <w:szCs w:val="22"/>
          <w:shd w:val="clear" w:color="auto" w:fill="FFFFFF"/>
          <w:lang w:val="pt-BR"/>
        </w:rPr>
        <w:t xml:space="preserve"> considerando</w:t>
      </w:r>
      <w:r w:rsidR="00A674E1">
        <w:rPr>
          <w:sz w:val="22"/>
          <w:szCs w:val="22"/>
          <w:shd w:val="clear" w:color="auto" w:fill="FFFFFF"/>
          <w:lang w:val="pt-BR"/>
        </w:rPr>
        <w:t>-se</w:t>
      </w:r>
      <w:r w:rsidR="02CAC3B2" w:rsidRPr="005E638B">
        <w:rPr>
          <w:sz w:val="22"/>
          <w:szCs w:val="22"/>
          <w:shd w:val="clear" w:color="auto" w:fill="FFFFFF"/>
          <w:lang w:val="pt-BR"/>
        </w:rPr>
        <w:t xml:space="preserve"> </w:t>
      </w:r>
      <w:r w:rsidR="00164EEE">
        <w:rPr>
          <w:sz w:val="22"/>
          <w:szCs w:val="22"/>
          <w:shd w:val="clear" w:color="auto" w:fill="FFFFFF"/>
          <w:lang w:val="pt-BR"/>
        </w:rPr>
        <w:t xml:space="preserve">ainda </w:t>
      </w:r>
      <w:r w:rsidR="02CAC3B2" w:rsidRPr="005E638B">
        <w:rPr>
          <w:sz w:val="22"/>
          <w:szCs w:val="22"/>
          <w:shd w:val="clear" w:color="auto" w:fill="FFFFFF"/>
          <w:lang w:val="pt-BR"/>
        </w:rPr>
        <w:t xml:space="preserve">medidas intersetoriais que são elementos-chave para tornar as cidades mais resilientes. No entanto, apesar da grande quantidade de informações disponíveis hoje, a capacidade de análise e interpretação para a tomada de decisão e </w:t>
      </w:r>
      <w:r w:rsidR="00B3697D">
        <w:rPr>
          <w:sz w:val="22"/>
          <w:szCs w:val="22"/>
          <w:shd w:val="clear" w:color="auto" w:fill="FFFFFF"/>
          <w:lang w:val="pt-BR"/>
        </w:rPr>
        <w:t>a</w:t>
      </w:r>
      <w:r w:rsidR="008B77D2">
        <w:rPr>
          <w:sz w:val="22"/>
          <w:szCs w:val="22"/>
          <w:shd w:val="clear" w:color="auto" w:fill="FFFFFF"/>
          <w:lang w:val="pt-BR"/>
        </w:rPr>
        <w:t xml:space="preserve"> </w:t>
      </w:r>
      <w:r w:rsidR="02CAC3B2" w:rsidRPr="005E638B">
        <w:rPr>
          <w:sz w:val="22"/>
          <w:szCs w:val="22"/>
          <w:shd w:val="clear" w:color="auto" w:fill="FFFFFF"/>
          <w:lang w:val="pt-BR"/>
        </w:rPr>
        <w:t>identifica</w:t>
      </w:r>
      <w:r w:rsidR="00B3697D">
        <w:rPr>
          <w:sz w:val="22"/>
          <w:szCs w:val="22"/>
          <w:shd w:val="clear" w:color="auto" w:fill="FFFFFF"/>
          <w:lang w:val="pt-BR"/>
        </w:rPr>
        <w:t>ção d</w:t>
      </w:r>
      <w:r w:rsidR="008B77D2">
        <w:rPr>
          <w:sz w:val="22"/>
          <w:szCs w:val="22"/>
          <w:shd w:val="clear" w:color="auto" w:fill="FFFFFF"/>
          <w:lang w:val="pt-BR"/>
        </w:rPr>
        <w:t xml:space="preserve">e </w:t>
      </w:r>
      <w:r w:rsidR="02CAC3B2" w:rsidRPr="005E638B">
        <w:rPr>
          <w:sz w:val="22"/>
          <w:szCs w:val="22"/>
          <w:shd w:val="clear" w:color="auto" w:fill="FFFFFF"/>
          <w:lang w:val="pt-BR"/>
        </w:rPr>
        <w:t>cursos de ação apropriados</w:t>
      </w:r>
      <w:r w:rsidR="00C61B9C">
        <w:rPr>
          <w:sz w:val="22"/>
          <w:szCs w:val="22"/>
          <w:shd w:val="clear" w:color="auto" w:fill="FFFFFF"/>
          <w:lang w:val="pt-BR"/>
        </w:rPr>
        <w:t xml:space="preserve"> ainda é limitada</w:t>
      </w:r>
      <w:r w:rsidR="02CAC3B2" w:rsidRPr="005E638B">
        <w:rPr>
          <w:sz w:val="22"/>
          <w:szCs w:val="22"/>
          <w:shd w:val="clear" w:color="auto" w:fill="FFFFFF"/>
          <w:lang w:val="pt-BR"/>
        </w:rPr>
        <w:t xml:space="preserve">. </w:t>
      </w:r>
    </w:p>
    <w:p w14:paraId="2C02A74C" w14:textId="77777777" w:rsidR="00C15400" w:rsidRPr="005E638B" w:rsidRDefault="00C15400" w:rsidP="008B77D2">
      <w:pPr>
        <w:tabs>
          <w:tab w:val="left" w:pos="720"/>
          <w:tab w:val="left" w:pos="1440"/>
        </w:tabs>
        <w:jc w:val="both"/>
        <w:rPr>
          <w:sz w:val="22"/>
          <w:szCs w:val="22"/>
          <w:shd w:val="clear" w:color="auto" w:fill="FFFFFF"/>
          <w:lang w:val="pt-BR"/>
        </w:rPr>
      </w:pPr>
    </w:p>
    <w:p w14:paraId="6DD38A2A" w14:textId="4BE7E627" w:rsidR="006F0DA5" w:rsidRPr="005E638B" w:rsidRDefault="02CAC3B2" w:rsidP="3AD9C6F6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 xml:space="preserve">Esta sessão apresentará o relatório da primeira Conferência da OEA sobre Ciência e dados para a tomada de decisões sobre DRM no Caribe, realizada em Dominica em outubro de 2022. O relatório apresentará áreas prioritárias de ação, bem como as parcerias multissetoriais necessárias nos níveis internacional, regional e nacional para </w:t>
      </w:r>
      <w:r w:rsidR="00373AFA">
        <w:rPr>
          <w:sz w:val="22"/>
          <w:szCs w:val="22"/>
          <w:lang w:val="pt-BR"/>
        </w:rPr>
        <w:t xml:space="preserve">a </w:t>
      </w:r>
      <w:r w:rsidRPr="005E638B">
        <w:rPr>
          <w:sz w:val="22"/>
          <w:szCs w:val="22"/>
          <w:lang w:val="pt-BR"/>
        </w:rPr>
        <w:t>constru</w:t>
      </w:r>
      <w:r w:rsidR="00373AFA">
        <w:rPr>
          <w:sz w:val="22"/>
          <w:szCs w:val="22"/>
          <w:lang w:val="pt-BR"/>
        </w:rPr>
        <w:t xml:space="preserve">ção </w:t>
      </w:r>
      <w:r w:rsidRPr="005E638B">
        <w:rPr>
          <w:sz w:val="22"/>
          <w:szCs w:val="22"/>
          <w:lang w:val="pt-BR"/>
        </w:rPr>
        <w:t xml:space="preserve">e </w:t>
      </w:r>
      <w:r w:rsidR="00373AFA">
        <w:rPr>
          <w:sz w:val="22"/>
          <w:szCs w:val="22"/>
          <w:lang w:val="pt-BR"/>
        </w:rPr>
        <w:t xml:space="preserve">o </w:t>
      </w:r>
      <w:r w:rsidRPr="005E638B">
        <w:rPr>
          <w:sz w:val="22"/>
          <w:szCs w:val="22"/>
          <w:lang w:val="pt-BR"/>
        </w:rPr>
        <w:t>compartilha</w:t>
      </w:r>
      <w:r w:rsidR="00373AFA">
        <w:rPr>
          <w:sz w:val="22"/>
          <w:szCs w:val="22"/>
          <w:lang w:val="pt-BR"/>
        </w:rPr>
        <w:t>mento de</w:t>
      </w:r>
      <w:r w:rsidRPr="005E638B">
        <w:rPr>
          <w:sz w:val="22"/>
          <w:szCs w:val="22"/>
          <w:lang w:val="pt-BR"/>
        </w:rPr>
        <w:t xml:space="preserve"> dados críticos para orienta</w:t>
      </w:r>
      <w:r w:rsidR="00DF7F28">
        <w:rPr>
          <w:sz w:val="22"/>
          <w:szCs w:val="22"/>
          <w:lang w:val="pt-BR"/>
        </w:rPr>
        <w:t>ção d</w:t>
      </w:r>
      <w:r w:rsidRPr="005E638B">
        <w:rPr>
          <w:sz w:val="22"/>
          <w:szCs w:val="22"/>
          <w:lang w:val="pt-BR"/>
        </w:rPr>
        <w:t>a tomada de decisões nos níveis de formulação de políticas e programação.</w:t>
      </w:r>
      <w:r w:rsidR="008A2C5C" w:rsidRPr="005E638B">
        <w:rPr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 xml:space="preserve">A sessão se concentrará em iniciativas, planos, estudos e políticas dos Estados membros para promover o uso de informações e tecnologias </w:t>
      </w:r>
      <w:r w:rsidR="006210EF">
        <w:rPr>
          <w:sz w:val="22"/>
          <w:szCs w:val="22"/>
          <w:lang w:val="pt-BR"/>
        </w:rPr>
        <w:t xml:space="preserve">com vistas a </w:t>
      </w:r>
      <w:r w:rsidRPr="005E638B">
        <w:rPr>
          <w:sz w:val="22"/>
          <w:szCs w:val="22"/>
          <w:lang w:val="pt-BR"/>
        </w:rPr>
        <w:t>mitigar e responder a desastres</w:t>
      </w:r>
      <w:r w:rsidR="006F0DA5" w:rsidRPr="005E638B">
        <w:rPr>
          <w:sz w:val="22"/>
          <w:szCs w:val="22"/>
          <w:lang w:val="pt-BR"/>
        </w:rPr>
        <w:t>,</w:t>
      </w:r>
      <w:r w:rsidR="008A2C5C" w:rsidRPr="005E638B">
        <w:rPr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>bem como oportunidades para fortalecer suas capacidades de ge</w:t>
      </w:r>
      <w:r w:rsidR="000B02C1">
        <w:rPr>
          <w:sz w:val="22"/>
          <w:szCs w:val="22"/>
          <w:lang w:val="pt-BR"/>
        </w:rPr>
        <w:t xml:space="preserve">stão </w:t>
      </w:r>
      <w:r w:rsidRPr="005E638B">
        <w:rPr>
          <w:sz w:val="22"/>
          <w:szCs w:val="22"/>
          <w:lang w:val="pt-BR"/>
        </w:rPr>
        <w:t>de risco, à medida que a região empreende ações significativas para enfrentar a crise climática</w:t>
      </w:r>
      <w:r w:rsidR="00C14236">
        <w:rPr>
          <w:sz w:val="22"/>
          <w:szCs w:val="22"/>
          <w:lang w:val="pt-BR"/>
        </w:rPr>
        <w:t>,</w:t>
      </w:r>
      <w:r w:rsidRPr="005E638B">
        <w:rPr>
          <w:sz w:val="22"/>
          <w:szCs w:val="22"/>
          <w:lang w:val="pt-BR"/>
        </w:rPr>
        <w:t xml:space="preserve"> e</w:t>
      </w:r>
      <w:r w:rsidR="4B7C95D4" w:rsidRPr="005E638B">
        <w:rPr>
          <w:sz w:val="22"/>
          <w:szCs w:val="22"/>
          <w:lang w:val="pt-BR"/>
        </w:rPr>
        <w:t xml:space="preserve"> informará o processo preparatório para a </w:t>
      </w:r>
      <w:r w:rsidR="00D96A9C" w:rsidRPr="00D96A9C">
        <w:rPr>
          <w:sz w:val="22"/>
          <w:szCs w:val="22"/>
          <w:lang w:val="pt-BR"/>
        </w:rPr>
        <w:t>Quarta</w:t>
      </w:r>
      <w:r w:rsidR="00175720">
        <w:rPr>
          <w:sz w:val="22"/>
          <w:szCs w:val="22"/>
          <w:lang w:val="pt-BR"/>
        </w:rPr>
        <w:t xml:space="preserve"> </w:t>
      </w:r>
      <w:r w:rsidR="4B7C95D4" w:rsidRPr="005E638B">
        <w:rPr>
          <w:sz w:val="22"/>
          <w:szCs w:val="22"/>
          <w:lang w:val="pt-BR"/>
        </w:rPr>
        <w:t xml:space="preserve">Reunião de Ministros do Desenvolvimento Sustentável. </w:t>
      </w:r>
    </w:p>
    <w:p w14:paraId="3AEC81D2" w14:textId="77777777" w:rsidR="00175720" w:rsidRDefault="00175720" w:rsidP="00C143CB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  <w:lang w:val="pt-BR"/>
        </w:rPr>
      </w:pPr>
    </w:p>
    <w:p w14:paraId="59CC8A3B" w14:textId="1275DFF3" w:rsidR="006F0DA5" w:rsidRPr="005E638B" w:rsidRDefault="0DF64C1A" w:rsidP="00C143CB">
      <w:pPr>
        <w:tabs>
          <w:tab w:val="left" w:pos="720"/>
          <w:tab w:val="left" w:pos="1440"/>
        </w:tabs>
        <w:ind w:firstLine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>As perguntas</w:t>
      </w:r>
      <w:r w:rsidR="00175720">
        <w:rPr>
          <w:sz w:val="22"/>
          <w:szCs w:val="22"/>
          <w:lang w:val="pt-BR"/>
        </w:rPr>
        <w:t xml:space="preserve"> </w:t>
      </w:r>
      <w:r w:rsidR="02CAC3B2" w:rsidRPr="005E638B">
        <w:rPr>
          <w:sz w:val="22"/>
          <w:szCs w:val="22"/>
          <w:lang w:val="pt-BR"/>
        </w:rPr>
        <w:t xml:space="preserve">dirigidas aos </w:t>
      </w:r>
      <w:r w:rsidR="00F7473E" w:rsidRPr="005E638B">
        <w:rPr>
          <w:sz w:val="22"/>
          <w:szCs w:val="22"/>
          <w:lang w:val="pt-BR"/>
        </w:rPr>
        <w:t>Estados membros</w:t>
      </w:r>
      <w:r w:rsidR="02CAC3B2" w:rsidRPr="005E638B">
        <w:rPr>
          <w:sz w:val="22"/>
          <w:szCs w:val="22"/>
          <w:lang w:val="pt-BR"/>
        </w:rPr>
        <w:t xml:space="preserve"> </w:t>
      </w:r>
      <w:r w:rsidR="00B358E1">
        <w:rPr>
          <w:sz w:val="22"/>
          <w:szCs w:val="22"/>
          <w:lang w:val="pt-BR"/>
        </w:rPr>
        <w:t>incluirão</w:t>
      </w:r>
      <w:r w:rsidR="02CAC3B2" w:rsidRPr="005E638B">
        <w:rPr>
          <w:sz w:val="22"/>
          <w:szCs w:val="22"/>
          <w:lang w:val="pt-BR"/>
        </w:rPr>
        <w:t>:</w:t>
      </w:r>
    </w:p>
    <w:p w14:paraId="16DFDB11" w14:textId="77777777" w:rsidR="006F0DA5" w:rsidRPr="005E638B" w:rsidRDefault="006F0DA5" w:rsidP="006F0DA5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0DA2F9E1" w14:textId="71A8DC97" w:rsidR="005D1B71" w:rsidRPr="005E638B" w:rsidRDefault="3B299743" w:rsidP="00CE05A6">
      <w:pPr>
        <w:pStyle w:val="ListParagraph0"/>
        <w:numPr>
          <w:ilvl w:val="0"/>
          <w:numId w:val="4"/>
        </w:numPr>
        <w:tabs>
          <w:tab w:val="left" w:pos="1440"/>
          <w:tab w:val="left" w:pos="1800"/>
        </w:tabs>
        <w:ind w:left="1440" w:hanging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 xml:space="preserve">Como a ciência e os dados podem melhorar </w:t>
      </w:r>
      <w:r w:rsidR="0065294F">
        <w:rPr>
          <w:sz w:val="22"/>
          <w:szCs w:val="22"/>
          <w:lang w:val="pt-BR"/>
        </w:rPr>
        <w:t xml:space="preserve">a formulação </w:t>
      </w:r>
      <w:r w:rsidRPr="005E638B">
        <w:rPr>
          <w:sz w:val="22"/>
          <w:szCs w:val="22"/>
          <w:lang w:val="pt-BR"/>
        </w:rPr>
        <w:t>e a implementação de políticas e estratégias eficazes e adaptativas para um desenvolvimento resiliente e sustentável?</w:t>
      </w:r>
    </w:p>
    <w:p w14:paraId="02F2296E" w14:textId="5F22B23F" w:rsidR="005D1B71" w:rsidRPr="005E638B" w:rsidRDefault="3B299743" w:rsidP="00CE05A6">
      <w:pPr>
        <w:pStyle w:val="ListParagraph0"/>
        <w:numPr>
          <w:ilvl w:val="0"/>
          <w:numId w:val="4"/>
        </w:numPr>
        <w:tabs>
          <w:tab w:val="left" w:pos="1440"/>
          <w:tab w:val="left" w:pos="1800"/>
        </w:tabs>
        <w:ind w:left="1440" w:hanging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>Qu</w:t>
      </w:r>
      <w:r w:rsidR="0065294F">
        <w:rPr>
          <w:sz w:val="22"/>
          <w:szCs w:val="22"/>
          <w:lang w:val="pt-BR"/>
        </w:rPr>
        <w:t>e</w:t>
      </w:r>
      <w:r w:rsidRPr="005E638B">
        <w:rPr>
          <w:sz w:val="22"/>
          <w:szCs w:val="22"/>
          <w:lang w:val="pt-BR"/>
        </w:rPr>
        <w:t xml:space="preserve"> dados críticos são necessários e como podem ser usados em um contexto prático? </w:t>
      </w:r>
    </w:p>
    <w:p w14:paraId="6E4233D8" w14:textId="77777777" w:rsidR="005D1B71" w:rsidRPr="005E638B" w:rsidRDefault="3B299743" w:rsidP="00CE05A6">
      <w:pPr>
        <w:pStyle w:val="ListParagraph0"/>
        <w:numPr>
          <w:ilvl w:val="0"/>
          <w:numId w:val="4"/>
        </w:numPr>
        <w:tabs>
          <w:tab w:val="left" w:pos="1440"/>
          <w:tab w:val="left" w:pos="1800"/>
        </w:tabs>
        <w:ind w:left="1440" w:hanging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>Existem exemplos de boas práticas na tomada de decisões baseadas na ciência?</w:t>
      </w:r>
    </w:p>
    <w:p w14:paraId="35652758" w14:textId="27056FAD" w:rsidR="005D1B71" w:rsidRPr="005E638B" w:rsidRDefault="3B299743" w:rsidP="00CE05A6">
      <w:pPr>
        <w:pStyle w:val="ListParagraph0"/>
        <w:numPr>
          <w:ilvl w:val="0"/>
          <w:numId w:val="4"/>
        </w:numPr>
        <w:tabs>
          <w:tab w:val="left" w:pos="1440"/>
          <w:tab w:val="left" w:pos="1800"/>
        </w:tabs>
        <w:ind w:left="1440" w:hanging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 xml:space="preserve">Quais são as principais recomendações para o desenvolvimento de capacidades e </w:t>
      </w:r>
      <w:r w:rsidR="00C90D6F">
        <w:rPr>
          <w:sz w:val="22"/>
          <w:szCs w:val="22"/>
          <w:lang w:val="pt-BR"/>
        </w:rPr>
        <w:t xml:space="preserve">o </w:t>
      </w:r>
      <w:r w:rsidRPr="005E638B">
        <w:rPr>
          <w:sz w:val="22"/>
          <w:szCs w:val="22"/>
          <w:lang w:val="pt-BR"/>
        </w:rPr>
        <w:t>fortalecimento institucional a curto, médio e longo prazo</w:t>
      </w:r>
      <w:r w:rsidR="00C90D6F">
        <w:rPr>
          <w:sz w:val="22"/>
          <w:szCs w:val="22"/>
          <w:lang w:val="pt-BR"/>
        </w:rPr>
        <w:t>s</w:t>
      </w:r>
      <w:r w:rsidRPr="005E638B">
        <w:rPr>
          <w:sz w:val="22"/>
          <w:szCs w:val="22"/>
          <w:lang w:val="pt-BR"/>
        </w:rPr>
        <w:t>?</w:t>
      </w:r>
    </w:p>
    <w:p w14:paraId="674DA10E" w14:textId="4D4906CC" w:rsidR="006F0DA5" w:rsidRPr="005E638B" w:rsidRDefault="3B299743" w:rsidP="00CE05A6">
      <w:pPr>
        <w:pStyle w:val="ListParagraph0"/>
        <w:numPr>
          <w:ilvl w:val="0"/>
          <w:numId w:val="4"/>
        </w:numPr>
        <w:tabs>
          <w:tab w:val="left" w:pos="1440"/>
          <w:tab w:val="left" w:pos="1800"/>
        </w:tabs>
        <w:ind w:left="1440" w:hanging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>Que recursos, ferramentas e tecnologias podem ser implantados para melhorar a tomada de decisões sobre a gestão e resiliência do risco de desastres?</w:t>
      </w:r>
    </w:p>
    <w:p w14:paraId="78F910D3" w14:textId="77777777" w:rsidR="00D67568" w:rsidRPr="005E638B" w:rsidRDefault="00D67568" w:rsidP="00D67568">
      <w:pPr>
        <w:spacing w:after="160" w:line="256" w:lineRule="auto"/>
        <w:rPr>
          <w:b/>
          <w:bCs/>
          <w:sz w:val="22"/>
          <w:szCs w:val="22"/>
          <w:lang w:val="pt-BR"/>
        </w:rPr>
      </w:pPr>
    </w:p>
    <w:p w14:paraId="06077514" w14:textId="67B7915F" w:rsidR="00D67568" w:rsidRPr="005E638B" w:rsidRDefault="00D67568" w:rsidP="00737641">
      <w:pPr>
        <w:tabs>
          <w:tab w:val="left" w:pos="1985"/>
        </w:tabs>
        <w:spacing w:after="160" w:line="256" w:lineRule="auto"/>
        <w:rPr>
          <w:b/>
          <w:bCs/>
          <w:sz w:val="22"/>
          <w:szCs w:val="22"/>
          <w:u w:val="single"/>
          <w:lang w:val="pt-BR"/>
        </w:rPr>
      </w:pPr>
      <w:r w:rsidRPr="005E638B">
        <w:rPr>
          <w:b/>
          <w:bCs/>
          <w:sz w:val="22"/>
          <w:szCs w:val="22"/>
          <w:lang w:val="pt-BR"/>
        </w:rPr>
        <w:t xml:space="preserve">25 de abril de 2023: </w:t>
      </w:r>
      <w:r w:rsidRPr="005E638B">
        <w:rPr>
          <w:b/>
          <w:bCs/>
          <w:sz w:val="22"/>
          <w:szCs w:val="22"/>
          <w:u w:val="single"/>
          <w:lang w:val="pt-BR"/>
        </w:rPr>
        <w:t xml:space="preserve">Financiamento </w:t>
      </w:r>
      <w:r w:rsidR="001F2314">
        <w:rPr>
          <w:b/>
          <w:bCs/>
          <w:sz w:val="22"/>
          <w:szCs w:val="22"/>
          <w:u w:val="single"/>
          <w:lang w:val="pt-BR"/>
        </w:rPr>
        <w:t>c</w:t>
      </w:r>
      <w:r w:rsidRPr="005E638B">
        <w:rPr>
          <w:b/>
          <w:bCs/>
          <w:sz w:val="22"/>
          <w:szCs w:val="22"/>
          <w:u w:val="single"/>
          <w:lang w:val="pt-BR"/>
        </w:rPr>
        <w:t xml:space="preserve">limático (inovação) – Entendendo o Fundo de Perdas e </w:t>
      </w:r>
      <w:r w:rsidR="00737641" w:rsidRPr="00737641">
        <w:rPr>
          <w:b/>
          <w:bCs/>
          <w:sz w:val="22"/>
          <w:szCs w:val="22"/>
          <w:lang w:val="pt-BR"/>
        </w:rPr>
        <w:tab/>
      </w:r>
      <w:r w:rsidRPr="005E638B">
        <w:rPr>
          <w:b/>
          <w:bCs/>
          <w:sz w:val="22"/>
          <w:szCs w:val="22"/>
          <w:u w:val="single"/>
          <w:lang w:val="pt-BR"/>
        </w:rPr>
        <w:t xml:space="preserve">Danos </w:t>
      </w:r>
    </w:p>
    <w:p w14:paraId="67232EA5" w14:textId="5596263E" w:rsidR="00D67568" w:rsidRPr="005E638B" w:rsidRDefault="00965BB4" w:rsidP="00D67568">
      <w:pPr>
        <w:ind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N</w:t>
      </w:r>
      <w:r w:rsidR="00D67568" w:rsidRPr="005E638B">
        <w:rPr>
          <w:sz w:val="22"/>
          <w:szCs w:val="22"/>
          <w:lang w:val="pt-BR"/>
        </w:rPr>
        <w:t xml:space="preserve">as reuniões do CIDI no primeiro semestre de 2023, as delegações </w:t>
      </w:r>
      <w:r w:rsidR="00FD1CAF">
        <w:rPr>
          <w:sz w:val="22"/>
          <w:szCs w:val="22"/>
          <w:lang w:val="pt-BR"/>
        </w:rPr>
        <w:t xml:space="preserve">conheceram </w:t>
      </w:r>
      <w:r w:rsidR="00D67568" w:rsidRPr="005E638B">
        <w:rPr>
          <w:sz w:val="22"/>
          <w:szCs w:val="22"/>
          <w:lang w:val="pt-BR"/>
        </w:rPr>
        <w:t xml:space="preserve">e discutiram a situação em que a </w:t>
      </w:r>
      <w:r w:rsidR="00B751A5">
        <w:rPr>
          <w:sz w:val="22"/>
          <w:szCs w:val="22"/>
          <w:lang w:val="pt-BR"/>
        </w:rPr>
        <w:t xml:space="preserve">conjuntura </w:t>
      </w:r>
      <w:r w:rsidR="00D67568" w:rsidRPr="005E638B">
        <w:rPr>
          <w:sz w:val="22"/>
          <w:szCs w:val="22"/>
          <w:lang w:val="pt-BR"/>
        </w:rPr>
        <w:t xml:space="preserve">ambiental, econômica, social e política em todo o mundo – e </w:t>
      </w:r>
      <w:r w:rsidR="00C5068F">
        <w:rPr>
          <w:sz w:val="22"/>
          <w:szCs w:val="22"/>
          <w:lang w:val="pt-BR"/>
        </w:rPr>
        <w:t xml:space="preserve">em especial </w:t>
      </w:r>
      <w:r w:rsidR="00D67568" w:rsidRPr="005E638B">
        <w:rPr>
          <w:sz w:val="22"/>
          <w:szCs w:val="22"/>
          <w:lang w:val="pt-BR"/>
        </w:rPr>
        <w:t xml:space="preserve">nas Américas – está ameaçada pela realidade </w:t>
      </w:r>
      <w:r w:rsidR="003E64F7" w:rsidRPr="005E638B">
        <w:rPr>
          <w:sz w:val="22"/>
          <w:szCs w:val="22"/>
          <w:lang w:val="pt-BR"/>
        </w:rPr>
        <w:t>da mudança</w:t>
      </w:r>
      <w:r w:rsidR="00750361" w:rsidRPr="005E638B">
        <w:rPr>
          <w:sz w:val="22"/>
          <w:szCs w:val="22"/>
          <w:lang w:val="pt-BR"/>
        </w:rPr>
        <w:t xml:space="preserve"> do clima</w:t>
      </w:r>
      <w:r w:rsidR="00D67568" w:rsidRPr="005E638B">
        <w:rPr>
          <w:sz w:val="22"/>
          <w:szCs w:val="22"/>
          <w:lang w:val="pt-BR"/>
        </w:rPr>
        <w:t>.</w:t>
      </w:r>
      <w:r w:rsidR="008A2C5C" w:rsidRPr="005E638B">
        <w:rPr>
          <w:sz w:val="22"/>
          <w:szCs w:val="22"/>
          <w:lang w:val="pt-BR"/>
        </w:rPr>
        <w:t xml:space="preserve"> </w:t>
      </w:r>
      <w:r w:rsidR="00D67568" w:rsidRPr="005E638B">
        <w:rPr>
          <w:sz w:val="22"/>
          <w:szCs w:val="22"/>
          <w:lang w:val="pt-BR"/>
        </w:rPr>
        <w:t xml:space="preserve">Para enfrentar os desafios das </w:t>
      </w:r>
      <w:r w:rsidR="00D67568" w:rsidRPr="005E638B">
        <w:rPr>
          <w:sz w:val="22"/>
          <w:szCs w:val="22"/>
          <w:lang w:val="pt-BR"/>
        </w:rPr>
        <w:lastRenderedPageBreak/>
        <w:t>alterações climáticas, temos de</w:t>
      </w:r>
      <w:r w:rsidR="008D5811">
        <w:rPr>
          <w:sz w:val="22"/>
          <w:szCs w:val="22"/>
          <w:lang w:val="pt-BR"/>
        </w:rPr>
        <w:t>:</w:t>
      </w:r>
      <w:r w:rsidR="00D67568" w:rsidRPr="005E638B">
        <w:rPr>
          <w:sz w:val="22"/>
          <w:szCs w:val="22"/>
          <w:lang w:val="pt-BR"/>
        </w:rPr>
        <w:t xml:space="preserve"> 1) abrandar o ritmo do aquecimento, reduzindo as emissões/liberação de gases </w:t>
      </w:r>
      <w:r w:rsidR="00180354">
        <w:rPr>
          <w:sz w:val="22"/>
          <w:szCs w:val="22"/>
          <w:lang w:val="pt-BR"/>
        </w:rPr>
        <w:t xml:space="preserve">do </w:t>
      </w:r>
      <w:r w:rsidR="00D67568" w:rsidRPr="005E638B">
        <w:rPr>
          <w:sz w:val="22"/>
          <w:szCs w:val="22"/>
          <w:lang w:val="pt-BR"/>
        </w:rPr>
        <w:t xml:space="preserve">efeito de estufa – </w:t>
      </w:r>
      <w:r w:rsidR="00180354">
        <w:rPr>
          <w:sz w:val="22"/>
          <w:szCs w:val="22"/>
          <w:lang w:val="pt-BR"/>
        </w:rPr>
        <w:t>m</w:t>
      </w:r>
      <w:r w:rsidR="00D67568" w:rsidRPr="005E638B">
        <w:rPr>
          <w:sz w:val="22"/>
          <w:szCs w:val="22"/>
          <w:lang w:val="pt-BR"/>
        </w:rPr>
        <w:t xml:space="preserve">itigação; e 2) reduzir a vulnerabilidade e aumentar a resiliência das nossas populações aos efeitos inevitáveis das alterações climáticas – </w:t>
      </w:r>
      <w:r w:rsidR="00180354">
        <w:rPr>
          <w:sz w:val="22"/>
          <w:szCs w:val="22"/>
          <w:lang w:val="pt-BR"/>
        </w:rPr>
        <w:t>a</w:t>
      </w:r>
      <w:r w:rsidR="00D67568" w:rsidRPr="005E638B">
        <w:rPr>
          <w:sz w:val="22"/>
          <w:szCs w:val="22"/>
          <w:lang w:val="pt-BR"/>
        </w:rPr>
        <w:t>daptação.</w:t>
      </w:r>
    </w:p>
    <w:p w14:paraId="4BC15A7D" w14:textId="77777777" w:rsidR="00D67568" w:rsidRPr="005E638B" w:rsidRDefault="00D67568" w:rsidP="00D67568">
      <w:pPr>
        <w:tabs>
          <w:tab w:val="left" w:pos="720"/>
        </w:tabs>
        <w:ind w:right="-29" w:firstLine="720"/>
        <w:jc w:val="both"/>
        <w:rPr>
          <w:sz w:val="22"/>
          <w:szCs w:val="22"/>
          <w:lang w:val="pt-BR"/>
        </w:rPr>
      </w:pPr>
    </w:p>
    <w:p w14:paraId="53B9527D" w14:textId="3C85D611" w:rsidR="00D67568" w:rsidRPr="005E638B" w:rsidRDefault="045D3D66" w:rsidP="00D67568">
      <w:pPr>
        <w:tabs>
          <w:tab w:val="left" w:pos="720"/>
        </w:tabs>
        <w:ind w:right="-29" w:firstLine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>Houve alguns desenvolvimentos positivos na redução da lacuna de escassez em relação ao financiamento climático.</w:t>
      </w:r>
      <w:r w:rsidR="008A2C5C" w:rsidRPr="005E638B">
        <w:rPr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>Na COP</w:t>
      </w:r>
      <w:r w:rsidR="0044724E">
        <w:rPr>
          <w:sz w:val="22"/>
          <w:szCs w:val="22"/>
          <w:lang w:val="pt-BR"/>
        </w:rPr>
        <w:t>-</w:t>
      </w:r>
      <w:r w:rsidRPr="005E638B">
        <w:rPr>
          <w:sz w:val="22"/>
          <w:szCs w:val="22"/>
          <w:lang w:val="pt-BR"/>
        </w:rPr>
        <w:t>27</w:t>
      </w:r>
      <w:r w:rsidR="004C7625">
        <w:rPr>
          <w:sz w:val="22"/>
          <w:szCs w:val="22"/>
          <w:lang w:val="pt-BR"/>
        </w:rPr>
        <w:t>,</w:t>
      </w:r>
      <w:r w:rsidRPr="005E638B">
        <w:rPr>
          <w:sz w:val="22"/>
          <w:szCs w:val="22"/>
          <w:lang w:val="pt-BR"/>
        </w:rPr>
        <w:t xml:space="preserve"> concluída</w:t>
      </w:r>
      <w:r w:rsidR="0044724E" w:rsidRPr="0044724E">
        <w:rPr>
          <w:sz w:val="22"/>
          <w:szCs w:val="22"/>
          <w:lang w:val="pt-BR"/>
        </w:rPr>
        <w:t xml:space="preserve"> </w:t>
      </w:r>
      <w:r w:rsidR="0044724E" w:rsidRPr="005E638B">
        <w:rPr>
          <w:sz w:val="22"/>
          <w:szCs w:val="22"/>
          <w:lang w:val="pt-BR"/>
        </w:rPr>
        <w:t>recentemente</w:t>
      </w:r>
      <w:r w:rsidRPr="005E638B">
        <w:rPr>
          <w:sz w:val="22"/>
          <w:szCs w:val="22"/>
          <w:lang w:val="pt-BR"/>
        </w:rPr>
        <w:t xml:space="preserve">, os países chegaram a um consenso sobre um fundo inovador de </w:t>
      </w:r>
      <w:r w:rsidR="007A6B42" w:rsidRPr="005E638B">
        <w:rPr>
          <w:sz w:val="22"/>
          <w:szCs w:val="22"/>
          <w:lang w:val="pt-BR"/>
        </w:rPr>
        <w:t>“</w:t>
      </w:r>
      <w:r w:rsidRPr="005E638B">
        <w:rPr>
          <w:sz w:val="22"/>
          <w:szCs w:val="22"/>
          <w:lang w:val="pt-BR"/>
        </w:rPr>
        <w:t>perdas e danos</w:t>
      </w:r>
      <w:r w:rsidR="007A6B42" w:rsidRPr="005E638B">
        <w:rPr>
          <w:sz w:val="22"/>
          <w:szCs w:val="22"/>
          <w:lang w:val="pt-BR"/>
        </w:rPr>
        <w:t>”</w:t>
      </w:r>
      <w:r w:rsidRPr="005E638B">
        <w:rPr>
          <w:sz w:val="22"/>
          <w:szCs w:val="22"/>
          <w:lang w:val="pt-BR"/>
        </w:rPr>
        <w:t xml:space="preserve"> para apoiar os países vulneráveis aos impactos climáticos. Os níveis de financiamento e operacionalização deste fundo serão definidos na próxima COP</w:t>
      </w:r>
      <w:r w:rsidR="00591883">
        <w:rPr>
          <w:sz w:val="22"/>
          <w:szCs w:val="22"/>
          <w:lang w:val="pt-BR"/>
        </w:rPr>
        <w:t>-</w:t>
      </w:r>
      <w:r w:rsidRPr="005E638B">
        <w:rPr>
          <w:sz w:val="22"/>
          <w:szCs w:val="22"/>
          <w:lang w:val="pt-BR"/>
        </w:rPr>
        <w:t xml:space="preserve">28, no final de 2023. No entanto, muitas questões permanecem sem solução, como as relacionadas ao papel da região da ALC </w:t>
      </w:r>
      <w:r w:rsidR="004C0CF8">
        <w:rPr>
          <w:sz w:val="22"/>
          <w:szCs w:val="22"/>
          <w:lang w:val="pt-BR"/>
        </w:rPr>
        <w:t>n</w:t>
      </w:r>
      <w:r w:rsidRPr="005E638B">
        <w:rPr>
          <w:sz w:val="22"/>
          <w:szCs w:val="22"/>
          <w:lang w:val="pt-BR"/>
        </w:rPr>
        <w:t>o processo de negociações, os mecanismos a serem utilizados para a implementação e a padronização dos procedimentos e a transparência para catalisar o tão necessário apoio financeiro em nossa região.</w:t>
      </w:r>
    </w:p>
    <w:p w14:paraId="079E6087" w14:textId="77777777" w:rsidR="00D67568" w:rsidRPr="005E638B" w:rsidRDefault="00D67568" w:rsidP="00D67568">
      <w:pPr>
        <w:ind w:firstLine="720"/>
        <w:jc w:val="both"/>
        <w:rPr>
          <w:sz w:val="22"/>
          <w:szCs w:val="22"/>
          <w:lang w:val="pt-BR"/>
        </w:rPr>
      </w:pPr>
    </w:p>
    <w:p w14:paraId="61E9C9B9" w14:textId="1F647D2A" w:rsidR="00D67568" w:rsidRPr="005E638B" w:rsidRDefault="045D3D66" w:rsidP="00D67568">
      <w:pPr>
        <w:ind w:firstLine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 xml:space="preserve">O desafio para todos os países, especialmente </w:t>
      </w:r>
      <w:r w:rsidR="000A4FF8">
        <w:rPr>
          <w:sz w:val="22"/>
          <w:szCs w:val="22"/>
          <w:lang w:val="pt-BR"/>
        </w:rPr>
        <w:t xml:space="preserve">aqueles </w:t>
      </w:r>
      <w:r w:rsidRPr="005E638B">
        <w:rPr>
          <w:sz w:val="22"/>
          <w:szCs w:val="22"/>
          <w:lang w:val="pt-BR"/>
        </w:rPr>
        <w:t>em desenvolvimento, é que os investimentos em mudanças para cumprir os compromissos de mitigação e adaptação são caros. De fato, na COP</w:t>
      </w:r>
      <w:r w:rsidR="00C82A87">
        <w:rPr>
          <w:sz w:val="22"/>
          <w:szCs w:val="22"/>
          <w:lang w:val="pt-BR"/>
        </w:rPr>
        <w:t>-</w:t>
      </w:r>
      <w:r w:rsidRPr="005E638B">
        <w:rPr>
          <w:sz w:val="22"/>
          <w:szCs w:val="22"/>
          <w:lang w:val="pt-BR"/>
        </w:rPr>
        <w:t>27 d</w:t>
      </w:r>
      <w:r w:rsidR="0013302C">
        <w:rPr>
          <w:sz w:val="22"/>
          <w:szCs w:val="22"/>
          <w:lang w:val="pt-BR"/>
        </w:rPr>
        <w:t>a</w:t>
      </w:r>
      <w:r w:rsidRPr="005E638B">
        <w:rPr>
          <w:sz w:val="22"/>
          <w:szCs w:val="22"/>
          <w:lang w:val="pt-BR"/>
        </w:rPr>
        <w:t xml:space="preserve"> UNFCCC no Egito, foi relatado que os países em desenvolvimento sozinhos precisam de um financiamento externo combinado de US$ 1 trilhão por ano para atingir as metas estabelecidas em suas </w:t>
      </w:r>
      <w:r w:rsidR="005F4667">
        <w:rPr>
          <w:sz w:val="22"/>
          <w:szCs w:val="22"/>
          <w:lang w:val="pt-BR"/>
        </w:rPr>
        <w:t>c</w:t>
      </w:r>
      <w:r w:rsidRPr="005E638B">
        <w:rPr>
          <w:sz w:val="22"/>
          <w:szCs w:val="22"/>
          <w:lang w:val="pt-BR"/>
        </w:rPr>
        <w:t xml:space="preserve">ontribuições </w:t>
      </w:r>
      <w:r w:rsidR="005F4667">
        <w:rPr>
          <w:sz w:val="22"/>
          <w:szCs w:val="22"/>
          <w:lang w:val="pt-BR"/>
        </w:rPr>
        <w:t>n</w:t>
      </w:r>
      <w:r w:rsidRPr="005E638B">
        <w:rPr>
          <w:sz w:val="22"/>
          <w:szCs w:val="22"/>
          <w:lang w:val="pt-BR"/>
        </w:rPr>
        <w:t xml:space="preserve">acionalmente </w:t>
      </w:r>
      <w:r w:rsidR="005F4667">
        <w:rPr>
          <w:sz w:val="22"/>
          <w:szCs w:val="22"/>
          <w:lang w:val="pt-BR"/>
        </w:rPr>
        <w:t>d</w:t>
      </w:r>
      <w:r w:rsidRPr="005E638B">
        <w:rPr>
          <w:sz w:val="22"/>
          <w:szCs w:val="22"/>
          <w:lang w:val="pt-BR"/>
        </w:rPr>
        <w:t>eterminadas (NDCs).</w:t>
      </w:r>
      <w:r w:rsidR="008A2C5C" w:rsidRPr="005E638B">
        <w:rPr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>Es</w:t>
      </w:r>
      <w:r w:rsidR="005F4667">
        <w:rPr>
          <w:sz w:val="22"/>
          <w:szCs w:val="22"/>
          <w:lang w:val="pt-BR"/>
        </w:rPr>
        <w:t>s</w:t>
      </w:r>
      <w:r w:rsidRPr="005E638B">
        <w:rPr>
          <w:sz w:val="22"/>
          <w:szCs w:val="22"/>
          <w:lang w:val="pt-BR"/>
        </w:rPr>
        <w:t>e financiamento, para além das despesas próprias dos países, é necessário para coisas como a redução das emissões, a resolução de catástrofes mortais e a recuperação da natureza.</w:t>
      </w:r>
      <w:r w:rsidR="00D67568" w:rsidRPr="005E638B">
        <w:rPr>
          <w:rStyle w:val="FootnoteReference"/>
          <w:sz w:val="22"/>
          <w:szCs w:val="22"/>
          <w:lang w:val="pt-BR"/>
        </w:rPr>
        <w:footnoteReference w:id="10"/>
      </w:r>
    </w:p>
    <w:p w14:paraId="60EC9E43" w14:textId="77777777" w:rsidR="00D67568" w:rsidRPr="005E638B" w:rsidRDefault="00D67568" w:rsidP="00D67568">
      <w:pPr>
        <w:ind w:firstLine="720"/>
        <w:jc w:val="both"/>
        <w:rPr>
          <w:sz w:val="22"/>
          <w:szCs w:val="22"/>
          <w:lang w:val="pt-BR"/>
        </w:rPr>
      </w:pPr>
    </w:p>
    <w:p w14:paraId="70806B4B" w14:textId="5C959F41" w:rsidR="00D67568" w:rsidRDefault="00D67568" w:rsidP="00D67568">
      <w:pPr>
        <w:ind w:firstLine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>A ação climática –</w:t>
      </w:r>
      <w:r w:rsidR="003742C1">
        <w:rPr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 xml:space="preserve">atividades concebidas para atenuar </w:t>
      </w:r>
      <w:r w:rsidR="000C73AD">
        <w:rPr>
          <w:sz w:val="22"/>
          <w:szCs w:val="22"/>
          <w:lang w:val="pt-BR"/>
        </w:rPr>
        <w:t>a</w:t>
      </w:r>
      <w:r w:rsidR="00B6233A">
        <w:rPr>
          <w:sz w:val="22"/>
          <w:szCs w:val="22"/>
          <w:lang w:val="pt-BR"/>
        </w:rPr>
        <w:t xml:space="preserve"> mudança </w:t>
      </w:r>
      <w:r w:rsidRPr="005E638B">
        <w:rPr>
          <w:sz w:val="22"/>
          <w:szCs w:val="22"/>
          <w:lang w:val="pt-BR"/>
        </w:rPr>
        <w:t xml:space="preserve">climática </w:t>
      </w:r>
      <w:r w:rsidR="000C73AD">
        <w:rPr>
          <w:sz w:val="22"/>
          <w:szCs w:val="22"/>
          <w:lang w:val="pt-BR"/>
        </w:rPr>
        <w:t xml:space="preserve">e a ela adaptar-se </w:t>
      </w:r>
      <w:r w:rsidRPr="005E638B">
        <w:rPr>
          <w:sz w:val="22"/>
          <w:szCs w:val="22"/>
          <w:lang w:val="pt-BR"/>
        </w:rPr>
        <w:t>– requer investimentos financeiros significativos</w:t>
      </w:r>
      <w:r w:rsidR="00520B53">
        <w:rPr>
          <w:sz w:val="22"/>
          <w:szCs w:val="22"/>
          <w:lang w:val="pt-BR"/>
        </w:rPr>
        <w:t>, e</w:t>
      </w:r>
      <w:r w:rsidRPr="005E638B">
        <w:rPr>
          <w:sz w:val="22"/>
          <w:szCs w:val="22"/>
          <w:lang w:val="pt-BR"/>
        </w:rPr>
        <w:t xml:space="preserve"> é aqui que entra o financiamento climático.</w:t>
      </w:r>
      <w:r w:rsidR="008A2C5C" w:rsidRPr="005E638B">
        <w:rPr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>Um dos principais desafios que os países enfrentam é aumentar a escala e o ritmo dos fluxos de financiamento climático. Isto é particularmente verdadeiro para os países em desenvolvimento com espaço fiscal limitado para</w:t>
      </w:r>
      <w:r w:rsidR="00B67729">
        <w:rPr>
          <w:sz w:val="22"/>
          <w:szCs w:val="22"/>
          <w:lang w:val="pt-BR"/>
        </w:rPr>
        <w:t xml:space="preserve"> a</w:t>
      </w:r>
      <w:r w:rsidRPr="005E638B">
        <w:rPr>
          <w:sz w:val="22"/>
          <w:szCs w:val="22"/>
          <w:lang w:val="pt-BR"/>
        </w:rPr>
        <w:t xml:space="preserve"> redu</w:t>
      </w:r>
      <w:r w:rsidR="00B67729">
        <w:rPr>
          <w:sz w:val="22"/>
          <w:szCs w:val="22"/>
          <w:lang w:val="pt-BR"/>
        </w:rPr>
        <w:t xml:space="preserve">ção do </w:t>
      </w:r>
      <w:r w:rsidRPr="005E638B">
        <w:rPr>
          <w:sz w:val="22"/>
          <w:szCs w:val="22"/>
          <w:lang w:val="pt-BR"/>
        </w:rPr>
        <w:t xml:space="preserve">risco do investimento do setor privado na mitigação e adaptação à </w:t>
      </w:r>
      <w:r w:rsidR="00750361" w:rsidRPr="005E638B">
        <w:rPr>
          <w:sz w:val="22"/>
          <w:szCs w:val="22"/>
          <w:lang w:val="pt-BR"/>
        </w:rPr>
        <w:t>mudança do clima</w:t>
      </w:r>
      <w:r w:rsidRPr="005E638B">
        <w:rPr>
          <w:sz w:val="22"/>
          <w:szCs w:val="22"/>
          <w:lang w:val="pt-BR"/>
        </w:rPr>
        <w:t xml:space="preserve">. </w:t>
      </w:r>
    </w:p>
    <w:p w14:paraId="18AE91DF" w14:textId="77777777" w:rsidR="00EB639C" w:rsidRPr="005E638B" w:rsidRDefault="00EB639C" w:rsidP="00D67568">
      <w:pPr>
        <w:ind w:firstLine="720"/>
        <w:jc w:val="both"/>
        <w:rPr>
          <w:sz w:val="22"/>
          <w:szCs w:val="22"/>
          <w:lang w:val="pt-BR"/>
        </w:rPr>
      </w:pPr>
    </w:p>
    <w:p w14:paraId="016CFC3C" w14:textId="3B87A523" w:rsidR="00D67568" w:rsidRPr="005E638B" w:rsidRDefault="4BD9829B" w:rsidP="00D67568">
      <w:pPr>
        <w:ind w:firstLine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>Para</w:t>
      </w:r>
      <w:r w:rsidR="00EB639C">
        <w:rPr>
          <w:sz w:val="22"/>
          <w:szCs w:val="22"/>
          <w:lang w:val="pt-BR"/>
        </w:rPr>
        <w:t xml:space="preserve"> atender à</w:t>
      </w:r>
      <w:r w:rsidR="045D3D66" w:rsidRPr="005E638B">
        <w:rPr>
          <w:sz w:val="22"/>
          <w:szCs w:val="22"/>
          <w:lang w:val="pt-BR"/>
        </w:rPr>
        <w:t xml:space="preserve">s necessidades substanciais do mundo </w:t>
      </w:r>
      <w:r w:rsidR="00A07BD1">
        <w:rPr>
          <w:sz w:val="22"/>
          <w:szCs w:val="22"/>
          <w:lang w:val="pt-BR"/>
        </w:rPr>
        <w:t xml:space="preserve">de </w:t>
      </w:r>
      <w:r w:rsidR="045D3D66" w:rsidRPr="005E638B">
        <w:rPr>
          <w:sz w:val="22"/>
          <w:szCs w:val="22"/>
          <w:lang w:val="pt-BR"/>
        </w:rPr>
        <w:t>investi</w:t>
      </w:r>
      <w:r w:rsidR="00A07BD1">
        <w:rPr>
          <w:sz w:val="22"/>
          <w:szCs w:val="22"/>
          <w:lang w:val="pt-BR"/>
        </w:rPr>
        <w:t xml:space="preserve">mento </w:t>
      </w:r>
      <w:r w:rsidR="045D3D66" w:rsidRPr="005E638B">
        <w:rPr>
          <w:sz w:val="22"/>
          <w:szCs w:val="22"/>
          <w:lang w:val="pt-BR"/>
        </w:rPr>
        <w:t>na ação climática, o financiamento privado deve desempenhar um papel fundamental.</w:t>
      </w:r>
      <w:r w:rsidR="008A2C5C" w:rsidRPr="005E638B">
        <w:rPr>
          <w:sz w:val="22"/>
          <w:szCs w:val="22"/>
          <w:lang w:val="pt-BR"/>
        </w:rPr>
        <w:t xml:space="preserve"> </w:t>
      </w:r>
      <w:r w:rsidR="045D3D66" w:rsidRPr="005E638B">
        <w:rPr>
          <w:sz w:val="22"/>
          <w:szCs w:val="22"/>
          <w:lang w:val="pt-BR"/>
        </w:rPr>
        <w:t xml:space="preserve">Exemplos de financiamento privado para o clima incluem empréstimos e </w:t>
      </w:r>
      <w:r w:rsidR="00A10D31">
        <w:rPr>
          <w:sz w:val="22"/>
          <w:szCs w:val="22"/>
          <w:lang w:val="pt-BR"/>
        </w:rPr>
        <w:t xml:space="preserve">títulos </w:t>
      </w:r>
      <w:r w:rsidR="00896353">
        <w:rPr>
          <w:sz w:val="22"/>
          <w:szCs w:val="22"/>
          <w:lang w:val="pt-BR"/>
        </w:rPr>
        <w:t xml:space="preserve">vinculados </w:t>
      </w:r>
      <w:r w:rsidR="045D3D66" w:rsidRPr="005E638B">
        <w:rPr>
          <w:sz w:val="22"/>
          <w:szCs w:val="22"/>
          <w:lang w:val="pt-BR"/>
        </w:rPr>
        <w:t xml:space="preserve">à sustentabilidade, empréstimos e </w:t>
      </w:r>
      <w:r w:rsidR="00533D03">
        <w:rPr>
          <w:sz w:val="22"/>
          <w:szCs w:val="22"/>
          <w:lang w:val="pt-BR"/>
        </w:rPr>
        <w:t>títulos</w:t>
      </w:r>
      <w:r w:rsidR="045D3D66" w:rsidRPr="005E638B">
        <w:rPr>
          <w:sz w:val="22"/>
          <w:szCs w:val="22"/>
          <w:lang w:val="pt-BR"/>
        </w:rPr>
        <w:t xml:space="preserve"> verdes e investimentos diretos em projetos benéficos para o clima.</w:t>
      </w:r>
      <w:r w:rsidR="00D67568" w:rsidRPr="005E638B">
        <w:rPr>
          <w:rStyle w:val="FootnoteReference"/>
          <w:sz w:val="22"/>
          <w:szCs w:val="22"/>
          <w:lang w:val="pt-BR"/>
        </w:rPr>
        <w:footnoteReference w:id="11"/>
      </w:r>
    </w:p>
    <w:p w14:paraId="4D1549B6" w14:textId="77777777" w:rsidR="00D67568" w:rsidRPr="005E638B" w:rsidRDefault="00D67568" w:rsidP="00D67568">
      <w:pPr>
        <w:ind w:firstLine="720"/>
        <w:jc w:val="both"/>
        <w:rPr>
          <w:sz w:val="22"/>
          <w:szCs w:val="22"/>
          <w:lang w:val="pt-BR"/>
        </w:rPr>
      </w:pPr>
    </w:p>
    <w:p w14:paraId="2A736F5F" w14:textId="7790E0DB" w:rsidR="00D67568" w:rsidRPr="005E638B" w:rsidRDefault="045D3D66" w:rsidP="3AD9C6F6">
      <w:pPr>
        <w:ind w:firstLine="720"/>
        <w:jc w:val="both"/>
        <w:rPr>
          <w:rFonts w:eastAsiaTheme="minorEastAsia"/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 xml:space="preserve">O acesso ao financiamento climático é um grande obstáculo para a maioria dos países da América Latina e do Caribe, </w:t>
      </w:r>
      <w:r w:rsidR="00533D03">
        <w:rPr>
          <w:sz w:val="22"/>
          <w:szCs w:val="22"/>
          <w:lang w:val="pt-BR"/>
        </w:rPr>
        <w:t xml:space="preserve">em </w:t>
      </w:r>
      <w:r w:rsidRPr="005E638B">
        <w:rPr>
          <w:sz w:val="22"/>
          <w:szCs w:val="22"/>
          <w:lang w:val="pt-BR"/>
        </w:rPr>
        <w:t>especial</w:t>
      </w:r>
      <w:r w:rsidR="00533D03">
        <w:rPr>
          <w:sz w:val="22"/>
          <w:szCs w:val="22"/>
          <w:lang w:val="pt-BR"/>
        </w:rPr>
        <w:t xml:space="preserve"> </w:t>
      </w:r>
      <w:r w:rsidR="00750A50">
        <w:rPr>
          <w:sz w:val="22"/>
          <w:szCs w:val="22"/>
          <w:lang w:val="pt-BR"/>
        </w:rPr>
        <w:t xml:space="preserve">para </w:t>
      </w:r>
      <w:r w:rsidRPr="005E638B">
        <w:rPr>
          <w:sz w:val="22"/>
          <w:szCs w:val="22"/>
          <w:lang w:val="pt-BR"/>
        </w:rPr>
        <w:t xml:space="preserve">os mais vulneráveis e menos desenvolvidos. A reunião auxiliará na preparação do </w:t>
      </w:r>
      <w:r w:rsidR="00D96A9C" w:rsidRPr="00D96A9C">
        <w:rPr>
          <w:sz w:val="22"/>
          <w:szCs w:val="22"/>
          <w:lang w:val="pt-BR"/>
        </w:rPr>
        <w:t>Quart</w:t>
      </w:r>
      <w:r w:rsidR="00D96A9C">
        <w:rPr>
          <w:sz w:val="22"/>
          <w:szCs w:val="22"/>
          <w:lang w:val="pt-BR"/>
        </w:rPr>
        <w:t>o</w:t>
      </w:r>
      <w:r w:rsidR="00AF4FC4">
        <w:rPr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>Processo de Planejamento Ministerial de Desenvolvimento Sustentável e do Plano Interamericano de Ação Climática</w:t>
      </w:r>
      <w:r w:rsidR="00AF4FC4">
        <w:rPr>
          <w:sz w:val="22"/>
          <w:szCs w:val="22"/>
          <w:lang w:val="pt-BR"/>
        </w:rPr>
        <w:t>,</w:t>
      </w:r>
      <w:r w:rsidRPr="005E638B">
        <w:rPr>
          <w:sz w:val="22"/>
          <w:szCs w:val="22"/>
          <w:lang w:val="pt-BR"/>
        </w:rPr>
        <w:t xml:space="preserve"> que será desenvolvido pel</w:t>
      </w:r>
      <w:r w:rsidR="00750A50">
        <w:rPr>
          <w:sz w:val="22"/>
          <w:szCs w:val="22"/>
          <w:lang w:val="pt-BR"/>
        </w:rPr>
        <w:t>a</w:t>
      </w:r>
      <w:r w:rsidRPr="005E638B">
        <w:rPr>
          <w:sz w:val="22"/>
          <w:szCs w:val="22"/>
          <w:lang w:val="pt-BR"/>
        </w:rPr>
        <w:t xml:space="preserve"> CIDS. Além disso,</w:t>
      </w:r>
      <w:r w:rsidR="008D716E">
        <w:rPr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 xml:space="preserve">a sua reunião será um espaço para os </w:t>
      </w:r>
      <w:r w:rsidR="00F7473E" w:rsidRPr="005E638B">
        <w:rPr>
          <w:sz w:val="22"/>
          <w:szCs w:val="22"/>
          <w:lang w:val="pt-BR"/>
        </w:rPr>
        <w:t>Estados membros</w:t>
      </w:r>
      <w:r w:rsidRPr="005E638B">
        <w:rPr>
          <w:sz w:val="22"/>
          <w:szCs w:val="22"/>
          <w:lang w:val="pt-BR"/>
        </w:rPr>
        <w:t xml:space="preserve"> </w:t>
      </w:r>
      <w:r w:rsidR="008D716E">
        <w:rPr>
          <w:sz w:val="22"/>
          <w:szCs w:val="22"/>
          <w:lang w:val="pt-BR"/>
        </w:rPr>
        <w:t>com</w:t>
      </w:r>
      <w:r w:rsidRPr="005E638B">
        <w:rPr>
          <w:sz w:val="22"/>
          <w:szCs w:val="22"/>
          <w:lang w:val="pt-BR"/>
        </w:rPr>
        <w:t xml:space="preserve">partilharem suas prioridades de ação no que diz respeito aos mecanismos de financiamento climático </w:t>
      </w:r>
      <w:r w:rsidR="002C739B" w:rsidRPr="005E638B">
        <w:rPr>
          <w:sz w:val="22"/>
          <w:szCs w:val="22"/>
          <w:lang w:val="pt-BR"/>
        </w:rPr>
        <w:t xml:space="preserve">atuais </w:t>
      </w:r>
      <w:r w:rsidRPr="005E638B">
        <w:rPr>
          <w:sz w:val="22"/>
          <w:szCs w:val="22"/>
          <w:lang w:val="pt-BR"/>
        </w:rPr>
        <w:t xml:space="preserve">e conhecerem as suas expectativas e ambições no </w:t>
      </w:r>
      <w:r w:rsidR="00303322">
        <w:rPr>
          <w:sz w:val="22"/>
          <w:szCs w:val="22"/>
          <w:lang w:val="pt-BR"/>
        </w:rPr>
        <w:t xml:space="preserve">tocante </w:t>
      </w:r>
      <w:r w:rsidRPr="005E638B">
        <w:rPr>
          <w:sz w:val="22"/>
          <w:szCs w:val="22"/>
          <w:lang w:val="pt-BR"/>
        </w:rPr>
        <w:t>ao novo mecanismo proposto</w:t>
      </w:r>
      <w:r w:rsidR="003B107A">
        <w:rPr>
          <w:sz w:val="22"/>
          <w:szCs w:val="22"/>
          <w:lang w:val="pt-BR"/>
        </w:rPr>
        <w:t xml:space="preserve">, o </w:t>
      </w:r>
      <w:r w:rsidR="007A6B42" w:rsidRPr="005E638B">
        <w:rPr>
          <w:sz w:val="22"/>
          <w:szCs w:val="22"/>
          <w:lang w:val="pt-BR"/>
        </w:rPr>
        <w:t>“</w:t>
      </w:r>
      <w:r w:rsidRPr="005E638B">
        <w:rPr>
          <w:sz w:val="22"/>
          <w:szCs w:val="22"/>
          <w:lang w:val="pt-BR"/>
        </w:rPr>
        <w:t>Fundo de Perdas e Danos</w:t>
      </w:r>
      <w:r w:rsidR="007A6B42" w:rsidRPr="005E638B">
        <w:rPr>
          <w:sz w:val="22"/>
          <w:szCs w:val="22"/>
          <w:lang w:val="pt-BR"/>
        </w:rPr>
        <w:t>”</w:t>
      </w:r>
      <w:r w:rsidRPr="005E638B">
        <w:rPr>
          <w:sz w:val="22"/>
          <w:szCs w:val="22"/>
          <w:lang w:val="pt-BR"/>
        </w:rPr>
        <w:t>.</w:t>
      </w:r>
    </w:p>
    <w:p w14:paraId="2984684E" w14:textId="77777777" w:rsidR="00D67568" w:rsidRPr="005E638B" w:rsidRDefault="00D67568" w:rsidP="00D67568">
      <w:pPr>
        <w:tabs>
          <w:tab w:val="left" w:pos="720"/>
          <w:tab w:val="left" w:pos="1440"/>
        </w:tabs>
        <w:jc w:val="both"/>
        <w:rPr>
          <w:rFonts w:eastAsiaTheme="minorEastAsia"/>
          <w:sz w:val="22"/>
          <w:szCs w:val="22"/>
          <w:lang w:val="pt-BR"/>
        </w:rPr>
      </w:pPr>
    </w:p>
    <w:p w14:paraId="57A2352D" w14:textId="2C9470FB" w:rsidR="00D67568" w:rsidRPr="005E638B" w:rsidRDefault="00656101" w:rsidP="00D67568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</w:r>
      <w:r w:rsidR="00D67568" w:rsidRPr="005E638B">
        <w:rPr>
          <w:sz w:val="22"/>
          <w:szCs w:val="22"/>
          <w:lang w:val="pt-BR"/>
        </w:rPr>
        <w:t xml:space="preserve">As perguntas dos </w:t>
      </w:r>
      <w:r w:rsidR="00F7473E" w:rsidRPr="005E638B">
        <w:rPr>
          <w:sz w:val="22"/>
          <w:szCs w:val="22"/>
          <w:lang w:val="pt-BR"/>
        </w:rPr>
        <w:t>Estados membros</w:t>
      </w:r>
      <w:r w:rsidR="00D67568" w:rsidRPr="005E638B">
        <w:rPr>
          <w:sz w:val="22"/>
          <w:szCs w:val="22"/>
          <w:lang w:val="pt-BR"/>
        </w:rPr>
        <w:t xml:space="preserve"> incluirão:</w:t>
      </w:r>
    </w:p>
    <w:p w14:paraId="04DEEC13" w14:textId="77777777" w:rsidR="00D67568" w:rsidRPr="005E638B" w:rsidRDefault="00D67568" w:rsidP="00D67568">
      <w:pPr>
        <w:pStyle w:val="NormalWeb"/>
        <w:tabs>
          <w:tab w:val="left" w:pos="720"/>
          <w:tab w:val="left" w:pos="1440"/>
        </w:tabs>
        <w:spacing w:before="0" w:beforeAutospacing="0" w:after="0" w:afterAutospacing="0"/>
        <w:ind w:left="720" w:firstLine="720"/>
        <w:jc w:val="both"/>
        <w:rPr>
          <w:color w:val="FF0000"/>
          <w:sz w:val="22"/>
          <w:szCs w:val="22"/>
          <w:lang w:val="pt-BR"/>
        </w:rPr>
      </w:pPr>
    </w:p>
    <w:p w14:paraId="77133784" w14:textId="1CF22C5A" w:rsidR="00D67568" w:rsidRPr="005E638B" w:rsidRDefault="00D67568" w:rsidP="00D67568">
      <w:pPr>
        <w:pStyle w:val="ListParagraph0"/>
        <w:numPr>
          <w:ilvl w:val="0"/>
          <w:numId w:val="6"/>
        </w:numPr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>Com base nas experiências d</w:t>
      </w:r>
      <w:r w:rsidR="00DB4724">
        <w:rPr>
          <w:sz w:val="22"/>
          <w:szCs w:val="22"/>
          <w:lang w:val="pt-BR"/>
        </w:rPr>
        <w:t xml:space="preserve">e </w:t>
      </w:r>
      <w:r w:rsidRPr="005E638B">
        <w:rPr>
          <w:sz w:val="22"/>
          <w:szCs w:val="22"/>
          <w:lang w:val="pt-BR"/>
        </w:rPr>
        <w:t xml:space="preserve">seu país, como os </w:t>
      </w:r>
      <w:r w:rsidR="00F7473E" w:rsidRPr="005E638B">
        <w:rPr>
          <w:sz w:val="22"/>
          <w:szCs w:val="22"/>
          <w:lang w:val="pt-BR"/>
        </w:rPr>
        <w:t>Estados membros</w:t>
      </w:r>
      <w:r w:rsidRPr="005E638B">
        <w:rPr>
          <w:sz w:val="22"/>
          <w:szCs w:val="22"/>
          <w:lang w:val="pt-BR"/>
        </w:rPr>
        <w:t xml:space="preserve"> </w:t>
      </w:r>
      <w:r w:rsidR="00B8608C" w:rsidRPr="005E638B">
        <w:rPr>
          <w:sz w:val="22"/>
          <w:szCs w:val="22"/>
          <w:lang w:val="pt-BR"/>
        </w:rPr>
        <w:t xml:space="preserve">podem </w:t>
      </w:r>
      <w:r w:rsidRPr="005E638B">
        <w:rPr>
          <w:sz w:val="22"/>
          <w:szCs w:val="22"/>
          <w:lang w:val="pt-BR"/>
        </w:rPr>
        <w:t>aumentar a sua quota e</w:t>
      </w:r>
      <w:r w:rsidR="008A2C5C" w:rsidRPr="005E638B">
        <w:rPr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>capacidade de financiamento</w:t>
      </w:r>
      <w:r w:rsidR="008A2C5C" w:rsidRPr="005E638B">
        <w:rPr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 xml:space="preserve">e investimento em matéria de clima? </w:t>
      </w:r>
    </w:p>
    <w:p w14:paraId="3745C002" w14:textId="261E9249" w:rsidR="00D67568" w:rsidRPr="005E638B" w:rsidRDefault="00D67568" w:rsidP="00D67568">
      <w:pPr>
        <w:pStyle w:val="ListParagraph0"/>
        <w:numPr>
          <w:ilvl w:val="0"/>
          <w:numId w:val="6"/>
        </w:numPr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lastRenderedPageBreak/>
        <w:t xml:space="preserve">Como a região da ALC </w:t>
      </w:r>
      <w:r w:rsidR="00895CF2" w:rsidRPr="005E638B">
        <w:rPr>
          <w:sz w:val="22"/>
          <w:szCs w:val="22"/>
          <w:lang w:val="pt-BR"/>
        </w:rPr>
        <w:t>pode</w:t>
      </w:r>
      <w:r w:rsidR="00895CF2">
        <w:rPr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 xml:space="preserve">assegurar a estabilidade dos fluxos de financiamento climático e uma maior transparência e participação </w:t>
      </w:r>
      <w:r w:rsidR="009A5D64">
        <w:rPr>
          <w:sz w:val="22"/>
          <w:szCs w:val="22"/>
          <w:lang w:val="pt-BR"/>
        </w:rPr>
        <w:t xml:space="preserve">com </w:t>
      </w:r>
      <w:r w:rsidRPr="005E638B">
        <w:rPr>
          <w:sz w:val="22"/>
          <w:szCs w:val="22"/>
          <w:lang w:val="pt-BR"/>
        </w:rPr>
        <w:t xml:space="preserve">os instrumentos de financiamento existentes? </w:t>
      </w:r>
    </w:p>
    <w:p w14:paraId="09E3ECB7" w14:textId="3D126EC9" w:rsidR="00D67568" w:rsidRDefault="00D67568" w:rsidP="00D67568">
      <w:pPr>
        <w:pStyle w:val="ListParagraph0"/>
        <w:numPr>
          <w:ilvl w:val="0"/>
          <w:numId w:val="6"/>
        </w:numPr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 xml:space="preserve">Qual você acha </w:t>
      </w:r>
      <w:r w:rsidR="00555063">
        <w:rPr>
          <w:sz w:val="22"/>
          <w:szCs w:val="22"/>
          <w:lang w:val="pt-BR"/>
        </w:rPr>
        <w:t xml:space="preserve">ser </w:t>
      </w:r>
      <w:r w:rsidRPr="005E638B">
        <w:rPr>
          <w:sz w:val="22"/>
          <w:szCs w:val="22"/>
          <w:lang w:val="pt-BR"/>
        </w:rPr>
        <w:t>o papel da América Latina e do Caribe na formação de estratégias de financiamento climático?</w:t>
      </w:r>
      <w:r w:rsidR="008A2C5C" w:rsidRPr="005E638B">
        <w:rPr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>A OEA pode ter um papel de financiamento na arena climática em nível regional?</w:t>
      </w:r>
    </w:p>
    <w:p w14:paraId="0730E186" w14:textId="77777777" w:rsidR="00FB0093" w:rsidRPr="00FB0093" w:rsidRDefault="00FB0093" w:rsidP="00FB0093">
      <w:pPr>
        <w:ind w:left="720"/>
        <w:jc w:val="both"/>
        <w:rPr>
          <w:sz w:val="22"/>
          <w:szCs w:val="22"/>
          <w:lang w:val="pt-BR"/>
        </w:rPr>
      </w:pPr>
    </w:p>
    <w:p w14:paraId="3745ED64" w14:textId="319BE52A" w:rsidR="006F0DA5" w:rsidRPr="005E638B" w:rsidRDefault="006F0DA5" w:rsidP="006F0DA5">
      <w:pPr>
        <w:spacing w:after="160" w:line="256" w:lineRule="auto"/>
        <w:rPr>
          <w:sz w:val="22"/>
          <w:szCs w:val="22"/>
          <w:u w:val="single"/>
          <w:lang w:val="pt-BR"/>
        </w:rPr>
      </w:pPr>
      <w:r w:rsidRPr="005E638B">
        <w:rPr>
          <w:b/>
          <w:bCs/>
          <w:sz w:val="22"/>
          <w:szCs w:val="22"/>
          <w:lang w:val="pt-BR"/>
        </w:rPr>
        <w:t xml:space="preserve">30 de maio de 2023: </w:t>
      </w:r>
      <w:r w:rsidR="00750361" w:rsidRPr="005E638B">
        <w:rPr>
          <w:b/>
          <w:bCs/>
          <w:sz w:val="22"/>
          <w:szCs w:val="22"/>
          <w:u w:val="single"/>
          <w:lang w:val="pt-BR"/>
        </w:rPr>
        <w:t>Mudança do clima</w:t>
      </w:r>
      <w:r w:rsidRPr="005E638B">
        <w:rPr>
          <w:b/>
          <w:bCs/>
          <w:sz w:val="22"/>
          <w:szCs w:val="22"/>
          <w:u w:val="single"/>
          <w:lang w:val="pt-BR"/>
        </w:rPr>
        <w:t xml:space="preserve"> e </w:t>
      </w:r>
      <w:r w:rsidR="00B640BC">
        <w:rPr>
          <w:b/>
          <w:bCs/>
          <w:sz w:val="22"/>
          <w:szCs w:val="22"/>
          <w:u w:val="single"/>
          <w:lang w:val="pt-BR"/>
        </w:rPr>
        <w:t>á</w:t>
      </w:r>
      <w:r w:rsidRPr="005E638B">
        <w:rPr>
          <w:b/>
          <w:bCs/>
          <w:sz w:val="22"/>
          <w:szCs w:val="22"/>
          <w:u w:val="single"/>
          <w:lang w:val="pt-BR"/>
        </w:rPr>
        <w:t xml:space="preserve">gua – Segurança hídrica na </w:t>
      </w:r>
      <w:r w:rsidR="00B640BC">
        <w:rPr>
          <w:b/>
          <w:bCs/>
          <w:sz w:val="22"/>
          <w:szCs w:val="22"/>
          <w:u w:val="single"/>
          <w:lang w:val="pt-BR"/>
        </w:rPr>
        <w:t>c</w:t>
      </w:r>
      <w:r w:rsidRPr="005E638B">
        <w:rPr>
          <w:b/>
          <w:bCs/>
          <w:sz w:val="22"/>
          <w:szCs w:val="22"/>
          <w:u w:val="single"/>
          <w:lang w:val="pt-BR"/>
        </w:rPr>
        <w:t xml:space="preserve">rise </w:t>
      </w:r>
      <w:r w:rsidR="00B640BC">
        <w:rPr>
          <w:b/>
          <w:bCs/>
          <w:sz w:val="22"/>
          <w:szCs w:val="22"/>
          <w:u w:val="single"/>
          <w:lang w:val="pt-BR"/>
        </w:rPr>
        <w:t>c</w:t>
      </w:r>
      <w:r w:rsidRPr="005E638B">
        <w:rPr>
          <w:b/>
          <w:bCs/>
          <w:sz w:val="22"/>
          <w:szCs w:val="22"/>
          <w:u w:val="single"/>
          <w:lang w:val="pt-BR"/>
        </w:rPr>
        <w:t xml:space="preserve">limática </w:t>
      </w:r>
    </w:p>
    <w:p w14:paraId="10B0EAC0" w14:textId="6BC91D9D" w:rsidR="006F0DA5" w:rsidRPr="005E638B" w:rsidRDefault="02CAC3B2" w:rsidP="006F0DA5">
      <w:pPr>
        <w:shd w:val="clear" w:color="auto" w:fill="FFFFFF" w:themeFill="background1"/>
        <w:tabs>
          <w:tab w:val="left" w:pos="720"/>
          <w:tab w:val="left" w:pos="1530"/>
          <w:tab w:val="left" w:pos="7380"/>
        </w:tabs>
        <w:ind w:firstLine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 xml:space="preserve">A América Latina </w:t>
      </w:r>
      <w:r w:rsidR="20AC2050" w:rsidRPr="005E638B">
        <w:rPr>
          <w:sz w:val="22"/>
          <w:szCs w:val="22"/>
          <w:lang w:val="pt-BR"/>
        </w:rPr>
        <w:t>possui abundantes</w:t>
      </w:r>
      <w:r w:rsidRPr="005E638B">
        <w:rPr>
          <w:sz w:val="22"/>
          <w:szCs w:val="22"/>
          <w:lang w:val="pt-BR"/>
        </w:rPr>
        <w:t xml:space="preserve"> recursos hídricos, </w:t>
      </w:r>
      <w:r w:rsidR="00471735">
        <w:rPr>
          <w:sz w:val="22"/>
          <w:szCs w:val="22"/>
          <w:lang w:val="pt-BR"/>
        </w:rPr>
        <w:t xml:space="preserve">que </w:t>
      </w:r>
      <w:r w:rsidR="20AC2050" w:rsidRPr="005E638B">
        <w:rPr>
          <w:sz w:val="22"/>
          <w:szCs w:val="22"/>
          <w:lang w:val="pt-BR"/>
        </w:rPr>
        <w:t>representa</w:t>
      </w:r>
      <w:r w:rsidR="00471735">
        <w:rPr>
          <w:sz w:val="22"/>
          <w:szCs w:val="22"/>
          <w:lang w:val="pt-BR"/>
        </w:rPr>
        <w:t xml:space="preserve">m </w:t>
      </w:r>
      <w:r w:rsidRPr="005E638B">
        <w:rPr>
          <w:sz w:val="22"/>
          <w:szCs w:val="22"/>
          <w:lang w:val="pt-BR"/>
        </w:rPr>
        <w:t>31% das reservas mundiais de água doce. No entanto, muitas áreas</w:t>
      </w:r>
      <w:r w:rsidR="008A2C5C" w:rsidRPr="005E638B">
        <w:rPr>
          <w:sz w:val="22"/>
          <w:szCs w:val="22"/>
          <w:lang w:val="pt-BR"/>
        </w:rPr>
        <w:t xml:space="preserve"> </w:t>
      </w:r>
      <w:r w:rsidR="20AC2050" w:rsidRPr="005E638B">
        <w:rPr>
          <w:sz w:val="22"/>
          <w:szCs w:val="22"/>
          <w:lang w:val="pt-BR"/>
        </w:rPr>
        <w:t>da</w:t>
      </w:r>
      <w:r w:rsidRPr="005E638B">
        <w:rPr>
          <w:sz w:val="22"/>
          <w:szCs w:val="22"/>
          <w:lang w:val="pt-BR"/>
        </w:rPr>
        <w:t xml:space="preserve"> região estão sendo afetadas por flutuações induzidas pela </w:t>
      </w:r>
      <w:r w:rsidR="00750361" w:rsidRPr="005E638B">
        <w:rPr>
          <w:sz w:val="22"/>
          <w:szCs w:val="22"/>
          <w:lang w:val="pt-BR"/>
        </w:rPr>
        <w:t>mudança do clima</w:t>
      </w:r>
      <w:r w:rsidR="008A2C5C" w:rsidRPr="005E638B">
        <w:rPr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 xml:space="preserve">nos padrões de precipitação, </w:t>
      </w:r>
      <w:r w:rsidR="00146167">
        <w:rPr>
          <w:sz w:val="22"/>
          <w:szCs w:val="22"/>
          <w:lang w:val="pt-BR"/>
        </w:rPr>
        <w:t xml:space="preserve">como </w:t>
      </w:r>
      <w:r w:rsidRPr="005E638B">
        <w:rPr>
          <w:sz w:val="22"/>
          <w:szCs w:val="22"/>
          <w:lang w:val="pt-BR"/>
        </w:rPr>
        <w:t>mega</w:t>
      </w:r>
      <w:r w:rsidR="004B6639">
        <w:rPr>
          <w:sz w:val="22"/>
          <w:szCs w:val="22"/>
          <w:lang w:val="pt-BR"/>
        </w:rPr>
        <w:t>s</w:t>
      </w:r>
      <w:r w:rsidRPr="005E638B">
        <w:rPr>
          <w:sz w:val="22"/>
          <w:szCs w:val="22"/>
          <w:lang w:val="pt-BR"/>
        </w:rPr>
        <w:t>secas e eventos climáticos extremos.</w:t>
      </w:r>
      <w:r w:rsidR="006F0DA5" w:rsidRPr="005E638B">
        <w:rPr>
          <w:rStyle w:val="FootnoteReference"/>
          <w:sz w:val="22"/>
          <w:szCs w:val="22"/>
          <w:lang w:val="pt-BR"/>
        </w:rPr>
        <w:footnoteReference w:id="12"/>
      </w:r>
      <w:r w:rsidR="6D2C52E9" w:rsidRPr="005E638B">
        <w:rPr>
          <w:sz w:val="22"/>
          <w:szCs w:val="22"/>
          <w:lang w:val="pt-BR"/>
        </w:rPr>
        <w:t xml:space="preserve"> As alterações climáticas estão exacerba</w:t>
      </w:r>
      <w:r w:rsidR="00D404BA">
        <w:rPr>
          <w:sz w:val="22"/>
          <w:szCs w:val="22"/>
          <w:lang w:val="pt-BR"/>
        </w:rPr>
        <w:t>ndo</w:t>
      </w:r>
      <w:r w:rsidRPr="005E638B">
        <w:rPr>
          <w:sz w:val="22"/>
          <w:szCs w:val="22"/>
          <w:lang w:val="pt-BR"/>
        </w:rPr>
        <w:t xml:space="preserve"> a variabilidade dos ciclos hidrológicos, levando a </w:t>
      </w:r>
      <w:r w:rsidR="6D2C52E9" w:rsidRPr="005E638B">
        <w:rPr>
          <w:sz w:val="22"/>
          <w:szCs w:val="22"/>
          <w:lang w:val="pt-BR"/>
        </w:rPr>
        <w:t>fen</w:t>
      </w:r>
      <w:r w:rsidR="00D404BA">
        <w:rPr>
          <w:sz w:val="22"/>
          <w:szCs w:val="22"/>
          <w:lang w:val="pt-BR"/>
        </w:rPr>
        <w:t>ô</w:t>
      </w:r>
      <w:r w:rsidR="6D2C52E9" w:rsidRPr="005E638B">
        <w:rPr>
          <w:sz w:val="22"/>
          <w:szCs w:val="22"/>
          <w:lang w:val="pt-BR"/>
        </w:rPr>
        <w:t>menos</w:t>
      </w:r>
      <w:r w:rsidRPr="005E638B">
        <w:rPr>
          <w:sz w:val="22"/>
          <w:szCs w:val="22"/>
          <w:lang w:val="pt-BR"/>
        </w:rPr>
        <w:t xml:space="preserve"> meteorológicos extremos que </w:t>
      </w:r>
      <w:r w:rsidR="6D2C52E9" w:rsidRPr="005E638B">
        <w:rPr>
          <w:sz w:val="22"/>
          <w:szCs w:val="22"/>
          <w:lang w:val="pt-BR"/>
        </w:rPr>
        <w:t>enfraquecem</w:t>
      </w:r>
      <w:r w:rsidR="008A2C5C" w:rsidRPr="005E638B">
        <w:rPr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 xml:space="preserve">a capacidade das pessoas </w:t>
      </w:r>
      <w:r w:rsidR="003D5AC9">
        <w:rPr>
          <w:sz w:val="22"/>
          <w:szCs w:val="22"/>
          <w:lang w:val="pt-BR"/>
        </w:rPr>
        <w:t xml:space="preserve">de </w:t>
      </w:r>
      <w:r w:rsidR="6D2C52E9" w:rsidRPr="005E638B">
        <w:rPr>
          <w:sz w:val="22"/>
          <w:szCs w:val="22"/>
          <w:lang w:val="pt-BR"/>
        </w:rPr>
        <w:t>gerir os impactos</w:t>
      </w:r>
      <w:r w:rsidRPr="005E638B">
        <w:rPr>
          <w:sz w:val="22"/>
          <w:szCs w:val="22"/>
          <w:lang w:val="pt-BR"/>
        </w:rPr>
        <w:t xml:space="preserve"> de</w:t>
      </w:r>
      <w:r w:rsidR="008A2C5C" w:rsidRPr="005E638B">
        <w:rPr>
          <w:sz w:val="22"/>
          <w:szCs w:val="22"/>
          <w:lang w:val="pt-BR"/>
        </w:rPr>
        <w:t xml:space="preserve"> </w:t>
      </w:r>
      <w:r w:rsidR="6D2C52E9" w:rsidRPr="005E638B">
        <w:rPr>
          <w:sz w:val="22"/>
          <w:szCs w:val="22"/>
          <w:lang w:val="pt-BR"/>
        </w:rPr>
        <w:t>fen</w:t>
      </w:r>
      <w:r w:rsidR="004B26FE">
        <w:rPr>
          <w:sz w:val="22"/>
          <w:szCs w:val="22"/>
          <w:lang w:val="pt-BR"/>
        </w:rPr>
        <w:t>ô</w:t>
      </w:r>
      <w:r w:rsidR="6D2C52E9" w:rsidRPr="005E638B">
        <w:rPr>
          <w:sz w:val="22"/>
          <w:szCs w:val="22"/>
          <w:lang w:val="pt-BR"/>
        </w:rPr>
        <w:t>menos</w:t>
      </w:r>
      <w:r w:rsidRPr="005E638B">
        <w:rPr>
          <w:sz w:val="22"/>
          <w:szCs w:val="22"/>
          <w:lang w:val="pt-BR"/>
        </w:rPr>
        <w:t xml:space="preserve"> como secas ou inundações, reduzindo a previsibilidade da disponibilidade de recursos hídricos, </w:t>
      </w:r>
      <w:r w:rsidR="005746FF">
        <w:rPr>
          <w:sz w:val="22"/>
          <w:szCs w:val="22"/>
          <w:lang w:val="pt-BR"/>
        </w:rPr>
        <w:t>degradando</w:t>
      </w:r>
      <w:r w:rsidRPr="005E638B">
        <w:rPr>
          <w:sz w:val="22"/>
          <w:szCs w:val="22"/>
          <w:lang w:val="pt-BR"/>
        </w:rPr>
        <w:t xml:space="preserve"> a qualidade da água e ameaçando o desenvolvimento sustentável, a biodiversidade e o </w:t>
      </w:r>
      <w:r w:rsidR="6D2C52E9" w:rsidRPr="005E638B">
        <w:rPr>
          <w:sz w:val="22"/>
          <w:szCs w:val="22"/>
          <w:lang w:val="pt-BR"/>
        </w:rPr>
        <w:t>acesso</w:t>
      </w:r>
      <w:r w:rsidR="008A2C5C" w:rsidRPr="005E638B">
        <w:rPr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 xml:space="preserve">à água potável segura e ao saneamento em todo o mundo. </w:t>
      </w:r>
    </w:p>
    <w:p w14:paraId="6E2A7DEC" w14:textId="77777777" w:rsidR="006F0DA5" w:rsidRPr="005E638B" w:rsidRDefault="006F0DA5" w:rsidP="006F0DA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  <w:lang w:val="pt-BR"/>
        </w:rPr>
      </w:pPr>
    </w:p>
    <w:p w14:paraId="6F2DAD15" w14:textId="5D3CC693" w:rsidR="006F0DA5" w:rsidRPr="005E638B" w:rsidRDefault="02CAC3B2" w:rsidP="3AD9C6F6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 xml:space="preserve">As alterações </w:t>
      </w:r>
      <w:r w:rsidR="6D2C52E9" w:rsidRPr="005E638B">
        <w:rPr>
          <w:sz w:val="22"/>
          <w:szCs w:val="22"/>
          <w:lang w:val="pt-BR"/>
        </w:rPr>
        <w:t>climáticas</w:t>
      </w:r>
      <w:r w:rsidR="008A2C5C" w:rsidRPr="005E638B">
        <w:rPr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 xml:space="preserve">estão também </w:t>
      </w:r>
      <w:r w:rsidR="005746FF">
        <w:rPr>
          <w:sz w:val="22"/>
          <w:szCs w:val="22"/>
          <w:lang w:val="pt-BR"/>
        </w:rPr>
        <w:t xml:space="preserve">afetando </w:t>
      </w:r>
      <w:r w:rsidRPr="005E638B">
        <w:rPr>
          <w:sz w:val="22"/>
          <w:szCs w:val="22"/>
          <w:lang w:val="pt-BR"/>
        </w:rPr>
        <w:t xml:space="preserve">os sistemas de abastecimento de água e os </w:t>
      </w:r>
      <w:r w:rsidR="00DD23A2">
        <w:rPr>
          <w:sz w:val="22"/>
          <w:szCs w:val="22"/>
          <w:lang w:val="pt-BR"/>
        </w:rPr>
        <w:t xml:space="preserve">seus </w:t>
      </w:r>
      <w:r w:rsidRPr="005E638B">
        <w:rPr>
          <w:sz w:val="22"/>
          <w:szCs w:val="22"/>
          <w:lang w:val="pt-BR"/>
        </w:rPr>
        <w:t>diferentes usos produtivos.</w:t>
      </w:r>
      <w:r w:rsidR="008A2C5C" w:rsidRPr="005E638B">
        <w:rPr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 xml:space="preserve">O acesso </w:t>
      </w:r>
      <w:r w:rsidR="00A03504">
        <w:rPr>
          <w:sz w:val="22"/>
          <w:szCs w:val="22"/>
          <w:lang w:val="pt-BR"/>
        </w:rPr>
        <w:t>a</w:t>
      </w:r>
      <w:r w:rsidRPr="005E638B">
        <w:rPr>
          <w:sz w:val="22"/>
          <w:szCs w:val="22"/>
          <w:lang w:val="pt-BR"/>
        </w:rPr>
        <w:t xml:space="preserve"> água potável, saneamento adequado e higiene são essenciais para a saúde e o bem-estar humanos, levando</w:t>
      </w:r>
      <w:r w:rsidR="00A03504">
        <w:rPr>
          <w:sz w:val="22"/>
          <w:szCs w:val="22"/>
          <w:lang w:val="pt-BR"/>
        </w:rPr>
        <w:t xml:space="preserve">-se </w:t>
      </w:r>
      <w:r w:rsidRPr="005E638B">
        <w:rPr>
          <w:sz w:val="22"/>
          <w:szCs w:val="22"/>
          <w:lang w:val="pt-BR"/>
        </w:rPr>
        <w:t>em con</w:t>
      </w:r>
      <w:r w:rsidR="0046635C">
        <w:rPr>
          <w:sz w:val="22"/>
          <w:szCs w:val="22"/>
          <w:lang w:val="pt-BR"/>
        </w:rPr>
        <w:t xml:space="preserve">ta </w:t>
      </w:r>
      <w:r w:rsidRPr="005E638B">
        <w:rPr>
          <w:sz w:val="22"/>
          <w:szCs w:val="22"/>
          <w:lang w:val="pt-BR"/>
        </w:rPr>
        <w:t>que hoje mais de 166 milhões de pessoas</w:t>
      </w:r>
      <w:r w:rsidR="00C87307" w:rsidRPr="005E638B">
        <w:rPr>
          <w:rStyle w:val="FootnoteReference"/>
          <w:sz w:val="22"/>
          <w:szCs w:val="22"/>
          <w:lang w:val="pt-BR"/>
        </w:rPr>
        <w:footnoteReference w:id="13"/>
      </w:r>
      <w:r w:rsidRPr="005E638B">
        <w:rPr>
          <w:sz w:val="22"/>
          <w:szCs w:val="22"/>
          <w:lang w:val="pt-BR"/>
        </w:rPr>
        <w:t xml:space="preserve"> (26% da população</w:t>
      </w:r>
      <w:r w:rsidR="6D2C52E9" w:rsidRPr="005E638B">
        <w:rPr>
          <w:sz w:val="22"/>
          <w:szCs w:val="22"/>
          <w:lang w:val="pt-BR"/>
        </w:rPr>
        <w:t xml:space="preserve"> </w:t>
      </w:r>
      <w:r w:rsidR="00C87307">
        <w:rPr>
          <w:sz w:val="22"/>
          <w:szCs w:val="22"/>
          <w:lang w:val="pt-BR"/>
        </w:rPr>
        <w:t>da</w:t>
      </w:r>
      <w:r w:rsidR="6D2C52E9" w:rsidRPr="005E638B">
        <w:rPr>
          <w:sz w:val="22"/>
          <w:szCs w:val="22"/>
          <w:lang w:val="pt-BR"/>
        </w:rPr>
        <w:t xml:space="preserve"> </w:t>
      </w:r>
      <w:r w:rsidR="0046635C">
        <w:rPr>
          <w:sz w:val="22"/>
          <w:szCs w:val="22"/>
          <w:lang w:val="pt-BR"/>
        </w:rPr>
        <w:t>ALC</w:t>
      </w:r>
      <w:r w:rsidRPr="005E638B">
        <w:rPr>
          <w:sz w:val="22"/>
          <w:szCs w:val="22"/>
          <w:lang w:val="pt-BR"/>
        </w:rPr>
        <w:t>) não têm acesso adequado à água potável segura.</w:t>
      </w:r>
      <w:r w:rsidR="008A2C5C" w:rsidRPr="005E638B">
        <w:rPr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 xml:space="preserve">Além disso, a água é necessária para a produção industrial, de alimentos e de energia, que estão intimamente relacionados e </w:t>
      </w:r>
      <w:r w:rsidR="005E53BE">
        <w:rPr>
          <w:sz w:val="22"/>
          <w:szCs w:val="22"/>
          <w:lang w:val="pt-BR"/>
        </w:rPr>
        <w:t xml:space="preserve">conflitam </w:t>
      </w:r>
      <w:r w:rsidR="00E03FB9">
        <w:rPr>
          <w:sz w:val="22"/>
          <w:szCs w:val="22"/>
          <w:lang w:val="pt-BR"/>
        </w:rPr>
        <w:t xml:space="preserve">entre si quando </w:t>
      </w:r>
      <w:r w:rsidRPr="005E638B">
        <w:rPr>
          <w:sz w:val="22"/>
          <w:szCs w:val="22"/>
          <w:lang w:val="pt-BR"/>
        </w:rPr>
        <w:t xml:space="preserve">mal </w:t>
      </w:r>
      <w:r w:rsidR="00F0085B">
        <w:rPr>
          <w:sz w:val="22"/>
          <w:szCs w:val="22"/>
          <w:lang w:val="pt-BR"/>
        </w:rPr>
        <w:t>geridos</w:t>
      </w:r>
      <w:r w:rsidRPr="005E638B">
        <w:rPr>
          <w:sz w:val="22"/>
          <w:szCs w:val="22"/>
          <w:lang w:val="pt-BR"/>
        </w:rPr>
        <w:t xml:space="preserve">. </w:t>
      </w:r>
      <w:r w:rsidR="000C15A5">
        <w:rPr>
          <w:sz w:val="22"/>
          <w:szCs w:val="22"/>
          <w:lang w:val="pt-BR"/>
        </w:rPr>
        <w:t xml:space="preserve">E </w:t>
      </w:r>
      <w:r w:rsidR="00F0085B">
        <w:rPr>
          <w:sz w:val="22"/>
          <w:szCs w:val="22"/>
          <w:lang w:val="pt-BR"/>
        </w:rPr>
        <w:t xml:space="preserve">como </w:t>
      </w:r>
      <w:r w:rsidRPr="005E638B">
        <w:rPr>
          <w:sz w:val="22"/>
          <w:szCs w:val="22"/>
          <w:lang w:val="pt-BR"/>
        </w:rPr>
        <w:t xml:space="preserve">o acesso a serviços de água potável e saneamento seguros, acessíveis e confiáveis são direitos humanos básicos, os riscos anteriores </w:t>
      </w:r>
      <w:r w:rsidR="008419B6" w:rsidRPr="005E638B">
        <w:rPr>
          <w:sz w:val="22"/>
          <w:szCs w:val="22"/>
          <w:lang w:val="pt-BR"/>
        </w:rPr>
        <w:t xml:space="preserve">declarados </w:t>
      </w:r>
      <w:r w:rsidRPr="005E638B">
        <w:rPr>
          <w:sz w:val="22"/>
          <w:szCs w:val="22"/>
          <w:lang w:val="pt-BR"/>
        </w:rPr>
        <w:t>e a</w:t>
      </w:r>
      <w:r w:rsidR="008A2C5C" w:rsidRPr="005E638B">
        <w:rPr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>insegurança hídrica em nossa região são exacerbados devido à baixa</w:t>
      </w:r>
      <w:r w:rsidR="263D2330" w:rsidRPr="005E638B">
        <w:rPr>
          <w:sz w:val="22"/>
          <w:szCs w:val="22"/>
          <w:lang w:val="pt-BR"/>
        </w:rPr>
        <w:t xml:space="preserve"> taxa</w:t>
      </w:r>
      <w:r w:rsidRPr="005E638B">
        <w:rPr>
          <w:sz w:val="22"/>
          <w:szCs w:val="22"/>
          <w:lang w:val="pt-BR"/>
        </w:rPr>
        <w:t xml:space="preserve"> de</w:t>
      </w:r>
      <w:r w:rsidR="008A2C5C" w:rsidRPr="005E638B">
        <w:rPr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>investimento no</w:t>
      </w:r>
      <w:r w:rsidR="008A2C5C" w:rsidRPr="005E638B">
        <w:rPr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>setor</w:t>
      </w:r>
      <w:r w:rsidR="008A2C5C" w:rsidRPr="005E638B">
        <w:rPr>
          <w:sz w:val="22"/>
          <w:szCs w:val="22"/>
          <w:lang w:val="pt-BR"/>
        </w:rPr>
        <w:t xml:space="preserve"> </w:t>
      </w:r>
      <w:r w:rsidR="263D2330" w:rsidRPr="005E638B">
        <w:rPr>
          <w:sz w:val="22"/>
          <w:szCs w:val="22"/>
          <w:lang w:val="pt-BR"/>
        </w:rPr>
        <w:t>de</w:t>
      </w:r>
      <w:r w:rsidRPr="005E638B">
        <w:rPr>
          <w:sz w:val="22"/>
          <w:szCs w:val="22"/>
          <w:lang w:val="pt-BR"/>
        </w:rPr>
        <w:t xml:space="preserve"> água e saneamento.</w:t>
      </w:r>
      <w:r w:rsidR="008A2C5C" w:rsidRPr="005E638B">
        <w:rPr>
          <w:sz w:val="22"/>
          <w:szCs w:val="22"/>
          <w:lang w:val="pt-BR"/>
        </w:rPr>
        <w:t xml:space="preserve"> </w:t>
      </w:r>
    </w:p>
    <w:p w14:paraId="465603A0" w14:textId="31A4D291" w:rsidR="006F0DA5" w:rsidRPr="005E638B" w:rsidRDefault="006F0DA5" w:rsidP="006F0DA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pt-BR"/>
        </w:rPr>
      </w:pPr>
    </w:p>
    <w:p w14:paraId="6CD5FAD9" w14:textId="2537785F" w:rsidR="006F0DA5" w:rsidRPr="005E638B" w:rsidRDefault="170A0E62" w:rsidP="006F0DA5">
      <w:pPr>
        <w:ind w:firstLine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>O fortalecimento da agenda de recursos hídricos transfronteiriços da região é uma prioridade, considerando</w:t>
      </w:r>
      <w:r w:rsidR="00947064">
        <w:rPr>
          <w:sz w:val="22"/>
          <w:szCs w:val="22"/>
          <w:lang w:val="pt-BR"/>
        </w:rPr>
        <w:t>-se</w:t>
      </w:r>
      <w:r w:rsidRPr="005E638B">
        <w:rPr>
          <w:sz w:val="22"/>
          <w:szCs w:val="22"/>
          <w:lang w:val="pt-BR"/>
        </w:rPr>
        <w:t xml:space="preserve"> os impactos </w:t>
      </w:r>
      <w:r w:rsidR="003E64F7" w:rsidRPr="005E638B">
        <w:rPr>
          <w:sz w:val="22"/>
          <w:szCs w:val="22"/>
          <w:lang w:val="pt-BR"/>
        </w:rPr>
        <w:t>da mudança</w:t>
      </w:r>
      <w:r w:rsidR="00750361" w:rsidRPr="005E638B">
        <w:rPr>
          <w:sz w:val="22"/>
          <w:szCs w:val="22"/>
          <w:lang w:val="pt-BR"/>
        </w:rPr>
        <w:t xml:space="preserve"> do clima</w:t>
      </w:r>
      <w:r w:rsidRPr="005E638B">
        <w:rPr>
          <w:sz w:val="22"/>
          <w:szCs w:val="22"/>
          <w:lang w:val="pt-BR"/>
        </w:rPr>
        <w:t xml:space="preserve">, </w:t>
      </w:r>
      <w:r w:rsidR="00463615">
        <w:rPr>
          <w:sz w:val="22"/>
          <w:szCs w:val="22"/>
          <w:lang w:val="pt-BR"/>
        </w:rPr>
        <w:t>d</w:t>
      </w:r>
      <w:r w:rsidRPr="005E638B">
        <w:rPr>
          <w:sz w:val="22"/>
          <w:szCs w:val="22"/>
          <w:lang w:val="pt-BR"/>
        </w:rPr>
        <w:t xml:space="preserve">o aumento da escassez de água e </w:t>
      </w:r>
      <w:r w:rsidR="00463615">
        <w:rPr>
          <w:sz w:val="22"/>
          <w:szCs w:val="22"/>
          <w:lang w:val="pt-BR"/>
        </w:rPr>
        <w:t>d</w:t>
      </w:r>
      <w:r w:rsidRPr="005E638B">
        <w:rPr>
          <w:sz w:val="22"/>
          <w:szCs w:val="22"/>
          <w:lang w:val="pt-BR"/>
        </w:rPr>
        <w:t xml:space="preserve">a crescente demanda por água. A região tem 67 bacias hidrográficas internacionais que cobrem aproximadamente 50% de suas terras, e grande parte das atividades econômicas da região depende de recursos hídricos transfronteiriços; portanto, essa dependência econômica e hidrográfica de corpos </w:t>
      </w:r>
      <w:r w:rsidR="002B1456">
        <w:rPr>
          <w:sz w:val="22"/>
          <w:szCs w:val="22"/>
          <w:lang w:val="pt-BR"/>
        </w:rPr>
        <w:t xml:space="preserve">de </w:t>
      </w:r>
      <w:r w:rsidRPr="005E638B">
        <w:rPr>
          <w:sz w:val="22"/>
          <w:szCs w:val="22"/>
          <w:lang w:val="pt-BR"/>
        </w:rPr>
        <w:t>água compartilhados exig</w:t>
      </w:r>
      <w:r w:rsidR="0096287B">
        <w:rPr>
          <w:sz w:val="22"/>
          <w:szCs w:val="22"/>
          <w:lang w:val="pt-BR"/>
        </w:rPr>
        <w:t>iria</w:t>
      </w:r>
      <w:r w:rsidRPr="005E638B">
        <w:rPr>
          <w:sz w:val="22"/>
          <w:szCs w:val="22"/>
          <w:lang w:val="pt-BR"/>
        </w:rPr>
        <w:t xml:space="preserve"> uma abordagem </w:t>
      </w:r>
      <w:r w:rsidR="00BA5ADE">
        <w:rPr>
          <w:sz w:val="22"/>
          <w:szCs w:val="22"/>
          <w:lang w:val="pt-BR"/>
        </w:rPr>
        <w:t xml:space="preserve">abrangente </w:t>
      </w:r>
      <w:r w:rsidR="00ED0C8C">
        <w:rPr>
          <w:sz w:val="22"/>
          <w:szCs w:val="22"/>
          <w:lang w:val="pt-BR"/>
        </w:rPr>
        <w:t>a todas as bacias</w:t>
      </w:r>
      <w:r w:rsidRPr="005E638B">
        <w:rPr>
          <w:sz w:val="22"/>
          <w:szCs w:val="22"/>
          <w:lang w:val="pt-BR"/>
        </w:rPr>
        <w:t>. Os recursos hídricos transfronteiriços dependem da cooperação entre diferentes países. Para ta</w:t>
      </w:r>
      <w:r w:rsidR="000A6829">
        <w:rPr>
          <w:sz w:val="22"/>
          <w:szCs w:val="22"/>
          <w:lang w:val="pt-BR"/>
        </w:rPr>
        <w:t>nto</w:t>
      </w:r>
      <w:r w:rsidRPr="005E638B">
        <w:rPr>
          <w:sz w:val="22"/>
          <w:szCs w:val="22"/>
          <w:lang w:val="pt-BR"/>
        </w:rPr>
        <w:t>, é necessário promover o diálogo, a diplomacia e o desenvolvimento de acordos entre países. Nes</w:t>
      </w:r>
      <w:r w:rsidR="000A6829">
        <w:rPr>
          <w:sz w:val="22"/>
          <w:szCs w:val="22"/>
          <w:lang w:val="pt-BR"/>
        </w:rPr>
        <w:t>t</w:t>
      </w:r>
      <w:r w:rsidRPr="005E638B">
        <w:rPr>
          <w:sz w:val="22"/>
          <w:szCs w:val="22"/>
          <w:lang w:val="pt-BR"/>
        </w:rPr>
        <w:t xml:space="preserve">e sentido, a OEA tem desempenhado um papel fundamental no apoio aos Estados membros e no desenvolvimento de mecanismos para promover a cooperação mútua </w:t>
      </w:r>
      <w:r w:rsidR="008557A5">
        <w:rPr>
          <w:sz w:val="22"/>
          <w:szCs w:val="22"/>
          <w:lang w:val="pt-BR"/>
        </w:rPr>
        <w:t>n</w:t>
      </w:r>
      <w:r w:rsidRPr="005E638B">
        <w:rPr>
          <w:sz w:val="22"/>
          <w:szCs w:val="22"/>
          <w:lang w:val="pt-BR"/>
        </w:rPr>
        <w:t xml:space="preserve">a gestão sustentável da água transfronteiriça. </w:t>
      </w:r>
    </w:p>
    <w:p w14:paraId="68053BFC" w14:textId="77777777" w:rsidR="006F0DA5" w:rsidRPr="005E638B" w:rsidRDefault="006F0DA5" w:rsidP="006F0DA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pt-BR"/>
        </w:rPr>
      </w:pPr>
    </w:p>
    <w:p w14:paraId="2BDB14C8" w14:textId="419FA4F3" w:rsidR="006F0DA5" w:rsidRPr="005E638B" w:rsidRDefault="14662234" w:rsidP="3AD9C6F6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 xml:space="preserve">Uma abordagem integrada e sustentável da gestão do clima e dos recursos hídricos traz benefícios substanciais e deve ser devidamente </w:t>
      </w:r>
      <w:r w:rsidR="008557A5">
        <w:rPr>
          <w:sz w:val="22"/>
          <w:szCs w:val="22"/>
          <w:lang w:val="pt-BR"/>
        </w:rPr>
        <w:t xml:space="preserve">levada </w:t>
      </w:r>
      <w:r w:rsidRPr="005E638B">
        <w:rPr>
          <w:sz w:val="22"/>
          <w:szCs w:val="22"/>
          <w:lang w:val="pt-BR"/>
        </w:rPr>
        <w:t xml:space="preserve">em conta na elaboração e </w:t>
      </w:r>
      <w:r w:rsidR="003E0A5D">
        <w:rPr>
          <w:sz w:val="22"/>
          <w:szCs w:val="22"/>
          <w:lang w:val="pt-BR"/>
        </w:rPr>
        <w:t xml:space="preserve">no </w:t>
      </w:r>
      <w:r w:rsidRPr="005E638B">
        <w:rPr>
          <w:sz w:val="22"/>
          <w:szCs w:val="22"/>
          <w:lang w:val="pt-BR"/>
        </w:rPr>
        <w:t>plane</w:t>
      </w:r>
      <w:r w:rsidR="003E0A5D">
        <w:rPr>
          <w:sz w:val="22"/>
          <w:szCs w:val="22"/>
          <w:lang w:val="pt-BR"/>
        </w:rPr>
        <w:t>j</w:t>
      </w:r>
      <w:r w:rsidRPr="005E638B">
        <w:rPr>
          <w:sz w:val="22"/>
          <w:szCs w:val="22"/>
          <w:lang w:val="pt-BR"/>
        </w:rPr>
        <w:t xml:space="preserve">amento de políticas climáticas </w:t>
      </w:r>
      <w:r w:rsidR="003E0A5D">
        <w:rPr>
          <w:sz w:val="22"/>
          <w:szCs w:val="22"/>
          <w:lang w:val="pt-BR"/>
        </w:rPr>
        <w:t xml:space="preserve">nos níveis </w:t>
      </w:r>
      <w:r w:rsidRPr="005E638B">
        <w:rPr>
          <w:sz w:val="22"/>
          <w:szCs w:val="22"/>
          <w:lang w:val="pt-BR"/>
        </w:rPr>
        <w:t>nacional e regional.</w:t>
      </w:r>
    </w:p>
    <w:p w14:paraId="0EB8F528" w14:textId="77777777" w:rsidR="006F0DA5" w:rsidRPr="005E638B" w:rsidRDefault="006F0DA5" w:rsidP="006F0DA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pt-BR"/>
        </w:rPr>
      </w:pPr>
    </w:p>
    <w:p w14:paraId="68A1B15B" w14:textId="67C8E1FA" w:rsidR="006F0DA5" w:rsidRPr="005E638B" w:rsidRDefault="02CAC3B2" w:rsidP="3AD9C6F6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 xml:space="preserve">Reconhecendo o papel essencial da Gestão Integrada de Recursos Hídricos (GIRH) e o poder transformador que o acesso à água potável representa para o bem-estar humano e como parte do processo preparatório para a </w:t>
      </w:r>
      <w:r w:rsidR="00FB1AC0">
        <w:rPr>
          <w:sz w:val="22"/>
          <w:szCs w:val="22"/>
          <w:lang w:val="pt-BR"/>
        </w:rPr>
        <w:t>r</w:t>
      </w:r>
      <w:r w:rsidRPr="005E638B">
        <w:rPr>
          <w:sz w:val="22"/>
          <w:szCs w:val="22"/>
          <w:lang w:val="pt-BR"/>
        </w:rPr>
        <w:t xml:space="preserve">eunião </w:t>
      </w:r>
      <w:r w:rsidR="00FB1AC0">
        <w:rPr>
          <w:sz w:val="22"/>
          <w:szCs w:val="22"/>
          <w:lang w:val="pt-BR"/>
        </w:rPr>
        <w:t>m</w:t>
      </w:r>
      <w:r w:rsidRPr="005E638B">
        <w:rPr>
          <w:sz w:val="22"/>
          <w:szCs w:val="22"/>
          <w:lang w:val="pt-BR"/>
        </w:rPr>
        <w:t xml:space="preserve">inisterial, esta </w:t>
      </w:r>
      <w:r w:rsidR="00BB642D">
        <w:rPr>
          <w:sz w:val="22"/>
          <w:szCs w:val="22"/>
          <w:lang w:val="pt-BR"/>
        </w:rPr>
        <w:t>r</w:t>
      </w:r>
      <w:r w:rsidRPr="005E638B">
        <w:rPr>
          <w:sz w:val="22"/>
          <w:szCs w:val="22"/>
          <w:lang w:val="pt-BR"/>
        </w:rPr>
        <w:t xml:space="preserve">eunião identificará áreas prioritárias de ação </w:t>
      </w:r>
      <w:r w:rsidR="00BB642D">
        <w:rPr>
          <w:sz w:val="22"/>
          <w:szCs w:val="22"/>
          <w:lang w:val="pt-BR"/>
        </w:rPr>
        <w:t xml:space="preserve">em </w:t>
      </w:r>
      <w:r w:rsidR="00BB642D">
        <w:rPr>
          <w:sz w:val="22"/>
          <w:szCs w:val="22"/>
          <w:lang w:val="pt-BR"/>
        </w:rPr>
        <w:lastRenderedPageBreak/>
        <w:t xml:space="preserve">que </w:t>
      </w:r>
      <w:r w:rsidR="006E1BBF">
        <w:rPr>
          <w:sz w:val="22"/>
          <w:szCs w:val="22"/>
          <w:lang w:val="pt-BR"/>
        </w:rPr>
        <w:t xml:space="preserve">fomentar </w:t>
      </w:r>
      <w:r w:rsidRPr="005E638B">
        <w:rPr>
          <w:sz w:val="22"/>
          <w:szCs w:val="22"/>
          <w:lang w:val="pt-BR"/>
        </w:rPr>
        <w:t xml:space="preserve">a governança, o financiamento e formas inovadoras de promover a segurança hídrica </w:t>
      </w:r>
      <w:r w:rsidR="00795E98">
        <w:rPr>
          <w:sz w:val="22"/>
          <w:szCs w:val="22"/>
          <w:lang w:val="pt-BR"/>
        </w:rPr>
        <w:t>n</w:t>
      </w:r>
      <w:r w:rsidRPr="005E638B">
        <w:rPr>
          <w:sz w:val="22"/>
          <w:szCs w:val="22"/>
          <w:lang w:val="pt-BR"/>
        </w:rPr>
        <w:t xml:space="preserve">a crise climática nas Américas. </w:t>
      </w:r>
    </w:p>
    <w:p w14:paraId="0F46662F" w14:textId="33A5F42F" w:rsidR="006F0DA5" w:rsidRPr="005E638B" w:rsidRDefault="006F0DA5" w:rsidP="3AD9C6F6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2"/>
          <w:szCs w:val="22"/>
          <w:lang w:val="pt-BR"/>
        </w:rPr>
      </w:pPr>
    </w:p>
    <w:p w14:paraId="1ACABF5D" w14:textId="57B2DA23" w:rsidR="006F0DA5" w:rsidRPr="005E638B" w:rsidRDefault="006D1117" w:rsidP="006F0DA5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</w:r>
      <w:r w:rsidR="006F0DA5" w:rsidRPr="005E638B">
        <w:rPr>
          <w:sz w:val="22"/>
          <w:szCs w:val="22"/>
          <w:lang w:val="pt-BR"/>
        </w:rPr>
        <w:t xml:space="preserve">As perguntas dos </w:t>
      </w:r>
      <w:r w:rsidR="00F7473E" w:rsidRPr="005E638B">
        <w:rPr>
          <w:sz w:val="22"/>
          <w:szCs w:val="22"/>
          <w:lang w:val="pt-BR"/>
        </w:rPr>
        <w:t>Estados membros</w:t>
      </w:r>
      <w:r w:rsidR="006F0DA5" w:rsidRPr="005E638B">
        <w:rPr>
          <w:sz w:val="22"/>
          <w:szCs w:val="22"/>
          <w:lang w:val="pt-BR"/>
        </w:rPr>
        <w:t xml:space="preserve"> incluirão: </w:t>
      </w:r>
    </w:p>
    <w:p w14:paraId="6F1C25A7" w14:textId="77777777" w:rsidR="006F0DA5" w:rsidRPr="005E638B" w:rsidRDefault="006F0DA5" w:rsidP="006F0DA5">
      <w:pPr>
        <w:tabs>
          <w:tab w:val="left" w:pos="720"/>
          <w:tab w:val="left" w:pos="1440"/>
        </w:tabs>
        <w:ind w:left="720"/>
        <w:jc w:val="both"/>
        <w:rPr>
          <w:sz w:val="22"/>
          <w:szCs w:val="22"/>
          <w:lang w:val="pt-BR"/>
        </w:rPr>
      </w:pPr>
    </w:p>
    <w:p w14:paraId="25DD73D3" w14:textId="0FC0F684" w:rsidR="006F0DA5" w:rsidRPr="005E638B" w:rsidRDefault="006F0DA5" w:rsidP="008E1454">
      <w:pPr>
        <w:pStyle w:val="ListParagraph0"/>
        <w:numPr>
          <w:ilvl w:val="0"/>
          <w:numId w:val="11"/>
        </w:numPr>
        <w:tabs>
          <w:tab w:val="left" w:pos="720"/>
          <w:tab w:val="left" w:pos="1440"/>
          <w:tab w:val="left" w:pos="1800"/>
        </w:tabs>
        <w:ind w:left="1440" w:hanging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 xml:space="preserve">Quais são os temas ou </w:t>
      </w:r>
      <w:r w:rsidR="00E04A3E">
        <w:rPr>
          <w:sz w:val="22"/>
          <w:szCs w:val="22"/>
          <w:lang w:val="pt-BR"/>
        </w:rPr>
        <w:t xml:space="preserve">as </w:t>
      </w:r>
      <w:r w:rsidRPr="005E638B">
        <w:rPr>
          <w:sz w:val="22"/>
          <w:szCs w:val="22"/>
          <w:lang w:val="pt-BR"/>
        </w:rPr>
        <w:t xml:space="preserve">áreas de ação </w:t>
      </w:r>
      <w:r w:rsidR="00795E98" w:rsidRPr="005E638B">
        <w:rPr>
          <w:sz w:val="22"/>
          <w:szCs w:val="22"/>
          <w:lang w:val="pt-BR"/>
        </w:rPr>
        <w:t>prioritári</w:t>
      </w:r>
      <w:r w:rsidR="00795E98">
        <w:rPr>
          <w:sz w:val="22"/>
          <w:szCs w:val="22"/>
          <w:lang w:val="pt-BR"/>
        </w:rPr>
        <w:t>a</w:t>
      </w:r>
      <w:r w:rsidR="00795E98" w:rsidRPr="005E638B">
        <w:rPr>
          <w:sz w:val="22"/>
          <w:szCs w:val="22"/>
          <w:lang w:val="pt-BR"/>
        </w:rPr>
        <w:t xml:space="preserve">s </w:t>
      </w:r>
      <w:r w:rsidRPr="005E638B">
        <w:rPr>
          <w:sz w:val="22"/>
          <w:szCs w:val="22"/>
          <w:lang w:val="pt-BR"/>
        </w:rPr>
        <w:t xml:space="preserve">que seu país encontra para promover a segurança hídrica </w:t>
      </w:r>
      <w:r w:rsidR="00BE2FAD">
        <w:rPr>
          <w:sz w:val="22"/>
          <w:szCs w:val="22"/>
          <w:lang w:val="pt-BR"/>
        </w:rPr>
        <w:t>n</w:t>
      </w:r>
      <w:r w:rsidRPr="005E638B">
        <w:rPr>
          <w:sz w:val="22"/>
          <w:szCs w:val="22"/>
          <w:lang w:val="pt-BR"/>
        </w:rPr>
        <w:t>a crise climática para o próximo século?</w:t>
      </w:r>
    </w:p>
    <w:p w14:paraId="19C0D7BE" w14:textId="08FD89EA" w:rsidR="006F0DA5" w:rsidRPr="005E638B" w:rsidRDefault="02CAC3B2" w:rsidP="008E1454">
      <w:pPr>
        <w:pStyle w:val="ListParagraph0"/>
        <w:numPr>
          <w:ilvl w:val="0"/>
          <w:numId w:val="11"/>
        </w:numPr>
        <w:tabs>
          <w:tab w:val="left" w:pos="1440"/>
          <w:tab w:val="left" w:pos="1800"/>
        </w:tabs>
        <w:ind w:left="1440" w:hanging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>O financiamento é essencial para uma boa governa</w:t>
      </w:r>
      <w:r w:rsidR="00650F05">
        <w:rPr>
          <w:sz w:val="22"/>
          <w:szCs w:val="22"/>
          <w:lang w:val="pt-BR"/>
        </w:rPr>
        <w:t xml:space="preserve">nça </w:t>
      </w:r>
      <w:r w:rsidRPr="005E638B">
        <w:rPr>
          <w:sz w:val="22"/>
          <w:szCs w:val="22"/>
          <w:lang w:val="pt-BR"/>
        </w:rPr>
        <w:t xml:space="preserve">da água. Que exemplos pode dar em que o setor público e o setor privado trabalham em conjunto para conseguir </w:t>
      </w:r>
      <w:r w:rsidR="00650F05">
        <w:rPr>
          <w:sz w:val="22"/>
          <w:szCs w:val="22"/>
          <w:lang w:val="pt-BR"/>
        </w:rPr>
        <w:t>o</w:t>
      </w:r>
      <w:r w:rsidRPr="005E638B">
        <w:rPr>
          <w:sz w:val="22"/>
          <w:szCs w:val="22"/>
          <w:lang w:val="pt-BR"/>
        </w:rPr>
        <w:t xml:space="preserve"> financiamento adequado para projetos </w:t>
      </w:r>
      <w:r w:rsidR="00C51851">
        <w:rPr>
          <w:sz w:val="22"/>
          <w:szCs w:val="22"/>
          <w:lang w:val="pt-BR"/>
        </w:rPr>
        <w:t xml:space="preserve">em matéria de </w:t>
      </w:r>
      <w:r w:rsidRPr="005E638B">
        <w:rPr>
          <w:sz w:val="22"/>
          <w:szCs w:val="22"/>
          <w:lang w:val="pt-BR"/>
        </w:rPr>
        <w:t xml:space="preserve">gestão </w:t>
      </w:r>
      <w:r w:rsidR="00C51851">
        <w:rPr>
          <w:sz w:val="22"/>
          <w:szCs w:val="22"/>
          <w:lang w:val="pt-BR"/>
        </w:rPr>
        <w:t xml:space="preserve">hídrica </w:t>
      </w:r>
      <w:r w:rsidRPr="005E638B">
        <w:rPr>
          <w:sz w:val="22"/>
          <w:szCs w:val="22"/>
          <w:lang w:val="pt-BR"/>
        </w:rPr>
        <w:t xml:space="preserve">sustentável e </w:t>
      </w:r>
      <w:r w:rsidR="00E136FD">
        <w:rPr>
          <w:sz w:val="22"/>
          <w:szCs w:val="22"/>
          <w:lang w:val="pt-BR"/>
        </w:rPr>
        <w:t>mudança do clima</w:t>
      </w:r>
      <w:r w:rsidRPr="005E638B">
        <w:rPr>
          <w:sz w:val="22"/>
          <w:szCs w:val="22"/>
          <w:lang w:val="pt-BR"/>
        </w:rPr>
        <w:t>? Quais</w:t>
      </w:r>
      <w:r w:rsidR="00556418">
        <w:rPr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 xml:space="preserve">são os incentivos e que mecanismos estão </w:t>
      </w:r>
      <w:r w:rsidR="007320ED">
        <w:rPr>
          <w:sz w:val="22"/>
          <w:szCs w:val="22"/>
          <w:lang w:val="pt-BR"/>
        </w:rPr>
        <w:t xml:space="preserve">sendo </w:t>
      </w:r>
      <w:r w:rsidRPr="005E638B">
        <w:rPr>
          <w:sz w:val="22"/>
          <w:szCs w:val="22"/>
          <w:lang w:val="pt-BR"/>
        </w:rPr>
        <w:t>implementados no seu país que promovem o investimento privado e público no setor da água?</w:t>
      </w:r>
    </w:p>
    <w:p w14:paraId="162149E6" w14:textId="7D0B8B32" w:rsidR="006F0DA5" w:rsidRPr="005E638B" w:rsidRDefault="02CAC3B2" w:rsidP="008E1454">
      <w:pPr>
        <w:pStyle w:val="ListParagraph0"/>
        <w:numPr>
          <w:ilvl w:val="0"/>
          <w:numId w:val="11"/>
        </w:numPr>
        <w:tabs>
          <w:tab w:val="left" w:pos="720"/>
          <w:tab w:val="left" w:pos="1440"/>
          <w:tab w:val="left" w:pos="1800"/>
        </w:tabs>
        <w:ind w:left="1440" w:hanging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>A cooperação multinacional é importante para a ação climática e a gestão da água. Qu</w:t>
      </w:r>
      <w:r w:rsidR="0062036D">
        <w:rPr>
          <w:sz w:val="22"/>
          <w:szCs w:val="22"/>
          <w:lang w:val="pt-BR"/>
        </w:rPr>
        <w:t xml:space="preserve">e </w:t>
      </w:r>
      <w:r w:rsidRPr="005E638B">
        <w:rPr>
          <w:sz w:val="22"/>
          <w:szCs w:val="22"/>
          <w:lang w:val="pt-BR"/>
        </w:rPr>
        <w:t>prioridades de ação seu país identifica para promover a cooperação transfronteiriça em água no cenário climático atual?</w:t>
      </w:r>
    </w:p>
    <w:p w14:paraId="41CA0B61" w14:textId="77777777" w:rsidR="006F0DA5" w:rsidRPr="005E638B" w:rsidRDefault="006F0DA5" w:rsidP="1A86892E">
      <w:pPr>
        <w:spacing w:after="160" w:line="256" w:lineRule="auto"/>
        <w:rPr>
          <w:b/>
          <w:bCs/>
          <w:sz w:val="22"/>
          <w:szCs w:val="22"/>
          <w:lang w:val="pt-BR"/>
        </w:rPr>
      </w:pPr>
    </w:p>
    <w:p w14:paraId="0EB671EB" w14:textId="66E6DA56" w:rsidR="00D67568" w:rsidRPr="005E638B" w:rsidRDefault="00D67568" w:rsidP="00D67568">
      <w:pPr>
        <w:spacing w:after="160" w:line="256" w:lineRule="auto"/>
        <w:rPr>
          <w:sz w:val="22"/>
          <w:szCs w:val="22"/>
          <w:u w:val="single"/>
          <w:lang w:val="pt-BR"/>
        </w:rPr>
      </w:pPr>
      <w:r w:rsidRPr="005E638B">
        <w:rPr>
          <w:b/>
          <w:bCs/>
          <w:sz w:val="22"/>
          <w:szCs w:val="22"/>
          <w:lang w:val="pt-BR"/>
        </w:rPr>
        <w:t xml:space="preserve">13 de junho de 2023: </w:t>
      </w:r>
      <w:r w:rsidR="00750361" w:rsidRPr="005E638B">
        <w:rPr>
          <w:b/>
          <w:bCs/>
          <w:sz w:val="22"/>
          <w:szCs w:val="22"/>
          <w:u w:val="single"/>
          <w:lang w:val="pt-BR"/>
        </w:rPr>
        <w:t>Mudança do clima</w:t>
      </w:r>
      <w:r w:rsidRPr="005E638B">
        <w:rPr>
          <w:b/>
          <w:bCs/>
          <w:sz w:val="22"/>
          <w:szCs w:val="22"/>
          <w:u w:val="single"/>
          <w:lang w:val="pt-BR"/>
        </w:rPr>
        <w:t xml:space="preserve"> e </w:t>
      </w:r>
      <w:r w:rsidR="0062036D">
        <w:rPr>
          <w:b/>
          <w:bCs/>
          <w:sz w:val="22"/>
          <w:szCs w:val="22"/>
          <w:u w:val="single"/>
          <w:lang w:val="pt-BR"/>
        </w:rPr>
        <w:t>p</w:t>
      </w:r>
      <w:r w:rsidRPr="005E638B">
        <w:rPr>
          <w:b/>
          <w:bCs/>
          <w:sz w:val="22"/>
          <w:szCs w:val="22"/>
          <w:u w:val="single"/>
          <w:lang w:val="pt-BR"/>
        </w:rPr>
        <w:t>obreza – Impactos e soluções multidimensionais</w:t>
      </w:r>
    </w:p>
    <w:p w14:paraId="083CEEB6" w14:textId="43649B2C" w:rsidR="00D67568" w:rsidRPr="005E638B" w:rsidRDefault="00D67568" w:rsidP="00D67568">
      <w:pPr>
        <w:pStyle w:val="NormalWeb"/>
        <w:tabs>
          <w:tab w:val="left" w:pos="720"/>
          <w:tab w:val="left" w:pos="1440"/>
          <w:tab w:val="left" w:pos="2340"/>
          <w:tab w:val="left" w:pos="2520"/>
        </w:tabs>
        <w:contextualSpacing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ab/>
      </w:r>
      <w:r w:rsidR="045D3D66" w:rsidRPr="005E638B">
        <w:rPr>
          <w:sz w:val="22"/>
          <w:szCs w:val="22"/>
          <w:lang w:val="pt-BR"/>
        </w:rPr>
        <w:t xml:space="preserve">Erradicar a pobreza extrema para todas as pessoas em todos os lugares até 2030 é um </w:t>
      </w:r>
      <w:r w:rsidR="00B946ED">
        <w:rPr>
          <w:sz w:val="22"/>
          <w:szCs w:val="22"/>
          <w:lang w:val="pt-BR"/>
        </w:rPr>
        <w:t xml:space="preserve">dos </w:t>
      </w:r>
      <w:r w:rsidR="045D3D66" w:rsidRPr="005E638B">
        <w:rPr>
          <w:sz w:val="22"/>
          <w:szCs w:val="22"/>
          <w:lang w:val="pt-BR"/>
        </w:rPr>
        <w:t>objetivo</w:t>
      </w:r>
      <w:r w:rsidR="00B946ED">
        <w:rPr>
          <w:sz w:val="22"/>
          <w:szCs w:val="22"/>
          <w:lang w:val="pt-BR"/>
        </w:rPr>
        <w:t>s</w:t>
      </w:r>
      <w:r w:rsidR="045D3D66" w:rsidRPr="005E638B">
        <w:rPr>
          <w:sz w:val="22"/>
          <w:szCs w:val="22"/>
          <w:lang w:val="pt-BR"/>
        </w:rPr>
        <w:t xml:space="preserve"> fundamenta</w:t>
      </w:r>
      <w:r w:rsidR="00B946ED">
        <w:rPr>
          <w:sz w:val="22"/>
          <w:szCs w:val="22"/>
          <w:lang w:val="pt-BR"/>
        </w:rPr>
        <w:t>is</w:t>
      </w:r>
      <w:r w:rsidR="045D3D66" w:rsidRPr="005E638B">
        <w:rPr>
          <w:sz w:val="22"/>
          <w:szCs w:val="22"/>
          <w:lang w:val="pt-BR"/>
        </w:rPr>
        <w:t xml:space="preserve"> da Agenda 2030 para o Desenvolvimento Sustentável. Entre 2015 e 2018, a pobreza global continuou seu declínio histórico, com a taxa de pobreza global caindo de 10,1% em</w:t>
      </w:r>
      <w:r w:rsidRPr="005E638B">
        <w:rPr>
          <w:sz w:val="22"/>
          <w:szCs w:val="22"/>
          <w:lang w:val="pt-BR"/>
        </w:rPr>
        <w:t xml:space="preserve"> 2015</w:t>
      </w:r>
      <w:r w:rsidR="008A2C5C" w:rsidRPr="005E638B">
        <w:rPr>
          <w:sz w:val="22"/>
          <w:szCs w:val="22"/>
          <w:lang w:val="pt-BR"/>
        </w:rPr>
        <w:t xml:space="preserve"> </w:t>
      </w:r>
      <w:r w:rsidR="045D3D66" w:rsidRPr="005E638B">
        <w:rPr>
          <w:sz w:val="22"/>
          <w:szCs w:val="22"/>
          <w:lang w:val="pt-BR"/>
        </w:rPr>
        <w:t xml:space="preserve">para 8,6% em 2018. Com o início da pandemia de </w:t>
      </w:r>
      <w:r w:rsidR="00037E39">
        <w:rPr>
          <w:sz w:val="22"/>
          <w:szCs w:val="22"/>
          <w:lang w:val="pt-BR"/>
        </w:rPr>
        <w:t>covid</w:t>
      </w:r>
      <w:r w:rsidR="045D3D66" w:rsidRPr="005E638B">
        <w:rPr>
          <w:sz w:val="22"/>
          <w:szCs w:val="22"/>
          <w:lang w:val="pt-BR"/>
        </w:rPr>
        <w:t>-19, a taxa de pobreza global aumentou acentuadamente de 8,3</w:t>
      </w:r>
      <w:r w:rsidRPr="005E638B">
        <w:rPr>
          <w:sz w:val="22"/>
          <w:szCs w:val="22"/>
          <w:lang w:val="pt-BR"/>
        </w:rPr>
        <w:t>% em</w:t>
      </w:r>
      <w:r w:rsidR="008A2C5C" w:rsidRPr="005E638B">
        <w:rPr>
          <w:sz w:val="22"/>
          <w:szCs w:val="22"/>
          <w:lang w:val="pt-BR"/>
        </w:rPr>
        <w:t xml:space="preserve"> </w:t>
      </w:r>
      <w:r w:rsidR="045D3D66" w:rsidRPr="005E638B">
        <w:rPr>
          <w:sz w:val="22"/>
          <w:szCs w:val="22"/>
          <w:lang w:val="pt-BR"/>
        </w:rPr>
        <w:t xml:space="preserve">2019 para 9,2% em 2020, revertendo o progresso em cerca de três anos. </w:t>
      </w:r>
    </w:p>
    <w:p w14:paraId="66F838B0" w14:textId="6ADA5BFF" w:rsidR="1122E114" w:rsidRPr="005E638B" w:rsidRDefault="1122E114" w:rsidP="1122E114">
      <w:pPr>
        <w:pStyle w:val="NormalWeb"/>
        <w:tabs>
          <w:tab w:val="left" w:pos="720"/>
          <w:tab w:val="left" w:pos="1440"/>
          <w:tab w:val="left" w:pos="2340"/>
          <w:tab w:val="left" w:pos="2520"/>
        </w:tabs>
        <w:contextualSpacing/>
        <w:jc w:val="both"/>
        <w:rPr>
          <w:sz w:val="22"/>
          <w:szCs w:val="22"/>
          <w:lang w:val="pt-BR"/>
        </w:rPr>
      </w:pPr>
    </w:p>
    <w:p w14:paraId="249E6149" w14:textId="347F1A90" w:rsidR="00D67568" w:rsidRPr="005E638B" w:rsidRDefault="5672E305" w:rsidP="00D67568">
      <w:pPr>
        <w:pStyle w:val="NormalWeb"/>
        <w:shd w:val="clear" w:color="auto" w:fill="FFFFFF" w:themeFill="background1"/>
        <w:ind w:firstLine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>Na América Latina e no Caribe, a produção caiu 7</w:t>
      </w:r>
      <w:r w:rsidR="045D3D66" w:rsidRPr="005E638B">
        <w:rPr>
          <w:sz w:val="22"/>
          <w:szCs w:val="22"/>
          <w:lang w:val="pt-BR"/>
        </w:rPr>
        <w:t>%, a pior de qualquer região monitorada pelo FMI.</w:t>
      </w:r>
      <w:r w:rsidR="00BA60BE" w:rsidRPr="005E638B">
        <w:rPr>
          <w:rStyle w:val="FootnoteReference"/>
          <w:sz w:val="22"/>
          <w:szCs w:val="22"/>
          <w:lang w:val="pt-BR"/>
        </w:rPr>
        <w:footnoteReference w:id="14"/>
      </w:r>
      <w:r w:rsidR="045D3D66" w:rsidRPr="005E638B">
        <w:rPr>
          <w:sz w:val="22"/>
          <w:szCs w:val="22"/>
          <w:lang w:val="pt-BR"/>
        </w:rPr>
        <w:t xml:space="preserve"> No ano passado, 32,1% da</w:t>
      </w:r>
      <w:r w:rsidR="008A2C5C" w:rsidRPr="005E638B">
        <w:rPr>
          <w:sz w:val="22"/>
          <w:szCs w:val="22"/>
          <w:lang w:val="pt-BR"/>
        </w:rPr>
        <w:t xml:space="preserve"> </w:t>
      </w:r>
      <w:r w:rsidR="045D3D66" w:rsidRPr="005E638B">
        <w:rPr>
          <w:sz w:val="22"/>
          <w:szCs w:val="22"/>
          <w:lang w:val="pt-BR"/>
        </w:rPr>
        <w:t xml:space="preserve">população da região (equivalente a 201 milhões de pessoas) caiu abaixo da linha da pobreza, enquanto a pobreza extrema </w:t>
      </w:r>
      <w:r w:rsidR="000B52BA">
        <w:rPr>
          <w:sz w:val="22"/>
          <w:szCs w:val="22"/>
          <w:lang w:val="pt-BR"/>
        </w:rPr>
        <w:t xml:space="preserve">passou a </w:t>
      </w:r>
      <w:r w:rsidR="045D3D66" w:rsidRPr="005E638B">
        <w:rPr>
          <w:sz w:val="22"/>
          <w:szCs w:val="22"/>
          <w:lang w:val="pt-BR"/>
        </w:rPr>
        <w:t>afet</w:t>
      </w:r>
      <w:r w:rsidR="000B52BA">
        <w:rPr>
          <w:sz w:val="22"/>
          <w:szCs w:val="22"/>
          <w:lang w:val="pt-BR"/>
        </w:rPr>
        <w:t>ar</w:t>
      </w:r>
      <w:r w:rsidR="045D3D66" w:rsidRPr="005E638B">
        <w:rPr>
          <w:sz w:val="22"/>
          <w:szCs w:val="22"/>
          <w:lang w:val="pt-BR"/>
        </w:rPr>
        <w:t xml:space="preserve"> 13,1% (82 milhões).</w:t>
      </w:r>
      <w:r w:rsidR="00D67568" w:rsidRPr="005E638B">
        <w:rPr>
          <w:rStyle w:val="FootnoteReference"/>
          <w:sz w:val="22"/>
          <w:szCs w:val="22"/>
          <w:lang w:val="pt-BR"/>
        </w:rPr>
        <w:footnoteReference w:id="15"/>
      </w:r>
    </w:p>
    <w:p w14:paraId="6B06E497" w14:textId="77777777" w:rsidR="00D67568" w:rsidRPr="005E638B" w:rsidRDefault="00D67568" w:rsidP="008E1454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  <w:lang w:val="pt-BR"/>
        </w:rPr>
      </w:pPr>
    </w:p>
    <w:p w14:paraId="78CC52FD" w14:textId="0C8D68B3" w:rsidR="00D67568" w:rsidRPr="005E638B" w:rsidDel="00816F76" w:rsidRDefault="00D67568" w:rsidP="3AD9C6F6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ab/>
      </w:r>
      <w:r w:rsidR="008837D8">
        <w:rPr>
          <w:sz w:val="22"/>
          <w:szCs w:val="22"/>
          <w:lang w:val="pt-BR"/>
        </w:rPr>
        <w:t>J</w:t>
      </w:r>
      <w:r w:rsidR="4B858AE4" w:rsidRPr="005E638B">
        <w:rPr>
          <w:sz w:val="22"/>
          <w:szCs w:val="22"/>
          <w:lang w:val="pt-BR"/>
        </w:rPr>
        <w:t xml:space="preserve">unto com isso, a mudança climática está se tornando uma ameaça crescente que aprofunda a divisão social, exacerba a desigualdade e empurra milhões para a pobreza. As pessoas, as comunidades rurais e os povos indígenas </w:t>
      </w:r>
      <w:r w:rsidR="00983EF6" w:rsidRPr="005E638B">
        <w:rPr>
          <w:sz w:val="22"/>
          <w:szCs w:val="22"/>
          <w:lang w:val="pt-BR"/>
        </w:rPr>
        <w:t>empobrecid</w:t>
      </w:r>
      <w:r w:rsidR="00983EF6">
        <w:rPr>
          <w:sz w:val="22"/>
          <w:szCs w:val="22"/>
          <w:lang w:val="pt-BR"/>
        </w:rPr>
        <w:t>o</w:t>
      </w:r>
      <w:r w:rsidR="00983EF6" w:rsidRPr="005E638B">
        <w:rPr>
          <w:sz w:val="22"/>
          <w:szCs w:val="22"/>
          <w:lang w:val="pt-BR"/>
        </w:rPr>
        <w:t xml:space="preserve">s </w:t>
      </w:r>
      <w:r w:rsidR="4B858AE4" w:rsidRPr="005E638B">
        <w:rPr>
          <w:sz w:val="22"/>
          <w:szCs w:val="22"/>
          <w:lang w:val="pt-BR"/>
        </w:rPr>
        <w:t xml:space="preserve">são sempre os mais afetados pelos efeitos adversos </w:t>
      </w:r>
      <w:r w:rsidR="003E64F7" w:rsidRPr="005E638B">
        <w:rPr>
          <w:sz w:val="22"/>
          <w:szCs w:val="22"/>
          <w:lang w:val="pt-BR"/>
        </w:rPr>
        <w:t>da mudança</w:t>
      </w:r>
      <w:r w:rsidR="00750361" w:rsidRPr="005E638B">
        <w:rPr>
          <w:sz w:val="22"/>
          <w:szCs w:val="22"/>
          <w:lang w:val="pt-BR"/>
        </w:rPr>
        <w:t xml:space="preserve"> do clima</w:t>
      </w:r>
      <w:r w:rsidR="4B858AE4" w:rsidRPr="005E638B">
        <w:rPr>
          <w:sz w:val="22"/>
          <w:szCs w:val="22"/>
          <w:lang w:val="pt-BR"/>
        </w:rPr>
        <w:t>. Por exemplo, em novembro de 2021, dois furacões ma</w:t>
      </w:r>
      <w:r w:rsidR="00124EAB">
        <w:rPr>
          <w:sz w:val="22"/>
          <w:szCs w:val="22"/>
          <w:lang w:val="pt-BR"/>
        </w:rPr>
        <w:t>ssivos</w:t>
      </w:r>
      <w:r w:rsidR="4B858AE4" w:rsidRPr="005E638B">
        <w:rPr>
          <w:sz w:val="22"/>
          <w:szCs w:val="22"/>
          <w:lang w:val="pt-BR"/>
        </w:rPr>
        <w:t xml:space="preserve"> que atingiram a América Central – Eta e Iota – </w:t>
      </w:r>
      <w:r w:rsidR="00831EA5">
        <w:rPr>
          <w:sz w:val="22"/>
          <w:szCs w:val="22"/>
          <w:lang w:val="pt-BR"/>
        </w:rPr>
        <w:t xml:space="preserve">viraram de cabeça </w:t>
      </w:r>
      <w:r w:rsidR="002B73C9">
        <w:rPr>
          <w:sz w:val="22"/>
          <w:szCs w:val="22"/>
          <w:lang w:val="pt-BR"/>
        </w:rPr>
        <w:t xml:space="preserve">para baixo </w:t>
      </w:r>
      <w:r w:rsidR="4B858AE4" w:rsidRPr="005E638B">
        <w:rPr>
          <w:sz w:val="22"/>
          <w:szCs w:val="22"/>
          <w:lang w:val="pt-BR"/>
        </w:rPr>
        <w:t xml:space="preserve">a vida de milhões de pessoas, </w:t>
      </w:r>
      <w:r w:rsidR="00144243">
        <w:rPr>
          <w:sz w:val="22"/>
          <w:szCs w:val="22"/>
          <w:lang w:val="pt-BR"/>
        </w:rPr>
        <w:t>destruindo s</w:t>
      </w:r>
      <w:r w:rsidR="0041092A">
        <w:rPr>
          <w:sz w:val="22"/>
          <w:szCs w:val="22"/>
          <w:lang w:val="pt-BR"/>
        </w:rPr>
        <w:t xml:space="preserve">uas </w:t>
      </w:r>
      <w:r w:rsidR="4B858AE4" w:rsidRPr="005E638B">
        <w:rPr>
          <w:sz w:val="22"/>
          <w:szCs w:val="22"/>
          <w:lang w:val="pt-BR"/>
        </w:rPr>
        <w:t xml:space="preserve">raízes e </w:t>
      </w:r>
      <w:r w:rsidR="0041092A">
        <w:rPr>
          <w:sz w:val="22"/>
          <w:szCs w:val="22"/>
          <w:lang w:val="pt-BR"/>
        </w:rPr>
        <w:t xml:space="preserve">obrigando-as a </w:t>
      </w:r>
      <w:r w:rsidR="4B858AE4" w:rsidRPr="005E638B">
        <w:rPr>
          <w:sz w:val="22"/>
          <w:szCs w:val="22"/>
          <w:lang w:val="pt-BR"/>
        </w:rPr>
        <w:t xml:space="preserve">buscar um futuro melhor em outro lugar. </w:t>
      </w:r>
    </w:p>
    <w:p w14:paraId="678DE473" w14:textId="77AFDA51" w:rsidR="00D67568" w:rsidRPr="005E638B" w:rsidRDefault="00D67568" w:rsidP="3AD9C6F6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49820929" w14:textId="37B4BDBC" w:rsidR="00D67568" w:rsidRPr="005E638B" w:rsidRDefault="00D67568" w:rsidP="00D67568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ab/>
      </w:r>
      <w:r w:rsidR="3E00E1DD" w:rsidRPr="005E638B">
        <w:rPr>
          <w:sz w:val="22"/>
          <w:szCs w:val="22"/>
          <w:lang w:val="pt-BR"/>
        </w:rPr>
        <w:t>O Banco Mundial estima que a mudança climática pode empurrar 3 milhões de pessoas para a pobreza a cada ano na América Latina e no Caribe até 2030.</w:t>
      </w:r>
      <w:r w:rsidR="00BC7FA4" w:rsidRPr="00BC7FA4">
        <w:rPr>
          <w:rStyle w:val="FootnoteReference"/>
          <w:sz w:val="22"/>
          <w:szCs w:val="22"/>
          <w:lang w:val="pt-BR"/>
        </w:rPr>
        <w:t xml:space="preserve"> </w:t>
      </w:r>
      <w:r w:rsidR="00BC7FA4" w:rsidRPr="005E638B">
        <w:rPr>
          <w:rStyle w:val="FootnoteReference"/>
          <w:sz w:val="22"/>
          <w:szCs w:val="22"/>
          <w:lang w:val="pt-BR"/>
        </w:rPr>
        <w:footnoteReference w:id="16"/>
      </w:r>
      <w:r w:rsidR="008A2C5C" w:rsidRPr="005E638B">
        <w:rPr>
          <w:sz w:val="22"/>
          <w:szCs w:val="22"/>
          <w:lang w:val="pt-BR"/>
        </w:rPr>
        <w:t xml:space="preserve"> </w:t>
      </w:r>
      <w:r w:rsidR="3E00E1DD" w:rsidRPr="005E638B">
        <w:rPr>
          <w:sz w:val="22"/>
          <w:szCs w:val="22"/>
          <w:lang w:val="pt-BR"/>
        </w:rPr>
        <w:t xml:space="preserve">Isso afeta as pessoas nas cidades, </w:t>
      </w:r>
      <w:r w:rsidR="0009555F">
        <w:rPr>
          <w:sz w:val="22"/>
          <w:szCs w:val="22"/>
          <w:lang w:val="pt-BR"/>
        </w:rPr>
        <w:t xml:space="preserve">nas </w:t>
      </w:r>
      <w:r w:rsidR="3E00E1DD" w:rsidRPr="005E638B">
        <w:rPr>
          <w:sz w:val="22"/>
          <w:szCs w:val="22"/>
          <w:lang w:val="pt-BR"/>
        </w:rPr>
        <w:t xml:space="preserve">áreas rurais e ao longo das costas e </w:t>
      </w:r>
      <w:r w:rsidR="0009555F">
        <w:rPr>
          <w:sz w:val="22"/>
          <w:szCs w:val="22"/>
          <w:lang w:val="pt-BR"/>
        </w:rPr>
        <w:t xml:space="preserve">das </w:t>
      </w:r>
      <w:r w:rsidR="3E00E1DD" w:rsidRPr="005E638B">
        <w:rPr>
          <w:sz w:val="22"/>
          <w:szCs w:val="22"/>
          <w:lang w:val="pt-BR"/>
        </w:rPr>
        <w:t>áreas baixas, onde furacões e outros perigos são uma ameaça crescente.</w:t>
      </w:r>
      <w:r w:rsidR="008A2C5C" w:rsidRPr="005E638B">
        <w:rPr>
          <w:sz w:val="22"/>
          <w:szCs w:val="22"/>
          <w:lang w:val="pt-BR"/>
        </w:rPr>
        <w:t xml:space="preserve"> </w:t>
      </w:r>
      <w:r w:rsidR="3E00E1DD" w:rsidRPr="005E638B">
        <w:rPr>
          <w:sz w:val="22"/>
          <w:szCs w:val="22"/>
          <w:lang w:val="pt-BR"/>
        </w:rPr>
        <w:t>Para superar muitos d</w:t>
      </w:r>
      <w:r w:rsidR="00BC7FA4">
        <w:rPr>
          <w:sz w:val="22"/>
          <w:szCs w:val="22"/>
          <w:lang w:val="pt-BR"/>
        </w:rPr>
        <w:t>esse</w:t>
      </w:r>
      <w:r w:rsidR="3E00E1DD" w:rsidRPr="005E638B">
        <w:rPr>
          <w:sz w:val="22"/>
          <w:szCs w:val="22"/>
          <w:lang w:val="pt-BR"/>
        </w:rPr>
        <w:t xml:space="preserve">s desafios e evitar a queda de milhões de pessoas na pobreza, </w:t>
      </w:r>
      <w:r w:rsidR="00C3039B" w:rsidRPr="005E638B">
        <w:rPr>
          <w:sz w:val="22"/>
          <w:szCs w:val="22"/>
          <w:lang w:val="pt-BR"/>
        </w:rPr>
        <w:t xml:space="preserve">devem ser priorizados </w:t>
      </w:r>
      <w:r w:rsidR="3E00E1DD" w:rsidRPr="005E638B">
        <w:rPr>
          <w:sz w:val="22"/>
          <w:szCs w:val="22"/>
          <w:lang w:val="pt-BR"/>
        </w:rPr>
        <w:t>investimentos críticos em resiliência e apoio econômico para as comunidades urbanas, rurais e indígenas mais pobres.</w:t>
      </w:r>
      <w:r w:rsidR="008A2C5C" w:rsidRPr="005E638B">
        <w:rPr>
          <w:sz w:val="22"/>
          <w:szCs w:val="22"/>
          <w:lang w:val="pt-BR"/>
        </w:rPr>
        <w:t xml:space="preserve"> </w:t>
      </w:r>
      <w:r w:rsidR="3E00E1DD" w:rsidRPr="005E638B">
        <w:rPr>
          <w:sz w:val="22"/>
          <w:szCs w:val="22"/>
          <w:lang w:val="pt-BR"/>
        </w:rPr>
        <w:t>As recentes COPs da UNFCCC abordaram essas questões, mas muitos esforços ainda precisam ser ativados e faltam soluções de base regional.</w:t>
      </w:r>
      <w:r w:rsidRPr="005E638B">
        <w:rPr>
          <w:rStyle w:val="FootnoteReference"/>
          <w:sz w:val="22"/>
          <w:szCs w:val="22"/>
          <w:lang w:val="pt-BR"/>
        </w:rPr>
        <w:footnoteReference w:id="17"/>
      </w:r>
    </w:p>
    <w:p w14:paraId="1CA64DA0" w14:textId="77777777" w:rsidR="00D67568" w:rsidRPr="005E638B" w:rsidRDefault="00D67568" w:rsidP="00D67568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32FCC3E6" w14:textId="5D00C39F" w:rsidR="00D67568" w:rsidRPr="005E638B" w:rsidRDefault="00D67568" w:rsidP="00D67568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ab/>
      </w:r>
      <w:r w:rsidR="045D3D66" w:rsidRPr="005E638B">
        <w:rPr>
          <w:sz w:val="22"/>
          <w:szCs w:val="22"/>
          <w:lang w:val="pt-BR"/>
        </w:rPr>
        <w:t>Uma</w:t>
      </w:r>
      <w:r w:rsidR="00613205">
        <w:rPr>
          <w:sz w:val="22"/>
          <w:szCs w:val="22"/>
          <w:lang w:val="pt-BR"/>
        </w:rPr>
        <w:t xml:space="preserve"> </w:t>
      </w:r>
      <w:r w:rsidR="045D3D66" w:rsidRPr="005E638B">
        <w:rPr>
          <w:sz w:val="22"/>
          <w:szCs w:val="22"/>
          <w:lang w:val="pt-BR"/>
        </w:rPr>
        <w:t>parte do processo preparatório para a sessão ministerial</w:t>
      </w:r>
      <w:r w:rsidR="008A2C5C" w:rsidRPr="005E638B">
        <w:rPr>
          <w:sz w:val="22"/>
          <w:szCs w:val="22"/>
          <w:lang w:val="pt-BR"/>
        </w:rPr>
        <w:t xml:space="preserve"> </w:t>
      </w:r>
      <w:r w:rsidR="045D3D66" w:rsidRPr="005E638B">
        <w:rPr>
          <w:sz w:val="22"/>
          <w:szCs w:val="22"/>
          <w:lang w:val="pt-BR"/>
        </w:rPr>
        <w:t xml:space="preserve">permitirá uma discussão especializada sobre os desafios e </w:t>
      </w:r>
      <w:r w:rsidR="00613205">
        <w:rPr>
          <w:sz w:val="22"/>
          <w:szCs w:val="22"/>
          <w:lang w:val="pt-BR"/>
        </w:rPr>
        <w:t xml:space="preserve">as </w:t>
      </w:r>
      <w:r w:rsidR="045D3D66" w:rsidRPr="005E638B">
        <w:rPr>
          <w:sz w:val="22"/>
          <w:szCs w:val="22"/>
          <w:lang w:val="pt-BR"/>
        </w:rPr>
        <w:t xml:space="preserve">oportunidades </w:t>
      </w:r>
      <w:r w:rsidR="00613205">
        <w:rPr>
          <w:sz w:val="22"/>
          <w:szCs w:val="22"/>
          <w:lang w:val="pt-BR"/>
        </w:rPr>
        <w:t xml:space="preserve">de se </w:t>
      </w:r>
      <w:r w:rsidR="045D3D66" w:rsidRPr="005E638B">
        <w:rPr>
          <w:sz w:val="22"/>
          <w:szCs w:val="22"/>
          <w:lang w:val="pt-BR"/>
        </w:rPr>
        <w:t xml:space="preserve">tirar as pessoas da pobreza e </w:t>
      </w:r>
      <w:r w:rsidR="00DA10F0">
        <w:rPr>
          <w:sz w:val="22"/>
          <w:szCs w:val="22"/>
          <w:lang w:val="pt-BR"/>
        </w:rPr>
        <w:t xml:space="preserve">de como se evitar </w:t>
      </w:r>
      <w:r w:rsidR="045D3D66" w:rsidRPr="005E638B">
        <w:rPr>
          <w:sz w:val="22"/>
          <w:szCs w:val="22"/>
          <w:lang w:val="pt-BR"/>
        </w:rPr>
        <w:t>que as comunidades mais pobres da região sofram as consequências mais extremas das alterações climáticas.</w:t>
      </w:r>
      <w:r w:rsidR="008A2C5C" w:rsidRPr="005E638B">
        <w:rPr>
          <w:sz w:val="22"/>
          <w:szCs w:val="22"/>
          <w:lang w:val="pt-BR"/>
        </w:rPr>
        <w:t xml:space="preserve"> </w:t>
      </w:r>
    </w:p>
    <w:p w14:paraId="525265C8" w14:textId="77777777" w:rsidR="008B1128" w:rsidRDefault="008B1128" w:rsidP="00D67568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02E34739" w14:textId="77777777" w:rsidR="00C01C0D" w:rsidRDefault="00C01C0D" w:rsidP="00D67568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21A4C90A" w14:textId="508031B5" w:rsidR="00D67568" w:rsidRPr="005E638B" w:rsidRDefault="008B1128" w:rsidP="00D67568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</w:r>
      <w:r w:rsidR="00D67568" w:rsidRPr="005E638B">
        <w:rPr>
          <w:sz w:val="22"/>
          <w:szCs w:val="22"/>
          <w:lang w:val="pt-BR"/>
        </w:rPr>
        <w:t xml:space="preserve">As perguntas dos </w:t>
      </w:r>
      <w:r w:rsidR="00F7473E" w:rsidRPr="005E638B">
        <w:rPr>
          <w:sz w:val="22"/>
          <w:szCs w:val="22"/>
          <w:lang w:val="pt-BR"/>
        </w:rPr>
        <w:t>Estados membros</w:t>
      </w:r>
      <w:r w:rsidR="00D67568" w:rsidRPr="005E638B">
        <w:rPr>
          <w:sz w:val="22"/>
          <w:szCs w:val="22"/>
          <w:lang w:val="pt-BR"/>
        </w:rPr>
        <w:t xml:space="preserve"> incluirão: </w:t>
      </w:r>
    </w:p>
    <w:p w14:paraId="49C14BE4" w14:textId="77777777" w:rsidR="00D67568" w:rsidRPr="005E638B" w:rsidRDefault="00D67568" w:rsidP="008E1454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178939B4" w14:textId="332C9EF3" w:rsidR="00D67568" w:rsidRPr="005E638B" w:rsidRDefault="00D67568" w:rsidP="00CE05A6">
      <w:pPr>
        <w:pStyle w:val="ListParagraph0"/>
        <w:numPr>
          <w:ilvl w:val="0"/>
          <w:numId w:val="3"/>
        </w:numPr>
        <w:tabs>
          <w:tab w:val="left" w:pos="720"/>
          <w:tab w:val="left" w:pos="1440"/>
          <w:tab w:val="left" w:pos="1800"/>
        </w:tabs>
        <w:ind w:left="1440" w:hanging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>Como os riscos climáticos elevados e os impactos potenciais de desastres naturais afetaram as comunidades mais pobres e vulneráveis da região?</w:t>
      </w:r>
      <w:r w:rsidR="008A2C5C" w:rsidRPr="005E638B">
        <w:rPr>
          <w:sz w:val="22"/>
          <w:szCs w:val="22"/>
          <w:lang w:val="pt-BR"/>
        </w:rPr>
        <w:t xml:space="preserve"> </w:t>
      </w:r>
    </w:p>
    <w:p w14:paraId="067779FF" w14:textId="70E5023D" w:rsidR="00D67568" w:rsidRPr="005E638B" w:rsidRDefault="00D67568" w:rsidP="00CE05A6">
      <w:pPr>
        <w:pStyle w:val="ListParagraph0"/>
        <w:numPr>
          <w:ilvl w:val="0"/>
          <w:numId w:val="3"/>
        </w:numPr>
        <w:tabs>
          <w:tab w:val="left" w:pos="720"/>
          <w:tab w:val="left" w:pos="1440"/>
          <w:tab w:val="left" w:pos="1800"/>
        </w:tabs>
        <w:ind w:left="1440" w:hanging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>Que questões não foram adequadamente abordadas para melhorar o crescimento econ</w:t>
      </w:r>
      <w:r w:rsidR="00627AB2">
        <w:rPr>
          <w:sz w:val="22"/>
          <w:szCs w:val="22"/>
          <w:lang w:val="pt-BR"/>
        </w:rPr>
        <w:t>ô</w:t>
      </w:r>
      <w:r w:rsidRPr="005E638B">
        <w:rPr>
          <w:sz w:val="22"/>
          <w:szCs w:val="22"/>
          <w:lang w:val="pt-BR"/>
        </w:rPr>
        <w:t xml:space="preserve">mico e a prosperidade </w:t>
      </w:r>
      <w:r w:rsidR="00C57292">
        <w:rPr>
          <w:sz w:val="22"/>
          <w:szCs w:val="22"/>
          <w:lang w:val="pt-BR"/>
        </w:rPr>
        <w:t>com</w:t>
      </w:r>
      <w:r w:rsidRPr="005E638B">
        <w:rPr>
          <w:sz w:val="22"/>
          <w:szCs w:val="22"/>
          <w:lang w:val="pt-BR"/>
        </w:rPr>
        <w:t xml:space="preserve">partilhada? </w:t>
      </w:r>
    </w:p>
    <w:p w14:paraId="1C047AF9" w14:textId="09B23DC5" w:rsidR="00D67568" w:rsidRPr="005E638B" w:rsidRDefault="00D67568" w:rsidP="00CE05A6">
      <w:pPr>
        <w:pStyle w:val="ListParagraph0"/>
        <w:numPr>
          <w:ilvl w:val="0"/>
          <w:numId w:val="3"/>
        </w:numPr>
        <w:tabs>
          <w:tab w:val="left" w:pos="720"/>
          <w:tab w:val="left" w:pos="1440"/>
          <w:tab w:val="left" w:pos="1800"/>
        </w:tabs>
        <w:ind w:left="1440" w:hanging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>Os governos aplicam</w:t>
      </w:r>
      <w:r w:rsidR="008A2C5C" w:rsidRPr="005E638B">
        <w:rPr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>metodologias direcionadas para abordar o nexo entre a mudança climática e a pobreza?</w:t>
      </w:r>
      <w:r w:rsidR="008A2C5C" w:rsidRPr="005E638B">
        <w:rPr>
          <w:sz w:val="22"/>
          <w:szCs w:val="22"/>
          <w:lang w:val="pt-BR"/>
        </w:rPr>
        <w:t xml:space="preserve"> </w:t>
      </w:r>
      <w:r w:rsidR="005E75D1">
        <w:rPr>
          <w:sz w:val="22"/>
          <w:szCs w:val="22"/>
          <w:lang w:val="pt-BR"/>
        </w:rPr>
        <w:t>Qu</w:t>
      </w:r>
      <w:r w:rsidR="00D96624">
        <w:rPr>
          <w:sz w:val="22"/>
          <w:szCs w:val="22"/>
          <w:lang w:val="pt-BR"/>
        </w:rPr>
        <w:t>ais são os</w:t>
      </w:r>
      <w:r w:rsidR="005E75D1">
        <w:rPr>
          <w:sz w:val="22"/>
          <w:szCs w:val="22"/>
          <w:lang w:val="pt-BR"/>
        </w:rPr>
        <w:t xml:space="preserve"> </w:t>
      </w:r>
      <w:r w:rsidRPr="005E638B">
        <w:rPr>
          <w:sz w:val="22"/>
          <w:szCs w:val="22"/>
          <w:lang w:val="pt-BR"/>
        </w:rPr>
        <w:t xml:space="preserve">desafios mais críticos </w:t>
      </w:r>
      <w:r w:rsidR="005E75D1">
        <w:rPr>
          <w:sz w:val="22"/>
          <w:szCs w:val="22"/>
          <w:lang w:val="pt-BR"/>
        </w:rPr>
        <w:t xml:space="preserve">em sua aplicação </w:t>
      </w:r>
      <w:r w:rsidRPr="005E638B">
        <w:rPr>
          <w:sz w:val="22"/>
          <w:szCs w:val="22"/>
          <w:lang w:val="pt-BR"/>
        </w:rPr>
        <w:t>em toda a região?</w:t>
      </w:r>
    </w:p>
    <w:p w14:paraId="72EE7639" w14:textId="451DE273" w:rsidR="00D67568" w:rsidRPr="005E638B" w:rsidRDefault="00D67568" w:rsidP="00CE05A6">
      <w:pPr>
        <w:pStyle w:val="ListParagraph0"/>
        <w:numPr>
          <w:ilvl w:val="0"/>
          <w:numId w:val="3"/>
        </w:numPr>
        <w:tabs>
          <w:tab w:val="left" w:pos="720"/>
          <w:tab w:val="left" w:pos="1440"/>
          <w:tab w:val="left" w:pos="1800"/>
        </w:tabs>
        <w:ind w:left="1440" w:hanging="720"/>
        <w:jc w:val="both"/>
        <w:rPr>
          <w:sz w:val="22"/>
          <w:szCs w:val="22"/>
          <w:lang w:val="pt-BR"/>
        </w:rPr>
      </w:pPr>
      <w:r w:rsidRPr="005E638B">
        <w:rPr>
          <w:sz w:val="22"/>
          <w:szCs w:val="22"/>
          <w:lang w:val="pt-BR"/>
        </w:rPr>
        <w:t xml:space="preserve">Reconhecendo que novas tecnologias para a avaliação de riscos foram desenvolvidas, seu país está atualmente envolvido com essas instituições de base científica para estabelecer padrões de segurança e melhor planejamento em seu país? </w:t>
      </w:r>
    </w:p>
    <w:p w14:paraId="7FD497CE" w14:textId="77777777" w:rsidR="00AC5247" w:rsidRPr="005E638B" w:rsidRDefault="00AC5247" w:rsidP="00AC5247">
      <w:pPr>
        <w:tabs>
          <w:tab w:val="left" w:pos="720"/>
          <w:tab w:val="left" w:pos="1440"/>
        </w:tabs>
        <w:jc w:val="both"/>
        <w:rPr>
          <w:sz w:val="22"/>
          <w:szCs w:val="22"/>
          <w:lang w:val="pt-BR"/>
        </w:rPr>
      </w:pPr>
    </w:p>
    <w:p w14:paraId="1BD65700" w14:textId="2ADA5D32" w:rsidR="00A266FB" w:rsidRPr="005E638B" w:rsidRDefault="006F384B" w:rsidP="00090E81">
      <w:pPr>
        <w:pStyle w:val="NormalWeb"/>
        <w:tabs>
          <w:tab w:val="left" w:pos="720"/>
          <w:tab w:val="left" w:pos="1440"/>
        </w:tabs>
        <w:spacing w:before="0" w:beforeAutospacing="0" w:after="0" w:afterAutospacing="0"/>
        <w:jc w:val="both"/>
        <w:rPr>
          <w:b/>
          <w:bCs/>
          <w:sz w:val="22"/>
          <w:szCs w:val="22"/>
          <w:lang w:val="pt-BR"/>
        </w:rPr>
      </w:pPr>
      <w:r w:rsidRPr="005E638B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BB9297C" wp14:editId="67DA7969">
                <wp:simplePos x="0" y="0"/>
                <wp:positionH relativeFrom="column">
                  <wp:posOffset>45085</wp:posOffset>
                </wp:positionH>
                <wp:positionV relativeFrom="page">
                  <wp:posOffset>9307195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99AF6" w14:textId="7AEDBE09" w:rsidR="006F384B" w:rsidRPr="004370B0" w:rsidRDefault="006F384B" w:rsidP="006F384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pt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lang w:val="pt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  <w:lang w:val="pt"/>
                              </w:rPr>
                              <w:fldChar w:fldCharType="separate"/>
                            </w:r>
                            <w:r w:rsidR="00A33F35">
                              <w:rPr>
                                <w:noProof/>
                                <w:sz w:val="18"/>
                                <w:lang w:val="pt"/>
                              </w:rPr>
                              <w:t>CIDRP03759P01</w:t>
                            </w:r>
                            <w:r>
                              <w:rPr>
                                <w:sz w:val="18"/>
                                <w:lang w:val="pt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9297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55pt;margin-top:732.85pt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AqQC5T3gAAAAsBAAAPAAAAAAAAAAAAAAAAADoEAABkcnMvZG93bnJldi54bWxQSwUG&#10;AAAAAAQABADzAAAARQUAAAAA&#10;" filled="f" stroked="f">
                <v:textbox>
                  <w:txbxContent>
                    <w:p w14:paraId="23D99AF6" w14:textId="7AEDBE09" w:rsidR="006F384B" w:rsidRPr="004370B0" w:rsidRDefault="006F384B" w:rsidP="006F384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pt"/>
                        </w:rPr>
                        <w:fldChar w:fldCharType="begin"/>
                      </w:r>
                      <w:r>
                        <w:rPr>
                          <w:sz w:val="18"/>
                          <w:lang w:val="pt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  <w:lang w:val="pt"/>
                        </w:rPr>
                        <w:fldChar w:fldCharType="separate"/>
                      </w:r>
                      <w:r w:rsidR="00A33F35">
                        <w:rPr>
                          <w:noProof/>
                          <w:sz w:val="18"/>
                          <w:lang w:val="pt"/>
                        </w:rPr>
                        <w:t>CIDRP03759P01</w:t>
                      </w:r>
                      <w:r>
                        <w:rPr>
                          <w:sz w:val="18"/>
                          <w:lang w:val="pt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266FB" w:rsidRPr="005E638B" w:rsidSect="0013420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2160" w:right="1570" w:bottom="1296" w:left="1699" w:header="1296" w:footer="576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906C1" w14:textId="77777777" w:rsidR="00415C4D" w:rsidRDefault="00415C4D">
      <w:r>
        <w:rPr>
          <w:lang w:val="pt"/>
        </w:rPr>
        <w:separator/>
      </w:r>
    </w:p>
  </w:endnote>
  <w:endnote w:type="continuationSeparator" w:id="0">
    <w:p w14:paraId="5184F714" w14:textId="77777777" w:rsidR="00415C4D" w:rsidRDefault="00415C4D">
      <w:r>
        <w:rPr>
          <w:lang w:val="pt"/>
        </w:rPr>
        <w:continuationSeparator/>
      </w:r>
    </w:p>
  </w:endnote>
  <w:endnote w:type="continuationNotice" w:id="1">
    <w:p w14:paraId="3DE0CBF5" w14:textId="77777777" w:rsidR="00415C4D" w:rsidRDefault="00415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90"/>
      <w:gridCol w:w="2990"/>
      <w:gridCol w:w="2990"/>
    </w:tblGrid>
    <w:tr w:rsidR="3AD9C6F6" w14:paraId="3936D35F" w14:textId="77777777" w:rsidTr="00A05E6E">
      <w:trPr>
        <w:trHeight w:val="300"/>
      </w:trPr>
      <w:tc>
        <w:tcPr>
          <w:tcW w:w="2990" w:type="dxa"/>
        </w:tcPr>
        <w:p w14:paraId="763DE8E7" w14:textId="598A5D2D" w:rsidR="3AD9C6F6" w:rsidRDefault="3AD9C6F6" w:rsidP="00A05E6E">
          <w:pPr>
            <w:ind w:left="-115"/>
          </w:pPr>
        </w:p>
      </w:tc>
      <w:tc>
        <w:tcPr>
          <w:tcW w:w="2990" w:type="dxa"/>
        </w:tcPr>
        <w:p w14:paraId="333FAAAA" w14:textId="77CC06F6" w:rsidR="3AD9C6F6" w:rsidRDefault="3AD9C6F6" w:rsidP="00A05E6E">
          <w:pPr>
            <w:jc w:val="center"/>
          </w:pPr>
        </w:p>
      </w:tc>
      <w:tc>
        <w:tcPr>
          <w:tcW w:w="2990" w:type="dxa"/>
        </w:tcPr>
        <w:p w14:paraId="46F13EA3" w14:textId="0B0DD15C" w:rsidR="3AD9C6F6" w:rsidRDefault="3AD9C6F6" w:rsidP="00A05E6E">
          <w:pPr>
            <w:ind w:right="-115"/>
            <w:jc w:val="right"/>
          </w:pPr>
        </w:p>
      </w:tc>
    </w:tr>
  </w:tbl>
  <w:p w14:paraId="6B43AA05" w14:textId="26E5E95F" w:rsidR="3AD9C6F6" w:rsidRDefault="3AD9C6F6" w:rsidP="00A05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90"/>
      <w:gridCol w:w="2990"/>
      <w:gridCol w:w="2990"/>
    </w:tblGrid>
    <w:tr w:rsidR="3AD9C6F6" w14:paraId="6DBA68D2" w14:textId="77777777" w:rsidTr="00A05E6E">
      <w:trPr>
        <w:trHeight w:val="300"/>
      </w:trPr>
      <w:tc>
        <w:tcPr>
          <w:tcW w:w="2990" w:type="dxa"/>
        </w:tcPr>
        <w:p w14:paraId="40F0521E" w14:textId="6FD8E685" w:rsidR="3AD9C6F6" w:rsidRDefault="3AD9C6F6" w:rsidP="00A05E6E">
          <w:pPr>
            <w:ind w:left="-115"/>
          </w:pPr>
        </w:p>
      </w:tc>
      <w:tc>
        <w:tcPr>
          <w:tcW w:w="2990" w:type="dxa"/>
        </w:tcPr>
        <w:p w14:paraId="6F2DD9B7" w14:textId="0C611171" w:rsidR="3AD9C6F6" w:rsidRDefault="3AD9C6F6" w:rsidP="00A05E6E">
          <w:pPr>
            <w:jc w:val="center"/>
          </w:pPr>
        </w:p>
      </w:tc>
      <w:tc>
        <w:tcPr>
          <w:tcW w:w="2990" w:type="dxa"/>
        </w:tcPr>
        <w:p w14:paraId="0AF2C381" w14:textId="10FCBAB9" w:rsidR="3AD9C6F6" w:rsidRDefault="3AD9C6F6" w:rsidP="00A05E6E">
          <w:pPr>
            <w:ind w:right="-115"/>
            <w:jc w:val="right"/>
          </w:pPr>
        </w:p>
      </w:tc>
    </w:tr>
  </w:tbl>
  <w:p w14:paraId="1D755E5F" w14:textId="42843BFA" w:rsidR="3AD9C6F6" w:rsidRDefault="3AD9C6F6" w:rsidP="00A05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7CDB" w14:textId="77777777" w:rsidR="00415C4D" w:rsidRDefault="00415C4D">
      <w:r>
        <w:rPr>
          <w:lang w:val="pt"/>
        </w:rPr>
        <w:separator/>
      </w:r>
    </w:p>
  </w:footnote>
  <w:footnote w:type="continuationSeparator" w:id="0">
    <w:p w14:paraId="7AF2C55F" w14:textId="77777777" w:rsidR="00415C4D" w:rsidRDefault="00415C4D">
      <w:r>
        <w:rPr>
          <w:lang w:val="pt"/>
        </w:rPr>
        <w:continuationSeparator/>
      </w:r>
    </w:p>
  </w:footnote>
  <w:footnote w:type="continuationNotice" w:id="1">
    <w:p w14:paraId="3DEE980F" w14:textId="77777777" w:rsidR="00415C4D" w:rsidRDefault="00415C4D"/>
  </w:footnote>
  <w:footnote w:id="2">
    <w:p w14:paraId="5DDE7131" w14:textId="2CA57FE4" w:rsidR="009716CC" w:rsidRPr="00CE05A6" w:rsidRDefault="009716CC" w:rsidP="00CE05A6">
      <w:pPr>
        <w:pStyle w:val="FootnoteText"/>
        <w:tabs>
          <w:tab w:val="left" w:pos="360"/>
          <w:tab w:val="left" w:pos="630"/>
        </w:tabs>
        <w:ind w:firstLine="360"/>
        <w:jc w:val="both"/>
        <w:rPr>
          <w:sz w:val="16"/>
          <w:szCs w:val="16"/>
          <w:lang w:val="pt-BR"/>
        </w:rPr>
      </w:pPr>
      <w:r w:rsidRPr="00CE05A6">
        <w:rPr>
          <w:rStyle w:val="FootnoteReference"/>
          <w:sz w:val="16"/>
          <w:szCs w:val="16"/>
          <w:vertAlign w:val="baseline"/>
          <w:lang w:val="pt"/>
        </w:rPr>
        <w:footnoteRef/>
      </w:r>
      <w:r w:rsidRPr="00CE05A6">
        <w:rPr>
          <w:sz w:val="16"/>
          <w:szCs w:val="16"/>
          <w:lang w:val="pt"/>
        </w:rPr>
        <w:t xml:space="preserve"> </w:t>
      </w:r>
      <w:r w:rsidR="00CE05A6">
        <w:rPr>
          <w:sz w:val="16"/>
          <w:szCs w:val="16"/>
          <w:lang w:val="pt"/>
        </w:rPr>
        <w:t>.</w:t>
      </w:r>
      <w:r w:rsidR="00CE05A6">
        <w:rPr>
          <w:sz w:val="16"/>
          <w:szCs w:val="16"/>
          <w:lang w:val="pt"/>
        </w:rPr>
        <w:tab/>
      </w:r>
      <w:r w:rsidR="0026643B" w:rsidRPr="00CE05A6">
        <w:rPr>
          <w:sz w:val="16"/>
          <w:szCs w:val="16"/>
          <w:lang w:val="pt"/>
        </w:rPr>
        <w:t xml:space="preserve">Nona </w:t>
      </w:r>
      <w:r w:rsidRPr="00CE05A6">
        <w:rPr>
          <w:sz w:val="16"/>
          <w:szCs w:val="16"/>
          <w:lang w:val="pt"/>
        </w:rPr>
        <w:t>Cúpula das Américas, Nosso Futuro Verde Sustentável, 9 de junho de 2022, Los Angeles, Estados Unidos.</w:t>
      </w:r>
    </w:p>
  </w:footnote>
  <w:footnote w:id="3">
    <w:p w14:paraId="262B7811" w14:textId="6F732BBC" w:rsidR="00261D93" w:rsidRPr="00CE05A6" w:rsidRDefault="00261D93" w:rsidP="00CE05A6">
      <w:pPr>
        <w:pStyle w:val="FootnoteText"/>
        <w:tabs>
          <w:tab w:val="left" w:pos="360"/>
          <w:tab w:val="left" w:pos="630"/>
        </w:tabs>
        <w:ind w:left="630" w:hanging="270"/>
        <w:jc w:val="both"/>
        <w:rPr>
          <w:sz w:val="16"/>
          <w:szCs w:val="16"/>
          <w:lang w:val="pt-BR"/>
        </w:rPr>
      </w:pPr>
      <w:r w:rsidRPr="00CE05A6">
        <w:rPr>
          <w:rStyle w:val="FootnoteReference"/>
          <w:sz w:val="16"/>
          <w:szCs w:val="16"/>
          <w:vertAlign w:val="baseline"/>
          <w:lang w:val="pt"/>
        </w:rPr>
        <w:footnoteRef/>
      </w:r>
      <w:r w:rsidR="00CE05A6">
        <w:rPr>
          <w:sz w:val="16"/>
          <w:szCs w:val="16"/>
          <w:lang w:val="pt"/>
        </w:rPr>
        <w:t>.</w:t>
      </w:r>
      <w:r w:rsidR="00CE05A6">
        <w:rPr>
          <w:sz w:val="16"/>
          <w:szCs w:val="16"/>
          <w:lang w:val="pt"/>
        </w:rPr>
        <w:tab/>
      </w:r>
      <w:r w:rsidRPr="00CE05A6">
        <w:rPr>
          <w:sz w:val="16"/>
          <w:szCs w:val="16"/>
          <w:lang w:val="pt"/>
        </w:rPr>
        <w:t xml:space="preserve"> </w:t>
      </w:r>
      <w:r w:rsidR="00A33F35">
        <w:fldChar w:fldCharType="begin"/>
      </w:r>
      <w:r w:rsidR="00A33F35" w:rsidRPr="00A33F35">
        <w:rPr>
          <w:lang w:val="pt-BR"/>
        </w:rPr>
        <w:instrText>HYPERLINK "https://ukcop26.org/glasgow-leaders-declaration-on-forests-and-land-use/"</w:instrText>
      </w:r>
      <w:r w:rsidR="00A33F35">
        <w:fldChar w:fldCharType="separate"/>
      </w:r>
      <w:r w:rsidRPr="00CE05A6">
        <w:rPr>
          <w:color w:val="0000FF"/>
          <w:sz w:val="16"/>
          <w:szCs w:val="16"/>
          <w:u w:val="single"/>
          <w:lang w:val="pt"/>
        </w:rPr>
        <w:t xml:space="preserve">Declaração dos Líderes de Glasgow sobre Florestas e Uso da Terra </w:t>
      </w:r>
      <w:r w:rsidR="00D110F5" w:rsidRPr="00CE05A6">
        <w:rPr>
          <w:color w:val="0000FF"/>
          <w:sz w:val="16"/>
          <w:szCs w:val="16"/>
          <w:u w:val="single"/>
          <w:lang w:val="pt"/>
        </w:rPr>
        <w:t>–</w:t>
      </w:r>
      <w:r w:rsidRPr="00CE05A6">
        <w:rPr>
          <w:color w:val="0000FF"/>
          <w:sz w:val="16"/>
          <w:szCs w:val="16"/>
          <w:u w:val="single"/>
          <w:lang w:val="pt"/>
        </w:rPr>
        <w:t xml:space="preserve"> Conferência das Nações Unidas sobre </w:t>
      </w:r>
      <w:r w:rsidR="00750361" w:rsidRPr="00CE05A6">
        <w:rPr>
          <w:color w:val="0000FF"/>
          <w:sz w:val="16"/>
          <w:szCs w:val="16"/>
          <w:u w:val="single"/>
          <w:lang w:val="pt"/>
        </w:rPr>
        <w:t xml:space="preserve">Mudança do </w:t>
      </w:r>
      <w:r w:rsidR="0026643B" w:rsidRPr="00CE05A6">
        <w:rPr>
          <w:color w:val="0000FF"/>
          <w:sz w:val="16"/>
          <w:szCs w:val="16"/>
          <w:u w:val="single"/>
          <w:lang w:val="pt"/>
        </w:rPr>
        <w:t>C</w:t>
      </w:r>
      <w:r w:rsidR="00750361" w:rsidRPr="00CE05A6">
        <w:rPr>
          <w:color w:val="0000FF"/>
          <w:sz w:val="16"/>
          <w:szCs w:val="16"/>
          <w:u w:val="single"/>
          <w:lang w:val="pt"/>
        </w:rPr>
        <w:t>lima</w:t>
      </w:r>
      <w:r w:rsidRPr="00CE05A6">
        <w:rPr>
          <w:color w:val="0000FF"/>
          <w:sz w:val="16"/>
          <w:szCs w:val="16"/>
          <w:u w:val="single"/>
          <w:lang w:val="pt"/>
        </w:rPr>
        <w:t xml:space="preserve"> (COP</w:t>
      </w:r>
      <w:r w:rsidR="002768C4" w:rsidRPr="00CE05A6">
        <w:rPr>
          <w:color w:val="0000FF"/>
          <w:sz w:val="16"/>
          <w:szCs w:val="16"/>
          <w:u w:val="single"/>
          <w:lang w:val="pt"/>
        </w:rPr>
        <w:t>-</w:t>
      </w:r>
      <w:r w:rsidRPr="00CE05A6">
        <w:rPr>
          <w:color w:val="0000FF"/>
          <w:sz w:val="16"/>
          <w:szCs w:val="16"/>
          <w:u w:val="single"/>
          <w:lang w:val="pt"/>
        </w:rPr>
        <w:t>26) na SEC – Glasgow 2021 (ukcop26.org)</w:t>
      </w:r>
      <w:r w:rsidR="00A33F35">
        <w:rPr>
          <w:color w:val="0000FF"/>
          <w:sz w:val="16"/>
          <w:szCs w:val="16"/>
          <w:u w:val="single"/>
          <w:lang w:val="pt"/>
        </w:rPr>
        <w:fldChar w:fldCharType="end"/>
      </w:r>
    </w:p>
  </w:footnote>
  <w:footnote w:id="4">
    <w:p w14:paraId="41AFBFAD" w14:textId="79E6DB19" w:rsidR="00F34995" w:rsidRPr="00CE05A6" w:rsidRDefault="00F34995" w:rsidP="00CE05A6">
      <w:pPr>
        <w:pStyle w:val="FootnoteText"/>
        <w:tabs>
          <w:tab w:val="left" w:pos="360"/>
          <w:tab w:val="left" w:pos="630"/>
        </w:tabs>
        <w:ind w:left="630" w:hanging="270"/>
        <w:jc w:val="both"/>
        <w:rPr>
          <w:sz w:val="16"/>
          <w:szCs w:val="16"/>
          <w:lang w:val="pt-BR"/>
        </w:rPr>
      </w:pPr>
      <w:r w:rsidRPr="00CE05A6">
        <w:rPr>
          <w:rStyle w:val="FootnoteReference"/>
          <w:sz w:val="16"/>
          <w:szCs w:val="16"/>
          <w:vertAlign w:val="baseline"/>
          <w:lang w:val="pt"/>
        </w:rPr>
        <w:footnoteRef/>
      </w:r>
      <w:r w:rsidR="00CE05A6">
        <w:rPr>
          <w:sz w:val="16"/>
          <w:szCs w:val="16"/>
          <w:lang w:val="pt"/>
        </w:rPr>
        <w:t>.</w:t>
      </w:r>
      <w:r w:rsidR="00CE05A6">
        <w:rPr>
          <w:sz w:val="16"/>
          <w:szCs w:val="16"/>
          <w:lang w:val="pt"/>
        </w:rPr>
        <w:tab/>
      </w:r>
      <w:r w:rsidR="002768C4" w:rsidRPr="00CE05A6">
        <w:rPr>
          <w:sz w:val="16"/>
          <w:szCs w:val="16"/>
          <w:lang w:val="pt"/>
        </w:rPr>
        <w:t>Nona</w:t>
      </w:r>
      <w:r w:rsidRPr="00CE05A6">
        <w:rPr>
          <w:sz w:val="16"/>
          <w:szCs w:val="16"/>
          <w:lang w:val="pt"/>
        </w:rPr>
        <w:t xml:space="preserve"> Cúpula das Américas, Acelerando a Transição Energética, Limpa, Sustentável, Renovável e Justa, 9 de junho de 2022, Los Angeles, Estados Unidos.</w:t>
      </w:r>
    </w:p>
  </w:footnote>
  <w:footnote w:id="5">
    <w:p w14:paraId="2FA94AA9" w14:textId="73FD005B" w:rsidR="009716CC" w:rsidRPr="00CE05A6" w:rsidRDefault="009716CC" w:rsidP="00CE05A6">
      <w:pPr>
        <w:pStyle w:val="FootnoteText"/>
        <w:tabs>
          <w:tab w:val="left" w:pos="360"/>
          <w:tab w:val="left" w:pos="630"/>
        </w:tabs>
        <w:ind w:left="630" w:hanging="270"/>
        <w:jc w:val="both"/>
        <w:rPr>
          <w:sz w:val="16"/>
          <w:szCs w:val="16"/>
          <w:lang w:val="pt-BR"/>
        </w:rPr>
      </w:pPr>
      <w:r w:rsidRPr="00CE05A6">
        <w:rPr>
          <w:rStyle w:val="FootnoteReference"/>
          <w:sz w:val="16"/>
          <w:szCs w:val="16"/>
          <w:vertAlign w:val="baseline"/>
          <w:lang w:val="pt"/>
        </w:rPr>
        <w:footnoteRef/>
      </w:r>
      <w:r w:rsidRPr="00CE05A6">
        <w:rPr>
          <w:sz w:val="16"/>
          <w:szCs w:val="16"/>
          <w:lang w:val="pt"/>
        </w:rPr>
        <w:t xml:space="preserve"> </w:t>
      </w:r>
      <w:r w:rsidR="00CE05A6">
        <w:rPr>
          <w:sz w:val="16"/>
          <w:szCs w:val="16"/>
          <w:lang w:val="pt"/>
        </w:rPr>
        <w:t>.</w:t>
      </w:r>
      <w:r w:rsidR="00CE05A6">
        <w:rPr>
          <w:sz w:val="16"/>
          <w:szCs w:val="16"/>
          <w:lang w:val="pt"/>
        </w:rPr>
        <w:tab/>
      </w:r>
      <w:r w:rsidRPr="00CE05A6">
        <w:rPr>
          <w:sz w:val="16"/>
          <w:szCs w:val="16"/>
          <w:lang w:val="pt"/>
        </w:rPr>
        <w:t xml:space="preserve">Conferência das Partes na Convenção-Quadro das Nações Unidas sobre </w:t>
      </w:r>
      <w:r w:rsidR="00750361" w:rsidRPr="00CE05A6">
        <w:rPr>
          <w:sz w:val="16"/>
          <w:szCs w:val="16"/>
          <w:lang w:val="pt"/>
        </w:rPr>
        <w:t xml:space="preserve">Mudança do </w:t>
      </w:r>
      <w:r w:rsidR="003E20EB" w:rsidRPr="00CE05A6">
        <w:rPr>
          <w:sz w:val="16"/>
          <w:szCs w:val="16"/>
          <w:lang w:val="pt"/>
        </w:rPr>
        <w:t>C</w:t>
      </w:r>
      <w:r w:rsidR="00750361" w:rsidRPr="00CE05A6">
        <w:rPr>
          <w:sz w:val="16"/>
          <w:szCs w:val="16"/>
          <w:lang w:val="pt"/>
        </w:rPr>
        <w:t>lima</w:t>
      </w:r>
      <w:r w:rsidRPr="00CE05A6">
        <w:rPr>
          <w:sz w:val="16"/>
          <w:szCs w:val="16"/>
          <w:lang w:val="pt"/>
        </w:rPr>
        <w:t xml:space="preserve">, Sharm el-Sheikh, Egito, 20 de novembro de 2022, Disposições de financiamento para responder a perdas e danos associados aos efeitos adversos das alterações climáticas, </w:t>
      </w:r>
      <w:r w:rsidR="00866890" w:rsidRPr="00CE05A6">
        <w:rPr>
          <w:sz w:val="16"/>
          <w:szCs w:val="16"/>
          <w:lang w:val="pt"/>
        </w:rPr>
        <w:t xml:space="preserve">com </w:t>
      </w:r>
      <w:r w:rsidRPr="00CE05A6">
        <w:rPr>
          <w:sz w:val="16"/>
          <w:szCs w:val="16"/>
          <w:lang w:val="pt"/>
        </w:rPr>
        <w:t xml:space="preserve">foco na abordagem de perdas e danos, Decisão-/CP.27 -/CMA.4, Vigésima </w:t>
      </w:r>
      <w:r w:rsidR="00866890" w:rsidRPr="00CE05A6">
        <w:rPr>
          <w:sz w:val="16"/>
          <w:szCs w:val="16"/>
          <w:lang w:val="pt"/>
        </w:rPr>
        <w:t>S</w:t>
      </w:r>
      <w:r w:rsidRPr="00CE05A6">
        <w:rPr>
          <w:sz w:val="16"/>
          <w:szCs w:val="16"/>
          <w:lang w:val="pt"/>
        </w:rPr>
        <w:t xml:space="preserve">étima </w:t>
      </w:r>
      <w:r w:rsidR="00866890" w:rsidRPr="00CE05A6">
        <w:rPr>
          <w:sz w:val="16"/>
          <w:szCs w:val="16"/>
          <w:lang w:val="pt"/>
        </w:rPr>
        <w:t>S</w:t>
      </w:r>
      <w:r w:rsidRPr="00CE05A6">
        <w:rPr>
          <w:sz w:val="16"/>
          <w:szCs w:val="16"/>
          <w:lang w:val="pt"/>
        </w:rPr>
        <w:t xml:space="preserve">essão (versão antecipada não editada). </w:t>
      </w:r>
    </w:p>
  </w:footnote>
  <w:footnote w:id="6">
    <w:p w14:paraId="0CA20C17" w14:textId="3F90160F" w:rsidR="009716CC" w:rsidRPr="00CE05A6" w:rsidRDefault="009716CC" w:rsidP="00CE05A6">
      <w:pPr>
        <w:pStyle w:val="FootnoteText"/>
        <w:tabs>
          <w:tab w:val="left" w:pos="360"/>
          <w:tab w:val="left" w:pos="630"/>
        </w:tabs>
        <w:ind w:firstLine="360"/>
        <w:jc w:val="both"/>
        <w:rPr>
          <w:sz w:val="16"/>
          <w:szCs w:val="16"/>
          <w:lang w:val="pt-BR"/>
        </w:rPr>
      </w:pPr>
      <w:r w:rsidRPr="00CE05A6">
        <w:rPr>
          <w:rStyle w:val="FootnoteReference"/>
          <w:sz w:val="16"/>
          <w:szCs w:val="16"/>
          <w:vertAlign w:val="baseline"/>
          <w:lang w:val="pt"/>
        </w:rPr>
        <w:footnoteRef/>
      </w:r>
      <w:r w:rsidR="00CE05A6">
        <w:rPr>
          <w:sz w:val="16"/>
          <w:szCs w:val="16"/>
          <w:lang w:val="pt"/>
        </w:rPr>
        <w:t>.</w:t>
      </w:r>
      <w:r w:rsidR="00CE05A6">
        <w:rPr>
          <w:sz w:val="16"/>
          <w:szCs w:val="16"/>
          <w:lang w:val="pt"/>
        </w:rPr>
        <w:tab/>
      </w:r>
      <w:r w:rsidRPr="00CE05A6">
        <w:rPr>
          <w:sz w:val="16"/>
          <w:szCs w:val="16"/>
          <w:lang w:val="pt"/>
        </w:rPr>
        <w:t xml:space="preserve"> Ibid.</w:t>
      </w:r>
    </w:p>
  </w:footnote>
  <w:footnote w:id="7">
    <w:p w14:paraId="588DCB7E" w14:textId="603BDCF5" w:rsidR="00501A7C" w:rsidRPr="00CE05A6" w:rsidRDefault="00501A7C" w:rsidP="00CE05A6">
      <w:pPr>
        <w:pStyle w:val="FootnoteText"/>
        <w:tabs>
          <w:tab w:val="left" w:pos="360"/>
          <w:tab w:val="left" w:pos="720"/>
        </w:tabs>
        <w:ind w:left="720" w:hanging="360"/>
        <w:jc w:val="both"/>
        <w:rPr>
          <w:sz w:val="16"/>
          <w:szCs w:val="16"/>
          <w:lang w:val="pt-BR"/>
        </w:rPr>
      </w:pPr>
      <w:r w:rsidRPr="00CE05A6">
        <w:rPr>
          <w:rStyle w:val="FootnoteReference"/>
          <w:sz w:val="16"/>
          <w:szCs w:val="16"/>
          <w:vertAlign w:val="baseline"/>
          <w:lang w:val="pt"/>
        </w:rPr>
        <w:footnoteRef/>
      </w:r>
      <w:r w:rsidRPr="00CE05A6">
        <w:rPr>
          <w:sz w:val="16"/>
          <w:szCs w:val="16"/>
          <w:lang w:val="pt"/>
        </w:rPr>
        <w:t xml:space="preserve"> </w:t>
      </w:r>
      <w:r w:rsidR="00CE05A6">
        <w:rPr>
          <w:sz w:val="16"/>
          <w:szCs w:val="16"/>
          <w:lang w:val="pt"/>
        </w:rPr>
        <w:t>.</w:t>
      </w:r>
      <w:r w:rsidR="00CE05A6">
        <w:rPr>
          <w:sz w:val="16"/>
          <w:szCs w:val="16"/>
          <w:lang w:val="pt"/>
        </w:rPr>
        <w:tab/>
      </w:r>
      <w:r w:rsidRPr="00CE05A6">
        <w:rPr>
          <w:sz w:val="16"/>
          <w:szCs w:val="16"/>
          <w:lang w:val="pt"/>
        </w:rPr>
        <w:t xml:space="preserve">Atualmente, o setor de energia da América Latina e do Caribe é dominado por combustíveis fósseis, que representam cerca de 70% do fornecimento total de energia primária, enquanto os 30% restantes provêm de fontes renováveis. Em termos de capacidade instalada, os combustíveis fósseis representam 39% e </w:t>
      </w:r>
      <w:r w:rsidR="005E3349" w:rsidRPr="00CE05A6">
        <w:rPr>
          <w:sz w:val="16"/>
          <w:szCs w:val="16"/>
          <w:lang w:val="pt"/>
        </w:rPr>
        <w:t>o</w:t>
      </w:r>
      <w:r w:rsidRPr="00CE05A6">
        <w:rPr>
          <w:sz w:val="16"/>
          <w:szCs w:val="16"/>
          <w:lang w:val="pt"/>
        </w:rPr>
        <w:t>s renováveis</w:t>
      </w:r>
      <w:r w:rsidR="0094259A" w:rsidRPr="00CE05A6">
        <w:rPr>
          <w:sz w:val="16"/>
          <w:szCs w:val="16"/>
          <w:lang w:val="pt"/>
        </w:rPr>
        <w:t>,</w:t>
      </w:r>
      <w:r w:rsidRPr="00CE05A6">
        <w:rPr>
          <w:sz w:val="16"/>
          <w:szCs w:val="16"/>
          <w:lang w:val="pt"/>
        </w:rPr>
        <w:t xml:space="preserve"> 61% (OEA, com base </w:t>
      </w:r>
      <w:r w:rsidR="0094259A" w:rsidRPr="00CE05A6">
        <w:rPr>
          <w:sz w:val="16"/>
          <w:szCs w:val="16"/>
          <w:lang w:val="pt"/>
        </w:rPr>
        <w:t>em</w:t>
      </w:r>
      <w:r w:rsidRPr="00CE05A6">
        <w:rPr>
          <w:sz w:val="16"/>
          <w:szCs w:val="16"/>
          <w:lang w:val="pt"/>
        </w:rPr>
        <w:t xml:space="preserve"> OLADE, 2020).</w:t>
      </w:r>
    </w:p>
  </w:footnote>
  <w:footnote w:id="8">
    <w:p w14:paraId="5EF7E444" w14:textId="3EE87A63" w:rsidR="00BA5B0B" w:rsidRPr="00FB0093" w:rsidRDefault="00BA5B0B" w:rsidP="00CE05A6">
      <w:pPr>
        <w:pStyle w:val="FootnoteText"/>
        <w:tabs>
          <w:tab w:val="left" w:pos="360"/>
          <w:tab w:val="left" w:pos="720"/>
        </w:tabs>
        <w:ind w:left="720" w:hanging="360"/>
        <w:jc w:val="both"/>
        <w:rPr>
          <w:sz w:val="16"/>
          <w:szCs w:val="16"/>
          <w:lang w:val="pt-BR"/>
        </w:rPr>
      </w:pPr>
      <w:r w:rsidRPr="00CE05A6">
        <w:rPr>
          <w:rStyle w:val="FootnoteReference"/>
          <w:sz w:val="16"/>
          <w:szCs w:val="16"/>
          <w:vertAlign w:val="baseline"/>
          <w:lang w:val="pt"/>
        </w:rPr>
        <w:footnoteRef/>
      </w:r>
      <w:r w:rsidRPr="00CE05A6">
        <w:rPr>
          <w:sz w:val="16"/>
          <w:szCs w:val="16"/>
          <w:lang w:val="pt"/>
        </w:rPr>
        <w:t xml:space="preserve"> </w:t>
      </w:r>
      <w:r w:rsidR="00CE05A6">
        <w:rPr>
          <w:sz w:val="16"/>
          <w:szCs w:val="16"/>
          <w:lang w:val="pt"/>
        </w:rPr>
        <w:t>.</w:t>
      </w:r>
      <w:r w:rsidR="00CE05A6">
        <w:rPr>
          <w:sz w:val="16"/>
          <w:szCs w:val="16"/>
          <w:lang w:val="pt"/>
        </w:rPr>
        <w:tab/>
      </w:r>
      <w:r w:rsidRPr="00CE05A6">
        <w:rPr>
          <w:sz w:val="16"/>
          <w:szCs w:val="16"/>
          <w:lang w:val="pt"/>
        </w:rPr>
        <w:t>De acordo com o FMI, os subsídios aos combustíveis fósseis foram de US$ 5,9 trilhões ou 6,8% do PIB em 2020</w:t>
      </w:r>
      <w:r w:rsidR="0094259A" w:rsidRPr="00CE05A6">
        <w:rPr>
          <w:sz w:val="16"/>
          <w:szCs w:val="16"/>
          <w:lang w:val="pt"/>
        </w:rPr>
        <w:t>,</w:t>
      </w:r>
      <w:r w:rsidRPr="00CE05A6">
        <w:rPr>
          <w:sz w:val="16"/>
          <w:szCs w:val="16"/>
          <w:lang w:val="pt"/>
        </w:rPr>
        <w:t xml:space="preserve"> e espera-se que aumentem n</w:t>
      </w:r>
      <w:r w:rsidR="00AF18C5" w:rsidRPr="00CE05A6">
        <w:rPr>
          <w:sz w:val="16"/>
          <w:szCs w:val="16"/>
          <w:lang w:val="pt"/>
        </w:rPr>
        <w:t>o</w:t>
      </w:r>
      <w:r w:rsidRPr="00CE05A6">
        <w:rPr>
          <w:sz w:val="16"/>
          <w:szCs w:val="16"/>
          <w:lang w:val="pt"/>
        </w:rPr>
        <w:t xml:space="preserve"> futuro próximo</w:t>
      </w:r>
      <w:r w:rsidRPr="00426A21">
        <w:rPr>
          <w:sz w:val="16"/>
          <w:szCs w:val="16"/>
          <w:lang w:val="pt"/>
        </w:rPr>
        <w:t xml:space="preserve">. Fonte: </w:t>
      </w:r>
      <w:r w:rsidR="00A33F35">
        <w:fldChar w:fldCharType="begin"/>
      </w:r>
      <w:r w:rsidR="00A33F35" w:rsidRPr="00A33F35">
        <w:rPr>
          <w:lang w:val="pt-BR"/>
        </w:rPr>
        <w:instrText>HYPERLINK "https://www.imf.org/en/Topics/climate-change/energy-subsidies"</w:instrText>
      </w:r>
      <w:r w:rsidR="00A33F35">
        <w:fldChar w:fldCharType="separate"/>
      </w:r>
      <w:r w:rsidRPr="00426A21">
        <w:rPr>
          <w:rStyle w:val="Hyperlink"/>
          <w:sz w:val="16"/>
          <w:szCs w:val="16"/>
          <w:lang w:val="pt"/>
        </w:rPr>
        <w:t>https://www.imf.org/en/Topics/climate-change/energy-subsidies</w:t>
      </w:r>
      <w:r w:rsidR="00A33F35">
        <w:rPr>
          <w:rStyle w:val="Hyperlink"/>
          <w:sz w:val="16"/>
          <w:szCs w:val="16"/>
          <w:lang w:val="pt"/>
        </w:rPr>
        <w:fldChar w:fldCharType="end"/>
      </w:r>
      <w:r w:rsidR="00AF18C5">
        <w:rPr>
          <w:sz w:val="16"/>
          <w:szCs w:val="16"/>
          <w:lang w:val="pt"/>
        </w:rPr>
        <w:t>.</w:t>
      </w:r>
    </w:p>
  </w:footnote>
  <w:footnote w:id="9">
    <w:p w14:paraId="57018760" w14:textId="2ED00D54" w:rsidR="00CE16E1" w:rsidRPr="0089539E" w:rsidRDefault="00CE16E1" w:rsidP="00CE05A6">
      <w:pPr>
        <w:pStyle w:val="FootnoteText"/>
        <w:tabs>
          <w:tab w:val="left" w:pos="360"/>
          <w:tab w:val="left" w:pos="720"/>
        </w:tabs>
        <w:ind w:left="720" w:hanging="360"/>
        <w:jc w:val="both"/>
        <w:rPr>
          <w:sz w:val="16"/>
          <w:szCs w:val="16"/>
          <w:lang w:val="pt-BR"/>
        </w:rPr>
      </w:pPr>
      <w:r w:rsidRPr="00CE05A6">
        <w:rPr>
          <w:rStyle w:val="FootnoteReference"/>
          <w:sz w:val="16"/>
          <w:szCs w:val="16"/>
          <w:vertAlign w:val="baseline"/>
          <w:lang w:val="pt"/>
        </w:rPr>
        <w:footnoteRef/>
      </w:r>
      <w:r w:rsidRPr="00CE05A6">
        <w:rPr>
          <w:sz w:val="16"/>
          <w:szCs w:val="16"/>
          <w:lang w:val="pt"/>
        </w:rPr>
        <w:t xml:space="preserve"> </w:t>
      </w:r>
      <w:r w:rsidR="00CE05A6">
        <w:rPr>
          <w:sz w:val="16"/>
          <w:szCs w:val="16"/>
          <w:lang w:val="pt"/>
        </w:rPr>
        <w:t>.</w:t>
      </w:r>
      <w:r w:rsidR="00CE05A6">
        <w:rPr>
          <w:sz w:val="16"/>
          <w:szCs w:val="16"/>
          <w:lang w:val="pt"/>
        </w:rPr>
        <w:tab/>
      </w:r>
      <w:r w:rsidRPr="00CE05A6">
        <w:rPr>
          <w:sz w:val="16"/>
          <w:szCs w:val="16"/>
          <w:lang w:val="pt"/>
        </w:rPr>
        <w:t>Soluções baseadas na natureza em contribuições nacionalmente determinadas. Síntese e recomendações para reforçar a ambição e a ação em matéria</w:t>
      </w:r>
      <w:r w:rsidRPr="00426A21">
        <w:rPr>
          <w:sz w:val="16"/>
          <w:szCs w:val="16"/>
          <w:lang w:val="pt"/>
        </w:rPr>
        <w:t xml:space="preserve"> de clima até 2020</w:t>
      </w:r>
      <w:r w:rsidR="00350B59">
        <w:rPr>
          <w:sz w:val="16"/>
          <w:szCs w:val="16"/>
          <w:lang w:val="pt"/>
        </w:rPr>
        <w:t>:</w:t>
      </w:r>
      <w:r w:rsidRPr="00426A21">
        <w:rPr>
          <w:sz w:val="16"/>
          <w:szCs w:val="16"/>
          <w:lang w:val="pt"/>
        </w:rPr>
        <w:t xml:space="preserve"> </w:t>
      </w:r>
      <w:r w:rsidR="00A33F35">
        <w:fldChar w:fldCharType="begin"/>
      </w:r>
      <w:r w:rsidR="00A33F35" w:rsidRPr="00A33F35">
        <w:rPr>
          <w:lang w:val="pt-BR"/>
        </w:rPr>
        <w:instrText>HYPERLINK "https://portals.iucn.org/library/sites/library/files/documents/2019-030-En.pdf"</w:instrText>
      </w:r>
      <w:r w:rsidR="00A33F35">
        <w:fldChar w:fldCharType="separate"/>
      </w:r>
      <w:r w:rsidRPr="00426A21">
        <w:rPr>
          <w:rStyle w:val="Hyperlink"/>
          <w:sz w:val="16"/>
          <w:szCs w:val="16"/>
          <w:lang w:val="pt"/>
        </w:rPr>
        <w:t>https://portals.iucn.org/library/sites/library/files/documents/2019-030-En.pdf</w:t>
      </w:r>
      <w:r w:rsidR="00A33F35">
        <w:rPr>
          <w:rStyle w:val="Hyperlink"/>
          <w:sz w:val="16"/>
          <w:szCs w:val="16"/>
          <w:lang w:val="pt"/>
        </w:rPr>
        <w:fldChar w:fldCharType="end"/>
      </w:r>
      <w:r w:rsidRPr="00426A21">
        <w:rPr>
          <w:sz w:val="16"/>
          <w:szCs w:val="16"/>
          <w:lang w:val="pt"/>
        </w:rPr>
        <w:t xml:space="preserve"> </w:t>
      </w:r>
    </w:p>
  </w:footnote>
  <w:footnote w:id="10">
    <w:p w14:paraId="08BA8CC2" w14:textId="3F777971" w:rsidR="00D67568" w:rsidRPr="00CE05A6" w:rsidRDefault="00D67568" w:rsidP="00CE05A6">
      <w:pPr>
        <w:pStyle w:val="FootnoteText"/>
        <w:tabs>
          <w:tab w:val="left" w:pos="360"/>
        </w:tabs>
        <w:ind w:firstLine="360"/>
        <w:rPr>
          <w:sz w:val="16"/>
          <w:szCs w:val="16"/>
        </w:rPr>
      </w:pPr>
      <w:r w:rsidRPr="00CE05A6">
        <w:rPr>
          <w:rStyle w:val="FootnoteReference"/>
          <w:sz w:val="16"/>
          <w:szCs w:val="16"/>
          <w:vertAlign w:val="baseline"/>
          <w:lang w:val="pt"/>
        </w:rPr>
        <w:footnoteRef/>
      </w:r>
      <w:r w:rsidRPr="00CE05A6">
        <w:rPr>
          <w:sz w:val="16"/>
          <w:szCs w:val="16"/>
        </w:rPr>
        <w:t xml:space="preserve"> </w:t>
      </w:r>
      <w:r w:rsidR="00CE05A6">
        <w:rPr>
          <w:sz w:val="16"/>
          <w:szCs w:val="16"/>
        </w:rPr>
        <w:t>.</w:t>
      </w:r>
      <w:r w:rsidR="00CE05A6">
        <w:rPr>
          <w:sz w:val="16"/>
          <w:szCs w:val="16"/>
        </w:rPr>
        <w:tab/>
      </w:r>
      <w:hyperlink r:id="rId1" w:history="1">
        <w:r w:rsidR="002005FA" w:rsidRPr="00CE05A6">
          <w:rPr>
            <w:rStyle w:val="Hyperlink"/>
            <w:sz w:val="16"/>
            <w:szCs w:val="16"/>
          </w:rPr>
          <w:t>How much money is needed to fight climate change? | The Economist</w:t>
        </w:r>
      </w:hyperlink>
    </w:p>
  </w:footnote>
  <w:footnote w:id="11">
    <w:p w14:paraId="374CDE56" w14:textId="2E7AE088" w:rsidR="00D67568" w:rsidRPr="00467721" w:rsidRDefault="00D67568" w:rsidP="00CE05A6">
      <w:pPr>
        <w:pStyle w:val="FootnoteText"/>
        <w:tabs>
          <w:tab w:val="left" w:pos="360"/>
        </w:tabs>
        <w:ind w:firstLine="360"/>
        <w:rPr>
          <w:sz w:val="16"/>
          <w:szCs w:val="16"/>
        </w:rPr>
      </w:pPr>
      <w:r w:rsidRPr="00CE05A6">
        <w:rPr>
          <w:rStyle w:val="FootnoteReference"/>
          <w:sz w:val="16"/>
          <w:szCs w:val="16"/>
          <w:vertAlign w:val="baseline"/>
          <w:lang w:val="pt"/>
        </w:rPr>
        <w:footnoteRef/>
      </w:r>
      <w:r w:rsidR="00CE05A6">
        <w:rPr>
          <w:sz w:val="16"/>
          <w:szCs w:val="16"/>
        </w:rPr>
        <w:t>.</w:t>
      </w:r>
      <w:r w:rsidR="00CE05A6">
        <w:rPr>
          <w:sz w:val="16"/>
          <w:szCs w:val="16"/>
        </w:rPr>
        <w:tab/>
      </w:r>
      <w:r w:rsidRPr="00CE05A6">
        <w:rPr>
          <w:sz w:val="16"/>
          <w:szCs w:val="16"/>
        </w:rPr>
        <w:t xml:space="preserve"> </w:t>
      </w:r>
      <w:hyperlink r:id="rId2" w:history="1">
        <w:r w:rsidR="00467721" w:rsidRPr="00CE05A6">
          <w:rPr>
            <w:rStyle w:val="Hyperlink"/>
            <w:sz w:val="16"/>
            <w:szCs w:val="16"/>
          </w:rPr>
          <w:t>How to Scale Up Private Climate Finance in Emerging Economies (imf.org)</w:t>
        </w:r>
      </w:hyperlink>
    </w:p>
  </w:footnote>
  <w:footnote w:id="12">
    <w:p w14:paraId="5B123747" w14:textId="15E1D97C" w:rsidR="006F0DA5" w:rsidRPr="008E1454" w:rsidRDefault="006F0DA5" w:rsidP="008E1454">
      <w:pPr>
        <w:pStyle w:val="FootnoteText"/>
        <w:tabs>
          <w:tab w:val="left" w:pos="360"/>
          <w:tab w:val="left" w:pos="720"/>
        </w:tabs>
        <w:ind w:left="720" w:hanging="360"/>
        <w:rPr>
          <w:sz w:val="16"/>
          <w:szCs w:val="16"/>
          <w:lang w:val="pt-BR"/>
        </w:rPr>
      </w:pPr>
      <w:r w:rsidRPr="008E1454">
        <w:rPr>
          <w:rStyle w:val="FootnoteReference"/>
          <w:sz w:val="16"/>
          <w:szCs w:val="16"/>
          <w:vertAlign w:val="baseline"/>
          <w:lang w:val="pt"/>
        </w:rPr>
        <w:footnoteRef/>
      </w:r>
      <w:r w:rsidR="008E1454">
        <w:rPr>
          <w:sz w:val="16"/>
          <w:szCs w:val="16"/>
          <w:lang w:val="pt"/>
        </w:rPr>
        <w:t>.</w:t>
      </w:r>
      <w:r w:rsidR="008E1454">
        <w:rPr>
          <w:sz w:val="16"/>
          <w:szCs w:val="16"/>
          <w:lang w:val="pt"/>
        </w:rPr>
        <w:tab/>
      </w:r>
      <w:r w:rsidRPr="008E1454">
        <w:rPr>
          <w:sz w:val="16"/>
          <w:szCs w:val="16"/>
          <w:lang w:val="pt"/>
        </w:rPr>
        <w:t xml:space="preserve">OEA, 2022; Geleiras tropicais e </w:t>
      </w:r>
      <w:r w:rsidR="00750361" w:rsidRPr="008E1454">
        <w:rPr>
          <w:sz w:val="16"/>
          <w:szCs w:val="16"/>
          <w:lang w:val="pt"/>
        </w:rPr>
        <w:t>mudança do clima</w:t>
      </w:r>
      <w:r w:rsidRPr="008E1454">
        <w:rPr>
          <w:sz w:val="16"/>
          <w:szCs w:val="16"/>
          <w:lang w:val="pt"/>
        </w:rPr>
        <w:t>, perspectivas de NDCs e adaptação: Análise e propostas a partir dos cenários d</w:t>
      </w:r>
      <w:r w:rsidR="00407E11" w:rsidRPr="008E1454">
        <w:rPr>
          <w:sz w:val="16"/>
          <w:szCs w:val="16"/>
          <w:lang w:val="pt"/>
        </w:rPr>
        <w:t>e</w:t>
      </w:r>
      <w:r w:rsidRPr="008E1454">
        <w:rPr>
          <w:sz w:val="16"/>
          <w:szCs w:val="16"/>
          <w:lang w:val="pt"/>
        </w:rPr>
        <w:t xml:space="preserve"> Bolívia, Peru, Equador e Colômbia. </w:t>
      </w:r>
    </w:p>
  </w:footnote>
  <w:footnote w:id="13">
    <w:p w14:paraId="46200F11" w14:textId="6D90E585" w:rsidR="00C87307" w:rsidRPr="00FB0093" w:rsidRDefault="00C87307" w:rsidP="008E1454">
      <w:pPr>
        <w:pStyle w:val="FootnoteText"/>
        <w:tabs>
          <w:tab w:val="left" w:pos="360"/>
          <w:tab w:val="left" w:pos="720"/>
        </w:tabs>
        <w:ind w:firstLine="360"/>
        <w:rPr>
          <w:lang w:val="pt-BR"/>
        </w:rPr>
      </w:pPr>
      <w:r w:rsidRPr="008E1454">
        <w:rPr>
          <w:rStyle w:val="FootnoteReference"/>
          <w:sz w:val="16"/>
          <w:szCs w:val="16"/>
          <w:vertAlign w:val="baseline"/>
          <w:lang w:val="pt"/>
        </w:rPr>
        <w:footnoteRef/>
      </w:r>
      <w:r w:rsidRPr="008E1454">
        <w:rPr>
          <w:sz w:val="16"/>
          <w:szCs w:val="16"/>
          <w:lang w:val="pt"/>
        </w:rPr>
        <w:t xml:space="preserve"> </w:t>
      </w:r>
      <w:r w:rsidR="008E1454">
        <w:rPr>
          <w:sz w:val="16"/>
          <w:szCs w:val="16"/>
          <w:lang w:val="pt"/>
        </w:rPr>
        <w:t>.</w:t>
      </w:r>
      <w:r w:rsidR="008E1454">
        <w:rPr>
          <w:sz w:val="16"/>
          <w:szCs w:val="16"/>
          <w:lang w:val="pt"/>
        </w:rPr>
        <w:tab/>
      </w:r>
      <w:r w:rsidRPr="008E1454">
        <w:rPr>
          <w:sz w:val="16"/>
          <w:szCs w:val="16"/>
          <w:lang w:val="pt"/>
        </w:rPr>
        <w:t>Divis</w:t>
      </w:r>
      <w:r w:rsidRPr="005A2C79">
        <w:rPr>
          <w:sz w:val="16"/>
          <w:szCs w:val="16"/>
          <w:lang w:val="pt"/>
        </w:rPr>
        <w:t>ão</w:t>
      </w:r>
      <w:r w:rsidR="00E04A3E">
        <w:rPr>
          <w:sz w:val="16"/>
          <w:szCs w:val="16"/>
          <w:lang w:val="pt"/>
        </w:rPr>
        <w:t xml:space="preserve"> </w:t>
      </w:r>
      <w:r w:rsidR="006519A9">
        <w:rPr>
          <w:sz w:val="16"/>
          <w:szCs w:val="16"/>
          <w:lang w:val="pt"/>
        </w:rPr>
        <w:t xml:space="preserve">de </w:t>
      </w:r>
      <w:r w:rsidR="006519A9" w:rsidRPr="005A2C79">
        <w:rPr>
          <w:sz w:val="16"/>
          <w:szCs w:val="16"/>
          <w:lang w:val="pt"/>
        </w:rPr>
        <w:t>Estatística</w:t>
      </w:r>
      <w:r w:rsidR="00074212">
        <w:rPr>
          <w:sz w:val="16"/>
          <w:szCs w:val="16"/>
          <w:lang w:val="pt"/>
        </w:rPr>
        <w:t>s das Nações Unidas:</w:t>
      </w:r>
      <w:r w:rsidRPr="005A2C79">
        <w:rPr>
          <w:sz w:val="16"/>
          <w:szCs w:val="16"/>
          <w:lang w:val="pt"/>
        </w:rPr>
        <w:t xml:space="preserve"> </w:t>
      </w:r>
      <w:r w:rsidR="00A33F35">
        <w:fldChar w:fldCharType="begin"/>
      </w:r>
      <w:r w:rsidR="00A33F35" w:rsidRPr="00A33F35">
        <w:rPr>
          <w:lang w:val="pt-BR"/>
        </w:rPr>
        <w:instrText>HYPERLINK "https://unstats.un.org/sdgs/dataportal/database"</w:instrText>
      </w:r>
      <w:r w:rsidR="00A33F35">
        <w:fldChar w:fldCharType="separate"/>
      </w:r>
      <w:r w:rsidRPr="005A2C79">
        <w:rPr>
          <w:rStyle w:val="Hyperlink"/>
          <w:sz w:val="16"/>
          <w:szCs w:val="16"/>
          <w:lang w:val="pt"/>
        </w:rPr>
        <w:t>https://unstats.un.org/sdgs/dataportal/database</w:t>
      </w:r>
      <w:r w:rsidR="00A33F35">
        <w:rPr>
          <w:rStyle w:val="Hyperlink"/>
          <w:sz w:val="16"/>
          <w:szCs w:val="16"/>
          <w:lang w:val="pt"/>
        </w:rPr>
        <w:fldChar w:fldCharType="end"/>
      </w:r>
      <w:r w:rsidRPr="00CE16E1">
        <w:rPr>
          <w:sz w:val="18"/>
          <w:szCs w:val="18"/>
          <w:lang w:val="pt"/>
        </w:rPr>
        <w:t xml:space="preserve"> </w:t>
      </w:r>
    </w:p>
  </w:footnote>
  <w:footnote w:id="14">
    <w:p w14:paraId="59A7B965" w14:textId="2A5F381D" w:rsidR="00BA60BE" w:rsidRPr="008E1454" w:rsidRDefault="00BA60BE" w:rsidP="008E1454">
      <w:pPr>
        <w:pStyle w:val="FootnoteText"/>
        <w:tabs>
          <w:tab w:val="left" w:pos="360"/>
          <w:tab w:val="left" w:pos="720"/>
        </w:tabs>
        <w:ind w:firstLine="360"/>
        <w:rPr>
          <w:sz w:val="16"/>
          <w:szCs w:val="16"/>
        </w:rPr>
      </w:pPr>
      <w:r w:rsidRPr="008E1454">
        <w:rPr>
          <w:rStyle w:val="FootnoteReference"/>
          <w:sz w:val="16"/>
          <w:szCs w:val="16"/>
          <w:vertAlign w:val="baseline"/>
          <w:lang w:val="pt"/>
        </w:rPr>
        <w:footnoteRef/>
      </w:r>
      <w:hyperlink r:id="rId3" w:history="1">
        <w:r w:rsidR="00C4300B" w:rsidRPr="008E1454">
          <w:t xml:space="preserve"> </w:t>
        </w:r>
        <w:r w:rsidR="008E1454">
          <w:t>.</w:t>
        </w:r>
        <w:r w:rsidR="008E1454">
          <w:tab/>
        </w:r>
        <w:r w:rsidR="00C4300B" w:rsidRPr="008E1454">
          <w:rPr>
            <w:rStyle w:val="Hyperlink"/>
            <w:sz w:val="16"/>
            <w:szCs w:val="16"/>
          </w:rPr>
          <w:t xml:space="preserve">Why Latin America’s economy has been so badly hurt by covid-19 </w:t>
        </w:r>
        <w:r w:rsidRPr="008E1454">
          <w:rPr>
            <w:rStyle w:val="Hyperlink"/>
            <w:sz w:val="16"/>
            <w:szCs w:val="16"/>
          </w:rPr>
          <w:t xml:space="preserve">| </w:t>
        </w:r>
        <w:r w:rsidR="005B2026" w:rsidRPr="008E1454">
          <w:rPr>
            <w:rStyle w:val="Hyperlink"/>
            <w:sz w:val="16"/>
            <w:szCs w:val="16"/>
          </w:rPr>
          <w:t>The</w:t>
        </w:r>
      </w:hyperlink>
      <w:r w:rsidR="005B2026" w:rsidRPr="008E1454">
        <w:rPr>
          <w:rStyle w:val="Hyperlink"/>
          <w:sz w:val="16"/>
          <w:szCs w:val="16"/>
        </w:rPr>
        <w:t xml:space="preserve"> Economist</w:t>
      </w:r>
    </w:p>
  </w:footnote>
  <w:footnote w:id="15">
    <w:p w14:paraId="7944BF79" w14:textId="573792AA" w:rsidR="00D67568" w:rsidRPr="008E1454" w:rsidRDefault="00D67568" w:rsidP="008E1454">
      <w:pPr>
        <w:pStyle w:val="FootnoteText"/>
        <w:tabs>
          <w:tab w:val="left" w:pos="360"/>
          <w:tab w:val="left" w:pos="720"/>
        </w:tabs>
        <w:ind w:firstLine="360"/>
        <w:rPr>
          <w:lang w:val="pt-BR"/>
        </w:rPr>
      </w:pPr>
      <w:r w:rsidRPr="008E1454">
        <w:rPr>
          <w:rStyle w:val="FootnoteReference"/>
          <w:sz w:val="16"/>
          <w:szCs w:val="16"/>
          <w:vertAlign w:val="baseline"/>
          <w:lang w:val="pt"/>
        </w:rPr>
        <w:footnoteRef/>
      </w:r>
      <w:r w:rsidRPr="008E1454">
        <w:rPr>
          <w:sz w:val="16"/>
          <w:szCs w:val="16"/>
          <w:lang w:val="pt"/>
        </w:rPr>
        <w:t xml:space="preserve"> </w:t>
      </w:r>
      <w:r w:rsidR="008E1454">
        <w:rPr>
          <w:sz w:val="16"/>
          <w:szCs w:val="16"/>
          <w:lang w:val="pt"/>
        </w:rPr>
        <w:t>.</w:t>
      </w:r>
      <w:r w:rsidR="008E1454">
        <w:rPr>
          <w:sz w:val="16"/>
          <w:szCs w:val="16"/>
          <w:lang w:val="pt"/>
        </w:rPr>
        <w:tab/>
      </w:r>
      <w:r w:rsidRPr="008E1454">
        <w:rPr>
          <w:sz w:val="16"/>
          <w:szCs w:val="16"/>
          <w:lang w:val="pt"/>
        </w:rPr>
        <w:t xml:space="preserve">CEPAL, Panorama Social 2022. Disponível </w:t>
      </w:r>
      <w:r w:rsidR="00C4300B" w:rsidRPr="008E1454">
        <w:rPr>
          <w:sz w:val="16"/>
          <w:szCs w:val="16"/>
          <w:lang w:val="pt"/>
        </w:rPr>
        <w:t xml:space="preserve">em </w:t>
      </w:r>
      <w:r w:rsidR="00A33F35">
        <w:fldChar w:fldCharType="begin"/>
      </w:r>
      <w:r w:rsidR="00A33F35" w:rsidRPr="00A33F35">
        <w:rPr>
          <w:lang w:val="pt-BR"/>
        </w:rPr>
        <w:instrText>HYPERLINK "https://repositorio.cepal.org/handle/11362/48518"</w:instrText>
      </w:r>
      <w:r w:rsidR="00A33F35">
        <w:fldChar w:fldCharType="separate"/>
      </w:r>
      <w:r w:rsidRPr="008E1454">
        <w:rPr>
          <w:rStyle w:val="Hyperlink"/>
          <w:sz w:val="16"/>
          <w:szCs w:val="16"/>
          <w:lang w:val="pt"/>
        </w:rPr>
        <w:t>https://repositorio.cepal.org/handle/11362/48518</w:t>
      </w:r>
      <w:r w:rsidR="00A33F35">
        <w:rPr>
          <w:rStyle w:val="Hyperlink"/>
          <w:sz w:val="16"/>
          <w:szCs w:val="16"/>
          <w:lang w:val="pt"/>
        </w:rPr>
        <w:fldChar w:fldCharType="end"/>
      </w:r>
    </w:p>
  </w:footnote>
  <w:footnote w:id="16">
    <w:p w14:paraId="23D8FC3D" w14:textId="1C345590" w:rsidR="00BC7FA4" w:rsidRPr="008E1454" w:rsidRDefault="00BC7FA4" w:rsidP="008E1454">
      <w:pPr>
        <w:pStyle w:val="FootnoteText"/>
        <w:tabs>
          <w:tab w:val="left" w:pos="360"/>
          <w:tab w:val="left" w:pos="720"/>
        </w:tabs>
        <w:ind w:firstLine="360"/>
        <w:rPr>
          <w:sz w:val="16"/>
          <w:szCs w:val="16"/>
        </w:rPr>
      </w:pPr>
      <w:r w:rsidRPr="008E1454">
        <w:rPr>
          <w:rStyle w:val="FootnoteReference"/>
          <w:sz w:val="16"/>
          <w:szCs w:val="16"/>
          <w:vertAlign w:val="baseline"/>
          <w:lang w:val="pt"/>
        </w:rPr>
        <w:footnoteRef/>
      </w:r>
      <w:hyperlink r:id="rId4" w:history="1">
        <w:r w:rsidR="00584A5A" w:rsidRPr="008E1454">
          <w:t xml:space="preserve"> </w:t>
        </w:r>
        <w:r w:rsidR="008E1454">
          <w:t>.</w:t>
        </w:r>
        <w:r w:rsidR="008E1454">
          <w:tab/>
        </w:r>
        <w:r w:rsidR="00584A5A" w:rsidRPr="008E1454">
          <w:rPr>
            <w:rStyle w:val="Hyperlink"/>
            <w:sz w:val="16"/>
            <w:szCs w:val="16"/>
          </w:rPr>
          <w:t>Climate change and poverty: the perfect storm</w:t>
        </w:r>
        <w:r w:rsidRPr="008E1454">
          <w:rPr>
            <w:rStyle w:val="Hyperlink"/>
            <w:sz w:val="16"/>
            <w:szCs w:val="16"/>
          </w:rPr>
          <w:t xml:space="preserve"> (worldbank.org)</w:t>
        </w:r>
      </w:hyperlink>
    </w:p>
  </w:footnote>
  <w:footnote w:id="17">
    <w:p w14:paraId="71601942" w14:textId="3F4E6713" w:rsidR="007F3734" w:rsidRPr="007A01E3" w:rsidRDefault="00D67568" w:rsidP="008E1454">
      <w:pPr>
        <w:pStyle w:val="FootnoteText"/>
        <w:tabs>
          <w:tab w:val="left" w:pos="360"/>
          <w:tab w:val="left" w:pos="720"/>
        </w:tabs>
        <w:ind w:firstLine="360"/>
        <w:rPr>
          <w:color w:val="0000FF"/>
          <w:sz w:val="16"/>
          <w:szCs w:val="16"/>
          <w:u w:val="single"/>
        </w:rPr>
      </w:pPr>
      <w:r w:rsidRPr="008E1454">
        <w:rPr>
          <w:rStyle w:val="FootnoteReference"/>
          <w:sz w:val="16"/>
          <w:szCs w:val="16"/>
          <w:vertAlign w:val="baseline"/>
          <w:lang w:val="pt"/>
        </w:rPr>
        <w:footnoteRef/>
      </w:r>
      <w:r w:rsidR="008A2C5C" w:rsidRPr="008E1454">
        <w:rPr>
          <w:sz w:val="16"/>
          <w:szCs w:val="16"/>
        </w:rPr>
        <w:t xml:space="preserve"> </w:t>
      </w:r>
      <w:r w:rsidR="008E1454">
        <w:rPr>
          <w:sz w:val="16"/>
          <w:szCs w:val="16"/>
        </w:rPr>
        <w:t>.</w:t>
      </w:r>
      <w:r w:rsidR="008E1454">
        <w:rPr>
          <w:sz w:val="16"/>
          <w:szCs w:val="16"/>
        </w:rPr>
        <w:tab/>
      </w:r>
      <w:hyperlink r:id="rId5" w:history="1">
        <w:r w:rsidR="007A01E3" w:rsidRPr="008E1454">
          <w:rPr>
            <w:rStyle w:val="Hyperlink"/>
            <w:sz w:val="16"/>
            <w:szCs w:val="16"/>
          </w:rPr>
          <w:t xml:space="preserve">Promoting Climate Change Action in Latin America and the Caribbean </w:t>
        </w:r>
        <w:r w:rsidRPr="008E1454">
          <w:rPr>
            <w:rStyle w:val="Hyperlink"/>
            <w:sz w:val="16"/>
            <w:szCs w:val="16"/>
          </w:rPr>
          <w:t>(worldbank.org)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D95F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  <w:lang w:val="pt"/>
      </w:rPr>
      <w:fldChar w:fldCharType="begin"/>
    </w:r>
    <w:r w:rsidRPr="009C75F5">
      <w:rPr>
        <w:sz w:val="22"/>
        <w:szCs w:val="22"/>
        <w:lang w:val="pt"/>
      </w:rPr>
      <w:instrText xml:space="preserve"> PAGE   \* MERGEFORMAT </w:instrText>
    </w:r>
    <w:r w:rsidRPr="009C75F5">
      <w:rPr>
        <w:sz w:val="22"/>
        <w:szCs w:val="22"/>
        <w:lang w:val="pt"/>
      </w:rPr>
      <w:fldChar w:fldCharType="separate"/>
    </w:r>
    <w:r w:rsidR="00EE7A49">
      <w:rPr>
        <w:noProof/>
        <w:sz w:val="22"/>
        <w:szCs w:val="22"/>
        <w:lang w:val="pt"/>
      </w:rPr>
      <w:t>- 10 -</w:t>
    </w:r>
    <w:r w:rsidRPr="009C75F5">
      <w:rPr>
        <w:sz w:val="22"/>
        <w:szCs w:val="22"/>
        <w:lang w:val="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FE3D" w14:textId="54982A44" w:rsidR="0073480E" w:rsidRDefault="00691393">
    <w:pPr>
      <w:pStyle w:val="Header"/>
    </w:pPr>
    <w:r>
      <w:rPr>
        <w:noProof/>
        <w:lang w:val="pt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A87619F" wp14:editId="6DF094C1">
              <wp:simplePos x="0" y="0"/>
              <wp:positionH relativeFrom="column">
                <wp:posOffset>445135</wp:posOffset>
              </wp:positionH>
              <wp:positionV relativeFrom="paragraph">
                <wp:posOffset>-203835</wp:posOffset>
              </wp:positionV>
              <wp:extent cx="4728845" cy="6762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EADF32" w14:textId="77777777" w:rsidR="00921E9E" w:rsidRPr="0089539E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B50EB5">
                            <w:rPr>
                              <w:b/>
                              <w:sz w:val="28"/>
                              <w:szCs w:val="28"/>
                              <w:lang w:val="pt"/>
                            </w:rPr>
                            <w:t xml:space="preserve">ORGANIZAÇÃO DOS ESTADOS AMERICANOS </w:t>
                          </w:r>
                        </w:p>
                        <w:p w14:paraId="35812940" w14:textId="77777777" w:rsidR="00921E9E" w:rsidRPr="00CE05A6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Cs/>
                              <w:sz w:val="24"/>
                              <w:szCs w:val="24"/>
                              <w:lang w:val="pt-BR"/>
                            </w:rPr>
                          </w:pPr>
                          <w:r w:rsidRPr="00CE05A6">
                            <w:rPr>
                              <w:bCs/>
                              <w:sz w:val="24"/>
                              <w:szCs w:val="24"/>
                              <w:lang w:val="pt"/>
                            </w:rPr>
                            <w:t xml:space="preserve">Conselho Interamericano de Desenvolvimento Integral </w:t>
                          </w:r>
                        </w:p>
                        <w:p w14:paraId="37185CE9" w14:textId="77777777" w:rsidR="00921E9E" w:rsidRPr="00CE05A6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Cs/>
                              <w:sz w:val="24"/>
                              <w:szCs w:val="24"/>
                              <w:lang w:val="pt-BR"/>
                            </w:rPr>
                          </w:pPr>
                          <w:r w:rsidRPr="00CE05A6">
                            <w:rPr>
                              <w:bCs/>
                              <w:sz w:val="24"/>
                              <w:szCs w:val="24"/>
                              <w:lang w:val="pt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761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.05pt;margin-top:-16.05pt;width:372.35pt;height:53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" stroked="f">
              <v:textbox>
                <w:txbxContent>
                  <w:p w14:paraId="08EADF32" w14:textId="77777777" w:rsidR="00921E9E" w:rsidRPr="0089539E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B50EB5">
                      <w:rPr>
                        <w:b/>
                        <w:sz w:val="28"/>
                        <w:szCs w:val="28"/>
                        <w:lang w:val="pt"/>
                      </w:rPr>
                      <w:t xml:space="preserve">ORGANIZAÇÃO DOS ESTADOS AMERICANOS </w:t>
                    </w:r>
                  </w:p>
                  <w:p w14:paraId="35812940" w14:textId="77777777" w:rsidR="00921E9E" w:rsidRPr="00CE05A6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Cs/>
                        <w:sz w:val="24"/>
                        <w:szCs w:val="24"/>
                        <w:lang w:val="pt-BR"/>
                      </w:rPr>
                    </w:pPr>
                    <w:r w:rsidRPr="00CE05A6">
                      <w:rPr>
                        <w:bCs/>
                        <w:sz w:val="24"/>
                        <w:szCs w:val="24"/>
                        <w:lang w:val="pt"/>
                      </w:rPr>
                      <w:t xml:space="preserve">Conselho Interamericano de Desenvolvimento Integral </w:t>
                    </w:r>
                  </w:p>
                  <w:p w14:paraId="37185CE9" w14:textId="77777777" w:rsidR="00921E9E" w:rsidRPr="00CE05A6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Cs/>
                        <w:sz w:val="24"/>
                        <w:szCs w:val="24"/>
                        <w:lang w:val="pt-BR"/>
                      </w:rPr>
                    </w:pPr>
                    <w:r w:rsidRPr="00CE05A6">
                      <w:rPr>
                        <w:bCs/>
                        <w:sz w:val="24"/>
                        <w:szCs w:val="24"/>
                        <w:lang w:val="pt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C04A77" wp14:editId="75360AC1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0AFC3FB" w14:textId="77777777" w:rsidR="0073480E" w:rsidRDefault="00FB2A63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pt"/>
                            </w:rPr>
                            <w:drawing>
                              <wp:inline distT="0" distB="0" distL="0" distR="0" wp14:anchorId="551B34A7" wp14:editId="0FBFD871">
                                <wp:extent cx="1102995" cy="775335"/>
                                <wp:effectExtent l="0" t="0" r="0" b="0"/>
                                <wp:docPr id="8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2995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C04A77" id="Text Box 1" o:spid="_x0000_s1028" type="#_x0000_t202" style="position:absolute;margin-left:400pt;margin-top:-38.05pt;width:101.4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70AFC3FB" w14:textId="77777777" w:rsidR="0073480E" w:rsidRDefault="00FB2A63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pt"/>
                      </w:rPr>
                      <w:drawing>
                        <wp:inline distT="0" distB="0" distL="0" distR="0" wp14:anchorId="551B34A7" wp14:editId="0FBFD871">
                          <wp:extent cx="1102995" cy="775335"/>
                          <wp:effectExtent l="0" t="0" r="0" b="0"/>
                          <wp:docPr id="8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2995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B2A63">
      <w:rPr>
        <w:noProof/>
        <w:lang w:val="pt"/>
      </w:rPr>
      <w:drawing>
        <wp:anchor distT="0" distB="0" distL="114300" distR="114300" simplePos="0" relativeHeight="251658240" behindDoc="0" locked="0" layoutInCell="1" allowOverlap="1" wp14:anchorId="34405BBA" wp14:editId="240BC198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7" name="Picture 7" descr="Selo OAS com 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DD2DBF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5464"/>
    <w:multiLevelType w:val="hybridMultilevel"/>
    <w:tmpl w:val="8DEC1B0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B25903"/>
    <w:multiLevelType w:val="hybridMultilevel"/>
    <w:tmpl w:val="F750619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B20047"/>
    <w:multiLevelType w:val="hybridMultilevel"/>
    <w:tmpl w:val="C1DCA664"/>
    <w:lvl w:ilvl="0" w:tplc="299225AE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D519AA"/>
    <w:multiLevelType w:val="hybridMultilevel"/>
    <w:tmpl w:val="80189EC8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724356D"/>
    <w:multiLevelType w:val="hybridMultilevel"/>
    <w:tmpl w:val="9A94BCF2"/>
    <w:lvl w:ilvl="0" w:tplc="299225AE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3A6E90"/>
    <w:multiLevelType w:val="hybridMultilevel"/>
    <w:tmpl w:val="D3B42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17445"/>
    <w:multiLevelType w:val="hybridMultilevel"/>
    <w:tmpl w:val="05329D22"/>
    <w:lvl w:ilvl="0" w:tplc="299225AE">
      <w:start w:val="1"/>
      <w:numFmt w:val="decimal"/>
      <w:lvlText w:val="%1)"/>
      <w:lvlJc w:val="left"/>
      <w:pPr>
        <w:ind w:left="144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7D23E3"/>
    <w:multiLevelType w:val="hybridMultilevel"/>
    <w:tmpl w:val="FCD63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71B5E"/>
    <w:multiLevelType w:val="hybridMultilevel"/>
    <w:tmpl w:val="C62C0A44"/>
    <w:lvl w:ilvl="0" w:tplc="306AB3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AC41D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44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906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4B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84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22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5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E6F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21DA0"/>
    <w:multiLevelType w:val="hybridMultilevel"/>
    <w:tmpl w:val="8C1A37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73A23"/>
    <w:multiLevelType w:val="hybridMultilevel"/>
    <w:tmpl w:val="32346F8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020469440">
    <w:abstractNumId w:val="8"/>
  </w:num>
  <w:num w:numId="2" w16cid:durableId="12197019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17701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58410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7847526">
    <w:abstractNumId w:val="0"/>
  </w:num>
  <w:num w:numId="6" w16cid:durableId="701170572">
    <w:abstractNumId w:val="1"/>
  </w:num>
  <w:num w:numId="7" w16cid:durableId="831525748">
    <w:abstractNumId w:val="7"/>
  </w:num>
  <w:num w:numId="8" w16cid:durableId="40910852">
    <w:abstractNumId w:val="6"/>
  </w:num>
  <w:num w:numId="9" w16cid:durableId="652679585">
    <w:abstractNumId w:val="5"/>
  </w:num>
  <w:num w:numId="10" w16cid:durableId="1638603319">
    <w:abstractNumId w:val="4"/>
  </w:num>
  <w:num w:numId="11" w16cid:durableId="180048775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737D5B-8688-4836-905C-7B9ECD5EB404}"/>
    <w:docVar w:name="dgnword-eventsink" w:val="100576536"/>
  </w:docVars>
  <w:rsids>
    <w:rsidRoot w:val="007F2774"/>
    <w:rsid w:val="00000531"/>
    <w:rsid w:val="00001C85"/>
    <w:rsid w:val="00002D10"/>
    <w:rsid w:val="00002DD8"/>
    <w:rsid w:val="0000373C"/>
    <w:rsid w:val="00007A3F"/>
    <w:rsid w:val="00007FDC"/>
    <w:rsid w:val="00011272"/>
    <w:rsid w:val="000129E8"/>
    <w:rsid w:val="00013194"/>
    <w:rsid w:val="00013232"/>
    <w:rsid w:val="000132D7"/>
    <w:rsid w:val="00013A4D"/>
    <w:rsid w:val="00013C25"/>
    <w:rsid w:val="00016049"/>
    <w:rsid w:val="000167B4"/>
    <w:rsid w:val="00017103"/>
    <w:rsid w:val="00020157"/>
    <w:rsid w:val="000205EC"/>
    <w:rsid w:val="00020E77"/>
    <w:rsid w:val="00020E95"/>
    <w:rsid w:val="00021F64"/>
    <w:rsid w:val="0002456D"/>
    <w:rsid w:val="00025298"/>
    <w:rsid w:val="00025F70"/>
    <w:rsid w:val="00026BD0"/>
    <w:rsid w:val="00027059"/>
    <w:rsid w:val="0002741E"/>
    <w:rsid w:val="000300CB"/>
    <w:rsid w:val="000307D4"/>
    <w:rsid w:val="000307F6"/>
    <w:rsid w:val="00030FA6"/>
    <w:rsid w:val="000310B8"/>
    <w:rsid w:val="0003168A"/>
    <w:rsid w:val="000318AD"/>
    <w:rsid w:val="00031BC8"/>
    <w:rsid w:val="000341D4"/>
    <w:rsid w:val="000375A1"/>
    <w:rsid w:val="00037E39"/>
    <w:rsid w:val="00037EFC"/>
    <w:rsid w:val="0004009C"/>
    <w:rsid w:val="000400A5"/>
    <w:rsid w:val="00040409"/>
    <w:rsid w:val="000408B8"/>
    <w:rsid w:val="00040F82"/>
    <w:rsid w:val="000414B6"/>
    <w:rsid w:val="000416D0"/>
    <w:rsid w:val="00041AE1"/>
    <w:rsid w:val="000427B5"/>
    <w:rsid w:val="00044167"/>
    <w:rsid w:val="0004616A"/>
    <w:rsid w:val="000477A0"/>
    <w:rsid w:val="000478DF"/>
    <w:rsid w:val="00047CB0"/>
    <w:rsid w:val="00050886"/>
    <w:rsid w:val="00050FB4"/>
    <w:rsid w:val="00050FF1"/>
    <w:rsid w:val="00052C18"/>
    <w:rsid w:val="00053241"/>
    <w:rsid w:val="000565D9"/>
    <w:rsid w:val="00060387"/>
    <w:rsid w:val="000609F9"/>
    <w:rsid w:val="00061861"/>
    <w:rsid w:val="0006490A"/>
    <w:rsid w:val="00064A6B"/>
    <w:rsid w:val="00064DCC"/>
    <w:rsid w:val="00064E68"/>
    <w:rsid w:val="000661F4"/>
    <w:rsid w:val="00067282"/>
    <w:rsid w:val="000702F5"/>
    <w:rsid w:val="00070537"/>
    <w:rsid w:val="00070B68"/>
    <w:rsid w:val="00071193"/>
    <w:rsid w:val="000736AA"/>
    <w:rsid w:val="0007387B"/>
    <w:rsid w:val="00073CCC"/>
    <w:rsid w:val="00074015"/>
    <w:rsid w:val="00074212"/>
    <w:rsid w:val="00074325"/>
    <w:rsid w:val="00074E66"/>
    <w:rsid w:val="00075197"/>
    <w:rsid w:val="00075909"/>
    <w:rsid w:val="0007631E"/>
    <w:rsid w:val="00077029"/>
    <w:rsid w:val="00082AB3"/>
    <w:rsid w:val="000833DA"/>
    <w:rsid w:val="00085F3F"/>
    <w:rsid w:val="00087EB3"/>
    <w:rsid w:val="00090E81"/>
    <w:rsid w:val="0009222A"/>
    <w:rsid w:val="00093810"/>
    <w:rsid w:val="0009431F"/>
    <w:rsid w:val="0009485B"/>
    <w:rsid w:val="00094861"/>
    <w:rsid w:val="0009555F"/>
    <w:rsid w:val="00095733"/>
    <w:rsid w:val="000966AC"/>
    <w:rsid w:val="000969F9"/>
    <w:rsid w:val="00097899"/>
    <w:rsid w:val="000A35EB"/>
    <w:rsid w:val="000A4FF8"/>
    <w:rsid w:val="000A5E67"/>
    <w:rsid w:val="000A6829"/>
    <w:rsid w:val="000A6951"/>
    <w:rsid w:val="000A69FF"/>
    <w:rsid w:val="000A6CD2"/>
    <w:rsid w:val="000A72E3"/>
    <w:rsid w:val="000A76DD"/>
    <w:rsid w:val="000A7AF5"/>
    <w:rsid w:val="000B02C1"/>
    <w:rsid w:val="000B0DF8"/>
    <w:rsid w:val="000B139F"/>
    <w:rsid w:val="000B16F6"/>
    <w:rsid w:val="000B1F3B"/>
    <w:rsid w:val="000B1FCF"/>
    <w:rsid w:val="000B2815"/>
    <w:rsid w:val="000B43F5"/>
    <w:rsid w:val="000B52BA"/>
    <w:rsid w:val="000B6387"/>
    <w:rsid w:val="000B6478"/>
    <w:rsid w:val="000B683D"/>
    <w:rsid w:val="000B6CF7"/>
    <w:rsid w:val="000C15A5"/>
    <w:rsid w:val="000C1838"/>
    <w:rsid w:val="000C1ED4"/>
    <w:rsid w:val="000C3438"/>
    <w:rsid w:val="000C344F"/>
    <w:rsid w:val="000C385F"/>
    <w:rsid w:val="000C4B53"/>
    <w:rsid w:val="000C5642"/>
    <w:rsid w:val="000C5B7E"/>
    <w:rsid w:val="000C66EB"/>
    <w:rsid w:val="000C69AA"/>
    <w:rsid w:val="000C6A2D"/>
    <w:rsid w:val="000C6E81"/>
    <w:rsid w:val="000C73AD"/>
    <w:rsid w:val="000C7E8C"/>
    <w:rsid w:val="000D3B00"/>
    <w:rsid w:val="000D4368"/>
    <w:rsid w:val="000D483B"/>
    <w:rsid w:val="000D540D"/>
    <w:rsid w:val="000D6070"/>
    <w:rsid w:val="000D6718"/>
    <w:rsid w:val="000D6F1B"/>
    <w:rsid w:val="000D7D4B"/>
    <w:rsid w:val="000E0F8D"/>
    <w:rsid w:val="000E2AB1"/>
    <w:rsid w:val="000E2D9B"/>
    <w:rsid w:val="000E313E"/>
    <w:rsid w:val="000E35B8"/>
    <w:rsid w:val="000E439E"/>
    <w:rsid w:val="000E4586"/>
    <w:rsid w:val="000E6C8E"/>
    <w:rsid w:val="000E6D17"/>
    <w:rsid w:val="000F23BB"/>
    <w:rsid w:val="000F37C5"/>
    <w:rsid w:val="000F41C7"/>
    <w:rsid w:val="000F5500"/>
    <w:rsid w:val="000F7161"/>
    <w:rsid w:val="00100FE1"/>
    <w:rsid w:val="00102B60"/>
    <w:rsid w:val="00102DF3"/>
    <w:rsid w:val="00105990"/>
    <w:rsid w:val="001067AE"/>
    <w:rsid w:val="001069A4"/>
    <w:rsid w:val="00106D57"/>
    <w:rsid w:val="00107239"/>
    <w:rsid w:val="001074D4"/>
    <w:rsid w:val="00107F7E"/>
    <w:rsid w:val="001132C2"/>
    <w:rsid w:val="00114382"/>
    <w:rsid w:val="00117567"/>
    <w:rsid w:val="00117B59"/>
    <w:rsid w:val="00120D46"/>
    <w:rsid w:val="00121EC0"/>
    <w:rsid w:val="00122BC2"/>
    <w:rsid w:val="00124219"/>
    <w:rsid w:val="00124EAB"/>
    <w:rsid w:val="00124F1D"/>
    <w:rsid w:val="0012543E"/>
    <w:rsid w:val="00125448"/>
    <w:rsid w:val="001259E2"/>
    <w:rsid w:val="0012611C"/>
    <w:rsid w:val="0013037E"/>
    <w:rsid w:val="001310FA"/>
    <w:rsid w:val="00132607"/>
    <w:rsid w:val="0013302C"/>
    <w:rsid w:val="00133A15"/>
    <w:rsid w:val="0013420B"/>
    <w:rsid w:val="00135776"/>
    <w:rsid w:val="00137643"/>
    <w:rsid w:val="001405C9"/>
    <w:rsid w:val="00142035"/>
    <w:rsid w:val="00142D34"/>
    <w:rsid w:val="00144243"/>
    <w:rsid w:val="00144282"/>
    <w:rsid w:val="0014498C"/>
    <w:rsid w:val="001453D9"/>
    <w:rsid w:val="001454BE"/>
    <w:rsid w:val="00145AC0"/>
    <w:rsid w:val="00145DA0"/>
    <w:rsid w:val="00146167"/>
    <w:rsid w:val="00146457"/>
    <w:rsid w:val="00146809"/>
    <w:rsid w:val="00146FB1"/>
    <w:rsid w:val="00150AE4"/>
    <w:rsid w:val="0015288D"/>
    <w:rsid w:val="00152D2E"/>
    <w:rsid w:val="00153DD8"/>
    <w:rsid w:val="001566B8"/>
    <w:rsid w:val="00161823"/>
    <w:rsid w:val="001619AC"/>
    <w:rsid w:val="00161CA6"/>
    <w:rsid w:val="001641FA"/>
    <w:rsid w:val="0016448F"/>
    <w:rsid w:val="00164E7F"/>
    <w:rsid w:val="00164EEE"/>
    <w:rsid w:val="0016660D"/>
    <w:rsid w:val="00166C73"/>
    <w:rsid w:val="0017167A"/>
    <w:rsid w:val="00171B89"/>
    <w:rsid w:val="00172262"/>
    <w:rsid w:val="00173244"/>
    <w:rsid w:val="00173A96"/>
    <w:rsid w:val="00173FE9"/>
    <w:rsid w:val="00174DAA"/>
    <w:rsid w:val="00175720"/>
    <w:rsid w:val="00175A4F"/>
    <w:rsid w:val="001776E0"/>
    <w:rsid w:val="0017775E"/>
    <w:rsid w:val="001801A6"/>
    <w:rsid w:val="00180354"/>
    <w:rsid w:val="00180746"/>
    <w:rsid w:val="0018156E"/>
    <w:rsid w:val="0018396B"/>
    <w:rsid w:val="00183C2C"/>
    <w:rsid w:val="001842C2"/>
    <w:rsid w:val="001873D7"/>
    <w:rsid w:val="00187470"/>
    <w:rsid w:val="00187D59"/>
    <w:rsid w:val="001902C6"/>
    <w:rsid w:val="0019196D"/>
    <w:rsid w:val="0019214C"/>
    <w:rsid w:val="00192B46"/>
    <w:rsid w:val="001939ED"/>
    <w:rsid w:val="00193D36"/>
    <w:rsid w:val="001945B5"/>
    <w:rsid w:val="00196919"/>
    <w:rsid w:val="001A016F"/>
    <w:rsid w:val="001A0CD6"/>
    <w:rsid w:val="001A1122"/>
    <w:rsid w:val="001A68A2"/>
    <w:rsid w:val="001A6DB9"/>
    <w:rsid w:val="001A74AE"/>
    <w:rsid w:val="001B0828"/>
    <w:rsid w:val="001B0AB0"/>
    <w:rsid w:val="001B14E6"/>
    <w:rsid w:val="001B1541"/>
    <w:rsid w:val="001B1DA4"/>
    <w:rsid w:val="001B20C5"/>
    <w:rsid w:val="001B2144"/>
    <w:rsid w:val="001B618F"/>
    <w:rsid w:val="001C33D2"/>
    <w:rsid w:val="001C5C0A"/>
    <w:rsid w:val="001C62EF"/>
    <w:rsid w:val="001C6DC5"/>
    <w:rsid w:val="001C7414"/>
    <w:rsid w:val="001C750B"/>
    <w:rsid w:val="001C7C45"/>
    <w:rsid w:val="001D0221"/>
    <w:rsid w:val="001D07CF"/>
    <w:rsid w:val="001D0917"/>
    <w:rsid w:val="001D2591"/>
    <w:rsid w:val="001D390F"/>
    <w:rsid w:val="001D4D40"/>
    <w:rsid w:val="001D738C"/>
    <w:rsid w:val="001D7584"/>
    <w:rsid w:val="001E1210"/>
    <w:rsid w:val="001E17BF"/>
    <w:rsid w:val="001E1AE4"/>
    <w:rsid w:val="001E1B69"/>
    <w:rsid w:val="001E2F69"/>
    <w:rsid w:val="001E3150"/>
    <w:rsid w:val="001E3C78"/>
    <w:rsid w:val="001E3D2E"/>
    <w:rsid w:val="001E5012"/>
    <w:rsid w:val="001E5FB1"/>
    <w:rsid w:val="001F010B"/>
    <w:rsid w:val="001F1EBF"/>
    <w:rsid w:val="001F2314"/>
    <w:rsid w:val="001F2739"/>
    <w:rsid w:val="001F32CD"/>
    <w:rsid w:val="001F5008"/>
    <w:rsid w:val="001F5712"/>
    <w:rsid w:val="001F59E2"/>
    <w:rsid w:val="002005FA"/>
    <w:rsid w:val="0020144D"/>
    <w:rsid w:val="00201AF6"/>
    <w:rsid w:val="0020227F"/>
    <w:rsid w:val="002024FE"/>
    <w:rsid w:val="00202ABF"/>
    <w:rsid w:val="00202D2E"/>
    <w:rsid w:val="00203839"/>
    <w:rsid w:val="0020460C"/>
    <w:rsid w:val="002049A7"/>
    <w:rsid w:val="00204D4C"/>
    <w:rsid w:val="002050F0"/>
    <w:rsid w:val="00205599"/>
    <w:rsid w:val="00205ABA"/>
    <w:rsid w:val="00206B07"/>
    <w:rsid w:val="002101BC"/>
    <w:rsid w:val="002125F9"/>
    <w:rsid w:val="002167D4"/>
    <w:rsid w:val="002169C2"/>
    <w:rsid w:val="00217A24"/>
    <w:rsid w:val="00220DB8"/>
    <w:rsid w:val="00221353"/>
    <w:rsid w:val="00222AC6"/>
    <w:rsid w:val="00222AFE"/>
    <w:rsid w:val="0022341F"/>
    <w:rsid w:val="0022351D"/>
    <w:rsid w:val="0022413E"/>
    <w:rsid w:val="00224A5E"/>
    <w:rsid w:val="00224C3F"/>
    <w:rsid w:val="0022525E"/>
    <w:rsid w:val="00225597"/>
    <w:rsid w:val="00225739"/>
    <w:rsid w:val="00226D62"/>
    <w:rsid w:val="00226EA7"/>
    <w:rsid w:val="00227441"/>
    <w:rsid w:val="002276D5"/>
    <w:rsid w:val="00230F46"/>
    <w:rsid w:val="00233279"/>
    <w:rsid w:val="00233CE8"/>
    <w:rsid w:val="00234996"/>
    <w:rsid w:val="00234C72"/>
    <w:rsid w:val="002351A6"/>
    <w:rsid w:val="00235CB9"/>
    <w:rsid w:val="00236202"/>
    <w:rsid w:val="00240013"/>
    <w:rsid w:val="002414B4"/>
    <w:rsid w:val="002429FD"/>
    <w:rsid w:val="00245428"/>
    <w:rsid w:val="0024753F"/>
    <w:rsid w:val="00247B2A"/>
    <w:rsid w:val="00250D42"/>
    <w:rsid w:val="002520DF"/>
    <w:rsid w:val="00252DFF"/>
    <w:rsid w:val="0025496E"/>
    <w:rsid w:val="00254D5C"/>
    <w:rsid w:val="00260A0D"/>
    <w:rsid w:val="00260AA1"/>
    <w:rsid w:val="00260D84"/>
    <w:rsid w:val="00261022"/>
    <w:rsid w:val="002611E8"/>
    <w:rsid w:val="00261928"/>
    <w:rsid w:val="00261D93"/>
    <w:rsid w:val="00262B90"/>
    <w:rsid w:val="00264202"/>
    <w:rsid w:val="002642A4"/>
    <w:rsid w:val="0026449A"/>
    <w:rsid w:val="002644F2"/>
    <w:rsid w:val="0026643B"/>
    <w:rsid w:val="00266F13"/>
    <w:rsid w:val="00266F7B"/>
    <w:rsid w:val="002678ED"/>
    <w:rsid w:val="00267E1B"/>
    <w:rsid w:val="00270236"/>
    <w:rsid w:val="00270489"/>
    <w:rsid w:val="00272E4D"/>
    <w:rsid w:val="0027412E"/>
    <w:rsid w:val="00274737"/>
    <w:rsid w:val="002768C4"/>
    <w:rsid w:val="00277682"/>
    <w:rsid w:val="0027799A"/>
    <w:rsid w:val="00277B2C"/>
    <w:rsid w:val="0028076B"/>
    <w:rsid w:val="00280891"/>
    <w:rsid w:val="00281AE5"/>
    <w:rsid w:val="00281B8F"/>
    <w:rsid w:val="00282259"/>
    <w:rsid w:val="002822E7"/>
    <w:rsid w:val="0028278B"/>
    <w:rsid w:val="00282ED9"/>
    <w:rsid w:val="00284796"/>
    <w:rsid w:val="00284B79"/>
    <w:rsid w:val="00285B6D"/>
    <w:rsid w:val="00286653"/>
    <w:rsid w:val="0028696A"/>
    <w:rsid w:val="00286D8C"/>
    <w:rsid w:val="002876F5"/>
    <w:rsid w:val="0029095A"/>
    <w:rsid w:val="0029208D"/>
    <w:rsid w:val="002948A3"/>
    <w:rsid w:val="00294FDA"/>
    <w:rsid w:val="00297EE7"/>
    <w:rsid w:val="002A03B6"/>
    <w:rsid w:val="002A03E9"/>
    <w:rsid w:val="002A12C5"/>
    <w:rsid w:val="002A1985"/>
    <w:rsid w:val="002A1CB2"/>
    <w:rsid w:val="002A3CB5"/>
    <w:rsid w:val="002A475C"/>
    <w:rsid w:val="002A5C0D"/>
    <w:rsid w:val="002A63EC"/>
    <w:rsid w:val="002A71FB"/>
    <w:rsid w:val="002A7F72"/>
    <w:rsid w:val="002B025C"/>
    <w:rsid w:val="002B0F81"/>
    <w:rsid w:val="002B1456"/>
    <w:rsid w:val="002B2DE0"/>
    <w:rsid w:val="002B3063"/>
    <w:rsid w:val="002B397A"/>
    <w:rsid w:val="002B472C"/>
    <w:rsid w:val="002B5598"/>
    <w:rsid w:val="002B6694"/>
    <w:rsid w:val="002B73C9"/>
    <w:rsid w:val="002C09D1"/>
    <w:rsid w:val="002C0CF1"/>
    <w:rsid w:val="002C1A6C"/>
    <w:rsid w:val="002C3365"/>
    <w:rsid w:val="002C476E"/>
    <w:rsid w:val="002C4C3E"/>
    <w:rsid w:val="002C5636"/>
    <w:rsid w:val="002C61A6"/>
    <w:rsid w:val="002C697C"/>
    <w:rsid w:val="002C6982"/>
    <w:rsid w:val="002C6B0D"/>
    <w:rsid w:val="002C739B"/>
    <w:rsid w:val="002D0B72"/>
    <w:rsid w:val="002D10AC"/>
    <w:rsid w:val="002D1194"/>
    <w:rsid w:val="002D412D"/>
    <w:rsid w:val="002D63AC"/>
    <w:rsid w:val="002D71BA"/>
    <w:rsid w:val="002D733D"/>
    <w:rsid w:val="002E024A"/>
    <w:rsid w:val="002E16E9"/>
    <w:rsid w:val="002E2263"/>
    <w:rsid w:val="002E24F7"/>
    <w:rsid w:val="002E268A"/>
    <w:rsid w:val="002E2CC7"/>
    <w:rsid w:val="002E31C0"/>
    <w:rsid w:val="002E4630"/>
    <w:rsid w:val="002E467A"/>
    <w:rsid w:val="002E5165"/>
    <w:rsid w:val="002E609F"/>
    <w:rsid w:val="002E69FF"/>
    <w:rsid w:val="002F00A5"/>
    <w:rsid w:val="002F060A"/>
    <w:rsid w:val="002F0A27"/>
    <w:rsid w:val="002F0AF9"/>
    <w:rsid w:val="002F161B"/>
    <w:rsid w:val="002F1970"/>
    <w:rsid w:val="002F1B66"/>
    <w:rsid w:val="002F25F2"/>
    <w:rsid w:val="002F2C0E"/>
    <w:rsid w:val="002F2FA4"/>
    <w:rsid w:val="002F4F0B"/>
    <w:rsid w:val="002F52BC"/>
    <w:rsid w:val="002F5352"/>
    <w:rsid w:val="002F54F0"/>
    <w:rsid w:val="002F5507"/>
    <w:rsid w:val="002F6AA9"/>
    <w:rsid w:val="002F7302"/>
    <w:rsid w:val="002F791E"/>
    <w:rsid w:val="00300152"/>
    <w:rsid w:val="003017DA"/>
    <w:rsid w:val="00302599"/>
    <w:rsid w:val="0030279A"/>
    <w:rsid w:val="00303322"/>
    <w:rsid w:val="0030401B"/>
    <w:rsid w:val="003043FF"/>
    <w:rsid w:val="00304F31"/>
    <w:rsid w:val="0030569A"/>
    <w:rsid w:val="00305E93"/>
    <w:rsid w:val="00307060"/>
    <w:rsid w:val="003073E5"/>
    <w:rsid w:val="00310DA2"/>
    <w:rsid w:val="0031104C"/>
    <w:rsid w:val="0031130C"/>
    <w:rsid w:val="003115E2"/>
    <w:rsid w:val="003116AC"/>
    <w:rsid w:val="00313201"/>
    <w:rsid w:val="003149E6"/>
    <w:rsid w:val="00316094"/>
    <w:rsid w:val="00316770"/>
    <w:rsid w:val="0031699E"/>
    <w:rsid w:val="0031757C"/>
    <w:rsid w:val="00322423"/>
    <w:rsid w:val="00322945"/>
    <w:rsid w:val="00322E54"/>
    <w:rsid w:val="00323A0C"/>
    <w:rsid w:val="003248AA"/>
    <w:rsid w:val="0032490F"/>
    <w:rsid w:val="003252F8"/>
    <w:rsid w:val="0032713A"/>
    <w:rsid w:val="003302CF"/>
    <w:rsid w:val="003302E6"/>
    <w:rsid w:val="00331CBA"/>
    <w:rsid w:val="00331D40"/>
    <w:rsid w:val="00331EE5"/>
    <w:rsid w:val="0033322A"/>
    <w:rsid w:val="00333DC5"/>
    <w:rsid w:val="003350D8"/>
    <w:rsid w:val="00335230"/>
    <w:rsid w:val="00335ABE"/>
    <w:rsid w:val="00335CD9"/>
    <w:rsid w:val="00336008"/>
    <w:rsid w:val="0033641A"/>
    <w:rsid w:val="003366D5"/>
    <w:rsid w:val="00336791"/>
    <w:rsid w:val="0034013C"/>
    <w:rsid w:val="00341DFC"/>
    <w:rsid w:val="003432F6"/>
    <w:rsid w:val="00344859"/>
    <w:rsid w:val="00344C92"/>
    <w:rsid w:val="00345C27"/>
    <w:rsid w:val="00345DCF"/>
    <w:rsid w:val="003471D3"/>
    <w:rsid w:val="0035070E"/>
    <w:rsid w:val="00350784"/>
    <w:rsid w:val="00350910"/>
    <w:rsid w:val="00350B59"/>
    <w:rsid w:val="00350EC2"/>
    <w:rsid w:val="00351178"/>
    <w:rsid w:val="00351426"/>
    <w:rsid w:val="003529F3"/>
    <w:rsid w:val="00352BB7"/>
    <w:rsid w:val="00353789"/>
    <w:rsid w:val="0035393A"/>
    <w:rsid w:val="00353AF2"/>
    <w:rsid w:val="00353D7A"/>
    <w:rsid w:val="00356B19"/>
    <w:rsid w:val="00357684"/>
    <w:rsid w:val="00361D67"/>
    <w:rsid w:val="003620D3"/>
    <w:rsid w:val="00362144"/>
    <w:rsid w:val="00362417"/>
    <w:rsid w:val="00362C5C"/>
    <w:rsid w:val="00362D68"/>
    <w:rsid w:val="00363438"/>
    <w:rsid w:val="003641E8"/>
    <w:rsid w:val="0036431A"/>
    <w:rsid w:val="00364938"/>
    <w:rsid w:val="00366A35"/>
    <w:rsid w:val="0037120C"/>
    <w:rsid w:val="00371736"/>
    <w:rsid w:val="00372845"/>
    <w:rsid w:val="00373AFA"/>
    <w:rsid w:val="003742C1"/>
    <w:rsid w:val="0037445F"/>
    <w:rsid w:val="003752DA"/>
    <w:rsid w:val="0037599C"/>
    <w:rsid w:val="003775B4"/>
    <w:rsid w:val="00377B74"/>
    <w:rsid w:val="003805E5"/>
    <w:rsid w:val="00382094"/>
    <w:rsid w:val="003836D2"/>
    <w:rsid w:val="0038387D"/>
    <w:rsid w:val="00383B6F"/>
    <w:rsid w:val="00384390"/>
    <w:rsid w:val="0038459A"/>
    <w:rsid w:val="00384E47"/>
    <w:rsid w:val="00385BB8"/>
    <w:rsid w:val="00385C6A"/>
    <w:rsid w:val="00385DC5"/>
    <w:rsid w:val="0039040B"/>
    <w:rsid w:val="00390763"/>
    <w:rsid w:val="00390A70"/>
    <w:rsid w:val="00390D0F"/>
    <w:rsid w:val="00391238"/>
    <w:rsid w:val="003923A6"/>
    <w:rsid w:val="00392451"/>
    <w:rsid w:val="003945DC"/>
    <w:rsid w:val="00394C35"/>
    <w:rsid w:val="00394E6A"/>
    <w:rsid w:val="00395300"/>
    <w:rsid w:val="00396AE3"/>
    <w:rsid w:val="0039BD8C"/>
    <w:rsid w:val="003A03F7"/>
    <w:rsid w:val="003A0763"/>
    <w:rsid w:val="003A1D26"/>
    <w:rsid w:val="003A5B70"/>
    <w:rsid w:val="003A663F"/>
    <w:rsid w:val="003A6D27"/>
    <w:rsid w:val="003B0645"/>
    <w:rsid w:val="003B0B19"/>
    <w:rsid w:val="003B107A"/>
    <w:rsid w:val="003B199F"/>
    <w:rsid w:val="003B1E6A"/>
    <w:rsid w:val="003B3D08"/>
    <w:rsid w:val="003B40C4"/>
    <w:rsid w:val="003B492C"/>
    <w:rsid w:val="003B66DD"/>
    <w:rsid w:val="003B7AFC"/>
    <w:rsid w:val="003B7D03"/>
    <w:rsid w:val="003C00A2"/>
    <w:rsid w:val="003C0548"/>
    <w:rsid w:val="003C15D1"/>
    <w:rsid w:val="003C2221"/>
    <w:rsid w:val="003C296D"/>
    <w:rsid w:val="003C332F"/>
    <w:rsid w:val="003C448A"/>
    <w:rsid w:val="003C5FFE"/>
    <w:rsid w:val="003C7101"/>
    <w:rsid w:val="003D02ED"/>
    <w:rsid w:val="003D0721"/>
    <w:rsid w:val="003D13AD"/>
    <w:rsid w:val="003D339C"/>
    <w:rsid w:val="003D3A35"/>
    <w:rsid w:val="003D42BF"/>
    <w:rsid w:val="003D4305"/>
    <w:rsid w:val="003D5AC9"/>
    <w:rsid w:val="003D6FAA"/>
    <w:rsid w:val="003D6FF8"/>
    <w:rsid w:val="003D76AC"/>
    <w:rsid w:val="003E0A5D"/>
    <w:rsid w:val="003E20EB"/>
    <w:rsid w:val="003E210A"/>
    <w:rsid w:val="003E2F77"/>
    <w:rsid w:val="003E3986"/>
    <w:rsid w:val="003E605E"/>
    <w:rsid w:val="003E64F7"/>
    <w:rsid w:val="003E687F"/>
    <w:rsid w:val="003E717F"/>
    <w:rsid w:val="003F023D"/>
    <w:rsid w:val="003F262E"/>
    <w:rsid w:val="003F38C3"/>
    <w:rsid w:val="003F4FA0"/>
    <w:rsid w:val="003F6A8E"/>
    <w:rsid w:val="003F6FF7"/>
    <w:rsid w:val="003F729B"/>
    <w:rsid w:val="003F7A4A"/>
    <w:rsid w:val="004001E9"/>
    <w:rsid w:val="00401087"/>
    <w:rsid w:val="00401E69"/>
    <w:rsid w:val="00401EBE"/>
    <w:rsid w:val="00402585"/>
    <w:rsid w:val="004046B5"/>
    <w:rsid w:val="00405EBD"/>
    <w:rsid w:val="004062DF"/>
    <w:rsid w:val="00406890"/>
    <w:rsid w:val="00407E11"/>
    <w:rsid w:val="00410069"/>
    <w:rsid w:val="0041092A"/>
    <w:rsid w:val="00412ABD"/>
    <w:rsid w:val="00413FE5"/>
    <w:rsid w:val="0041403E"/>
    <w:rsid w:val="00414A9D"/>
    <w:rsid w:val="004153B4"/>
    <w:rsid w:val="004155E6"/>
    <w:rsid w:val="00415A95"/>
    <w:rsid w:val="00415C4D"/>
    <w:rsid w:val="00415C84"/>
    <w:rsid w:val="0041624F"/>
    <w:rsid w:val="004167A9"/>
    <w:rsid w:val="004175AE"/>
    <w:rsid w:val="00420184"/>
    <w:rsid w:val="00421AA1"/>
    <w:rsid w:val="0042207F"/>
    <w:rsid w:val="00422375"/>
    <w:rsid w:val="00422655"/>
    <w:rsid w:val="00423C16"/>
    <w:rsid w:val="00424885"/>
    <w:rsid w:val="00425177"/>
    <w:rsid w:val="00425DA4"/>
    <w:rsid w:val="0042732E"/>
    <w:rsid w:val="00427375"/>
    <w:rsid w:val="004279F5"/>
    <w:rsid w:val="004300DC"/>
    <w:rsid w:val="00430B21"/>
    <w:rsid w:val="00430CCB"/>
    <w:rsid w:val="00432870"/>
    <w:rsid w:val="00434F0A"/>
    <w:rsid w:val="00436F7F"/>
    <w:rsid w:val="00441270"/>
    <w:rsid w:val="00441D40"/>
    <w:rsid w:val="00441E50"/>
    <w:rsid w:val="00444ECB"/>
    <w:rsid w:val="00444F31"/>
    <w:rsid w:val="00444FC8"/>
    <w:rsid w:val="004452DE"/>
    <w:rsid w:val="0044724E"/>
    <w:rsid w:val="00447A0C"/>
    <w:rsid w:val="00450A5E"/>
    <w:rsid w:val="00450A9F"/>
    <w:rsid w:val="004511DF"/>
    <w:rsid w:val="00452C06"/>
    <w:rsid w:val="0045306F"/>
    <w:rsid w:val="004550D2"/>
    <w:rsid w:val="004551E6"/>
    <w:rsid w:val="00455EA4"/>
    <w:rsid w:val="00456269"/>
    <w:rsid w:val="00456446"/>
    <w:rsid w:val="00456945"/>
    <w:rsid w:val="00457B19"/>
    <w:rsid w:val="004600D9"/>
    <w:rsid w:val="00461F49"/>
    <w:rsid w:val="004625CB"/>
    <w:rsid w:val="00462A37"/>
    <w:rsid w:val="0046301C"/>
    <w:rsid w:val="00463615"/>
    <w:rsid w:val="00463A6B"/>
    <w:rsid w:val="0046512F"/>
    <w:rsid w:val="0046605D"/>
    <w:rsid w:val="0046635C"/>
    <w:rsid w:val="00467721"/>
    <w:rsid w:val="00467A8F"/>
    <w:rsid w:val="00470937"/>
    <w:rsid w:val="00471735"/>
    <w:rsid w:val="0047483B"/>
    <w:rsid w:val="004759E4"/>
    <w:rsid w:val="00476255"/>
    <w:rsid w:val="004770F6"/>
    <w:rsid w:val="0048117D"/>
    <w:rsid w:val="004812B4"/>
    <w:rsid w:val="0048136E"/>
    <w:rsid w:val="004817BF"/>
    <w:rsid w:val="00482AA0"/>
    <w:rsid w:val="004833DE"/>
    <w:rsid w:val="0048417C"/>
    <w:rsid w:val="00484C0B"/>
    <w:rsid w:val="00485EC8"/>
    <w:rsid w:val="00487E5D"/>
    <w:rsid w:val="0049061C"/>
    <w:rsid w:val="00490731"/>
    <w:rsid w:val="004912A6"/>
    <w:rsid w:val="004936EC"/>
    <w:rsid w:val="00493B12"/>
    <w:rsid w:val="00495086"/>
    <w:rsid w:val="00496643"/>
    <w:rsid w:val="00496BBC"/>
    <w:rsid w:val="004A0777"/>
    <w:rsid w:val="004A117F"/>
    <w:rsid w:val="004A14F0"/>
    <w:rsid w:val="004A160C"/>
    <w:rsid w:val="004A1D26"/>
    <w:rsid w:val="004A45E9"/>
    <w:rsid w:val="004A4CCE"/>
    <w:rsid w:val="004A548A"/>
    <w:rsid w:val="004A582B"/>
    <w:rsid w:val="004A5F14"/>
    <w:rsid w:val="004A6065"/>
    <w:rsid w:val="004A7C48"/>
    <w:rsid w:val="004B04B0"/>
    <w:rsid w:val="004B0EEB"/>
    <w:rsid w:val="004B191D"/>
    <w:rsid w:val="004B1B47"/>
    <w:rsid w:val="004B237A"/>
    <w:rsid w:val="004B26FE"/>
    <w:rsid w:val="004B2B39"/>
    <w:rsid w:val="004B33D1"/>
    <w:rsid w:val="004B387B"/>
    <w:rsid w:val="004B3C01"/>
    <w:rsid w:val="004B41D9"/>
    <w:rsid w:val="004B45A3"/>
    <w:rsid w:val="004B4ED3"/>
    <w:rsid w:val="004B5888"/>
    <w:rsid w:val="004B5C41"/>
    <w:rsid w:val="004B6639"/>
    <w:rsid w:val="004B6A27"/>
    <w:rsid w:val="004B6B92"/>
    <w:rsid w:val="004C0CF8"/>
    <w:rsid w:val="004C1DC7"/>
    <w:rsid w:val="004C2E61"/>
    <w:rsid w:val="004C46A8"/>
    <w:rsid w:val="004C7625"/>
    <w:rsid w:val="004D02E8"/>
    <w:rsid w:val="004D2279"/>
    <w:rsid w:val="004D2CF8"/>
    <w:rsid w:val="004D3D0C"/>
    <w:rsid w:val="004D4120"/>
    <w:rsid w:val="004D4432"/>
    <w:rsid w:val="004D44C9"/>
    <w:rsid w:val="004D4B96"/>
    <w:rsid w:val="004D78DC"/>
    <w:rsid w:val="004E1142"/>
    <w:rsid w:val="004E2A3A"/>
    <w:rsid w:val="004E3237"/>
    <w:rsid w:val="004E5881"/>
    <w:rsid w:val="004E5C53"/>
    <w:rsid w:val="004E66EB"/>
    <w:rsid w:val="004E674D"/>
    <w:rsid w:val="004E6D4D"/>
    <w:rsid w:val="004F0833"/>
    <w:rsid w:val="004F0C43"/>
    <w:rsid w:val="004F0EF3"/>
    <w:rsid w:val="004F378A"/>
    <w:rsid w:val="004F379E"/>
    <w:rsid w:val="004F38D6"/>
    <w:rsid w:val="004F4571"/>
    <w:rsid w:val="004F461F"/>
    <w:rsid w:val="004F4792"/>
    <w:rsid w:val="004F4864"/>
    <w:rsid w:val="004F6805"/>
    <w:rsid w:val="004F733A"/>
    <w:rsid w:val="0050011F"/>
    <w:rsid w:val="00501A7C"/>
    <w:rsid w:val="00501B79"/>
    <w:rsid w:val="005025C5"/>
    <w:rsid w:val="00502854"/>
    <w:rsid w:val="00502D01"/>
    <w:rsid w:val="00504733"/>
    <w:rsid w:val="00505993"/>
    <w:rsid w:val="00505B69"/>
    <w:rsid w:val="005063B9"/>
    <w:rsid w:val="0050667F"/>
    <w:rsid w:val="00507224"/>
    <w:rsid w:val="005112C3"/>
    <w:rsid w:val="0051196B"/>
    <w:rsid w:val="00513B4E"/>
    <w:rsid w:val="00514247"/>
    <w:rsid w:val="00514EDB"/>
    <w:rsid w:val="00516853"/>
    <w:rsid w:val="00516FB0"/>
    <w:rsid w:val="00517FC9"/>
    <w:rsid w:val="00520B53"/>
    <w:rsid w:val="005227E1"/>
    <w:rsid w:val="00522D54"/>
    <w:rsid w:val="00527652"/>
    <w:rsid w:val="005336D0"/>
    <w:rsid w:val="00533A80"/>
    <w:rsid w:val="00533D03"/>
    <w:rsid w:val="005359D2"/>
    <w:rsid w:val="00535D22"/>
    <w:rsid w:val="0053678B"/>
    <w:rsid w:val="00540689"/>
    <w:rsid w:val="00540938"/>
    <w:rsid w:val="00542FC6"/>
    <w:rsid w:val="00544B0A"/>
    <w:rsid w:val="005456BA"/>
    <w:rsid w:val="00545B7C"/>
    <w:rsid w:val="005462E3"/>
    <w:rsid w:val="0054781E"/>
    <w:rsid w:val="00547F2E"/>
    <w:rsid w:val="00550343"/>
    <w:rsid w:val="0055186F"/>
    <w:rsid w:val="00551F46"/>
    <w:rsid w:val="00551FFD"/>
    <w:rsid w:val="00553943"/>
    <w:rsid w:val="00553C0F"/>
    <w:rsid w:val="005543AA"/>
    <w:rsid w:val="00554642"/>
    <w:rsid w:val="00554A2B"/>
    <w:rsid w:val="00555063"/>
    <w:rsid w:val="00556418"/>
    <w:rsid w:val="00557199"/>
    <w:rsid w:val="00562761"/>
    <w:rsid w:val="00562DD2"/>
    <w:rsid w:val="00564C90"/>
    <w:rsid w:val="00564FA3"/>
    <w:rsid w:val="0056561F"/>
    <w:rsid w:val="005679D8"/>
    <w:rsid w:val="00567F93"/>
    <w:rsid w:val="005719EA"/>
    <w:rsid w:val="00571B2E"/>
    <w:rsid w:val="00571DCF"/>
    <w:rsid w:val="005726BE"/>
    <w:rsid w:val="005746FF"/>
    <w:rsid w:val="00575576"/>
    <w:rsid w:val="005768AD"/>
    <w:rsid w:val="00577517"/>
    <w:rsid w:val="00582A76"/>
    <w:rsid w:val="00582A7D"/>
    <w:rsid w:val="00583F60"/>
    <w:rsid w:val="0058420A"/>
    <w:rsid w:val="0058439F"/>
    <w:rsid w:val="00584580"/>
    <w:rsid w:val="0058459D"/>
    <w:rsid w:val="00584A5A"/>
    <w:rsid w:val="005873CA"/>
    <w:rsid w:val="005904ED"/>
    <w:rsid w:val="00591883"/>
    <w:rsid w:val="00592562"/>
    <w:rsid w:val="00592D71"/>
    <w:rsid w:val="00594069"/>
    <w:rsid w:val="00594651"/>
    <w:rsid w:val="0059503F"/>
    <w:rsid w:val="0059586C"/>
    <w:rsid w:val="00595DE1"/>
    <w:rsid w:val="005973F9"/>
    <w:rsid w:val="005976F4"/>
    <w:rsid w:val="005A01EC"/>
    <w:rsid w:val="005A0FDB"/>
    <w:rsid w:val="005A2C79"/>
    <w:rsid w:val="005A3FC1"/>
    <w:rsid w:val="005A44B2"/>
    <w:rsid w:val="005A488F"/>
    <w:rsid w:val="005A5372"/>
    <w:rsid w:val="005A6769"/>
    <w:rsid w:val="005A7098"/>
    <w:rsid w:val="005A7F73"/>
    <w:rsid w:val="005B042A"/>
    <w:rsid w:val="005B154F"/>
    <w:rsid w:val="005B2019"/>
    <w:rsid w:val="005B2026"/>
    <w:rsid w:val="005B262F"/>
    <w:rsid w:val="005B3C1B"/>
    <w:rsid w:val="005B4015"/>
    <w:rsid w:val="005B558D"/>
    <w:rsid w:val="005B5F61"/>
    <w:rsid w:val="005B60A8"/>
    <w:rsid w:val="005B68DA"/>
    <w:rsid w:val="005B7517"/>
    <w:rsid w:val="005B7A2B"/>
    <w:rsid w:val="005B7D03"/>
    <w:rsid w:val="005C0D95"/>
    <w:rsid w:val="005C20AF"/>
    <w:rsid w:val="005C2D99"/>
    <w:rsid w:val="005C4FD6"/>
    <w:rsid w:val="005C579F"/>
    <w:rsid w:val="005C5990"/>
    <w:rsid w:val="005C5BFF"/>
    <w:rsid w:val="005C5FE0"/>
    <w:rsid w:val="005C6CA1"/>
    <w:rsid w:val="005D0765"/>
    <w:rsid w:val="005D089E"/>
    <w:rsid w:val="005D1365"/>
    <w:rsid w:val="005D14CA"/>
    <w:rsid w:val="005D1619"/>
    <w:rsid w:val="005D1B71"/>
    <w:rsid w:val="005D2FB9"/>
    <w:rsid w:val="005D31FB"/>
    <w:rsid w:val="005D370B"/>
    <w:rsid w:val="005D3DB5"/>
    <w:rsid w:val="005D413B"/>
    <w:rsid w:val="005D44CE"/>
    <w:rsid w:val="005D4D14"/>
    <w:rsid w:val="005D74F2"/>
    <w:rsid w:val="005DF90B"/>
    <w:rsid w:val="005E003A"/>
    <w:rsid w:val="005E085B"/>
    <w:rsid w:val="005E0DF1"/>
    <w:rsid w:val="005E134F"/>
    <w:rsid w:val="005E2B02"/>
    <w:rsid w:val="005E2E87"/>
    <w:rsid w:val="005E2F03"/>
    <w:rsid w:val="005E3349"/>
    <w:rsid w:val="005E53BE"/>
    <w:rsid w:val="005E6278"/>
    <w:rsid w:val="005E638B"/>
    <w:rsid w:val="005E709B"/>
    <w:rsid w:val="005E75D1"/>
    <w:rsid w:val="005E7FF5"/>
    <w:rsid w:val="005F039A"/>
    <w:rsid w:val="005F06C4"/>
    <w:rsid w:val="005F1964"/>
    <w:rsid w:val="005F29C1"/>
    <w:rsid w:val="005F2E46"/>
    <w:rsid w:val="005F346E"/>
    <w:rsid w:val="005F4667"/>
    <w:rsid w:val="005F4FA4"/>
    <w:rsid w:val="005F5DAD"/>
    <w:rsid w:val="005F6A12"/>
    <w:rsid w:val="005F78BB"/>
    <w:rsid w:val="0060063E"/>
    <w:rsid w:val="0060096B"/>
    <w:rsid w:val="00601210"/>
    <w:rsid w:val="0060153D"/>
    <w:rsid w:val="00601667"/>
    <w:rsid w:val="00602980"/>
    <w:rsid w:val="00603D4B"/>
    <w:rsid w:val="006063B8"/>
    <w:rsid w:val="00606A9C"/>
    <w:rsid w:val="0060703E"/>
    <w:rsid w:val="00607106"/>
    <w:rsid w:val="00607EA5"/>
    <w:rsid w:val="0061046F"/>
    <w:rsid w:val="00610BF6"/>
    <w:rsid w:val="006113D9"/>
    <w:rsid w:val="00612332"/>
    <w:rsid w:val="006123C5"/>
    <w:rsid w:val="00612E0C"/>
    <w:rsid w:val="00613205"/>
    <w:rsid w:val="00613D51"/>
    <w:rsid w:val="00620082"/>
    <w:rsid w:val="0062024B"/>
    <w:rsid w:val="0062036D"/>
    <w:rsid w:val="006210EF"/>
    <w:rsid w:val="00621656"/>
    <w:rsid w:val="00621BA2"/>
    <w:rsid w:val="00621DB5"/>
    <w:rsid w:val="006221C0"/>
    <w:rsid w:val="00622691"/>
    <w:rsid w:val="00622F41"/>
    <w:rsid w:val="00624503"/>
    <w:rsid w:val="00626F2C"/>
    <w:rsid w:val="0062781F"/>
    <w:rsid w:val="00627AB2"/>
    <w:rsid w:val="00631701"/>
    <w:rsid w:val="00634469"/>
    <w:rsid w:val="00634E7B"/>
    <w:rsid w:val="006360DB"/>
    <w:rsid w:val="00636989"/>
    <w:rsid w:val="006374D0"/>
    <w:rsid w:val="00642E1A"/>
    <w:rsid w:val="00642E66"/>
    <w:rsid w:val="006461E3"/>
    <w:rsid w:val="0064648A"/>
    <w:rsid w:val="0065007A"/>
    <w:rsid w:val="0065079C"/>
    <w:rsid w:val="006508FD"/>
    <w:rsid w:val="00650F05"/>
    <w:rsid w:val="006516E8"/>
    <w:rsid w:val="006519A9"/>
    <w:rsid w:val="006528B6"/>
    <w:rsid w:val="0065294F"/>
    <w:rsid w:val="006529D5"/>
    <w:rsid w:val="00655B90"/>
    <w:rsid w:val="00656101"/>
    <w:rsid w:val="006564C7"/>
    <w:rsid w:val="00660D94"/>
    <w:rsid w:val="00661E7E"/>
    <w:rsid w:val="006632AF"/>
    <w:rsid w:val="00663D49"/>
    <w:rsid w:val="00664E2F"/>
    <w:rsid w:val="006657B2"/>
    <w:rsid w:val="00666B25"/>
    <w:rsid w:val="00666DC8"/>
    <w:rsid w:val="00670E8A"/>
    <w:rsid w:val="006711F3"/>
    <w:rsid w:val="00672D2D"/>
    <w:rsid w:val="00673251"/>
    <w:rsid w:val="00674739"/>
    <w:rsid w:val="00675535"/>
    <w:rsid w:val="00675F54"/>
    <w:rsid w:val="00677104"/>
    <w:rsid w:val="00677D32"/>
    <w:rsid w:val="0067D55C"/>
    <w:rsid w:val="00680EA5"/>
    <w:rsid w:val="00680F0F"/>
    <w:rsid w:val="0068317F"/>
    <w:rsid w:val="006839FF"/>
    <w:rsid w:val="00683CEE"/>
    <w:rsid w:val="006840A1"/>
    <w:rsid w:val="006842EB"/>
    <w:rsid w:val="00684BF7"/>
    <w:rsid w:val="00685580"/>
    <w:rsid w:val="00686BA9"/>
    <w:rsid w:val="00686FEA"/>
    <w:rsid w:val="0068744B"/>
    <w:rsid w:val="00687523"/>
    <w:rsid w:val="00690C3A"/>
    <w:rsid w:val="00691393"/>
    <w:rsid w:val="00691B9D"/>
    <w:rsid w:val="0069242A"/>
    <w:rsid w:val="00692D8B"/>
    <w:rsid w:val="0069375A"/>
    <w:rsid w:val="006937EB"/>
    <w:rsid w:val="00693913"/>
    <w:rsid w:val="00694100"/>
    <w:rsid w:val="006943BA"/>
    <w:rsid w:val="006A0B1E"/>
    <w:rsid w:val="006A1A6B"/>
    <w:rsid w:val="006A1C8F"/>
    <w:rsid w:val="006A2311"/>
    <w:rsid w:val="006A483E"/>
    <w:rsid w:val="006A545B"/>
    <w:rsid w:val="006A6025"/>
    <w:rsid w:val="006A6168"/>
    <w:rsid w:val="006A67F9"/>
    <w:rsid w:val="006A7E61"/>
    <w:rsid w:val="006B10EA"/>
    <w:rsid w:val="006B21AD"/>
    <w:rsid w:val="006B24A2"/>
    <w:rsid w:val="006B2779"/>
    <w:rsid w:val="006B3997"/>
    <w:rsid w:val="006B3BA2"/>
    <w:rsid w:val="006B4A15"/>
    <w:rsid w:val="006B710A"/>
    <w:rsid w:val="006B7ABA"/>
    <w:rsid w:val="006C01BF"/>
    <w:rsid w:val="006C14EB"/>
    <w:rsid w:val="006C3E13"/>
    <w:rsid w:val="006C4C63"/>
    <w:rsid w:val="006C66E2"/>
    <w:rsid w:val="006C6F0E"/>
    <w:rsid w:val="006C753F"/>
    <w:rsid w:val="006D1117"/>
    <w:rsid w:val="006D11BB"/>
    <w:rsid w:val="006D1586"/>
    <w:rsid w:val="006D45EB"/>
    <w:rsid w:val="006D4874"/>
    <w:rsid w:val="006D4E85"/>
    <w:rsid w:val="006D5183"/>
    <w:rsid w:val="006D56A1"/>
    <w:rsid w:val="006D5D0A"/>
    <w:rsid w:val="006D6ADE"/>
    <w:rsid w:val="006D7239"/>
    <w:rsid w:val="006E02AD"/>
    <w:rsid w:val="006E1BBF"/>
    <w:rsid w:val="006E1E47"/>
    <w:rsid w:val="006E350D"/>
    <w:rsid w:val="006E35E3"/>
    <w:rsid w:val="006F0712"/>
    <w:rsid w:val="006F0DA5"/>
    <w:rsid w:val="006F1435"/>
    <w:rsid w:val="006F1EBD"/>
    <w:rsid w:val="006F384B"/>
    <w:rsid w:val="006F4488"/>
    <w:rsid w:val="006F5C04"/>
    <w:rsid w:val="006F656C"/>
    <w:rsid w:val="006F75EF"/>
    <w:rsid w:val="006F78CD"/>
    <w:rsid w:val="006F7939"/>
    <w:rsid w:val="0070662C"/>
    <w:rsid w:val="00706A6B"/>
    <w:rsid w:val="00707513"/>
    <w:rsid w:val="00710F80"/>
    <w:rsid w:val="00711910"/>
    <w:rsid w:val="00712AF7"/>
    <w:rsid w:val="00712C32"/>
    <w:rsid w:val="00712E9E"/>
    <w:rsid w:val="00713525"/>
    <w:rsid w:val="0071465B"/>
    <w:rsid w:val="00715721"/>
    <w:rsid w:val="0072051E"/>
    <w:rsid w:val="00720A40"/>
    <w:rsid w:val="00720FE8"/>
    <w:rsid w:val="0072141E"/>
    <w:rsid w:val="00721843"/>
    <w:rsid w:val="00721957"/>
    <w:rsid w:val="00722693"/>
    <w:rsid w:val="00722C0A"/>
    <w:rsid w:val="007230F2"/>
    <w:rsid w:val="00723608"/>
    <w:rsid w:val="00723D8C"/>
    <w:rsid w:val="00723DE2"/>
    <w:rsid w:val="00723EE9"/>
    <w:rsid w:val="00724892"/>
    <w:rsid w:val="00725337"/>
    <w:rsid w:val="0072562F"/>
    <w:rsid w:val="00725632"/>
    <w:rsid w:val="00725A5B"/>
    <w:rsid w:val="00730E0A"/>
    <w:rsid w:val="00731451"/>
    <w:rsid w:val="0073171E"/>
    <w:rsid w:val="00731A03"/>
    <w:rsid w:val="007320ED"/>
    <w:rsid w:val="007321C8"/>
    <w:rsid w:val="007325A6"/>
    <w:rsid w:val="007331D2"/>
    <w:rsid w:val="00733B54"/>
    <w:rsid w:val="0073480E"/>
    <w:rsid w:val="00734E7D"/>
    <w:rsid w:val="00735357"/>
    <w:rsid w:val="00735C1E"/>
    <w:rsid w:val="007367BB"/>
    <w:rsid w:val="00737286"/>
    <w:rsid w:val="00737641"/>
    <w:rsid w:val="0074105C"/>
    <w:rsid w:val="00741A06"/>
    <w:rsid w:val="0074301B"/>
    <w:rsid w:val="007432DD"/>
    <w:rsid w:val="00743DD7"/>
    <w:rsid w:val="007443E9"/>
    <w:rsid w:val="0074504C"/>
    <w:rsid w:val="00745F87"/>
    <w:rsid w:val="00746971"/>
    <w:rsid w:val="00746B1A"/>
    <w:rsid w:val="00747995"/>
    <w:rsid w:val="00747FCE"/>
    <w:rsid w:val="00750361"/>
    <w:rsid w:val="00750A50"/>
    <w:rsid w:val="007524C5"/>
    <w:rsid w:val="00752567"/>
    <w:rsid w:val="00752722"/>
    <w:rsid w:val="00753536"/>
    <w:rsid w:val="007548A0"/>
    <w:rsid w:val="007551B1"/>
    <w:rsid w:val="00756232"/>
    <w:rsid w:val="00756396"/>
    <w:rsid w:val="007571DC"/>
    <w:rsid w:val="00760920"/>
    <w:rsid w:val="00761272"/>
    <w:rsid w:val="0076276E"/>
    <w:rsid w:val="007648E4"/>
    <w:rsid w:val="007661BB"/>
    <w:rsid w:val="0076704F"/>
    <w:rsid w:val="00767BC7"/>
    <w:rsid w:val="007703A2"/>
    <w:rsid w:val="00772F05"/>
    <w:rsid w:val="0077306E"/>
    <w:rsid w:val="0077385E"/>
    <w:rsid w:val="007738C9"/>
    <w:rsid w:val="00774B58"/>
    <w:rsid w:val="00781CB8"/>
    <w:rsid w:val="00781D3F"/>
    <w:rsid w:val="00782C6B"/>
    <w:rsid w:val="0078309E"/>
    <w:rsid w:val="00783480"/>
    <w:rsid w:val="00783CED"/>
    <w:rsid w:val="00784183"/>
    <w:rsid w:val="00784538"/>
    <w:rsid w:val="00784C08"/>
    <w:rsid w:val="00784E7B"/>
    <w:rsid w:val="00787419"/>
    <w:rsid w:val="00787435"/>
    <w:rsid w:val="00790F04"/>
    <w:rsid w:val="00791916"/>
    <w:rsid w:val="00791B8B"/>
    <w:rsid w:val="00791D15"/>
    <w:rsid w:val="00791DB7"/>
    <w:rsid w:val="00792608"/>
    <w:rsid w:val="007926BC"/>
    <w:rsid w:val="007928B6"/>
    <w:rsid w:val="00792C87"/>
    <w:rsid w:val="00792F92"/>
    <w:rsid w:val="00793D08"/>
    <w:rsid w:val="007949DE"/>
    <w:rsid w:val="00794A66"/>
    <w:rsid w:val="00794BF4"/>
    <w:rsid w:val="00795E98"/>
    <w:rsid w:val="00796149"/>
    <w:rsid w:val="00797479"/>
    <w:rsid w:val="00797C87"/>
    <w:rsid w:val="007A01E3"/>
    <w:rsid w:val="007A0F4A"/>
    <w:rsid w:val="007A1FB1"/>
    <w:rsid w:val="007A307C"/>
    <w:rsid w:val="007A57E6"/>
    <w:rsid w:val="007A5C4F"/>
    <w:rsid w:val="007A6B42"/>
    <w:rsid w:val="007A7423"/>
    <w:rsid w:val="007B06FF"/>
    <w:rsid w:val="007B08BF"/>
    <w:rsid w:val="007B0B25"/>
    <w:rsid w:val="007B2DE5"/>
    <w:rsid w:val="007B389E"/>
    <w:rsid w:val="007B3EC4"/>
    <w:rsid w:val="007B41D4"/>
    <w:rsid w:val="007B4CA5"/>
    <w:rsid w:val="007B5591"/>
    <w:rsid w:val="007B68C7"/>
    <w:rsid w:val="007B6A70"/>
    <w:rsid w:val="007B6AD7"/>
    <w:rsid w:val="007B7B9F"/>
    <w:rsid w:val="007B7D90"/>
    <w:rsid w:val="007C04FC"/>
    <w:rsid w:val="007C2A94"/>
    <w:rsid w:val="007C47B9"/>
    <w:rsid w:val="007C565B"/>
    <w:rsid w:val="007C5799"/>
    <w:rsid w:val="007C6316"/>
    <w:rsid w:val="007C6CAB"/>
    <w:rsid w:val="007D0B50"/>
    <w:rsid w:val="007D16F5"/>
    <w:rsid w:val="007D2096"/>
    <w:rsid w:val="007D2223"/>
    <w:rsid w:val="007D2A5A"/>
    <w:rsid w:val="007D3292"/>
    <w:rsid w:val="007D3CAC"/>
    <w:rsid w:val="007D3DC1"/>
    <w:rsid w:val="007D5C3E"/>
    <w:rsid w:val="007D7101"/>
    <w:rsid w:val="007D740F"/>
    <w:rsid w:val="007D764E"/>
    <w:rsid w:val="007E1CB7"/>
    <w:rsid w:val="007E2445"/>
    <w:rsid w:val="007E288D"/>
    <w:rsid w:val="007E29C6"/>
    <w:rsid w:val="007E3DBE"/>
    <w:rsid w:val="007E4931"/>
    <w:rsid w:val="007E4BB3"/>
    <w:rsid w:val="007E50AD"/>
    <w:rsid w:val="007E57B0"/>
    <w:rsid w:val="007E6D06"/>
    <w:rsid w:val="007E7BC1"/>
    <w:rsid w:val="007F048B"/>
    <w:rsid w:val="007F13AB"/>
    <w:rsid w:val="007F22EF"/>
    <w:rsid w:val="007F2774"/>
    <w:rsid w:val="007F2A8C"/>
    <w:rsid w:val="007F30D7"/>
    <w:rsid w:val="007F33DE"/>
    <w:rsid w:val="007F3734"/>
    <w:rsid w:val="007F4FB3"/>
    <w:rsid w:val="007F5CAD"/>
    <w:rsid w:val="007F6D88"/>
    <w:rsid w:val="007F72E3"/>
    <w:rsid w:val="007F764A"/>
    <w:rsid w:val="00800887"/>
    <w:rsid w:val="00801332"/>
    <w:rsid w:val="00801C23"/>
    <w:rsid w:val="008023AC"/>
    <w:rsid w:val="008026FE"/>
    <w:rsid w:val="00802C86"/>
    <w:rsid w:val="008061A7"/>
    <w:rsid w:val="00811310"/>
    <w:rsid w:val="00813CE3"/>
    <w:rsid w:val="00814D6E"/>
    <w:rsid w:val="00815A1F"/>
    <w:rsid w:val="008164C6"/>
    <w:rsid w:val="008164D3"/>
    <w:rsid w:val="00816E7B"/>
    <w:rsid w:val="00816F76"/>
    <w:rsid w:val="00817D06"/>
    <w:rsid w:val="00820CA1"/>
    <w:rsid w:val="00820F66"/>
    <w:rsid w:val="00821149"/>
    <w:rsid w:val="00821E7C"/>
    <w:rsid w:val="00823291"/>
    <w:rsid w:val="0082525C"/>
    <w:rsid w:val="0082544C"/>
    <w:rsid w:val="00826EC8"/>
    <w:rsid w:val="00827358"/>
    <w:rsid w:val="00831DF6"/>
    <w:rsid w:val="00831EA5"/>
    <w:rsid w:val="00831F9A"/>
    <w:rsid w:val="0083246E"/>
    <w:rsid w:val="00832E8D"/>
    <w:rsid w:val="00834C6C"/>
    <w:rsid w:val="0083667B"/>
    <w:rsid w:val="00836CCC"/>
    <w:rsid w:val="00836F9D"/>
    <w:rsid w:val="0084019E"/>
    <w:rsid w:val="0084046A"/>
    <w:rsid w:val="00840C1C"/>
    <w:rsid w:val="008419B6"/>
    <w:rsid w:val="00841BFE"/>
    <w:rsid w:val="00841DBB"/>
    <w:rsid w:val="008433BD"/>
    <w:rsid w:val="00843B9C"/>
    <w:rsid w:val="00844291"/>
    <w:rsid w:val="00845539"/>
    <w:rsid w:val="008466FC"/>
    <w:rsid w:val="00850143"/>
    <w:rsid w:val="00850821"/>
    <w:rsid w:val="00851A66"/>
    <w:rsid w:val="0085355F"/>
    <w:rsid w:val="008535CF"/>
    <w:rsid w:val="00854162"/>
    <w:rsid w:val="008551A6"/>
    <w:rsid w:val="008557A5"/>
    <w:rsid w:val="0085598C"/>
    <w:rsid w:val="008575C3"/>
    <w:rsid w:val="00860083"/>
    <w:rsid w:val="008605B5"/>
    <w:rsid w:val="00860DE1"/>
    <w:rsid w:val="008630A9"/>
    <w:rsid w:val="008641EF"/>
    <w:rsid w:val="00865202"/>
    <w:rsid w:val="00865686"/>
    <w:rsid w:val="00865B5C"/>
    <w:rsid w:val="00865E4F"/>
    <w:rsid w:val="00866890"/>
    <w:rsid w:val="00866EFD"/>
    <w:rsid w:val="00870AC5"/>
    <w:rsid w:val="00872C90"/>
    <w:rsid w:val="00875D89"/>
    <w:rsid w:val="008814B8"/>
    <w:rsid w:val="008819DA"/>
    <w:rsid w:val="008837D8"/>
    <w:rsid w:val="00884852"/>
    <w:rsid w:val="008852C3"/>
    <w:rsid w:val="00885394"/>
    <w:rsid w:val="008873C5"/>
    <w:rsid w:val="00887606"/>
    <w:rsid w:val="008876E1"/>
    <w:rsid w:val="00887A65"/>
    <w:rsid w:val="00887DA5"/>
    <w:rsid w:val="0089063B"/>
    <w:rsid w:val="00890B4D"/>
    <w:rsid w:val="00890C34"/>
    <w:rsid w:val="008914C1"/>
    <w:rsid w:val="008917B9"/>
    <w:rsid w:val="00892FDD"/>
    <w:rsid w:val="008940B0"/>
    <w:rsid w:val="0089410A"/>
    <w:rsid w:val="0089539E"/>
    <w:rsid w:val="00895CF2"/>
    <w:rsid w:val="00896014"/>
    <w:rsid w:val="00896353"/>
    <w:rsid w:val="0089676E"/>
    <w:rsid w:val="00896850"/>
    <w:rsid w:val="00896C3D"/>
    <w:rsid w:val="008970BE"/>
    <w:rsid w:val="008A14E4"/>
    <w:rsid w:val="008A14F7"/>
    <w:rsid w:val="008A15B5"/>
    <w:rsid w:val="008A2C5C"/>
    <w:rsid w:val="008A2F14"/>
    <w:rsid w:val="008A368B"/>
    <w:rsid w:val="008A5452"/>
    <w:rsid w:val="008A6447"/>
    <w:rsid w:val="008A75A9"/>
    <w:rsid w:val="008B1128"/>
    <w:rsid w:val="008B1633"/>
    <w:rsid w:val="008B1C7B"/>
    <w:rsid w:val="008B40DE"/>
    <w:rsid w:val="008B4134"/>
    <w:rsid w:val="008B4457"/>
    <w:rsid w:val="008B5AF8"/>
    <w:rsid w:val="008B77D2"/>
    <w:rsid w:val="008C1F4C"/>
    <w:rsid w:val="008C254E"/>
    <w:rsid w:val="008C3AE6"/>
    <w:rsid w:val="008C574E"/>
    <w:rsid w:val="008C57B4"/>
    <w:rsid w:val="008C7803"/>
    <w:rsid w:val="008C7CF8"/>
    <w:rsid w:val="008D09A8"/>
    <w:rsid w:val="008D2057"/>
    <w:rsid w:val="008D2C52"/>
    <w:rsid w:val="008D3576"/>
    <w:rsid w:val="008D4974"/>
    <w:rsid w:val="008D4A27"/>
    <w:rsid w:val="008D4A98"/>
    <w:rsid w:val="008D55AB"/>
    <w:rsid w:val="008D57AD"/>
    <w:rsid w:val="008D5811"/>
    <w:rsid w:val="008D716E"/>
    <w:rsid w:val="008E07C1"/>
    <w:rsid w:val="008E08C8"/>
    <w:rsid w:val="008E0D64"/>
    <w:rsid w:val="008E1454"/>
    <w:rsid w:val="008E1E28"/>
    <w:rsid w:val="008E27A9"/>
    <w:rsid w:val="008E2C35"/>
    <w:rsid w:val="008E4969"/>
    <w:rsid w:val="008E5092"/>
    <w:rsid w:val="008E7768"/>
    <w:rsid w:val="008F23BC"/>
    <w:rsid w:val="008F2D19"/>
    <w:rsid w:val="008F30E2"/>
    <w:rsid w:val="008F43C1"/>
    <w:rsid w:val="008F56DC"/>
    <w:rsid w:val="008F5E62"/>
    <w:rsid w:val="008F60FC"/>
    <w:rsid w:val="008F6BB6"/>
    <w:rsid w:val="008F7407"/>
    <w:rsid w:val="008F747C"/>
    <w:rsid w:val="00901D03"/>
    <w:rsid w:val="00902016"/>
    <w:rsid w:val="0090209F"/>
    <w:rsid w:val="00904A3B"/>
    <w:rsid w:val="009054CB"/>
    <w:rsid w:val="00910645"/>
    <w:rsid w:val="009126CE"/>
    <w:rsid w:val="00912FD5"/>
    <w:rsid w:val="009137B9"/>
    <w:rsid w:val="00914482"/>
    <w:rsid w:val="009151CE"/>
    <w:rsid w:val="009158B1"/>
    <w:rsid w:val="00916B74"/>
    <w:rsid w:val="00916E9F"/>
    <w:rsid w:val="009177C1"/>
    <w:rsid w:val="00917BC6"/>
    <w:rsid w:val="00920867"/>
    <w:rsid w:val="00920F2A"/>
    <w:rsid w:val="00921B83"/>
    <w:rsid w:val="00921E9E"/>
    <w:rsid w:val="00922788"/>
    <w:rsid w:val="009227C3"/>
    <w:rsid w:val="00922D98"/>
    <w:rsid w:val="00923C43"/>
    <w:rsid w:val="009243CC"/>
    <w:rsid w:val="00924673"/>
    <w:rsid w:val="00924BA1"/>
    <w:rsid w:val="00926E42"/>
    <w:rsid w:val="009304AE"/>
    <w:rsid w:val="00932323"/>
    <w:rsid w:val="00932866"/>
    <w:rsid w:val="00933FC5"/>
    <w:rsid w:val="00934888"/>
    <w:rsid w:val="0093527F"/>
    <w:rsid w:val="00937BC0"/>
    <w:rsid w:val="00941655"/>
    <w:rsid w:val="00942059"/>
    <w:rsid w:val="00942174"/>
    <w:rsid w:val="0094259A"/>
    <w:rsid w:val="00943617"/>
    <w:rsid w:val="00943F3F"/>
    <w:rsid w:val="009444AB"/>
    <w:rsid w:val="00944A4C"/>
    <w:rsid w:val="00944C1A"/>
    <w:rsid w:val="009459F4"/>
    <w:rsid w:val="00945D81"/>
    <w:rsid w:val="00946CB2"/>
    <w:rsid w:val="00946DFA"/>
    <w:rsid w:val="00947064"/>
    <w:rsid w:val="00951345"/>
    <w:rsid w:val="00951621"/>
    <w:rsid w:val="009519E6"/>
    <w:rsid w:val="00951B9C"/>
    <w:rsid w:val="00952180"/>
    <w:rsid w:val="00952F54"/>
    <w:rsid w:val="00953031"/>
    <w:rsid w:val="00953F53"/>
    <w:rsid w:val="009547F4"/>
    <w:rsid w:val="00955B8B"/>
    <w:rsid w:val="00955FA7"/>
    <w:rsid w:val="009560BF"/>
    <w:rsid w:val="009571C8"/>
    <w:rsid w:val="00960DAE"/>
    <w:rsid w:val="0096142F"/>
    <w:rsid w:val="0096287B"/>
    <w:rsid w:val="00962EF0"/>
    <w:rsid w:val="00964502"/>
    <w:rsid w:val="009657D0"/>
    <w:rsid w:val="00965A6D"/>
    <w:rsid w:val="00965BB4"/>
    <w:rsid w:val="00966438"/>
    <w:rsid w:val="00966599"/>
    <w:rsid w:val="009668C2"/>
    <w:rsid w:val="00967666"/>
    <w:rsid w:val="009711C3"/>
    <w:rsid w:val="0097131C"/>
    <w:rsid w:val="0097141E"/>
    <w:rsid w:val="009716CC"/>
    <w:rsid w:val="009718D6"/>
    <w:rsid w:val="009744DC"/>
    <w:rsid w:val="00975422"/>
    <w:rsid w:val="00975806"/>
    <w:rsid w:val="009758CC"/>
    <w:rsid w:val="009772FC"/>
    <w:rsid w:val="00980B80"/>
    <w:rsid w:val="0098100C"/>
    <w:rsid w:val="00981CC4"/>
    <w:rsid w:val="009833A2"/>
    <w:rsid w:val="0098347D"/>
    <w:rsid w:val="00983661"/>
    <w:rsid w:val="00983EF6"/>
    <w:rsid w:val="00984829"/>
    <w:rsid w:val="00985E11"/>
    <w:rsid w:val="00986C62"/>
    <w:rsid w:val="00986E8C"/>
    <w:rsid w:val="0098777B"/>
    <w:rsid w:val="009914F6"/>
    <w:rsid w:val="00991829"/>
    <w:rsid w:val="00994E6C"/>
    <w:rsid w:val="00995052"/>
    <w:rsid w:val="00996679"/>
    <w:rsid w:val="009979A7"/>
    <w:rsid w:val="009A194A"/>
    <w:rsid w:val="009A2370"/>
    <w:rsid w:val="009A3276"/>
    <w:rsid w:val="009A4E63"/>
    <w:rsid w:val="009A555B"/>
    <w:rsid w:val="009A5D64"/>
    <w:rsid w:val="009A776E"/>
    <w:rsid w:val="009B00D9"/>
    <w:rsid w:val="009B030A"/>
    <w:rsid w:val="009B110B"/>
    <w:rsid w:val="009B1170"/>
    <w:rsid w:val="009B2AE9"/>
    <w:rsid w:val="009B2F59"/>
    <w:rsid w:val="009B307F"/>
    <w:rsid w:val="009B6509"/>
    <w:rsid w:val="009B6975"/>
    <w:rsid w:val="009B6B29"/>
    <w:rsid w:val="009C095A"/>
    <w:rsid w:val="009C0E75"/>
    <w:rsid w:val="009C16D1"/>
    <w:rsid w:val="009C1DD5"/>
    <w:rsid w:val="009C213F"/>
    <w:rsid w:val="009C2E07"/>
    <w:rsid w:val="009C2E68"/>
    <w:rsid w:val="009C3EA4"/>
    <w:rsid w:val="009C58A5"/>
    <w:rsid w:val="009C6489"/>
    <w:rsid w:val="009C6526"/>
    <w:rsid w:val="009C656C"/>
    <w:rsid w:val="009C6866"/>
    <w:rsid w:val="009C6DD5"/>
    <w:rsid w:val="009C6F26"/>
    <w:rsid w:val="009C75F5"/>
    <w:rsid w:val="009C7AAB"/>
    <w:rsid w:val="009D101E"/>
    <w:rsid w:val="009D2B88"/>
    <w:rsid w:val="009E0DA1"/>
    <w:rsid w:val="009E1E13"/>
    <w:rsid w:val="009E37E6"/>
    <w:rsid w:val="009E3E87"/>
    <w:rsid w:val="009E4B93"/>
    <w:rsid w:val="009E628C"/>
    <w:rsid w:val="009E71B0"/>
    <w:rsid w:val="009E7C0F"/>
    <w:rsid w:val="009F0224"/>
    <w:rsid w:val="009F0791"/>
    <w:rsid w:val="009F09BE"/>
    <w:rsid w:val="009F2880"/>
    <w:rsid w:val="009F307B"/>
    <w:rsid w:val="009F49B3"/>
    <w:rsid w:val="009F55BD"/>
    <w:rsid w:val="009F62A0"/>
    <w:rsid w:val="009F6396"/>
    <w:rsid w:val="009F68FB"/>
    <w:rsid w:val="009F74CC"/>
    <w:rsid w:val="009F77F3"/>
    <w:rsid w:val="00A00D9F"/>
    <w:rsid w:val="00A03504"/>
    <w:rsid w:val="00A05681"/>
    <w:rsid w:val="00A05E6E"/>
    <w:rsid w:val="00A06676"/>
    <w:rsid w:val="00A06AF5"/>
    <w:rsid w:val="00A06FE9"/>
    <w:rsid w:val="00A07011"/>
    <w:rsid w:val="00A07791"/>
    <w:rsid w:val="00A07BD1"/>
    <w:rsid w:val="00A07E46"/>
    <w:rsid w:val="00A101CE"/>
    <w:rsid w:val="00A10D31"/>
    <w:rsid w:val="00A115F5"/>
    <w:rsid w:val="00A11A6B"/>
    <w:rsid w:val="00A1239B"/>
    <w:rsid w:val="00A12EA0"/>
    <w:rsid w:val="00A1326E"/>
    <w:rsid w:val="00A13E2C"/>
    <w:rsid w:val="00A13F4C"/>
    <w:rsid w:val="00A14531"/>
    <w:rsid w:val="00A160DD"/>
    <w:rsid w:val="00A1740F"/>
    <w:rsid w:val="00A1876F"/>
    <w:rsid w:val="00A20890"/>
    <w:rsid w:val="00A2132C"/>
    <w:rsid w:val="00A21A4F"/>
    <w:rsid w:val="00A232CD"/>
    <w:rsid w:val="00A2547C"/>
    <w:rsid w:val="00A256AB"/>
    <w:rsid w:val="00A25788"/>
    <w:rsid w:val="00A25936"/>
    <w:rsid w:val="00A266FB"/>
    <w:rsid w:val="00A300BF"/>
    <w:rsid w:val="00A304B8"/>
    <w:rsid w:val="00A316B5"/>
    <w:rsid w:val="00A32062"/>
    <w:rsid w:val="00A323C5"/>
    <w:rsid w:val="00A33F35"/>
    <w:rsid w:val="00A34695"/>
    <w:rsid w:val="00A34777"/>
    <w:rsid w:val="00A34F23"/>
    <w:rsid w:val="00A35A2D"/>
    <w:rsid w:val="00A36552"/>
    <w:rsid w:val="00A41D9F"/>
    <w:rsid w:val="00A423FA"/>
    <w:rsid w:val="00A43C47"/>
    <w:rsid w:val="00A43E43"/>
    <w:rsid w:val="00A4759E"/>
    <w:rsid w:val="00A47989"/>
    <w:rsid w:val="00A500C7"/>
    <w:rsid w:val="00A5030A"/>
    <w:rsid w:val="00A504B1"/>
    <w:rsid w:val="00A5263A"/>
    <w:rsid w:val="00A5278C"/>
    <w:rsid w:val="00A52CAE"/>
    <w:rsid w:val="00A53347"/>
    <w:rsid w:val="00A545E6"/>
    <w:rsid w:val="00A57728"/>
    <w:rsid w:val="00A57D34"/>
    <w:rsid w:val="00A60E89"/>
    <w:rsid w:val="00A61060"/>
    <w:rsid w:val="00A61635"/>
    <w:rsid w:val="00A61A32"/>
    <w:rsid w:val="00A636EE"/>
    <w:rsid w:val="00A647B9"/>
    <w:rsid w:val="00A65508"/>
    <w:rsid w:val="00A65B43"/>
    <w:rsid w:val="00A674E1"/>
    <w:rsid w:val="00A67CD8"/>
    <w:rsid w:val="00A7154E"/>
    <w:rsid w:val="00A720DE"/>
    <w:rsid w:val="00A727DF"/>
    <w:rsid w:val="00A72AF4"/>
    <w:rsid w:val="00A736FE"/>
    <w:rsid w:val="00A74B2B"/>
    <w:rsid w:val="00A7518B"/>
    <w:rsid w:val="00A7595E"/>
    <w:rsid w:val="00A76C14"/>
    <w:rsid w:val="00A7714F"/>
    <w:rsid w:val="00A77B92"/>
    <w:rsid w:val="00A80F76"/>
    <w:rsid w:val="00A811E5"/>
    <w:rsid w:val="00A819AD"/>
    <w:rsid w:val="00A840AC"/>
    <w:rsid w:val="00A85154"/>
    <w:rsid w:val="00A851C2"/>
    <w:rsid w:val="00A85C20"/>
    <w:rsid w:val="00A862F3"/>
    <w:rsid w:val="00A86D6C"/>
    <w:rsid w:val="00A870BA"/>
    <w:rsid w:val="00A9029B"/>
    <w:rsid w:val="00A902B7"/>
    <w:rsid w:val="00A91984"/>
    <w:rsid w:val="00A9203C"/>
    <w:rsid w:val="00A92727"/>
    <w:rsid w:val="00A930E8"/>
    <w:rsid w:val="00A946A3"/>
    <w:rsid w:val="00A946F7"/>
    <w:rsid w:val="00A95072"/>
    <w:rsid w:val="00A954FC"/>
    <w:rsid w:val="00A95FFE"/>
    <w:rsid w:val="00A96CFA"/>
    <w:rsid w:val="00A96D30"/>
    <w:rsid w:val="00A96FF7"/>
    <w:rsid w:val="00A979F8"/>
    <w:rsid w:val="00A97A7A"/>
    <w:rsid w:val="00A97B79"/>
    <w:rsid w:val="00A97E5B"/>
    <w:rsid w:val="00AA07E5"/>
    <w:rsid w:val="00AA0B32"/>
    <w:rsid w:val="00AA2124"/>
    <w:rsid w:val="00AA21AD"/>
    <w:rsid w:val="00AA2AE0"/>
    <w:rsid w:val="00AA34B8"/>
    <w:rsid w:val="00AA6DEF"/>
    <w:rsid w:val="00AA7C7C"/>
    <w:rsid w:val="00AA7CBB"/>
    <w:rsid w:val="00AB03A0"/>
    <w:rsid w:val="00AB0FC9"/>
    <w:rsid w:val="00AB1133"/>
    <w:rsid w:val="00AB2E3E"/>
    <w:rsid w:val="00AB40BC"/>
    <w:rsid w:val="00AB46BD"/>
    <w:rsid w:val="00AB4E71"/>
    <w:rsid w:val="00AB7175"/>
    <w:rsid w:val="00AB7590"/>
    <w:rsid w:val="00AC0F46"/>
    <w:rsid w:val="00AC278E"/>
    <w:rsid w:val="00AC3A0C"/>
    <w:rsid w:val="00AC4232"/>
    <w:rsid w:val="00AC5247"/>
    <w:rsid w:val="00AC530D"/>
    <w:rsid w:val="00AC542A"/>
    <w:rsid w:val="00AC57B2"/>
    <w:rsid w:val="00AC7FA2"/>
    <w:rsid w:val="00AC7FFD"/>
    <w:rsid w:val="00AD35C8"/>
    <w:rsid w:val="00AD4B7D"/>
    <w:rsid w:val="00AD5D70"/>
    <w:rsid w:val="00AD6394"/>
    <w:rsid w:val="00AD73FC"/>
    <w:rsid w:val="00AE13AF"/>
    <w:rsid w:val="00AE1CFB"/>
    <w:rsid w:val="00AE1FBB"/>
    <w:rsid w:val="00AE7141"/>
    <w:rsid w:val="00AF0094"/>
    <w:rsid w:val="00AF06BC"/>
    <w:rsid w:val="00AF0A5A"/>
    <w:rsid w:val="00AF0C03"/>
    <w:rsid w:val="00AF18C5"/>
    <w:rsid w:val="00AF18DF"/>
    <w:rsid w:val="00AF1CD2"/>
    <w:rsid w:val="00AF1E6A"/>
    <w:rsid w:val="00AF1FDF"/>
    <w:rsid w:val="00AF4FC4"/>
    <w:rsid w:val="00AF5FD4"/>
    <w:rsid w:val="00AF64FF"/>
    <w:rsid w:val="00AF70FC"/>
    <w:rsid w:val="00AF7295"/>
    <w:rsid w:val="00AF787D"/>
    <w:rsid w:val="00B003BB"/>
    <w:rsid w:val="00B019B1"/>
    <w:rsid w:val="00B02DFB"/>
    <w:rsid w:val="00B02EC0"/>
    <w:rsid w:val="00B04E98"/>
    <w:rsid w:val="00B04F8F"/>
    <w:rsid w:val="00B053B7"/>
    <w:rsid w:val="00B06DFA"/>
    <w:rsid w:val="00B109C1"/>
    <w:rsid w:val="00B11A28"/>
    <w:rsid w:val="00B13A0F"/>
    <w:rsid w:val="00B14839"/>
    <w:rsid w:val="00B158E9"/>
    <w:rsid w:val="00B15D5D"/>
    <w:rsid w:val="00B16016"/>
    <w:rsid w:val="00B16BEF"/>
    <w:rsid w:val="00B1714F"/>
    <w:rsid w:val="00B17717"/>
    <w:rsid w:val="00B208FA"/>
    <w:rsid w:val="00B217FC"/>
    <w:rsid w:val="00B23106"/>
    <w:rsid w:val="00B232D9"/>
    <w:rsid w:val="00B234AF"/>
    <w:rsid w:val="00B23974"/>
    <w:rsid w:val="00B24189"/>
    <w:rsid w:val="00B25678"/>
    <w:rsid w:val="00B25E79"/>
    <w:rsid w:val="00B26FD8"/>
    <w:rsid w:val="00B27F1B"/>
    <w:rsid w:val="00B302A4"/>
    <w:rsid w:val="00B310D4"/>
    <w:rsid w:val="00B32CA3"/>
    <w:rsid w:val="00B3337D"/>
    <w:rsid w:val="00B34823"/>
    <w:rsid w:val="00B358E1"/>
    <w:rsid w:val="00B35AE1"/>
    <w:rsid w:val="00B36809"/>
    <w:rsid w:val="00B3697D"/>
    <w:rsid w:val="00B43107"/>
    <w:rsid w:val="00B431A2"/>
    <w:rsid w:val="00B434D4"/>
    <w:rsid w:val="00B439EC"/>
    <w:rsid w:val="00B43AD6"/>
    <w:rsid w:val="00B4413B"/>
    <w:rsid w:val="00B441E4"/>
    <w:rsid w:val="00B44733"/>
    <w:rsid w:val="00B44B5B"/>
    <w:rsid w:val="00B45ACA"/>
    <w:rsid w:val="00B47109"/>
    <w:rsid w:val="00B50945"/>
    <w:rsid w:val="00B50E88"/>
    <w:rsid w:val="00B50EB5"/>
    <w:rsid w:val="00B5122D"/>
    <w:rsid w:val="00B5163E"/>
    <w:rsid w:val="00B51E12"/>
    <w:rsid w:val="00B53242"/>
    <w:rsid w:val="00B5382C"/>
    <w:rsid w:val="00B5558F"/>
    <w:rsid w:val="00B556B8"/>
    <w:rsid w:val="00B557CA"/>
    <w:rsid w:val="00B560FB"/>
    <w:rsid w:val="00B5666C"/>
    <w:rsid w:val="00B57259"/>
    <w:rsid w:val="00B5781C"/>
    <w:rsid w:val="00B57B58"/>
    <w:rsid w:val="00B605A0"/>
    <w:rsid w:val="00B6233A"/>
    <w:rsid w:val="00B624CF"/>
    <w:rsid w:val="00B63B4B"/>
    <w:rsid w:val="00B640BC"/>
    <w:rsid w:val="00B66488"/>
    <w:rsid w:val="00B6694A"/>
    <w:rsid w:val="00B66A4A"/>
    <w:rsid w:val="00B67729"/>
    <w:rsid w:val="00B731C3"/>
    <w:rsid w:val="00B731DA"/>
    <w:rsid w:val="00B7426A"/>
    <w:rsid w:val="00B74C4E"/>
    <w:rsid w:val="00B751A5"/>
    <w:rsid w:val="00B76780"/>
    <w:rsid w:val="00B7686A"/>
    <w:rsid w:val="00B82082"/>
    <w:rsid w:val="00B84268"/>
    <w:rsid w:val="00B847B7"/>
    <w:rsid w:val="00B8486E"/>
    <w:rsid w:val="00B859FB"/>
    <w:rsid w:val="00B85E26"/>
    <w:rsid w:val="00B8608C"/>
    <w:rsid w:val="00B87424"/>
    <w:rsid w:val="00B877B6"/>
    <w:rsid w:val="00B87A3A"/>
    <w:rsid w:val="00B906EE"/>
    <w:rsid w:val="00B90CD0"/>
    <w:rsid w:val="00B930C9"/>
    <w:rsid w:val="00B936E7"/>
    <w:rsid w:val="00B946ED"/>
    <w:rsid w:val="00B94C7D"/>
    <w:rsid w:val="00B95B03"/>
    <w:rsid w:val="00B96A6C"/>
    <w:rsid w:val="00B97D8D"/>
    <w:rsid w:val="00BA005D"/>
    <w:rsid w:val="00BA0085"/>
    <w:rsid w:val="00BA04E8"/>
    <w:rsid w:val="00BA12D5"/>
    <w:rsid w:val="00BA1B9A"/>
    <w:rsid w:val="00BA2756"/>
    <w:rsid w:val="00BA2A74"/>
    <w:rsid w:val="00BA35CE"/>
    <w:rsid w:val="00BA3604"/>
    <w:rsid w:val="00BA585C"/>
    <w:rsid w:val="00BA5ADE"/>
    <w:rsid w:val="00BA5B0B"/>
    <w:rsid w:val="00BA60BE"/>
    <w:rsid w:val="00BA78C6"/>
    <w:rsid w:val="00BB0233"/>
    <w:rsid w:val="00BB0341"/>
    <w:rsid w:val="00BB0755"/>
    <w:rsid w:val="00BB34A1"/>
    <w:rsid w:val="00BB3D37"/>
    <w:rsid w:val="00BB4A78"/>
    <w:rsid w:val="00BB5469"/>
    <w:rsid w:val="00BB642D"/>
    <w:rsid w:val="00BB6747"/>
    <w:rsid w:val="00BB7135"/>
    <w:rsid w:val="00BB752E"/>
    <w:rsid w:val="00BC174A"/>
    <w:rsid w:val="00BC1CC3"/>
    <w:rsid w:val="00BC5445"/>
    <w:rsid w:val="00BC746D"/>
    <w:rsid w:val="00BC7B0E"/>
    <w:rsid w:val="00BC7B90"/>
    <w:rsid w:val="00BC7FA4"/>
    <w:rsid w:val="00BD1E62"/>
    <w:rsid w:val="00BD20B1"/>
    <w:rsid w:val="00BD2433"/>
    <w:rsid w:val="00BD27B7"/>
    <w:rsid w:val="00BD2AD8"/>
    <w:rsid w:val="00BD4727"/>
    <w:rsid w:val="00BD4B3F"/>
    <w:rsid w:val="00BD6CF4"/>
    <w:rsid w:val="00BE0DFE"/>
    <w:rsid w:val="00BE2FAD"/>
    <w:rsid w:val="00BE3015"/>
    <w:rsid w:val="00BE4B0C"/>
    <w:rsid w:val="00BE6217"/>
    <w:rsid w:val="00BE7E11"/>
    <w:rsid w:val="00BF0219"/>
    <w:rsid w:val="00BF03BC"/>
    <w:rsid w:val="00BF06A9"/>
    <w:rsid w:val="00BF1293"/>
    <w:rsid w:val="00BF3AF9"/>
    <w:rsid w:val="00BF3EB2"/>
    <w:rsid w:val="00BF4EDD"/>
    <w:rsid w:val="00BF5068"/>
    <w:rsid w:val="00BF585B"/>
    <w:rsid w:val="00BF6F16"/>
    <w:rsid w:val="00C01C0D"/>
    <w:rsid w:val="00C02DB7"/>
    <w:rsid w:val="00C02DEE"/>
    <w:rsid w:val="00C0315B"/>
    <w:rsid w:val="00C05556"/>
    <w:rsid w:val="00C0747B"/>
    <w:rsid w:val="00C079F0"/>
    <w:rsid w:val="00C11323"/>
    <w:rsid w:val="00C12A00"/>
    <w:rsid w:val="00C14236"/>
    <w:rsid w:val="00C143CB"/>
    <w:rsid w:val="00C15400"/>
    <w:rsid w:val="00C15595"/>
    <w:rsid w:val="00C15A68"/>
    <w:rsid w:val="00C15FAB"/>
    <w:rsid w:val="00C16239"/>
    <w:rsid w:val="00C16346"/>
    <w:rsid w:val="00C21ABF"/>
    <w:rsid w:val="00C22035"/>
    <w:rsid w:val="00C223D4"/>
    <w:rsid w:val="00C2380D"/>
    <w:rsid w:val="00C23AF8"/>
    <w:rsid w:val="00C241A8"/>
    <w:rsid w:val="00C24B53"/>
    <w:rsid w:val="00C25A0B"/>
    <w:rsid w:val="00C25D0E"/>
    <w:rsid w:val="00C26D64"/>
    <w:rsid w:val="00C3006D"/>
    <w:rsid w:val="00C3039B"/>
    <w:rsid w:val="00C313ED"/>
    <w:rsid w:val="00C33C86"/>
    <w:rsid w:val="00C357AF"/>
    <w:rsid w:val="00C36ECC"/>
    <w:rsid w:val="00C3775B"/>
    <w:rsid w:val="00C37885"/>
    <w:rsid w:val="00C41076"/>
    <w:rsid w:val="00C410E0"/>
    <w:rsid w:val="00C41591"/>
    <w:rsid w:val="00C4300B"/>
    <w:rsid w:val="00C459A2"/>
    <w:rsid w:val="00C45F98"/>
    <w:rsid w:val="00C46BCF"/>
    <w:rsid w:val="00C470FA"/>
    <w:rsid w:val="00C50537"/>
    <w:rsid w:val="00C5068F"/>
    <w:rsid w:val="00C51851"/>
    <w:rsid w:val="00C51DDA"/>
    <w:rsid w:val="00C52216"/>
    <w:rsid w:val="00C5335E"/>
    <w:rsid w:val="00C536DB"/>
    <w:rsid w:val="00C53B3C"/>
    <w:rsid w:val="00C54946"/>
    <w:rsid w:val="00C54E89"/>
    <w:rsid w:val="00C56440"/>
    <w:rsid w:val="00C5704B"/>
    <w:rsid w:val="00C57292"/>
    <w:rsid w:val="00C60235"/>
    <w:rsid w:val="00C607E3"/>
    <w:rsid w:val="00C61825"/>
    <w:rsid w:val="00C61B9C"/>
    <w:rsid w:val="00C627CB"/>
    <w:rsid w:val="00C62B37"/>
    <w:rsid w:val="00C63BD2"/>
    <w:rsid w:val="00C6456D"/>
    <w:rsid w:val="00C64A62"/>
    <w:rsid w:val="00C65410"/>
    <w:rsid w:val="00C6552A"/>
    <w:rsid w:val="00C65BDC"/>
    <w:rsid w:val="00C6703B"/>
    <w:rsid w:val="00C70B7C"/>
    <w:rsid w:val="00C71ACA"/>
    <w:rsid w:val="00C72E81"/>
    <w:rsid w:val="00C7326B"/>
    <w:rsid w:val="00C73947"/>
    <w:rsid w:val="00C73B4D"/>
    <w:rsid w:val="00C748C8"/>
    <w:rsid w:val="00C74BE0"/>
    <w:rsid w:val="00C76274"/>
    <w:rsid w:val="00C7759B"/>
    <w:rsid w:val="00C775E7"/>
    <w:rsid w:val="00C77C82"/>
    <w:rsid w:val="00C81A83"/>
    <w:rsid w:val="00C82A87"/>
    <w:rsid w:val="00C83711"/>
    <w:rsid w:val="00C8384A"/>
    <w:rsid w:val="00C83F45"/>
    <w:rsid w:val="00C87307"/>
    <w:rsid w:val="00C878A5"/>
    <w:rsid w:val="00C903C6"/>
    <w:rsid w:val="00C90BA2"/>
    <w:rsid w:val="00C90D6F"/>
    <w:rsid w:val="00C91E44"/>
    <w:rsid w:val="00C92818"/>
    <w:rsid w:val="00C92877"/>
    <w:rsid w:val="00C93886"/>
    <w:rsid w:val="00C94F11"/>
    <w:rsid w:val="00C962B2"/>
    <w:rsid w:val="00C964F1"/>
    <w:rsid w:val="00C97382"/>
    <w:rsid w:val="00C975FF"/>
    <w:rsid w:val="00CA0270"/>
    <w:rsid w:val="00CA03F0"/>
    <w:rsid w:val="00CA0B8F"/>
    <w:rsid w:val="00CA0EC4"/>
    <w:rsid w:val="00CA12D4"/>
    <w:rsid w:val="00CA2349"/>
    <w:rsid w:val="00CA4853"/>
    <w:rsid w:val="00CA5AF6"/>
    <w:rsid w:val="00CA5B2F"/>
    <w:rsid w:val="00CA5EC3"/>
    <w:rsid w:val="00CA6AE1"/>
    <w:rsid w:val="00CB0A35"/>
    <w:rsid w:val="00CB2103"/>
    <w:rsid w:val="00CB2E71"/>
    <w:rsid w:val="00CB2F2F"/>
    <w:rsid w:val="00CB2F6C"/>
    <w:rsid w:val="00CB3128"/>
    <w:rsid w:val="00CB50FF"/>
    <w:rsid w:val="00CB5D67"/>
    <w:rsid w:val="00CB6511"/>
    <w:rsid w:val="00CB672A"/>
    <w:rsid w:val="00CB6A63"/>
    <w:rsid w:val="00CB705E"/>
    <w:rsid w:val="00CC130D"/>
    <w:rsid w:val="00CC2504"/>
    <w:rsid w:val="00CC2CAB"/>
    <w:rsid w:val="00CC3450"/>
    <w:rsid w:val="00CC3807"/>
    <w:rsid w:val="00CC3952"/>
    <w:rsid w:val="00CC3F38"/>
    <w:rsid w:val="00CC49AE"/>
    <w:rsid w:val="00CC550E"/>
    <w:rsid w:val="00CC6317"/>
    <w:rsid w:val="00CC7FAC"/>
    <w:rsid w:val="00CD1DFE"/>
    <w:rsid w:val="00CD3165"/>
    <w:rsid w:val="00CD3729"/>
    <w:rsid w:val="00CD3A0E"/>
    <w:rsid w:val="00CD3B89"/>
    <w:rsid w:val="00CD472D"/>
    <w:rsid w:val="00CD4DC0"/>
    <w:rsid w:val="00CD6896"/>
    <w:rsid w:val="00CE0206"/>
    <w:rsid w:val="00CE05A6"/>
    <w:rsid w:val="00CE16E1"/>
    <w:rsid w:val="00CE4F17"/>
    <w:rsid w:val="00CE5285"/>
    <w:rsid w:val="00CE52EB"/>
    <w:rsid w:val="00CE5627"/>
    <w:rsid w:val="00CE749C"/>
    <w:rsid w:val="00CF234B"/>
    <w:rsid w:val="00CF3F27"/>
    <w:rsid w:val="00CF4554"/>
    <w:rsid w:val="00CF4D95"/>
    <w:rsid w:val="00CF629A"/>
    <w:rsid w:val="00CF6933"/>
    <w:rsid w:val="00CF6FDB"/>
    <w:rsid w:val="00CF7A2E"/>
    <w:rsid w:val="00D02EA0"/>
    <w:rsid w:val="00D03768"/>
    <w:rsid w:val="00D06D87"/>
    <w:rsid w:val="00D079BA"/>
    <w:rsid w:val="00D07BD9"/>
    <w:rsid w:val="00D108CD"/>
    <w:rsid w:val="00D110F5"/>
    <w:rsid w:val="00D11B90"/>
    <w:rsid w:val="00D12A50"/>
    <w:rsid w:val="00D13189"/>
    <w:rsid w:val="00D13792"/>
    <w:rsid w:val="00D152AF"/>
    <w:rsid w:val="00D15960"/>
    <w:rsid w:val="00D1687E"/>
    <w:rsid w:val="00D2109E"/>
    <w:rsid w:val="00D24025"/>
    <w:rsid w:val="00D24A6C"/>
    <w:rsid w:val="00D2523E"/>
    <w:rsid w:val="00D25726"/>
    <w:rsid w:val="00D2591B"/>
    <w:rsid w:val="00D26718"/>
    <w:rsid w:val="00D26D8B"/>
    <w:rsid w:val="00D26FDE"/>
    <w:rsid w:val="00D307BF"/>
    <w:rsid w:val="00D31989"/>
    <w:rsid w:val="00D324C0"/>
    <w:rsid w:val="00D32A6A"/>
    <w:rsid w:val="00D33DDF"/>
    <w:rsid w:val="00D35E09"/>
    <w:rsid w:val="00D368A3"/>
    <w:rsid w:val="00D36C40"/>
    <w:rsid w:val="00D3745B"/>
    <w:rsid w:val="00D37CAB"/>
    <w:rsid w:val="00D37EEE"/>
    <w:rsid w:val="00D404BA"/>
    <w:rsid w:val="00D40B0B"/>
    <w:rsid w:val="00D42B51"/>
    <w:rsid w:val="00D458E7"/>
    <w:rsid w:val="00D45E75"/>
    <w:rsid w:val="00D46AA3"/>
    <w:rsid w:val="00D46FA8"/>
    <w:rsid w:val="00D52CC0"/>
    <w:rsid w:val="00D53523"/>
    <w:rsid w:val="00D53797"/>
    <w:rsid w:val="00D539CD"/>
    <w:rsid w:val="00D5421A"/>
    <w:rsid w:val="00D55F18"/>
    <w:rsid w:val="00D57730"/>
    <w:rsid w:val="00D625BD"/>
    <w:rsid w:val="00D62B4D"/>
    <w:rsid w:val="00D6334B"/>
    <w:rsid w:val="00D641D4"/>
    <w:rsid w:val="00D643E9"/>
    <w:rsid w:val="00D64EA6"/>
    <w:rsid w:val="00D6546E"/>
    <w:rsid w:val="00D67568"/>
    <w:rsid w:val="00D6769E"/>
    <w:rsid w:val="00D676CC"/>
    <w:rsid w:val="00D678A4"/>
    <w:rsid w:val="00D70F4E"/>
    <w:rsid w:val="00D729CD"/>
    <w:rsid w:val="00D736A4"/>
    <w:rsid w:val="00D747FC"/>
    <w:rsid w:val="00D77186"/>
    <w:rsid w:val="00D77264"/>
    <w:rsid w:val="00D80015"/>
    <w:rsid w:val="00D80335"/>
    <w:rsid w:val="00D81602"/>
    <w:rsid w:val="00D832F7"/>
    <w:rsid w:val="00D83567"/>
    <w:rsid w:val="00D83E61"/>
    <w:rsid w:val="00D83FE0"/>
    <w:rsid w:val="00D841DB"/>
    <w:rsid w:val="00D8755F"/>
    <w:rsid w:val="00D90791"/>
    <w:rsid w:val="00D919C0"/>
    <w:rsid w:val="00D91EA4"/>
    <w:rsid w:val="00D93958"/>
    <w:rsid w:val="00D957A0"/>
    <w:rsid w:val="00D96335"/>
    <w:rsid w:val="00D96624"/>
    <w:rsid w:val="00D96A9C"/>
    <w:rsid w:val="00D970DF"/>
    <w:rsid w:val="00DA07CF"/>
    <w:rsid w:val="00DA1089"/>
    <w:rsid w:val="00DA10F0"/>
    <w:rsid w:val="00DA140D"/>
    <w:rsid w:val="00DA24C2"/>
    <w:rsid w:val="00DA3B99"/>
    <w:rsid w:val="00DA3CF9"/>
    <w:rsid w:val="00DA4B64"/>
    <w:rsid w:val="00DA4D16"/>
    <w:rsid w:val="00DA587B"/>
    <w:rsid w:val="00DA67FE"/>
    <w:rsid w:val="00DB0359"/>
    <w:rsid w:val="00DB05ED"/>
    <w:rsid w:val="00DB1E4D"/>
    <w:rsid w:val="00DB1F30"/>
    <w:rsid w:val="00DB360D"/>
    <w:rsid w:val="00DB3617"/>
    <w:rsid w:val="00DB36EA"/>
    <w:rsid w:val="00DB37A0"/>
    <w:rsid w:val="00DB3B6E"/>
    <w:rsid w:val="00DB3FB9"/>
    <w:rsid w:val="00DB4724"/>
    <w:rsid w:val="00DB5C0F"/>
    <w:rsid w:val="00DB5D3D"/>
    <w:rsid w:val="00DB75F9"/>
    <w:rsid w:val="00DC0B4C"/>
    <w:rsid w:val="00DC115B"/>
    <w:rsid w:val="00DC1650"/>
    <w:rsid w:val="00DC1688"/>
    <w:rsid w:val="00DC16DB"/>
    <w:rsid w:val="00DC24A9"/>
    <w:rsid w:val="00DC2D3C"/>
    <w:rsid w:val="00DC2FC3"/>
    <w:rsid w:val="00DC4051"/>
    <w:rsid w:val="00DC4BF4"/>
    <w:rsid w:val="00DC520A"/>
    <w:rsid w:val="00DC5C94"/>
    <w:rsid w:val="00DC6769"/>
    <w:rsid w:val="00DD0139"/>
    <w:rsid w:val="00DD0DD6"/>
    <w:rsid w:val="00DD0E64"/>
    <w:rsid w:val="00DD1C1A"/>
    <w:rsid w:val="00DD23A2"/>
    <w:rsid w:val="00DD2E28"/>
    <w:rsid w:val="00DD5119"/>
    <w:rsid w:val="00DE18AD"/>
    <w:rsid w:val="00DE2DA4"/>
    <w:rsid w:val="00DE3C1A"/>
    <w:rsid w:val="00DE40E6"/>
    <w:rsid w:val="00DE40FA"/>
    <w:rsid w:val="00DE4CD5"/>
    <w:rsid w:val="00DE6315"/>
    <w:rsid w:val="00DE66F5"/>
    <w:rsid w:val="00DE695C"/>
    <w:rsid w:val="00DF12CD"/>
    <w:rsid w:val="00DF18DA"/>
    <w:rsid w:val="00DF256C"/>
    <w:rsid w:val="00DF29F7"/>
    <w:rsid w:val="00DF2A01"/>
    <w:rsid w:val="00DF5D4F"/>
    <w:rsid w:val="00DF7143"/>
    <w:rsid w:val="00DF7F04"/>
    <w:rsid w:val="00DF7F28"/>
    <w:rsid w:val="00E013C0"/>
    <w:rsid w:val="00E0149A"/>
    <w:rsid w:val="00E01997"/>
    <w:rsid w:val="00E01A01"/>
    <w:rsid w:val="00E0378E"/>
    <w:rsid w:val="00E03FB9"/>
    <w:rsid w:val="00E0439B"/>
    <w:rsid w:val="00E04444"/>
    <w:rsid w:val="00E04521"/>
    <w:rsid w:val="00E04A3E"/>
    <w:rsid w:val="00E051F7"/>
    <w:rsid w:val="00E0528B"/>
    <w:rsid w:val="00E06590"/>
    <w:rsid w:val="00E072BE"/>
    <w:rsid w:val="00E079B9"/>
    <w:rsid w:val="00E105B9"/>
    <w:rsid w:val="00E136AF"/>
    <w:rsid w:val="00E136FD"/>
    <w:rsid w:val="00E16177"/>
    <w:rsid w:val="00E1646A"/>
    <w:rsid w:val="00E1726C"/>
    <w:rsid w:val="00E209E8"/>
    <w:rsid w:val="00E2163D"/>
    <w:rsid w:val="00E22356"/>
    <w:rsid w:val="00E23168"/>
    <w:rsid w:val="00E23C3F"/>
    <w:rsid w:val="00E258B0"/>
    <w:rsid w:val="00E26EF0"/>
    <w:rsid w:val="00E27D07"/>
    <w:rsid w:val="00E31512"/>
    <w:rsid w:val="00E3284A"/>
    <w:rsid w:val="00E348D8"/>
    <w:rsid w:val="00E40079"/>
    <w:rsid w:val="00E4013F"/>
    <w:rsid w:val="00E423A7"/>
    <w:rsid w:val="00E4266D"/>
    <w:rsid w:val="00E4558F"/>
    <w:rsid w:val="00E50A01"/>
    <w:rsid w:val="00E50C47"/>
    <w:rsid w:val="00E51CC2"/>
    <w:rsid w:val="00E526C1"/>
    <w:rsid w:val="00E529D8"/>
    <w:rsid w:val="00E53172"/>
    <w:rsid w:val="00E53AA7"/>
    <w:rsid w:val="00E549A8"/>
    <w:rsid w:val="00E55047"/>
    <w:rsid w:val="00E55B8A"/>
    <w:rsid w:val="00E5773A"/>
    <w:rsid w:val="00E609EB"/>
    <w:rsid w:val="00E61585"/>
    <w:rsid w:val="00E618D7"/>
    <w:rsid w:val="00E6257C"/>
    <w:rsid w:val="00E62E5C"/>
    <w:rsid w:val="00E66EAE"/>
    <w:rsid w:val="00E70C57"/>
    <w:rsid w:val="00E7144D"/>
    <w:rsid w:val="00E719EC"/>
    <w:rsid w:val="00E73A9C"/>
    <w:rsid w:val="00E76B55"/>
    <w:rsid w:val="00E7709F"/>
    <w:rsid w:val="00E80BFC"/>
    <w:rsid w:val="00E81649"/>
    <w:rsid w:val="00E83BE7"/>
    <w:rsid w:val="00E84145"/>
    <w:rsid w:val="00E84ACD"/>
    <w:rsid w:val="00E84D87"/>
    <w:rsid w:val="00E8524A"/>
    <w:rsid w:val="00E86604"/>
    <w:rsid w:val="00E8D81A"/>
    <w:rsid w:val="00E90F30"/>
    <w:rsid w:val="00E91F74"/>
    <w:rsid w:val="00E92DD3"/>
    <w:rsid w:val="00E946CB"/>
    <w:rsid w:val="00E96421"/>
    <w:rsid w:val="00E96C7E"/>
    <w:rsid w:val="00EA0ED3"/>
    <w:rsid w:val="00EA106D"/>
    <w:rsid w:val="00EA188D"/>
    <w:rsid w:val="00EA1FB2"/>
    <w:rsid w:val="00EA2486"/>
    <w:rsid w:val="00EA40D6"/>
    <w:rsid w:val="00EA4126"/>
    <w:rsid w:val="00EA47A3"/>
    <w:rsid w:val="00EA5E8D"/>
    <w:rsid w:val="00EA6959"/>
    <w:rsid w:val="00EA7DE7"/>
    <w:rsid w:val="00EB057C"/>
    <w:rsid w:val="00EB09BC"/>
    <w:rsid w:val="00EB0B41"/>
    <w:rsid w:val="00EB2303"/>
    <w:rsid w:val="00EB2429"/>
    <w:rsid w:val="00EB3737"/>
    <w:rsid w:val="00EB3804"/>
    <w:rsid w:val="00EB639C"/>
    <w:rsid w:val="00EB69E3"/>
    <w:rsid w:val="00EB7237"/>
    <w:rsid w:val="00EB7C4A"/>
    <w:rsid w:val="00EC00D8"/>
    <w:rsid w:val="00EC19BE"/>
    <w:rsid w:val="00EC2358"/>
    <w:rsid w:val="00EC564A"/>
    <w:rsid w:val="00EC5CD3"/>
    <w:rsid w:val="00EC5E91"/>
    <w:rsid w:val="00EC7711"/>
    <w:rsid w:val="00EC7F07"/>
    <w:rsid w:val="00ED0305"/>
    <w:rsid w:val="00ED0C8C"/>
    <w:rsid w:val="00ED1176"/>
    <w:rsid w:val="00ED15E6"/>
    <w:rsid w:val="00ED1F05"/>
    <w:rsid w:val="00ED26D5"/>
    <w:rsid w:val="00ED2AF4"/>
    <w:rsid w:val="00ED2DE0"/>
    <w:rsid w:val="00ED2E9F"/>
    <w:rsid w:val="00ED4389"/>
    <w:rsid w:val="00ED5372"/>
    <w:rsid w:val="00ED63EB"/>
    <w:rsid w:val="00ED79A9"/>
    <w:rsid w:val="00ED7C6A"/>
    <w:rsid w:val="00EE18BB"/>
    <w:rsid w:val="00EE2732"/>
    <w:rsid w:val="00EE2851"/>
    <w:rsid w:val="00EE29AE"/>
    <w:rsid w:val="00EE4084"/>
    <w:rsid w:val="00EE51B7"/>
    <w:rsid w:val="00EE5619"/>
    <w:rsid w:val="00EE7A49"/>
    <w:rsid w:val="00EE7D67"/>
    <w:rsid w:val="00EF170D"/>
    <w:rsid w:val="00EF3194"/>
    <w:rsid w:val="00EF431D"/>
    <w:rsid w:val="00EF5709"/>
    <w:rsid w:val="00EF6657"/>
    <w:rsid w:val="00EF7AB7"/>
    <w:rsid w:val="00F0085B"/>
    <w:rsid w:val="00F013AE"/>
    <w:rsid w:val="00F01AD9"/>
    <w:rsid w:val="00F01B43"/>
    <w:rsid w:val="00F0248D"/>
    <w:rsid w:val="00F02BFE"/>
    <w:rsid w:val="00F02F7B"/>
    <w:rsid w:val="00F0479A"/>
    <w:rsid w:val="00F0641A"/>
    <w:rsid w:val="00F06DE6"/>
    <w:rsid w:val="00F07CB6"/>
    <w:rsid w:val="00F103CE"/>
    <w:rsid w:val="00F11060"/>
    <w:rsid w:val="00F13EF5"/>
    <w:rsid w:val="00F14C96"/>
    <w:rsid w:val="00F1599B"/>
    <w:rsid w:val="00F16063"/>
    <w:rsid w:val="00F213D6"/>
    <w:rsid w:val="00F22920"/>
    <w:rsid w:val="00F24267"/>
    <w:rsid w:val="00F24336"/>
    <w:rsid w:val="00F256C7"/>
    <w:rsid w:val="00F2576B"/>
    <w:rsid w:val="00F25FD4"/>
    <w:rsid w:val="00F26B37"/>
    <w:rsid w:val="00F2790E"/>
    <w:rsid w:val="00F30B6C"/>
    <w:rsid w:val="00F31722"/>
    <w:rsid w:val="00F31B9A"/>
    <w:rsid w:val="00F32156"/>
    <w:rsid w:val="00F3239C"/>
    <w:rsid w:val="00F34995"/>
    <w:rsid w:val="00F354E0"/>
    <w:rsid w:val="00F360CD"/>
    <w:rsid w:val="00F36368"/>
    <w:rsid w:val="00F410DC"/>
    <w:rsid w:val="00F41137"/>
    <w:rsid w:val="00F42D87"/>
    <w:rsid w:val="00F430BA"/>
    <w:rsid w:val="00F43AE6"/>
    <w:rsid w:val="00F43C54"/>
    <w:rsid w:val="00F45439"/>
    <w:rsid w:val="00F460A0"/>
    <w:rsid w:val="00F4735E"/>
    <w:rsid w:val="00F505A6"/>
    <w:rsid w:val="00F5197F"/>
    <w:rsid w:val="00F5234C"/>
    <w:rsid w:val="00F52412"/>
    <w:rsid w:val="00F524DB"/>
    <w:rsid w:val="00F530B2"/>
    <w:rsid w:val="00F53120"/>
    <w:rsid w:val="00F53223"/>
    <w:rsid w:val="00F533D1"/>
    <w:rsid w:val="00F54382"/>
    <w:rsid w:val="00F562EE"/>
    <w:rsid w:val="00F56728"/>
    <w:rsid w:val="00F5713B"/>
    <w:rsid w:val="00F57FF8"/>
    <w:rsid w:val="00F62F48"/>
    <w:rsid w:val="00F64FBA"/>
    <w:rsid w:val="00F6580E"/>
    <w:rsid w:val="00F663E8"/>
    <w:rsid w:val="00F67608"/>
    <w:rsid w:val="00F71307"/>
    <w:rsid w:val="00F729B9"/>
    <w:rsid w:val="00F73A0F"/>
    <w:rsid w:val="00F73FE8"/>
    <w:rsid w:val="00F7473E"/>
    <w:rsid w:val="00F75319"/>
    <w:rsid w:val="00F75AF1"/>
    <w:rsid w:val="00F75BB2"/>
    <w:rsid w:val="00F76DC9"/>
    <w:rsid w:val="00F773E4"/>
    <w:rsid w:val="00F80137"/>
    <w:rsid w:val="00F8041D"/>
    <w:rsid w:val="00F8105E"/>
    <w:rsid w:val="00F82211"/>
    <w:rsid w:val="00F822C0"/>
    <w:rsid w:val="00F84C8A"/>
    <w:rsid w:val="00F856F2"/>
    <w:rsid w:val="00F86965"/>
    <w:rsid w:val="00F87541"/>
    <w:rsid w:val="00F90AA7"/>
    <w:rsid w:val="00F91F7C"/>
    <w:rsid w:val="00F949B2"/>
    <w:rsid w:val="00F95917"/>
    <w:rsid w:val="00FA0838"/>
    <w:rsid w:val="00FA0B20"/>
    <w:rsid w:val="00FA1E20"/>
    <w:rsid w:val="00FA366E"/>
    <w:rsid w:val="00FA3A20"/>
    <w:rsid w:val="00FA4184"/>
    <w:rsid w:val="00FA4F48"/>
    <w:rsid w:val="00FA607C"/>
    <w:rsid w:val="00FA61C9"/>
    <w:rsid w:val="00FA6A04"/>
    <w:rsid w:val="00FB0093"/>
    <w:rsid w:val="00FB0853"/>
    <w:rsid w:val="00FB0AF9"/>
    <w:rsid w:val="00FB10EA"/>
    <w:rsid w:val="00FB1AC0"/>
    <w:rsid w:val="00FB2A63"/>
    <w:rsid w:val="00FB2C6A"/>
    <w:rsid w:val="00FB2C73"/>
    <w:rsid w:val="00FB5238"/>
    <w:rsid w:val="00FB6445"/>
    <w:rsid w:val="00FB6B76"/>
    <w:rsid w:val="00FB6BB0"/>
    <w:rsid w:val="00FB7068"/>
    <w:rsid w:val="00FC16EC"/>
    <w:rsid w:val="00FC411A"/>
    <w:rsid w:val="00FC5A39"/>
    <w:rsid w:val="00FC698C"/>
    <w:rsid w:val="00FC6B1F"/>
    <w:rsid w:val="00FC716F"/>
    <w:rsid w:val="00FC73C7"/>
    <w:rsid w:val="00FD02D9"/>
    <w:rsid w:val="00FD083D"/>
    <w:rsid w:val="00FD11CE"/>
    <w:rsid w:val="00FD1CAF"/>
    <w:rsid w:val="00FD2D40"/>
    <w:rsid w:val="00FD37C3"/>
    <w:rsid w:val="00FD4F65"/>
    <w:rsid w:val="00FD63C1"/>
    <w:rsid w:val="00FD6EE0"/>
    <w:rsid w:val="00FE01E7"/>
    <w:rsid w:val="00FE18DD"/>
    <w:rsid w:val="00FE3007"/>
    <w:rsid w:val="00FE319C"/>
    <w:rsid w:val="00FE356F"/>
    <w:rsid w:val="00FE3A40"/>
    <w:rsid w:val="00FE404F"/>
    <w:rsid w:val="00FE4DD6"/>
    <w:rsid w:val="00FE7AA0"/>
    <w:rsid w:val="00FF048A"/>
    <w:rsid w:val="00FF2787"/>
    <w:rsid w:val="00FF3EE3"/>
    <w:rsid w:val="00FF504E"/>
    <w:rsid w:val="00FF5DB9"/>
    <w:rsid w:val="00FF6A62"/>
    <w:rsid w:val="00FF7FCB"/>
    <w:rsid w:val="016B8CFE"/>
    <w:rsid w:val="01932582"/>
    <w:rsid w:val="020CC517"/>
    <w:rsid w:val="0229CFFF"/>
    <w:rsid w:val="02A88DAB"/>
    <w:rsid w:val="02C2893B"/>
    <w:rsid w:val="02CAC3B2"/>
    <w:rsid w:val="040EA24A"/>
    <w:rsid w:val="0443C9BB"/>
    <w:rsid w:val="045D3D66"/>
    <w:rsid w:val="04D53F7D"/>
    <w:rsid w:val="050323C2"/>
    <w:rsid w:val="051408AA"/>
    <w:rsid w:val="053D7DD4"/>
    <w:rsid w:val="05494A8F"/>
    <w:rsid w:val="05ABE751"/>
    <w:rsid w:val="05E7487F"/>
    <w:rsid w:val="05ED7AF4"/>
    <w:rsid w:val="060A68BB"/>
    <w:rsid w:val="061A8B9C"/>
    <w:rsid w:val="061DA09F"/>
    <w:rsid w:val="0620BC8B"/>
    <w:rsid w:val="065E5474"/>
    <w:rsid w:val="070451CB"/>
    <w:rsid w:val="0710C8F3"/>
    <w:rsid w:val="0745E006"/>
    <w:rsid w:val="077AA219"/>
    <w:rsid w:val="07B0A0C6"/>
    <w:rsid w:val="07C751D8"/>
    <w:rsid w:val="07F5E00D"/>
    <w:rsid w:val="080F000B"/>
    <w:rsid w:val="0845F552"/>
    <w:rsid w:val="087C069B"/>
    <w:rsid w:val="094F7B55"/>
    <w:rsid w:val="09ADB7BF"/>
    <w:rsid w:val="09E9EAD4"/>
    <w:rsid w:val="0A01C15F"/>
    <w:rsid w:val="0A4B1C46"/>
    <w:rsid w:val="0BBB94E3"/>
    <w:rsid w:val="0C3D0577"/>
    <w:rsid w:val="0C8DB609"/>
    <w:rsid w:val="0CC130DE"/>
    <w:rsid w:val="0CD7B0A3"/>
    <w:rsid w:val="0D4F25B4"/>
    <w:rsid w:val="0D6CCFD8"/>
    <w:rsid w:val="0D701C74"/>
    <w:rsid w:val="0DC71586"/>
    <w:rsid w:val="0DF64C1A"/>
    <w:rsid w:val="0DFCDB68"/>
    <w:rsid w:val="0E358B09"/>
    <w:rsid w:val="0E399DFF"/>
    <w:rsid w:val="0E4EDD91"/>
    <w:rsid w:val="0E5056E0"/>
    <w:rsid w:val="0EB131D3"/>
    <w:rsid w:val="0F30DE3A"/>
    <w:rsid w:val="0F4C5FA3"/>
    <w:rsid w:val="0F74A639"/>
    <w:rsid w:val="0F8EA472"/>
    <w:rsid w:val="0F970E72"/>
    <w:rsid w:val="0FC88599"/>
    <w:rsid w:val="1045FCD0"/>
    <w:rsid w:val="1098D672"/>
    <w:rsid w:val="109BAD10"/>
    <w:rsid w:val="10F444C7"/>
    <w:rsid w:val="111B750D"/>
    <w:rsid w:val="1122E114"/>
    <w:rsid w:val="112FF776"/>
    <w:rsid w:val="113B02B2"/>
    <w:rsid w:val="1161B316"/>
    <w:rsid w:val="11DB53C8"/>
    <w:rsid w:val="11DF3708"/>
    <w:rsid w:val="120CFF9B"/>
    <w:rsid w:val="120F5423"/>
    <w:rsid w:val="122AD667"/>
    <w:rsid w:val="12309F97"/>
    <w:rsid w:val="1238F290"/>
    <w:rsid w:val="12841864"/>
    <w:rsid w:val="12D5692F"/>
    <w:rsid w:val="12D8BBDE"/>
    <w:rsid w:val="12EACF85"/>
    <w:rsid w:val="133E4707"/>
    <w:rsid w:val="134AEEB9"/>
    <w:rsid w:val="143141D3"/>
    <w:rsid w:val="1431A8FB"/>
    <w:rsid w:val="1438A1F2"/>
    <w:rsid w:val="14415A9C"/>
    <w:rsid w:val="1461C757"/>
    <w:rsid w:val="14662234"/>
    <w:rsid w:val="147E3433"/>
    <w:rsid w:val="14A8FED8"/>
    <w:rsid w:val="154E44C9"/>
    <w:rsid w:val="154EFB56"/>
    <w:rsid w:val="15627729"/>
    <w:rsid w:val="15CB8158"/>
    <w:rsid w:val="15CC5FC6"/>
    <w:rsid w:val="15F7256A"/>
    <w:rsid w:val="1613239D"/>
    <w:rsid w:val="166A6518"/>
    <w:rsid w:val="16846D47"/>
    <w:rsid w:val="16BE6EC9"/>
    <w:rsid w:val="16D6AE59"/>
    <w:rsid w:val="16F52830"/>
    <w:rsid w:val="170A0E62"/>
    <w:rsid w:val="17292D45"/>
    <w:rsid w:val="175FA13D"/>
    <w:rsid w:val="17843236"/>
    <w:rsid w:val="182C5CED"/>
    <w:rsid w:val="18703D14"/>
    <w:rsid w:val="19052683"/>
    <w:rsid w:val="191B887F"/>
    <w:rsid w:val="19BF54D4"/>
    <w:rsid w:val="1A35E84C"/>
    <w:rsid w:val="1A5D9BF8"/>
    <w:rsid w:val="1A86892E"/>
    <w:rsid w:val="1A89BC32"/>
    <w:rsid w:val="1B392815"/>
    <w:rsid w:val="1B7A9181"/>
    <w:rsid w:val="1BD174BA"/>
    <w:rsid w:val="1C0E70E6"/>
    <w:rsid w:val="1D402E51"/>
    <w:rsid w:val="1D73E185"/>
    <w:rsid w:val="1D787F7D"/>
    <w:rsid w:val="1DC338EB"/>
    <w:rsid w:val="1DECB75F"/>
    <w:rsid w:val="1DF85642"/>
    <w:rsid w:val="1DFF4829"/>
    <w:rsid w:val="1E5DFEFC"/>
    <w:rsid w:val="1E8777A9"/>
    <w:rsid w:val="1E96C942"/>
    <w:rsid w:val="1F18A394"/>
    <w:rsid w:val="1FC1EB65"/>
    <w:rsid w:val="1FD353E7"/>
    <w:rsid w:val="1FDC067F"/>
    <w:rsid w:val="1FDE2974"/>
    <w:rsid w:val="201CDF76"/>
    <w:rsid w:val="20AC2050"/>
    <w:rsid w:val="20F27119"/>
    <w:rsid w:val="215DBBC6"/>
    <w:rsid w:val="2170EEDB"/>
    <w:rsid w:val="22ADED09"/>
    <w:rsid w:val="2301DCA6"/>
    <w:rsid w:val="2317761B"/>
    <w:rsid w:val="231D61E8"/>
    <w:rsid w:val="23A33F1B"/>
    <w:rsid w:val="24061E0B"/>
    <w:rsid w:val="240802A6"/>
    <w:rsid w:val="2429C3A5"/>
    <w:rsid w:val="246A7DCF"/>
    <w:rsid w:val="24E18906"/>
    <w:rsid w:val="254A146D"/>
    <w:rsid w:val="255840D2"/>
    <w:rsid w:val="261677AD"/>
    <w:rsid w:val="263D2330"/>
    <w:rsid w:val="264D7EA0"/>
    <w:rsid w:val="267F57EF"/>
    <w:rsid w:val="2680810B"/>
    <w:rsid w:val="26B9B853"/>
    <w:rsid w:val="26BF3E57"/>
    <w:rsid w:val="27188627"/>
    <w:rsid w:val="271BCD1C"/>
    <w:rsid w:val="275D8943"/>
    <w:rsid w:val="27AC4D09"/>
    <w:rsid w:val="27B6756E"/>
    <w:rsid w:val="27FE82C0"/>
    <w:rsid w:val="28BBF40D"/>
    <w:rsid w:val="28DA1F9C"/>
    <w:rsid w:val="29347E1F"/>
    <w:rsid w:val="293AA05F"/>
    <w:rsid w:val="293F90FB"/>
    <w:rsid w:val="294888F6"/>
    <w:rsid w:val="29576003"/>
    <w:rsid w:val="298FC7E9"/>
    <w:rsid w:val="29DA656D"/>
    <w:rsid w:val="29F6DF19"/>
    <w:rsid w:val="2A046B78"/>
    <w:rsid w:val="2A352114"/>
    <w:rsid w:val="2A77B65E"/>
    <w:rsid w:val="2AD217EA"/>
    <w:rsid w:val="2AF7237D"/>
    <w:rsid w:val="2B1967DF"/>
    <w:rsid w:val="2BFE947C"/>
    <w:rsid w:val="2C330BF9"/>
    <w:rsid w:val="2C363C95"/>
    <w:rsid w:val="2C78FEE3"/>
    <w:rsid w:val="2CC2770D"/>
    <w:rsid w:val="2CD73ADE"/>
    <w:rsid w:val="2CF33EC3"/>
    <w:rsid w:val="2CFEA00E"/>
    <w:rsid w:val="2D9EA9DA"/>
    <w:rsid w:val="2DBF9DE1"/>
    <w:rsid w:val="2DD59ACC"/>
    <w:rsid w:val="2E575F69"/>
    <w:rsid w:val="2E789AF3"/>
    <w:rsid w:val="2EF4B6FA"/>
    <w:rsid w:val="2F100F83"/>
    <w:rsid w:val="2F33FCD5"/>
    <w:rsid w:val="2F67EA2A"/>
    <w:rsid w:val="2F7FAD4A"/>
    <w:rsid w:val="2F881AA1"/>
    <w:rsid w:val="2FD11EC3"/>
    <w:rsid w:val="2FFC8B60"/>
    <w:rsid w:val="30CFCD36"/>
    <w:rsid w:val="30EBCC86"/>
    <w:rsid w:val="30F1E358"/>
    <w:rsid w:val="30F9F537"/>
    <w:rsid w:val="318F002B"/>
    <w:rsid w:val="3211FFC9"/>
    <w:rsid w:val="326B9D97"/>
    <w:rsid w:val="3280036D"/>
    <w:rsid w:val="32DA9165"/>
    <w:rsid w:val="33289937"/>
    <w:rsid w:val="338A1515"/>
    <w:rsid w:val="338AC295"/>
    <w:rsid w:val="33E6A953"/>
    <w:rsid w:val="33FD7D9C"/>
    <w:rsid w:val="3491B90C"/>
    <w:rsid w:val="35215CD8"/>
    <w:rsid w:val="352F6A74"/>
    <w:rsid w:val="35A7E80E"/>
    <w:rsid w:val="3603974B"/>
    <w:rsid w:val="361F00D3"/>
    <w:rsid w:val="363941F6"/>
    <w:rsid w:val="3667F792"/>
    <w:rsid w:val="367A6134"/>
    <w:rsid w:val="370521E7"/>
    <w:rsid w:val="37700C58"/>
    <w:rsid w:val="37B0C8E9"/>
    <w:rsid w:val="389DC96C"/>
    <w:rsid w:val="38D0EEBF"/>
    <w:rsid w:val="38D84056"/>
    <w:rsid w:val="38F33C7C"/>
    <w:rsid w:val="398B9D96"/>
    <w:rsid w:val="39A22280"/>
    <w:rsid w:val="39A49C10"/>
    <w:rsid w:val="39ACE000"/>
    <w:rsid w:val="39CF1343"/>
    <w:rsid w:val="39D3ABC9"/>
    <w:rsid w:val="3AD9C6F6"/>
    <w:rsid w:val="3B299743"/>
    <w:rsid w:val="3B93D988"/>
    <w:rsid w:val="3BA512AD"/>
    <w:rsid w:val="3D08A06F"/>
    <w:rsid w:val="3D74636B"/>
    <w:rsid w:val="3DA534C3"/>
    <w:rsid w:val="3E00E1DD"/>
    <w:rsid w:val="3E153A08"/>
    <w:rsid w:val="3E7885F4"/>
    <w:rsid w:val="3EB62F20"/>
    <w:rsid w:val="3EBBE745"/>
    <w:rsid w:val="3ED6EA3F"/>
    <w:rsid w:val="3EEE53E8"/>
    <w:rsid w:val="3F00559B"/>
    <w:rsid w:val="3F0B13A8"/>
    <w:rsid w:val="3F4B1DB9"/>
    <w:rsid w:val="3F538B1B"/>
    <w:rsid w:val="3F598D91"/>
    <w:rsid w:val="3F8E04A9"/>
    <w:rsid w:val="40149C4F"/>
    <w:rsid w:val="40E1B6D5"/>
    <w:rsid w:val="417598E9"/>
    <w:rsid w:val="41ECAC6A"/>
    <w:rsid w:val="4212D5E9"/>
    <w:rsid w:val="426348BD"/>
    <w:rsid w:val="427CEFE8"/>
    <w:rsid w:val="428E4530"/>
    <w:rsid w:val="42E5F4FA"/>
    <w:rsid w:val="43049E33"/>
    <w:rsid w:val="434711E7"/>
    <w:rsid w:val="43680B4A"/>
    <w:rsid w:val="438F427B"/>
    <w:rsid w:val="43D8F84A"/>
    <w:rsid w:val="43E14940"/>
    <w:rsid w:val="441661F6"/>
    <w:rsid w:val="441B64CA"/>
    <w:rsid w:val="448F6174"/>
    <w:rsid w:val="44E669AE"/>
    <w:rsid w:val="453A1196"/>
    <w:rsid w:val="4558058C"/>
    <w:rsid w:val="45664CF3"/>
    <w:rsid w:val="45678AED"/>
    <w:rsid w:val="4578DAEE"/>
    <w:rsid w:val="45AF40CB"/>
    <w:rsid w:val="45C5276A"/>
    <w:rsid w:val="461127C3"/>
    <w:rsid w:val="461A1BBD"/>
    <w:rsid w:val="46B62815"/>
    <w:rsid w:val="46EFB2DA"/>
    <w:rsid w:val="47021D54"/>
    <w:rsid w:val="47330395"/>
    <w:rsid w:val="475E12F1"/>
    <w:rsid w:val="477EE067"/>
    <w:rsid w:val="47E6B4D4"/>
    <w:rsid w:val="48197FDA"/>
    <w:rsid w:val="482716FD"/>
    <w:rsid w:val="491CCA6C"/>
    <w:rsid w:val="4931471A"/>
    <w:rsid w:val="4948C885"/>
    <w:rsid w:val="499EB6C4"/>
    <w:rsid w:val="49D8D4D7"/>
    <w:rsid w:val="4A27539C"/>
    <w:rsid w:val="4A5D7577"/>
    <w:rsid w:val="4AD14724"/>
    <w:rsid w:val="4B7C95D4"/>
    <w:rsid w:val="4B858AE4"/>
    <w:rsid w:val="4BD9829B"/>
    <w:rsid w:val="4C495914"/>
    <w:rsid w:val="4C9DAB09"/>
    <w:rsid w:val="4CC1CCAD"/>
    <w:rsid w:val="4CD7D39F"/>
    <w:rsid w:val="4CF54A66"/>
    <w:rsid w:val="4D9D9476"/>
    <w:rsid w:val="4E3BF677"/>
    <w:rsid w:val="4E6438EC"/>
    <w:rsid w:val="4E6B7DE6"/>
    <w:rsid w:val="4EC83569"/>
    <w:rsid w:val="4F451936"/>
    <w:rsid w:val="4F6766F3"/>
    <w:rsid w:val="4FD061C7"/>
    <w:rsid w:val="50267262"/>
    <w:rsid w:val="50765763"/>
    <w:rsid w:val="508038F9"/>
    <w:rsid w:val="5084C6AB"/>
    <w:rsid w:val="508C6CC2"/>
    <w:rsid w:val="50E0E997"/>
    <w:rsid w:val="51186455"/>
    <w:rsid w:val="519CC28D"/>
    <w:rsid w:val="51C242C3"/>
    <w:rsid w:val="520C1F3B"/>
    <w:rsid w:val="52D5BD37"/>
    <w:rsid w:val="538C70A6"/>
    <w:rsid w:val="53CD3A63"/>
    <w:rsid w:val="53CE35E2"/>
    <w:rsid w:val="53FDFAAF"/>
    <w:rsid w:val="541C5492"/>
    <w:rsid w:val="543C38DC"/>
    <w:rsid w:val="546EB600"/>
    <w:rsid w:val="54A58F99"/>
    <w:rsid w:val="54A5DFF5"/>
    <w:rsid w:val="5536A55E"/>
    <w:rsid w:val="5556EEBC"/>
    <w:rsid w:val="5561767D"/>
    <w:rsid w:val="5579ED7A"/>
    <w:rsid w:val="5589309E"/>
    <w:rsid w:val="55A9DE79"/>
    <w:rsid w:val="5617CB43"/>
    <w:rsid w:val="5672E305"/>
    <w:rsid w:val="569E2F82"/>
    <w:rsid w:val="56E46CA3"/>
    <w:rsid w:val="57357022"/>
    <w:rsid w:val="5760DB1A"/>
    <w:rsid w:val="577278D8"/>
    <w:rsid w:val="577C97E7"/>
    <w:rsid w:val="57A6F4DA"/>
    <w:rsid w:val="57E3CF13"/>
    <w:rsid w:val="5839066C"/>
    <w:rsid w:val="58A8B743"/>
    <w:rsid w:val="59457AC5"/>
    <w:rsid w:val="5950D863"/>
    <w:rsid w:val="595AA848"/>
    <w:rsid w:val="59D1A468"/>
    <w:rsid w:val="59E6A674"/>
    <w:rsid w:val="5A34D761"/>
    <w:rsid w:val="5A6B0C53"/>
    <w:rsid w:val="5A782EC7"/>
    <w:rsid w:val="5A7D933E"/>
    <w:rsid w:val="5AA916BD"/>
    <w:rsid w:val="5ACE2B63"/>
    <w:rsid w:val="5BB3D603"/>
    <w:rsid w:val="5BEC4014"/>
    <w:rsid w:val="5C9841D1"/>
    <w:rsid w:val="5C9E7A97"/>
    <w:rsid w:val="5D6D7EB4"/>
    <w:rsid w:val="5E108688"/>
    <w:rsid w:val="5E86E4B8"/>
    <w:rsid w:val="5E91171A"/>
    <w:rsid w:val="5EBDF5CA"/>
    <w:rsid w:val="5F60F331"/>
    <w:rsid w:val="5F851354"/>
    <w:rsid w:val="5F872A26"/>
    <w:rsid w:val="600367A5"/>
    <w:rsid w:val="605B6D6A"/>
    <w:rsid w:val="606CB2CF"/>
    <w:rsid w:val="606FAE86"/>
    <w:rsid w:val="60799466"/>
    <w:rsid w:val="608401B0"/>
    <w:rsid w:val="60B3C12F"/>
    <w:rsid w:val="60BDE14F"/>
    <w:rsid w:val="610032C1"/>
    <w:rsid w:val="6155327F"/>
    <w:rsid w:val="6172EC57"/>
    <w:rsid w:val="61832975"/>
    <w:rsid w:val="61D15CFC"/>
    <w:rsid w:val="61EA361D"/>
    <w:rsid w:val="61ECFF38"/>
    <w:rsid w:val="61F4C0B0"/>
    <w:rsid w:val="62023CE1"/>
    <w:rsid w:val="623BA397"/>
    <w:rsid w:val="629893F3"/>
    <w:rsid w:val="62B22A36"/>
    <w:rsid w:val="62FE27A0"/>
    <w:rsid w:val="631681E2"/>
    <w:rsid w:val="632AFDDD"/>
    <w:rsid w:val="63846960"/>
    <w:rsid w:val="638CCCFF"/>
    <w:rsid w:val="63AAE6C6"/>
    <w:rsid w:val="63F40B84"/>
    <w:rsid w:val="64052E71"/>
    <w:rsid w:val="65289D60"/>
    <w:rsid w:val="653CEEDB"/>
    <w:rsid w:val="65874DFD"/>
    <w:rsid w:val="6592CA0F"/>
    <w:rsid w:val="65F9DA2E"/>
    <w:rsid w:val="66325106"/>
    <w:rsid w:val="665B5A9F"/>
    <w:rsid w:val="66CE30C0"/>
    <w:rsid w:val="66EFF80C"/>
    <w:rsid w:val="676F7445"/>
    <w:rsid w:val="678CEB0C"/>
    <w:rsid w:val="67CE80F3"/>
    <w:rsid w:val="67E2A4E7"/>
    <w:rsid w:val="67EA8906"/>
    <w:rsid w:val="68A1EDED"/>
    <w:rsid w:val="68B4224B"/>
    <w:rsid w:val="68FDF496"/>
    <w:rsid w:val="690F6B3D"/>
    <w:rsid w:val="695E9D0C"/>
    <w:rsid w:val="6993982F"/>
    <w:rsid w:val="6996DB19"/>
    <w:rsid w:val="69B44236"/>
    <w:rsid w:val="6A559E06"/>
    <w:rsid w:val="6AACC532"/>
    <w:rsid w:val="6B0A53BF"/>
    <w:rsid w:val="6B77F34D"/>
    <w:rsid w:val="6C48CA34"/>
    <w:rsid w:val="6C6A29D7"/>
    <w:rsid w:val="6CE45E27"/>
    <w:rsid w:val="6CE5421A"/>
    <w:rsid w:val="6D2C52E9"/>
    <w:rsid w:val="6D3A27B9"/>
    <w:rsid w:val="6DC94144"/>
    <w:rsid w:val="6E277238"/>
    <w:rsid w:val="6E724711"/>
    <w:rsid w:val="6E7790C3"/>
    <w:rsid w:val="6EBEC6C4"/>
    <w:rsid w:val="6EDF8C4E"/>
    <w:rsid w:val="6EFBF15A"/>
    <w:rsid w:val="6EFE548F"/>
    <w:rsid w:val="6F676B6E"/>
    <w:rsid w:val="6FD1E53B"/>
    <w:rsid w:val="6FF909A6"/>
    <w:rsid w:val="7038C84B"/>
    <w:rsid w:val="7083761E"/>
    <w:rsid w:val="710702A1"/>
    <w:rsid w:val="715F831E"/>
    <w:rsid w:val="718CF09D"/>
    <w:rsid w:val="71A04D41"/>
    <w:rsid w:val="71BD93ED"/>
    <w:rsid w:val="71E8348A"/>
    <w:rsid w:val="721E6E04"/>
    <w:rsid w:val="724E6AE3"/>
    <w:rsid w:val="7281C4D3"/>
    <w:rsid w:val="7284C576"/>
    <w:rsid w:val="734FA93B"/>
    <w:rsid w:val="7373A956"/>
    <w:rsid w:val="73943ECE"/>
    <w:rsid w:val="739D424E"/>
    <w:rsid w:val="73BB16E0"/>
    <w:rsid w:val="73EBD1B2"/>
    <w:rsid w:val="73EE939E"/>
    <w:rsid w:val="742095D7"/>
    <w:rsid w:val="746BB1B0"/>
    <w:rsid w:val="74814F71"/>
    <w:rsid w:val="74CD9028"/>
    <w:rsid w:val="74FDF241"/>
    <w:rsid w:val="750C396E"/>
    <w:rsid w:val="75B3107B"/>
    <w:rsid w:val="75B6D9A2"/>
    <w:rsid w:val="75C38873"/>
    <w:rsid w:val="75E432C5"/>
    <w:rsid w:val="7636BE05"/>
    <w:rsid w:val="7740C959"/>
    <w:rsid w:val="774C0F8D"/>
    <w:rsid w:val="7753408D"/>
    <w:rsid w:val="78115E88"/>
    <w:rsid w:val="78470364"/>
    <w:rsid w:val="7863C554"/>
    <w:rsid w:val="7886B987"/>
    <w:rsid w:val="78A38B65"/>
    <w:rsid w:val="78AC924A"/>
    <w:rsid w:val="78D36FCB"/>
    <w:rsid w:val="78D54881"/>
    <w:rsid w:val="795ED335"/>
    <w:rsid w:val="79BDC10B"/>
    <w:rsid w:val="7A02AECB"/>
    <w:rsid w:val="7A6DBBFF"/>
    <w:rsid w:val="7B04D79B"/>
    <w:rsid w:val="7B35E51A"/>
    <w:rsid w:val="7B969B8D"/>
    <w:rsid w:val="7B9D8392"/>
    <w:rsid w:val="7BAD85A0"/>
    <w:rsid w:val="7C2DE6A6"/>
    <w:rsid w:val="7D416D78"/>
    <w:rsid w:val="7D76C106"/>
    <w:rsid w:val="7D8EE686"/>
    <w:rsid w:val="7D95285E"/>
    <w:rsid w:val="7DA55CC1"/>
    <w:rsid w:val="7DABAC3F"/>
    <w:rsid w:val="7DBAC487"/>
    <w:rsid w:val="7DEB1C08"/>
    <w:rsid w:val="7DFCC719"/>
    <w:rsid w:val="7ECC04FA"/>
    <w:rsid w:val="7F9E18F6"/>
    <w:rsid w:val="7FF5E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1D7DD"/>
  <w15:docId w15:val="{C26EFAB4-FB6A-4487-9314-2F9B3A23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D11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75D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75D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415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39ED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39ED"/>
    <w:rPr>
      <w:rFonts w:ascii="Calibri" w:eastAsia="Calibri" w:hAnsi="Calibri"/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875D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75D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semiHidden/>
    <w:rsid w:val="002D11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w-post-body-paragraph">
    <w:name w:val="pw-post-body-paragraph"/>
    <w:basedOn w:val="Normal"/>
    <w:rsid w:val="002D1194"/>
    <w:pPr>
      <w:spacing w:before="100" w:beforeAutospacing="1" w:after="100" w:afterAutospacing="1"/>
    </w:pPr>
    <w:rPr>
      <w:sz w:val="24"/>
      <w:szCs w:val="24"/>
    </w:rPr>
  </w:style>
  <w:style w:type="paragraph" w:customStyle="1" w:styleId="ne">
    <w:name w:val="ne"/>
    <w:basedOn w:val="Normal"/>
    <w:rsid w:val="002D1194"/>
    <w:pPr>
      <w:spacing w:before="100" w:beforeAutospacing="1" w:after="100" w:afterAutospacing="1"/>
    </w:pPr>
    <w:rPr>
      <w:sz w:val="24"/>
      <w:szCs w:val="24"/>
    </w:rPr>
  </w:style>
  <w:style w:type="paragraph" w:customStyle="1" w:styleId="pquote">
    <w:name w:val="p_quote"/>
    <w:basedOn w:val="Normal"/>
    <w:rsid w:val="00E01997"/>
    <w:pPr>
      <w:spacing w:before="100" w:beforeAutospacing="1" w:after="100" w:afterAutospacing="1"/>
    </w:pPr>
    <w:rPr>
      <w:sz w:val="24"/>
      <w:szCs w:val="24"/>
    </w:rPr>
  </w:style>
  <w:style w:type="character" w:customStyle="1" w:styleId="q4iawc">
    <w:name w:val="q4iawc"/>
    <w:basedOn w:val="DefaultParagraphFont"/>
    <w:rsid w:val="007331D2"/>
  </w:style>
  <w:style w:type="paragraph" w:customStyle="1" w:styleId="Default">
    <w:name w:val="Default"/>
    <w:rsid w:val="00AB0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4E2F"/>
    <w:rPr>
      <w:color w:val="605E5C"/>
      <w:shd w:val="clear" w:color="auto" w:fill="E1DFDD"/>
    </w:rPr>
  </w:style>
  <w:style w:type="character" w:customStyle="1" w:styleId="title-text">
    <w:name w:val="title-text"/>
    <w:basedOn w:val="DefaultParagraphFont"/>
    <w:rsid w:val="00D52CC0"/>
  </w:style>
  <w:style w:type="paragraph" w:styleId="EndnoteText">
    <w:name w:val="endnote text"/>
    <w:basedOn w:val="Normal"/>
    <w:link w:val="EndnoteTextChar"/>
    <w:semiHidden/>
    <w:unhideWhenUsed/>
    <w:rsid w:val="00C5704B"/>
  </w:style>
  <w:style w:type="character" w:customStyle="1" w:styleId="EndnoteTextChar">
    <w:name w:val="Endnote Text Char"/>
    <w:basedOn w:val="DefaultParagraphFont"/>
    <w:link w:val="EndnoteText"/>
    <w:semiHidden/>
    <w:rsid w:val="00C5704B"/>
  </w:style>
  <w:style w:type="character" w:styleId="EndnoteReference">
    <w:name w:val="endnote reference"/>
    <w:basedOn w:val="DefaultParagraphFont"/>
    <w:semiHidden/>
    <w:unhideWhenUsed/>
    <w:rsid w:val="00C5704B"/>
    <w:rPr>
      <w:vertAlign w:val="superscript"/>
    </w:rPr>
  </w:style>
  <w:style w:type="paragraph" w:styleId="Revision">
    <w:name w:val="Revision"/>
    <w:hidden/>
    <w:uiPriority w:val="99"/>
    <w:semiHidden/>
    <w:rsid w:val="002A7F72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AF70FC"/>
    <w:rPr>
      <w:rFonts w:eastAsia="Calibr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953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88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065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6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8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1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79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44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4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26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1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2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14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480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1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8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54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3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3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8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10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091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868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conomist.com/the-americas/2021/05/13/why-latin-americas-economy-has-been-so-badly-hurt-by-covid-19" TargetMode="External"/><Relationship Id="rId2" Type="http://schemas.openxmlformats.org/officeDocument/2006/relationships/hyperlink" Target="https://www.imf.org/en/Blogs/Articles/2022/10/07/how-to-scale-up-private-climate-finance-in-emerging-economies" TargetMode="External"/><Relationship Id="rId1" Type="http://schemas.openxmlformats.org/officeDocument/2006/relationships/hyperlink" Target="https://www.economist.com/graphic-detail/2022/11/11/how-much-money-is-needed-to-fight-climate-change" TargetMode="External"/><Relationship Id="rId5" Type="http://schemas.openxmlformats.org/officeDocument/2006/relationships/hyperlink" Target="https://www.worldbank.org/en/results/2021/04/14/promoting-climate-change-action-in-latin-america-and-the-caribbean" TargetMode="External"/><Relationship Id="rId4" Type="http://schemas.openxmlformats.org/officeDocument/2006/relationships/hyperlink" Target="https://blogs.worldbank.org/latinamerica/climate-change-and-poverty-perfect-storm?cid=SHR_BlogSiteTweetable_EN_EX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6ab0fc-bb98-41ac-b264-64d49f623ac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ECL20</b:Tag>
    <b:SourceType>Book</b:SourceType>
    <b:Guid>{6C4949B8-3D47-4D45-BFFF-D2D5529722A8}</b:Guid>
    <b:Author>
      <b:Author>
        <b:NameList>
          <b:Person>
            <b:Last>ECLAC</b:Last>
          </b:Person>
        </b:NameList>
      </b:Author>
    </b:Author>
    <b:Title>Construir un nuevo futuro: una recuperación transformadora con igualdad y sostenibilidad</b:Title>
    <b:City>Santiago</b:City>
    <b:Year>2020</b:Year>
    <b:RefOrder>1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15" ma:contentTypeDescription="Create a new document." ma:contentTypeScope="" ma:versionID="eeda073a7cb00e17d9d86a433917b334">
  <xsd:schema xmlns:xsd="http://www.w3.org/2001/XMLSchema" xmlns:xs="http://www.w3.org/2001/XMLSchema" xmlns:p="http://schemas.microsoft.com/office/2006/metadata/properties" xmlns:ns3="d96ab0fc-bb98-41ac-b264-64d49f623ac2" xmlns:ns4="6691804d-c530-47b1-9b8c-031a554c30cd" targetNamespace="http://schemas.microsoft.com/office/2006/metadata/properties" ma:root="true" ma:fieldsID="7c962c2c0727ced5d6474924f128f449" ns3:_="" ns4:_="">
    <xsd:import namespace="d96ab0fc-bb98-41ac-b264-64d49f623ac2"/>
    <xsd:import namespace="6691804d-c530-47b1-9b8c-031a554c30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1804d-c530-47b1-9b8c-031a554c3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B49EC-5A83-4C93-886A-DC9EC8CD91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C2029-E36E-4FA6-88C4-DB437D232354}">
  <ds:schemaRefs>
    <ds:schemaRef ds:uri="http://schemas.microsoft.com/office/2006/metadata/properties"/>
    <ds:schemaRef ds:uri="http://schemas.microsoft.com/office/infopath/2007/PartnerControls"/>
    <ds:schemaRef ds:uri="d96ab0fc-bb98-41ac-b264-64d49f623ac2"/>
  </ds:schemaRefs>
</ds:datastoreItem>
</file>

<file path=customXml/itemProps3.xml><?xml version="1.0" encoding="utf-8"?>
<ds:datastoreItem xmlns:ds="http://schemas.openxmlformats.org/officeDocument/2006/customXml" ds:itemID="{FC1C58A5-1354-9446-A100-9E3E4411F2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DD8DE1-CEE9-43C8-8A35-B8ABD1408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6691804d-c530-47b1-9b8c-031a554c3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9</Pages>
  <Words>3852</Words>
  <Characters>21959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REUNIÃO EXTRAORDINÁRIA DA COMISSÃO</dc:title>
  <dc:subject/>
  <dc:creator>DCT</dc:creator>
  <cp:keywords/>
  <dc:description/>
  <cp:lastModifiedBy>Burns, Sandra</cp:lastModifiedBy>
  <cp:revision>3</cp:revision>
  <cp:lastPrinted>2018-08-24T22:52:00Z</cp:lastPrinted>
  <dcterms:created xsi:type="dcterms:W3CDTF">2023-02-07T17:55:00Z</dcterms:created>
  <dcterms:modified xsi:type="dcterms:W3CDTF">2023-02-07T17:57:00Z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