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9970" w14:textId="19C0A0BF" w:rsidR="00643EAF" w:rsidRPr="00F067EE" w:rsidRDefault="00643EAF" w:rsidP="0026282B">
      <w:pPr>
        <w:tabs>
          <w:tab w:val="left" w:pos="270"/>
          <w:tab w:val="left" w:pos="450"/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</w:r>
      <w:r w:rsidRPr="00F067EE">
        <w:rPr>
          <w:rFonts w:ascii="Times New Roman" w:eastAsia="Batang" w:hAnsi="Times New Roman" w:cs="Times New Roman"/>
          <w:lang w:val="pt-BR" w:eastAsia="ko-KR"/>
        </w:rPr>
        <w:tab/>
      </w:r>
      <w:r w:rsidRPr="00F067EE">
        <w:rPr>
          <w:rFonts w:ascii="Times New Roman" w:eastAsia="Batang" w:hAnsi="Times New Roman" w:cs="Times New Roman"/>
          <w:lang w:val="pt-BR" w:eastAsia="ko-KR"/>
        </w:rPr>
        <w:tab/>
        <w:t>OEA/Ser.W</w:t>
      </w:r>
    </w:p>
    <w:p w14:paraId="4E293940" w14:textId="7DF72D01" w:rsidR="00643EAF" w:rsidRPr="00F067EE" w:rsidRDefault="00643EAF" w:rsidP="0026282B">
      <w:pPr>
        <w:tabs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b/>
          <w:lang w:val="pt-BR" w:eastAsia="ko-KR"/>
        </w:rPr>
        <w:tab/>
      </w:r>
      <w:r w:rsidRPr="00F067EE">
        <w:rPr>
          <w:rFonts w:ascii="Times New Roman" w:eastAsia="Batang" w:hAnsi="Times New Roman" w:cs="Times New Roman"/>
          <w:lang w:val="pt-BR" w:eastAsia="ko-KR"/>
        </w:rPr>
        <w:t>CIDI/</w:t>
      </w:r>
      <w:r w:rsidR="00AA77F0" w:rsidRPr="00F067EE">
        <w:rPr>
          <w:rFonts w:ascii="Times New Roman" w:eastAsia="Batang" w:hAnsi="Times New Roman" w:cs="Times New Roman"/>
          <w:lang w:val="pt-BR" w:eastAsia="ko-KR"/>
        </w:rPr>
        <w:t>d</w:t>
      </w:r>
      <w:r w:rsidRPr="00F067EE">
        <w:rPr>
          <w:rFonts w:ascii="Times New Roman" w:eastAsia="Batang" w:hAnsi="Times New Roman" w:cs="Times New Roman"/>
          <w:lang w:val="pt-BR" w:eastAsia="ko-KR"/>
        </w:rPr>
        <w:t>oc.</w:t>
      </w:r>
      <w:r w:rsidR="00AA77F0" w:rsidRPr="00F067EE">
        <w:rPr>
          <w:rFonts w:ascii="Times New Roman" w:eastAsia="Batang" w:hAnsi="Times New Roman" w:cs="Times New Roman"/>
          <w:lang w:val="pt-BR" w:eastAsia="ko-KR"/>
        </w:rPr>
        <w:t>73</w:t>
      </w:r>
      <w:r w:rsidRPr="00F067EE">
        <w:rPr>
          <w:rFonts w:ascii="Times New Roman" w:eastAsia="Batang" w:hAnsi="Times New Roman" w:cs="Times New Roman"/>
          <w:lang w:val="pt-BR" w:eastAsia="ko-KR"/>
        </w:rPr>
        <w:t>/23</w:t>
      </w:r>
      <w:r w:rsidR="00320054">
        <w:rPr>
          <w:rFonts w:ascii="Times New Roman" w:eastAsia="Batang" w:hAnsi="Times New Roman" w:cs="Times New Roman"/>
          <w:lang w:val="pt-BR" w:eastAsia="ko-KR"/>
        </w:rPr>
        <w:t xml:space="preserve"> rev.1</w:t>
      </w:r>
    </w:p>
    <w:p w14:paraId="1E8624BE" w14:textId="484DF007" w:rsidR="00643EAF" w:rsidRPr="00F067EE" w:rsidRDefault="00643EAF" w:rsidP="0026282B">
      <w:pPr>
        <w:tabs>
          <w:tab w:val="left" w:pos="7200"/>
        </w:tabs>
        <w:spacing w:after="0" w:line="240" w:lineRule="auto"/>
        <w:ind w:right="-108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</w:r>
      <w:r w:rsidR="00320054">
        <w:rPr>
          <w:rFonts w:ascii="Times New Roman" w:eastAsia="Batang" w:hAnsi="Times New Roman" w:cs="Times New Roman"/>
          <w:lang w:val="pt-BR" w:eastAsia="ko-KR"/>
        </w:rPr>
        <w:t>1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320054">
        <w:rPr>
          <w:rFonts w:ascii="Times New Roman" w:eastAsia="Batang" w:hAnsi="Times New Roman" w:cs="Times New Roman"/>
          <w:lang w:val="pt-BR" w:eastAsia="ko-KR"/>
        </w:rPr>
        <w:t>fev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eiro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Pr="00F067EE">
        <w:rPr>
          <w:rFonts w:ascii="Times New Roman" w:eastAsia="Batang" w:hAnsi="Times New Roman" w:cs="Times New Roman"/>
          <w:lang w:val="pt-BR" w:eastAsia="ko-KR"/>
        </w:rPr>
        <w:t>20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>23</w:t>
      </w:r>
    </w:p>
    <w:p w14:paraId="1B3C545C" w14:textId="054C6467" w:rsidR="00643EAF" w:rsidRPr="00F067EE" w:rsidRDefault="00643EAF" w:rsidP="0026282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29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  <w:t>Original: espa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nh</w:t>
      </w:r>
      <w:r w:rsidRPr="00F067EE">
        <w:rPr>
          <w:rFonts w:ascii="Times New Roman" w:eastAsia="Batang" w:hAnsi="Times New Roman" w:cs="Times New Roman"/>
          <w:lang w:val="pt-BR" w:eastAsia="ko-KR"/>
        </w:rPr>
        <w:t>ol</w:t>
      </w:r>
    </w:p>
    <w:p w14:paraId="747CFDE6" w14:textId="77777777" w:rsidR="00643EAF" w:rsidRPr="00F067EE" w:rsidRDefault="00643EAF" w:rsidP="00643EAF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29"/>
        <w:rPr>
          <w:rFonts w:ascii="Times New Roman" w:eastAsia="Batang" w:hAnsi="Times New Roman" w:cs="Times New Roman"/>
          <w:bCs/>
          <w:lang w:val="pt-BR" w:eastAsia="ko-KR"/>
        </w:rPr>
      </w:pPr>
    </w:p>
    <w:p w14:paraId="66542395" w14:textId="44E5FE25" w:rsidR="00643EAF" w:rsidRPr="00F067EE" w:rsidRDefault="00643EAF" w:rsidP="00A40B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Batang" w:hAnsi="Times New Roman" w:cs="Times New Roman"/>
          <w:lang w:val="pt-BR" w:eastAsia="ko-KR"/>
        </w:rPr>
      </w:pPr>
    </w:p>
    <w:p w14:paraId="4653A450" w14:textId="5EDD91AE" w:rsidR="00643EAF" w:rsidRDefault="00643EAF" w:rsidP="00A40B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Batang" w:hAnsi="Times New Roman" w:cs="Times New Roman"/>
          <w:lang w:val="pt-BR" w:eastAsia="ko-KR"/>
        </w:rPr>
      </w:pPr>
    </w:p>
    <w:p w14:paraId="752AAA02" w14:textId="77777777" w:rsidR="00B7192C" w:rsidRPr="00F067EE" w:rsidRDefault="00B7192C" w:rsidP="00A40B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Batang" w:hAnsi="Times New Roman" w:cs="Times New Roman"/>
          <w:lang w:val="pt-BR" w:eastAsia="ko-KR"/>
        </w:rPr>
      </w:pPr>
    </w:p>
    <w:p w14:paraId="0ECE12A1" w14:textId="74947FC8" w:rsidR="00DF0029" w:rsidRPr="00F067EE" w:rsidRDefault="00D54FFD" w:rsidP="00DF0029">
      <w:pPr>
        <w:spacing w:after="0" w:line="240" w:lineRule="auto"/>
        <w:jc w:val="center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PROJETO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 xml:space="preserve"> DE RESOLU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ÇÃO</w:t>
      </w:r>
    </w:p>
    <w:p w14:paraId="12AD5EDE" w14:textId="77777777" w:rsidR="00DF0029" w:rsidRPr="00F067EE" w:rsidRDefault="00DF0029" w:rsidP="00A40B81">
      <w:pPr>
        <w:spacing w:after="0" w:line="240" w:lineRule="auto"/>
        <w:rPr>
          <w:rFonts w:ascii="Times New Roman" w:eastAsia="Batang" w:hAnsi="Times New Roman" w:cs="Times New Roman"/>
          <w:bCs/>
          <w:lang w:val="pt-BR" w:eastAsia="ko-KR"/>
        </w:rPr>
      </w:pPr>
    </w:p>
    <w:p w14:paraId="7F66AFFE" w14:textId="4E93CCDA" w:rsidR="00154353" w:rsidRPr="00F067EE" w:rsidRDefault="00154353" w:rsidP="00DF0029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CONVOCAÇÃO DA QUART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>A REUN</w:t>
      </w:r>
      <w:r w:rsidRPr="00F067EE">
        <w:rPr>
          <w:rFonts w:ascii="Times New Roman" w:eastAsia="Batang" w:hAnsi="Times New Roman" w:cs="Times New Roman"/>
          <w:lang w:val="pt-BR" w:eastAsia="ko-KR"/>
        </w:rPr>
        <w:t>IÃO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INTERAMERICANA DE MINISTROS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E 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ALTAS AUTORIDADES DE </w:t>
      </w:r>
      <w:r w:rsidRPr="00F067EE">
        <w:rPr>
          <w:rFonts w:ascii="Times New Roman" w:eastAsia="Batang" w:hAnsi="Times New Roman" w:cs="Times New Roman"/>
          <w:lang w:val="pt-BR" w:eastAsia="ko-KR"/>
        </w:rPr>
        <w:t>DESENVOLVIMENTO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D54FFD" w:rsidRPr="00F067EE">
        <w:rPr>
          <w:rFonts w:ascii="Times New Roman" w:eastAsia="Batang" w:hAnsi="Times New Roman" w:cs="Times New Roman"/>
          <w:lang w:val="pt-BR" w:eastAsia="ko-KR"/>
        </w:rPr>
        <w:t>SUSTENTÁVEL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NO </w:t>
      </w:r>
      <w:r w:rsidR="00D54FFD" w:rsidRPr="00F067EE">
        <w:rPr>
          <w:rFonts w:ascii="Times New Roman" w:eastAsia="Batang" w:hAnsi="Times New Roman" w:cs="Times New Roman"/>
          <w:lang w:val="pt-BR" w:eastAsia="ko-KR"/>
        </w:rPr>
        <w:t>ÂMBITO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DO 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>CIDI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E DA 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>SEXTA REUN</w:t>
      </w:r>
      <w:r w:rsidRPr="00F067EE">
        <w:rPr>
          <w:rFonts w:ascii="Times New Roman" w:eastAsia="Batang" w:hAnsi="Times New Roman" w:cs="Times New Roman"/>
          <w:lang w:val="pt-BR" w:eastAsia="ko-KR"/>
        </w:rPr>
        <w:t>IÃO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ORDINÁRIA DA 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>CO</w:t>
      </w:r>
      <w:r w:rsidRPr="00F067EE">
        <w:rPr>
          <w:rFonts w:ascii="Times New Roman" w:eastAsia="Batang" w:hAnsi="Times New Roman" w:cs="Times New Roman"/>
          <w:lang w:val="pt-BR" w:eastAsia="ko-KR"/>
        </w:rPr>
        <w:t>MISSÃO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INTERAMERICANA </w:t>
      </w:r>
      <w:r w:rsidR="00AD2369" w:rsidRPr="00F067EE">
        <w:rPr>
          <w:rFonts w:ascii="Times New Roman" w:eastAsia="Batang" w:hAnsi="Times New Roman" w:cs="Times New Roman"/>
          <w:lang w:val="pt-BR" w:eastAsia="ko-KR"/>
        </w:rPr>
        <w:t>DE</w:t>
      </w:r>
    </w:p>
    <w:p w14:paraId="201D1CDA" w14:textId="1726ABD4" w:rsidR="00DF0029" w:rsidRPr="00F067EE" w:rsidRDefault="00154353" w:rsidP="00DF0029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DESENVOLVIMENTO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D54FFD" w:rsidRPr="00F067EE">
        <w:rPr>
          <w:rFonts w:ascii="Times New Roman" w:eastAsia="Batang" w:hAnsi="Times New Roman" w:cs="Times New Roman"/>
          <w:lang w:val="pt-BR" w:eastAsia="ko-KR"/>
        </w:rPr>
        <w:t>SUSTENTÁVEL</w:t>
      </w:r>
      <w:r w:rsidR="009C5DB0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</w:p>
    <w:p w14:paraId="17E8A580" w14:textId="77777777" w:rsidR="00DF0029" w:rsidRPr="00F067EE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5321CBDB" w14:textId="08B17FCF" w:rsidR="00DF0029" w:rsidRPr="00F067EE" w:rsidRDefault="00DF0029" w:rsidP="00DF0029">
      <w:pPr>
        <w:spacing w:after="0" w:line="240" w:lineRule="auto"/>
        <w:jc w:val="center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(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Apresenta</w:t>
      </w:r>
      <w:r w:rsidRPr="00F067EE">
        <w:rPr>
          <w:rFonts w:ascii="Times New Roman" w:eastAsia="Batang" w:hAnsi="Times New Roman" w:cs="Times New Roman"/>
          <w:lang w:val="pt-BR" w:eastAsia="ko-KR"/>
        </w:rPr>
        <w:t>do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pela Missão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Permanente de Honduras)</w:t>
      </w:r>
    </w:p>
    <w:p w14:paraId="52967EC7" w14:textId="575FEC91" w:rsidR="00DF0029" w:rsidRPr="00F067EE" w:rsidRDefault="00DF0029" w:rsidP="00DF0029">
      <w:pPr>
        <w:spacing w:after="0" w:line="24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05F726C7" w14:textId="77777777" w:rsidR="00154353" w:rsidRPr="00F067EE" w:rsidRDefault="00154353" w:rsidP="00DF0029">
      <w:pPr>
        <w:spacing w:after="0" w:line="24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4565E738" w14:textId="5D9BFC01" w:rsidR="00DF0029" w:rsidRPr="00F067EE" w:rsidRDefault="00154353" w:rsidP="00DF002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O CONSELHO</w:t>
      </w:r>
      <w:r w:rsidR="00341929" w:rsidRPr="00F067EE">
        <w:rPr>
          <w:rFonts w:ascii="Times New Roman" w:eastAsia="Batang" w:hAnsi="Times New Roman" w:cs="Times New Roman"/>
          <w:lang w:val="pt-BR" w:eastAsia="ko-KR"/>
        </w:rPr>
        <w:t xml:space="preserve"> INTERAME</w:t>
      </w:r>
      <w:r w:rsidRPr="00F067EE">
        <w:rPr>
          <w:rFonts w:ascii="Times New Roman" w:eastAsia="Batang" w:hAnsi="Times New Roman" w:cs="Times New Roman"/>
          <w:lang w:val="pt-BR" w:eastAsia="ko-KR"/>
        </w:rPr>
        <w:t>RICANO DE DESENVOLVIMENTO</w:t>
      </w:r>
      <w:r w:rsidR="00341929" w:rsidRPr="00F067EE">
        <w:rPr>
          <w:rFonts w:ascii="Times New Roman" w:eastAsia="Batang" w:hAnsi="Times New Roman" w:cs="Times New Roman"/>
          <w:lang w:val="pt-BR" w:eastAsia="ko-KR"/>
        </w:rPr>
        <w:t xml:space="preserve"> INTEGRAL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>,</w:t>
      </w:r>
    </w:p>
    <w:p w14:paraId="68838AAE" w14:textId="77777777" w:rsidR="00341929" w:rsidRPr="00F067EE" w:rsidRDefault="00341929" w:rsidP="00DF0029">
      <w:pPr>
        <w:spacing w:after="0" w:line="24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1814B9F3" w14:textId="5A53FE99" w:rsidR="00656F97" w:rsidRPr="00F067EE" w:rsidRDefault="00DF0029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</w:r>
      <w:bookmarkStart w:id="0" w:name="_Toc295241202"/>
      <w:r w:rsidR="00D54FFD" w:rsidRPr="00F067EE">
        <w:rPr>
          <w:rFonts w:ascii="Times New Roman" w:eastAsia="Batang" w:hAnsi="Times New Roman" w:cs="Times New Roman"/>
          <w:lang w:val="pt-BR" w:eastAsia="ko-KR"/>
        </w:rPr>
        <w:t>TENDO VISTO</w:t>
      </w:r>
      <w:r w:rsidR="00154353" w:rsidRPr="00F067EE">
        <w:rPr>
          <w:rFonts w:ascii="Times New Roman" w:hAnsi="Times New Roman" w:cs="Times New Roman"/>
          <w:lang w:val="pt-BR"/>
        </w:rPr>
        <w:t xml:space="preserve"> a </w:t>
      </w:r>
      <w:r w:rsidR="00762562" w:rsidRPr="00F067EE">
        <w:rPr>
          <w:rFonts w:ascii="Times New Roman" w:hAnsi="Times New Roman" w:cs="Times New Roman"/>
          <w:lang w:val="pt-BR"/>
        </w:rPr>
        <w:t>“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Declara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ção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 xml:space="preserve"> de Tela para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o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D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esenvolvimento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 xml:space="preserve"> S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ustentável das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Américas”,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(</w:t>
      </w:r>
      <w:hyperlink r:id="rId7" w:history="1">
        <w:r w:rsidR="00762562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CIDI/RIMDS-III/DEC.1/15</w:t>
        </w:r>
      </w:hyperlink>
      <w:r w:rsidR="00762562" w:rsidRPr="00F067EE">
        <w:rPr>
          <w:rFonts w:ascii="Times New Roman" w:eastAsia="Batang" w:hAnsi="Times New Roman" w:cs="Times New Roman"/>
          <w:lang w:val="pt-BR" w:eastAsia="ko-KR"/>
        </w:rPr>
        <w:t>)</w:t>
      </w:r>
      <w:r w:rsidR="00465B5C" w:rsidRPr="00F067EE">
        <w:rPr>
          <w:rFonts w:ascii="Times New Roman" w:eastAsia="Batang" w:hAnsi="Times New Roman" w:cs="Times New Roman"/>
          <w:lang w:val="pt-BR" w:eastAsia="ko-KR"/>
        </w:rPr>
        <w:t>,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 xml:space="preserve"> que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adotou o </w:t>
      </w:r>
      <w:r w:rsidR="00BD77E4" w:rsidRPr="00F067EE">
        <w:rPr>
          <w:rFonts w:ascii="Times New Roman" w:eastAsia="Batang" w:hAnsi="Times New Roman" w:cs="Times New Roman"/>
          <w:lang w:val="pt-BR" w:eastAsia="ko-KR"/>
        </w:rPr>
        <w:t>Quadro Estratégico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 xml:space="preserve"> para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o 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>Programa Intera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mericano de Desenvolvimento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 xml:space="preserve"> S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ustentável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 xml:space="preserve"> (PIDS) (</w:t>
      </w:r>
      <w:hyperlink r:id="rId8" w:history="1">
        <w:r w:rsidR="00587E40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CIDI/RIMDS-III/doc.6/15</w:t>
        </w:r>
      </w:hyperlink>
      <w:r w:rsidR="00587E40" w:rsidRPr="00F067EE">
        <w:rPr>
          <w:rFonts w:ascii="Times New Roman" w:eastAsia="Batang" w:hAnsi="Times New Roman" w:cs="Times New Roman"/>
          <w:lang w:val="pt-BR" w:eastAsia="ko-KR"/>
        </w:rPr>
        <w:t>)</w:t>
      </w:r>
      <w:r w:rsidR="00465B5C" w:rsidRPr="00F067EE">
        <w:rPr>
          <w:rFonts w:ascii="Times New Roman" w:eastAsia="Batang" w:hAnsi="Times New Roman" w:cs="Times New Roman"/>
          <w:lang w:val="pt-BR" w:eastAsia="ko-KR"/>
        </w:rPr>
        <w:t>,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o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“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Relatório da Terceira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Reun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ião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 xml:space="preserve"> Interamericana de Ministros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e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Altas Autoridades de D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esenvolvimento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 xml:space="preserve"> S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ustentável no Âmbito do </w:t>
      </w:r>
      <w:r w:rsidR="00762562" w:rsidRPr="00F067EE">
        <w:rPr>
          <w:rFonts w:ascii="Times New Roman" w:eastAsia="Batang" w:hAnsi="Times New Roman" w:cs="Times New Roman"/>
          <w:lang w:val="pt-BR" w:eastAsia="ko-KR"/>
        </w:rPr>
        <w:t>CIDI</w:t>
      </w:r>
      <w:r w:rsidR="003040C9" w:rsidRPr="00F067EE">
        <w:rPr>
          <w:rFonts w:ascii="Times New Roman" w:eastAsia="Batang" w:hAnsi="Times New Roman" w:cs="Times New Roman"/>
          <w:lang w:val="pt-BR" w:eastAsia="ko-KR"/>
        </w:rPr>
        <w:t>”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realiz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>ada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na cidade 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>de Tela, Honduras,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em 1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>9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e 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 xml:space="preserve">20 de 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outubro</w:t>
      </w:r>
      <w:r w:rsidR="00E6342A" w:rsidRPr="00F067EE">
        <w:rPr>
          <w:rFonts w:ascii="Times New Roman" w:eastAsia="Batang" w:hAnsi="Times New Roman" w:cs="Times New Roman"/>
          <w:lang w:val="pt-BR" w:eastAsia="ko-KR"/>
        </w:rPr>
        <w:t xml:space="preserve"> de 2015 </w:t>
      </w:r>
      <w:hyperlink r:id="rId9" w:history="1">
        <w:r w:rsidR="003040C9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(CIDI/RIMDS-III/doc.8 /15</w:t>
        </w:r>
      </w:hyperlink>
      <w:r w:rsidR="003040C9" w:rsidRPr="00F067EE">
        <w:rPr>
          <w:rFonts w:ascii="Times New Roman" w:eastAsia="Batang" w:hAnsi="Times New Roman" w:cs="Times New Roman"/>
          <w:lang w:val="pt-BR" w:eastAsia="ko-KR"/>
        </w:rPr>
        <w:t>)</w:t>
      </w:r>
      <w:r w:rsidR="009F5EF1" w:rsidRPr="00F067EE">
        <w:rPr>
          <w:rFonts w:ascii="Times New Roman" w:eastAsia="Batang" w:hAnsi="Times New Roman" w:cs="Times New Roman"/>
          <w:lang w:val="pt-BR" w:eastAsia="ko-KR"/>
        </w:rPr>
        <w:t>,</w:t>
      </w:r>
      <w:r w:rsidR="00AF49AC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e a 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>resolu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ção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hyperlink r:id="rId10" w:history="1">
        <w:r w:rsidR="00656F97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AG/RES. 2881 (XLVI-O/16</w:t>
        </w:r>
      </w:hyperlink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), </w:t>
      </w:r>
      <w:r w:rsidR="00D52B3D" w:rsidRPr="00F067EE">
        <w:rPr>
          <w:rFonts w:ascii="Times New Roman" w:eastAsia="Batang" w:hAnsi="Times New Roman" w:cs="Times New Roman"/>
          <w:lang w:val="pt-BR" w:eastAsia="ko-KR"/>
        </w:rPr>
        <w:t>“</w:t>
      </w:r>
      <w:r w:rsidR="00BD77E4" w:rsidRPr="00F067EE">
        <w:rPr>
          <w:rFonts w:ascii="Times New Roman" w:eastAsia="Batang" w:hAnsi="Times New Roman" w:cs="Times New Roman"/>
          <w:lang w:val="pt-BR" w:eastAsia="ko-KR"/>
        </w:rPr>
        <w:t>Promo</w:t>
      </w:r>
      <w:r w:rsidR="00D52B3D" w:rsidRPr="00F067EE">
        <w:rPr>
          <w:rFonts w:ascii="Times New Roman" w:eastAsia="Batang" w:hAnsi="Times New Roman" w:cs="Times New Roman"/>
          <w:lang w:val="pt-BR" w:eastAsia="ko-KR"/>
        </w:rPr>
        <w:t>ção de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AF49AC" w:rsidRPr="00F067EE">
        <w:rPr>
          <w:rFonts w:ascii="Times New Roman" w:eastAsia="Batang" w:hAnsi="Times New Roman" w:cs="Times New Roman"/>
          <w:lang w:val="pt-BR" w:eastAsia="ko-KR"/>
        </w:rPr>
        <w:t>i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niciativas </w:t>
      </w:r>
      <w:r w:rsidR="00AF49AC" w:rsidRPr="00F067EE">
        <w:rPr>
          <w:rFonts w:ascii="Times New Roman" w:eastAsia="Batang" w:hAnsi="Times New Roman" w:cs="Times New Roman"/>
          <w:lang w:val="pt-BR" w:eastAsia="ko-KR"/>
        </w:rPr>
        <w:t>h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>emisféricas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em </w:t>
      </w:r>
      <w:r w:rsidR="00AF49AC" w:rsidRPr="00F067EE">
        <w:rPr>
          <w:rFonts w:ascii="Times New Roman" w:eastAsia="Batang" w:hAnsi="Times New Roman" w:cs="Times New Roman"/>
          <w:lang w:val="pt-BR" w:eastAsia="ko-KR"/>
        </w:rPr>
        <w:t>m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atéria 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de </w:t>
      </w:r>
      <w:r w:rsidR="00BF3E4A" w:rsidRPr="00F067EE">
        <w:rPr>
          <w:rFonts w:ascii="Times New Roman" w:eastAsia="Batang" w:hAnsi="Times New Roman" w:cs="Times New Roman"/>
          <w:lang w:val="pt-BR" w:eastAsia="ko-KR"/>
        </w:rPr>
        <w:t>d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esenvolvimento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BF3E4A" w:rsidRPr="00F067EE">
        <w:rPr>
          <w:rFonts w:ascii="Times New Roman" w:eastAsia="Batang" w:hAnsi="Times New Roman" w:cs="Times New Roman"/>
          <w:lang w:val="pt-BR" w:eastAsia="ko-KR"/>
        </w:rPr>
        <w:t>i</w:t>
      </w:r>
      <w:r w:rsidR="00656F97" w:rsidRPr="00F067EE">
        <w:rPr>
          <w:rFonts w:ascii="Times New Roman" w:eastAsia="Batang" w:hAnsi="Times New Roman" w:cs="Times New Roman"/>
          <w:lang w:val="pt-BR" w:eastAsia="ko-KR"/>
        </w:rPr>
        <w:t>ntegral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 xml:space="preserve">”, </w:t>
      </w:r>
      <w:r w:rsidR="00587E40" w:rsidRPr="00F067EE">
        <w:rPr>
          <w:rFonts w:ascii="Times New Roman" w:eastAsia="Batang" w:hAnsi="Times New Roman" w:cs="Times New Roman"/>
          <w:lang w:val="pt-BR" w:eastAsia="ko-KR"/>
        </w:rPr>
        <w:t>que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 xml:space="preserve"> 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colhe a 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>Declara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ção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 xml:space="preserve"> de Tela</w:t>
      </w:r>
      <w:r w:rsidR="00253ED1" w:rsidRPr="00F067EE">
        <w:rPr>
          <w:rFonts w:ascii="Times New Roman" w:eastAsia="Batang" w:hAnsi="Times New Roman" w:cs="Times New Roman"/>
          <w:lang w:val="pt-BR" w:eastAsia="ko-KR"/>
        </w:rPr>
        <w:t>;</w:t>
      </w:r>
    </w:p>
    <w:p w14:paraId="1D344BBE" w14:textId="6E2E640F" w:rsidR="00E6342A" w:rsidRPr="00F067EE" w:rsidRDefault="00E6342A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54F90D0F" w14:textId="529024FF" w:rsidR="003541F1" w:rsidRPr="00F067EE" w:rsidRDefault="00E6342A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</w:r>
      <w:r w:rsidR="00232951" w:rsidRPr="00F067EE">
        <w:rPr>
          <w:rFonts w:ascii="Times New Roman" w:eastAsia="Batang" w:hAnsi="Times New Roman" w:cs="Times New Roman"/>
          <w:lang w:val="pt-BR" w:eastAsia="ko-KR"/>
        </w:rPr>
        <w:t>TENDO VISTO</w:t>
      </w:r>
      <w:r w:rsidR="00232951" w:rsidRPr="00F067EE">
        <w:rPr>
          <w:rFonts w:ascii="Times New Roman" w:hAnsi="Times New Roman" w:cs="Times New Roman"/>
          <w:lang w:val="pt-BR"/>
        </w:rPr>
        <w:t xml:space="preserve"> </w:t>
      </w:r>
      <w:r w:rsidR="00232951" w:rsidRPr="00F067EE">
        <w:rPr>
          <w:rFonts w:ascii="Times New Roman" w:eastAsia="Batang" w:hAnsi="Times New Roman" w:cs="Times New Roman"/>
          <w:lang w:val="pt-BR" w:eastAsia="ko-KR"/>
        </w:rPr>
        <w:t>o</w:t>
      </w:r>
      <w:r w:rsidR="005E4267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3541F1" w:rsidRPr="00F067EE">
        <w:rPr>
          <w:rFonts w:ascii="Times New Roman" w:eastAsia="Batang" w:hAnsi="Times New Roman" w:cs="Times New Roman"/>
          <w:lang w:val="pt-BR" w:eastAsia="ko-KR"/>
        </w:rPr>
        <w:t>“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Relatório</w:t>
      </w:r>
      <w:r w:rsidR="00591F45" w:rsidRPr="00F067EE">
        <w:rPr>
          <w:rFonts w:ascii="Times New Roman" w:eastAsia="Batang" w:hAnsi="Times New Roman" w:cs="Times New Roman"/>
          <w:lang w:val="pt-BR" w:eastAsia="ko-KR"/>
        </w:rPr>
        <w:t xml:space="preserve"> Final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da</w:t>
      </w:r>
      <w:r w:rsidR="00D54FFD" w:rsidRPr="00F067EE">
        <w:rPr>
          <w:rFonts w:ascii="Times New Roman" w:eastAsia="Batang" w:hAnsi="Times New Roman" w:cs="Times New Roman"/>
          <w:lang w:val="pt-BR" w:eastAsia="ko-KR"/>
        </w:rPr>
        <w:t xml:space="preserve"> Quinta Reunião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da 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>CIDS”</w:t>
      </w:r>
      <w:r w:rsidR="00253ED1" w:rsidRPr="00F067EE">
        <w:rPr>
          <w:rFonts w:ascii="Times New Roman" w:eastAsia="Batang" w:hAnsi="Times New Roman" w:cs="Times New Roman"/>
          <w:lang w:val="pt-BR" w:eastAsia="ko-KR"/>
        </w:rPr>
        <w:t xml:space="preserve">, 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realiz</w:t>
      </w:r>
      <w:r w:rsidR="00253ED1" w:rsidRPr="00F067EE">
        <w:rPr>
          <w:rFonts w:ascii="Times New Roman" w:eastAsia="Batang" w:hAnsi="Times New Roman" w:cs="Times New Roman"/>
          <w:lang w:val="pt-BR" w:eastAsia="ko-KR"/>
        </w:rPr>
        <w:t>ada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na </w:t>
      </w:r>
      <w:r w:rsidRPr="00F067EE">
        <w:rPr>
          <w:rFonts w:ascii="Times New Roman" w:eastAsia="Batang" w:hAnsi="Times New Roman" w:cs="Times New Roman"/>
          <w:lang w:val="pt-BR" w:eastAsia="ko-KR"/>
        </w:rPr>
        <w:t>sede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da Secretaria-Geral da </w:t>
      </w:r>
      <w:r w:rsidRPr="00F067EE">
        <w:rPr>
          <w:rFonts w:ascii="Times New Roman" w:eastAsia="Batang" w:hAnsi="Times New Roman" w:cs="Times New Roman"/>
          <w:lang w:val="pt-BR" w:eastAsia="ko-KR"/>
        </w:rPr>
        <w:t>Organiza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ção dos 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Estados </w:t>
      </w:r>
      <w:r w:rsidR="00C65A03" w:rsidRPr="00F067EE">
        <w:rPr>
          <w:rFonts w:ascii="Times New Roman" w:eastAsia="Batang" w:hAnsi="Times New Roman" w:cs="Times New Roman"/>
          <w:lang w:val="pt-BR" w:eastAsia="ko-KR"/>
        </w:rPr>
        <w:t>Americanos,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de 1</w:t>
      </w:r>
      <w:r w:rsidR="005D6D58" w:rsidRPr="00F067EE">
        <w:rPr>
          <w:rFonts w:ascii="Times New Roman" w:eastAsia="Batang" w:hAnsi="Times New Roman" w:cs="Times New Roman"/>
          <w:lang w:val="pt-BR" w:eastAsia="ko-KR"/>
        </w:rPr>
        <w:t>º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 xml:space="preserve"> a 3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de 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junho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 de 2016</w:t>
      </w:r>
      <w:r w:rsidR="00591F45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Pr="00F067EE">
        <w:rPr>
          <w:rFonts w:ascii="Times New Roman" w:eastAsia="Batang" w:hAnsi="Times New Roman" w:cs="Times New Roman"/>
          <w:lang w:val="pt-BR" w:eastAsia="ko-KR"/>
        </w:rPr>
        <w:t>(</w:t>
      </w:r>
      <w:hyperlink r:id="rId11" w:history="1">
        <w:r w:rsidR="00591F45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CIDI/CIDS/doc.6/16</w:t>
        </w:r>
      </w:hyperlink>
      <w:r w:rsidR="005D6D58" w:rsidRPr="00F067EE">
        <w:rPr>
          <w:rStyle w:val="Hyperlink"/>
          <w:rFonts w:ascii="Times New Roman" w:eastAsia="Batang" w:hAnsi="Times New Roman" w:cs="Times New Roman"/>
          <w:lang w:val="pt-BR" w:eastAsia="ko-KR"/>
        </w:rPr>
        <w:t>)</w:t>
      </w:r>
      <w:r w:rsidR="00A41CEE" w:rsidRPr="00F067EE">
        <w:rPr>
          <w:rStyle w:val="Hyperlink"/>
          <w:rFonts w:ascii="Times New Roman" w:eastAsia="Batang" w:hAnsi="Times New Roman" w:cs="Times New Roman"/>
          <w:lang w:val="pt-BR" w:eastAsia="ko-KR"/>
        </w:rPr>
        <w:t>;</w:t>
      </w:r>
    </w:p>
    <w:p w14:paraId="43ACB6A3" w14:textId="77777777" w:rsidR="00C65A03" w:rsidRPr="00F067EE" w:rsidRDefault="00C65A03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6C7C88A0" w14:textId="7DF87177" w:rsidR="00DA2F0A" w:rsidRPr="00F067EE" w:rsidRDefault="00C65A03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ab/>
      </w:r>
      <w:r w:rsidR="00232951" w:rsidRPr="00F067EE">
        <w:rPr>
          <w:rFonts w:ascii="Times New Roman" w:eastAsia="Batang" w:hAnsi="Times New Roman" w:cs="Times New Roman"/>
          <w:lang w:val="pt-BR" w:eastAsia="ko-KR"/>
        </w:rPr>
        <w:t>TENDO VISTO</w:t>
      </w:r>
      <w:r w:rsidR="00232951" w:rsidRPr="00F067EE">
        <w:rPr>
          <w:rFonts w:ascii="Times New Roman" w:hAnsi="Times New Roman" w:cs="Times New Roman"/>
          <w:lang w:val="pt-BR"/>
        </w:rPr>
        <w:t xml:space="preserve"> o</w:t>
      </w:r>
      <w:r w:rsidR="00D54FFD" w:rsidRPr="00F067EE">
        <w:rPr>
          <w:rFonts w:ascii="Times New Roman" w:eastAsia="Times New Roman" w:hAnsi="Times New Roman" w:cs="Times New Roman"/>
          <w:lang w:val="pt-BR"/>
        </w:rPr>
        <w:t xml:space="preserve"> disposto na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D54FFD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Linha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Estratégica “Fortalecer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a </w:t>
      </w:r>
      <w:r w:rsidR="00BC322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I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mplementa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ção dos 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Objetivos de D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esenvolvimento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ustentável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”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em conformidade com o 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Programa Intera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mericano de Desenvolvimento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>ustentável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(PIDS) 2016-2021</w:t>
      </w:r>
      <w:r w:rsidR="00154353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na </w:t>
      </w:r>
      <w:r w:rsidR="00DA2F0A" w:rsidRPr="00F067EE">
        <w:rPr>
          <w:rFonts w:ascii="Times New Roman" w:eastAsia="Times New Roman" w:hAnsi="Times New Roman" w:cs="Times New Roman"/>
          <w:lang w:val="pt-BR"/>
        </w:rPr>
        <w:t>resolu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2" w:history="1">
        <w:r w:rsidR="00DA2F0A" w:rsidRPr="00F067EE">
          <w:rPr>
            <w:rStyle w:val="Hyperlink"/>
            <w:rFonts w:ascii="Times New Roman" w:eastAsia="Batang" w:hAnsi="Times New Roman" w:cs="Times New Roman"/>
            <w:lang w:val="pt-BR" w:eastAsia="ko-KR"/>
          </w:rPr>
          <w:t>AG/RES. 2988 (LII-O/22)</w:t>
        </w:r>
      </w:hyperlink>
      <w:r w:rsidR="00E13067" w:rsidRPr="00F067EE">
        <w:rPr>
          <w:rStyle w:val="Hyperlink"/>
          <w:rFonts w:ascii="Times New Roman" w:eastAsia="Batang" w:hAnsi="Times New Roman" w:cs="Times New Roman"/>
          <w:lang w:val="pt-BR" w:eastAsia="ko-KR"/>
        </w:rPr>
        <w:t>,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“</w:t>
      </w:r>
      <w:r w:rsidR="00BD77E4" w:rsidRPr="00F067EE">
        <w:rPr>
          <w:rFonts w:ascii="Times New Roman" w:eastAsia="Times New Roman" w:hAnsi="Times New Roman" w:cs="Times New Roman"/>
          <w:lang w:val="pt-BR"/>
        </w:rPr>
        <w:t>Promo</w:t>
      </w:r>
      <w:r w:rsidR="00107687" w:rsidRPr="00F067EE">
        <w:rPr>
          <w:rFonts w:ascii="Times New Roman" w:eastAsia="Times New Roman" w:hAnsi="Times New Roman" w:cs="Times New Roman"/>
          <w:lang w:val="pt-BR"/>
        </w:rPr>
        <w:t>vendo</w:t>
      </w:r>
      <w:r w:rsidR="00682186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E13067" w:rsidRPr="00F067EE">
        <w:rPr>
          <w:rFonts w:ascii="Times New Roman" w:eastAsia="Times New Roman" w:hAnsi="Times New Roman" w:cs="Times New Roman"/>
          <w:lang w:val="pt-BR"/>
        </w:rPr>
        <w:t>i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niciativas </w:t>
      </w:r>
      <w:r w:rsidR="00E13067" w:rsidRPr="00F067EE">
        <w:rPr>
          <w:rFonts w:ascii="Times New Roman" w:eastAsia="Times New Roman" w:hAnsi="Times New Roman" w:cs="Times New Roman"/>
          <w:lang w:val="pt-BR"/>
        </w:rPr>
        <w:t>h</w:t>
      </w:r>
      <w:r w:rsidR="00DA2F0A" w:rsidRPr="00F067EE">
        <w:rPr>
          <w:rFonts w:ascii="Times New Roman" w:eastAsia="Times New Roman" w:hAnsi="Times New Roman" w:cs="Times New Roman"/>
          <w:lang w:val="pt-BR"/>
        </w:rPr>
        <w:t>emisféricas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em </w:t>
      </w:r>
      <w:r w:rsidR="00E13067" w:rsidRPr="00F067EE">
        <w:rPr>
          <w:rFonts w:ascii="Times New Roman" w:eastAsia="Times New Roman" w:hAnsi="Times New Roman" w:cs="Times New Roman"/>
          <w:lang w:val="pt-BR"/>
        </w:rPr>
        <w:t>m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atéria 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de </w:t>
      </w:r>
      <w:r w:rsidR="00E13067" w:rsidRPr="00F067EE">
        <w:rPr>
          <w:rFonts w:ascii="Times New Roman" w:eastAsia="Times New Roman" w:hAnsi="Times New Roman" w:cs="Times New Roman"/>
          <w:lang w:val="pt-BR"/>
        </w:rPr>
        <w:t>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E13067" w:rsidRPr="00F067EE">
        <w:rPr>
          <w:rFonts w:ascii="Times New Roman" w:eastAsia="Times New Roman" w:hAnsi="Times New Roman" w:cs="Times New Roman"/>
          <w:lang w:val="pt-BR"/>
        </w:rPr>
        <w:t>i</w:t>
      </w:r>
      <w:r w:rsidR="00DA2F0A" w:rsidRPr="00F067EE">
        <w:rPr>
          <w:rFonts w:ascii="Times New Roman" w:eastAsia="Times New Roman" w:hAnsi="Times New Roman" w:cs="Times New Roman"/>
          <w:lang w:val="pt-BR"/>
        </w:rPr>
        <w:t>ntegral: Promo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ção da </w:t>
      </w:r>
      <w:r w:rsidR="00E855F5" w:rsidRPr="00F067EE">
        <w:rPr>
          <w:rFonts w:ascii="Times New Roman" w:eastAsia="Times New Roman" w:hAnsi="Times New Roman" w:cs="Times New Roman"/>
          <w:lang w:val="pt-BR"/>
        </w:rPr>
        <w:t>r</w:t>
      </w:r>
      <w:r w:rsidR="00DA2F0A" w:rsidRPr="00F067EE">
        <w:rPr>
          <w:rFonts w:ascii="Times New Roman" w:eastAsia="Times New Roman" w:hAnsi="Times New Roman" w:cs="Times New Roman"/>
          <w:lang w:val="pt-BR"/>
        </w:rPr>
        <w:t>esili</w:t>
      </w:r>
      <w:r w:rsidR="00154353" w:rsidRPr="00F067EE">
        <w:rPr>
          <w:rFonts w:ascii="Times New Roman" w:eastAsia="Times New Roman" w:hAnsi="Times New Roman" w:cs="Times New Roman"/>
          <w:lang w:val="pt-BR"/>
        </w:rPr>
        <w:t>ência”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, </w:t>
      </w:r>
      <w:r w:rsidR="00154353" w:rsidRPr="00F067EE">
        <w:rPr>
          <w:rFonts w:ascii="Times New Roman" w:eastAsia="Times New Roman" w:hAnsi="Times New Roman" w:cs="Times New Roman"/>
          <w:lang w:val="pt-BR"/>
        </w:rPr>
        <w:t>aprov</w:t>
      </w:r>
      <w:r w:rsidR="00DA2F0A" w:rsidRPr="00F067EE">
        <w:rPr>
          <w:rFonts w:ascii="Times New Roman" w:eastAsia="Times New Roman" w:hAnsi="Times New Roman" w:cs="Times New Roman"/>
          <w:lang w:val="pt-BR"/>
        </w:rPr>
        <w:t>ada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pela </w:t>
      </w:r>
      <w:r w:rsidR="00DA2F0A"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>ssembleia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154353" w:rsidRPr="00F067EE">
        <w:rPr>
          <w:rFonts w:ascii="Times New Roman" w:eastAsia="Times New Roman" w:hAnsi="Times New Roman" w:cs="Times New Roman"/>
          <w:lang w:val="pt-BR"/>
        </w:rPr>
        <w:t>Gera</w:t>
      </w:r>
      <w:r w:rsidR="00DA2F0A" w:rsidRPr="00F067EE">
        <w:rPr>
          <w:rFonts w:ascii="Times New Roman" w:eastAsia="Times New Roman" w:hAnsi="Times New Roman" w:cs="Times New Roman"/>
          <w:lang w:val="pt-BR"/>
        </w:rPr>
        <w:t>l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em seu </w:t>
      </w:r>
      <w:r w:rsidR="00E855F5" w:rsidRPr="00F067EE">
        <w:rPr>
          <w:rFonts w:ascii="Times New Roman" w:eastAsia="Times New Roman" w:hAnsi="Times New Roman" w:cs="Times New Roman"/>
          <w:lang w:val="pt-BR"/>
        </w:rPr>
        <w:t>Quinquagésimo Segundo Período Ordinário de Sessões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, </w:t>
      </w:r>
      <w:r w:rsidR="00154353" w:rsidRPr="00F067EE">
        <w:rPr>
          <w:rFonts w:ascii="Times New Roman" w:eastAsia="Times New Roman" w:hAnsi="Times New Roman" w:cs="Times New Roman"/>
          <w:lang w:val="pt-BR"/>
        </w:rPr>
        <w:t>realiz</w:t>
      </w:r>
      <w:r w:rsidR="00DA2F0A" w:rsidRPr="00F067EE">
        <w:rPr>
          <w:rFonts w:ascii="Times New Roman" w:eastAsia="Times New Roman" w:hAnsi="Times New Roman" w:cs="Times New Roman"/>
          <w:lang w:val="pt-BR"/>
        </w:rPr>
        <w:t>ado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de 5 a 7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de </w:t>
      </w:r>
      <w:r w:rsidR="00154353" w:rsidRPr="00F067EE">
        <w:rPr>
          <w:rFonts w:ascii="Times New Roman" w:eastAsia="Times New Roman" w:hAnsi="Times New Roman" w:cs="Times New Roman"/>
          <w:lang w:val="pt-BR"/>
        </w:rPr>
        <w:t>outubro</w:t>
      </w:r>
      <w:r w:rsidR="00DA2F0A" w:rsidRPr="00F067EE">
        <w:rPr>
          <w:rFonts w:ascii="Times New Roman" w:eastAsia="Times New Roman" w:hAnsi="Times New Roman" w:cs="Times New Roman"/>
          <w:lang w:val="pt-BR"/>
        </w:rPr>
        <w:t xml:space="preserve"> de 2022</w:t>
      </w:r>
      <w:r w:rsidR="00DA2F0A" w:rsidRPr="00F067EE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; </w:t>
      </w:r>
    </w:p>
    <w:p w14:paraId="7E43AF80" w14:textId="05B0B7F7" w:rsidR="00DA2F0A" w:rsidRPr="00F067EE" w:rsidRDefault="00DA2F0A" w:rsidP="009D1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</w:p>
    <w:p w14:paraId="0AA426D1" w14:textId="59EEC7D3" w:rsidR="00A15928" w:rsidRPr="00F067EE" w:rsidRDefault="00A15928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lastRenderedPageBreak/>
        <w:tab/>
        <w:t>RECORDANDO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os </w:t>
      </w:r>
      <w:r w:rsidR="000D579C" w:rsidRPr="00F067EE">
        <w:rPr>
          <w:rFonts w:ascii="Times New Roman" w:eastAsia="Times New Roman" w:hAnsi="Times New Roman" w:cs="Times New Roman"/>
          <w:lang w:val="pt-BR"/>
        </w:rPr>
        <w:t>compr</w:t>
      </w:r>
      <w:r w:rsidR="00154353" w:rsidRPr="00F067EE">
        <w:rPr>
          <w:rFonts w:ascii="Times New Roman" w:eastAsia="Times New Roman" w:hAnsi="Times New Roman" w:cs="Times New Roman"/>
          <w:lang w:val="pt-BR"/>
        </w:rPr>
        <w:t>omisso</w:t>
      </w:r>
      <w:r w:rsidR="000D579C" w:rsidRPr="00F067EE">
        <w:rPr>
          <w:rFonts w:ascii="Times New Roman" w:eastAsia="Times New Roman" w:hAnsi="Times New Roman" w:cs="Times New Roman"/>
          <w:lang w:val="pt-BR"/>
        </w:rPr>
        <w:t>s adquiridos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na </w:t>
      </w:r>
      <w:r w:rsidRPr="00F067EE">
        <w:rPr>
          <w:rFonts w:ascii="Times New Roman" w:eastAsia="Times New Roman" w:hAnsi="Times New Roman" w:cs="Times New Roman"/>
          <w:lang w:val="pt-BR"/>
        </w:rPr>
        <w:t>“</w:t>
      </w:r>
      <w:r w:rsidRPr="00F067EE">
        <w:rPr>
          <w:rFonts w:ascii="Times New Roman" w:hAnsi="Times New Roman" w:cs="Times New Roman"/>
          <w:lang w:val="pt-BR"/>
        </w:rPr>
        <w:t>Declara</w:t>
      </w:r>
      <w:r w:rsidR="00154353" w:rsidRPr="00F067EE">
        <w:rPr>
          <w:rFonts w:ascii="Times New Roman" w:hAnsi="Times New Roman" w:cs="Times New Roman"/>
          <w:lang w:val="pt-BR"/>
        </w:rPr>
        <w:t>ção</w:t>
      </w:r>
      <w:r w:rsidRPr="00F067EE">
        <w:rPr>
          <w:rFonts w:ascii="Times New Roman" w:hAnsi="Times New Roman" w:cs="Times New Roman"/>
          <w:lang w:val="pt-BR"/>
        </w:rPr>
        <w:t xml:space="preserve"> </w:t>
      </w:r>
      <w:r w:rsidR="00E855F5" w:rsidRPr="00F067EE">
        <w:rPr>
          <w:rFonts w:ascii="Times New Roman" w:hAnsi="Times New Roman" w:cs="Times New Roman"/>
          <w:lang w:val="pt-BR"/>
        </w:rPr>
        <w:t xml:space="preserve">sobre </w:t>
      </w:r>
      <w:r w:rsidRPr="00F067EE">
        <w:rPr>
          <w:rFonts w:ascii="Times New Roman" w:hAnsi="Times New Roman" w:cs="Times New Roman"/>
          <w:lang w:val="pt-BR"/>
        </w:rPr>
        <w:t>Fortaleci</w:t>
      </w:r>
      <w:r w:rsidR="00154353" w:rsidRPr="00F067EE">
        <w:rPr>
          <w:rFonts w:ascii="Times New Roman" w:hAnsi="Times New Roman" w:cs="Times New Roman"/>
          <w:lang w:val="pt-BR"/>
        </w:rPr>
        <w:t>ment</w:t>
      </w:r>
      <w:r w:rsidRPr="00F067EE">
        <w:rPr>
          <w:rFonts w:ascii="Times New Roman" w:hAnsi="Times New Roman" w:cs="Times New Roman"/>
          <w:lang w:val="pt-BR"/>
        </w:rPr>
        <w:t>o Institucional para</w:t>
      </w:r>
      <w:r w:rsidR="00154353" w:rsidRPr="00F067EE">
        <w:rPr>
          <w:rFonts w:ascii="Times New Roman" w:hAnsi="Times New Roman" w:cs="Times New Roman"/>
          <w:lang w:val="pt-BR"/>
        </w:rPr>
        <w:t xml:space="preserve"> o </w:t>
      </w:r>
      <w:r w:rsidRPr="00F067EE">
        <w:rPr>
          <w:rFonts w:ascii="Times New Roman" w:hAnsi="Times New Roman" w:cs="Times New Roman"/>
          <w:lang w:val="pt-BR"/>
        </w:rPr>
        <w:t>D</w:t>
      </w:r>
      <w:r w:rsidR="00154353" w:rsidRPr="00F067EE">
        <w:rPr>
          <w:rFonts w:ascii="Times New Roman" w:hAnsi="Times New Roman" w:cs="Times New Roman"/>
          <w:lang w:val="pt-BR"/>
        </w:rPr>
        <w:t>esenvolvimento</w:t>
      </w:r>
      <w:r w:rsidRPr="00F067EE">
        <w:rPr>
          <w:rFonts w:ascii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hAnsi="Times New Roman" w:cs="Times New Roman"/>
          <w:lang w:val="pt-BR"/>
        </w:rPr>
        <w:t xml:space="preserve">ustentável nas </w:t>
      </w:r>
      <w:r w:rsidRPr="00F067EE">
        <w:rPr>
          <w:rFonts w:ascii="Times New Roman" w:hAnsi="Times New Roman" w:cs="Times New Roman"/>
          <w:lang w:val="pt-BR"/>
        </w:rPr>
        <w:t xml:space="preserve">Américas’ </w:t>
      </w:r>
      <w:r w:rsidR="00B05616" w:rsidRPr="00F067EE">
        <w:rPr>
          <w:rFonts w:ascii="Times New Roman" w:hAnsi="Times New Roman" w:cs="Times New Roman"/>
          <w:lang w:val="pt-BR"/>
        </w:rPr>
        <w:t>[</w:t>
      </w:r>
      <w:hyperlink r:id="rId13" w:history="1">
        <w:r w:rsidRPr="00F067EE">
          <w:rPr>
            <w:rStyle w:val="Hyperlink"/>
            <w:rFonts w:ascii="Times New Roman" w:hAnsi="Times New Roman" w:cs="Times New Roman"/>
            <w:lang w:val="pt-BR"/>
          </w:rPr>
          <w:t>AG/DEC. 81 (XLVI-O/16</w:t>
        </w:r>
      </w:hyperlink>
      <w:r w:rsidRPr="00F067EE">
        <w:rPr>
          <w:rFonts w:ascii="Times New Roman" w:hAnsi="Times New Roman" w:cs="Times New Roman"/>
          <w:lang w:val="pt-BR"/>
        </w:rPr>
        <w:t>)</w:t>
      </w:r>
      <w:r w:rsidR="00B05616" w:rsidRPr="00F067EE">
        <w:rPr>
          <w:rFonts w:ascii="Times New Roman" w:hAnsi="Times New Roman" w:cs="Times New Roman"/>
          <w:lang w:val="pt-BR"/>
        </w:rPr>
        <w:t>]</w:t>
      </w:r>
      <w:r w:rsidRPr="00F067EE">
        <w:rPr>
          <w:rFonts w:ascii="Times New Roman" w:hAnsi="Times New Roman" w:cs="Times New Roman"/>
          <w:lang w:val="pt-BR"/>
        </w:rPr>
        <w:t xml:space="preserve">, </w:t>
      </w:r>
      <w:r w:rsidR="00154353" w:rsidRPr="00F067EE">
        <w:rPr>
          <w:rFonts w:ascii="Times New Roman" w:hAnsi="Times New Roman" w:cs="Times New Roman"/>
          <w:lang w:val="pt-BR"/>
        </w:rPr>
        <w:t>aprov</w:t>
      </w:r>
      <w:r w:rsidRPr="00F067EE">
        <w:rPr>
          <w:rFonts w:ascii="Times New Roman" w:hAnsi="Times New Roman" w:cs="Times New Roman"/>
          <w:lang w:val="pt-BR"/>
        </w:rPr>
        <w:t>ada</w:t>
      </w:r>
      <w:r w:rsidR="00154353" w:rsidRPr="00F067EE">
        <w:rPr>
          <w:rFonts w:ascii="Times New Roman" w:hAnsi="Times New Roman" w:cs="Times New Roman"/>
          <w:lang w:val="pt-BR"/>
        </w:rPr>
        <w:t xml:space="preserve"> na cidade </w:t>
      </w:r>
      <w:r w:rsidRPr="00F067EE">
        <w:rPr>
          <w:rFonts w:ascii="Times New Roman" w:hAnsi="Times New Roman" w:cs="Times New Roman"/>
          <w:lang w:val="pt-BR"/>
        </w:rPr>
        <w:t>de Santo</w:t>
      </w:r>
      <w:r w:rsidR="007F562F" w:rsidRPr="00F067EE">
        <w:rPr>
          <w:rFonts w:ascii="Times New Roman" w:hAnsi="Times New Roman" w:cs="Times New Roman"/>
          <w:lang w:val="pt-BR"/>
        </w:rPr>
        <w:t xml:space="preserve"> Domingo</w:t>
      </w:r>
      <w:r w:rsidR="00B05616" w:rsidRPr="00F067EE">
        <w:rPr>
          <w:rFonts w:ascii="Times New Roman" w:hAnsi="Times New Roman" w:cs="Times New Roman"/>
          <w:lang w:val="pt-BR"/>
        </w:rPr>
        <w:t xml:space="preserve">, </w:t>
      </w:r>
      <w:r w:rsidRPr="00F067EE">
        <w:rPr>
          <w:rFonts w:ascii="Times New Roman" w:hAnsi="Times New Roman" w:cs="Times New Roman"/>
          <w:lang w:val="pt-BR"/>
        </w:rPr>
        <w:t>República Dominicana</w:t>
      </w:r>
      <w:r w:rsidR="000D579C" w:rsidRPr="00F067EE">
        <w:rPr>
          <w:rFonts w:ascii="Times New Roman" w:hAnsi="Times New Roman" w:cs="Times New Roman"/>
          <w:lang w:val="pt-BR"/>
        </w:rPr>
        <w:t>,</w:t>
      </w:r>
      <w:r w:rsidR="00154353" w:rsidRPr="00F067EE">
        <w:rPr>
          <w:rFonts w:ascii="Times New Roman" w:hAnsi="Times New Roman" w:cs="Times New Roman"/>
          <w:lang w:val="pt-BR"/>
        </w:rPr>
        <w:t xml:space="preserve"> por ocasião do </w:t>
      </w:r>
      <w:r w:rsidR="007F562F" w:rsidRPr="00F067EE">
        <w:rPr>
          <w:rFonts w:ascii="Times New Roman" w:hAnsi="Times New Roman" w:cs="Times New Roman"/>
          <w:lang w:val="pt-BR"/>
        </w:rPr>
        <w:t>Q</w:t>
      </w:r>
      <w:r w:rsidR="00154353" w:rsidRPr="00F067EE">
        <w:rPr>
          <w:rFonts w:ascii="Times New Roman" w:hAnsi="Times New Roman" w:cs="Times New Roman"/>
          <w:lang w:val="pt-BR"/>
        </w:rPr>
        <w:t>ua</w:t>
      </w:r>
      <w:r w:rsidR="000D579C" w:rsidRPr="00F067EE">
        <w:rPr>
          <w:rFonts w:ascii="Times New Roman" w:hAnsi="Times New Roman" w:cs="Times New Roman"/>
          <w:lang w:val="pt-BR"/>
        </w:rPr>
        <w:t xml:space="preserve">dragésimo </w:t>
      </w:r>
      <w:r w:rsidR="007F562F" w:rsidRPr="00F067EE">
        <w:rPr>
          <w:rFonts w:ascii="Times New Roman" w:hAnsi="Times New Roman" w:cs="Times New Roman"/>
          <w:lang w:val="pt-BR"/>
        </w:rPr>
        <w:t>S</w:t>
      </w:r>
      <w:r w:rsidR="000D579C" w:rsidRPr="00F067EE">
        <w:rPr>
          <w:rFonts w:ascii="Times New Roman" w:hAnsi="Times New Roman" w:cs="Times New Roman"/>
          <w:lang w:val="pt-BR"/>
        </w:rPr>
        <w:t xml:space="preserve">exto </w:t>
      </w:r>
      <w:r w:rsidR="007F562F" w:rsidRPr="00F067EE">
        <w:rPr>
          <w:rFonts w:ascii="Times New Roman" w:hAnsi="Times New Roman" w:cs="Times New Roman"/>
          <w:lang w:val="pt-BR"/>
        </w:rPr>
        <w:t>P</w:t>
      </w:r>
      <w:r w:rsidR="000D579C" w:rsidRPr="00F067EE">
        <w:rPr>
          <w:rFonts w:ascii="Times New Roman" w:hAnsi="Times New Roman" w:cs="Times New Roman"/>
          <w:lang w:val="pt-BR"/>
        </w:rPr>
        <w:t>e</w:t>
      </w:r>
      <w:r w:rsidR="00154353" w:rsidRPr="00F067EE">
        <w:rPr>
          <w:rFonts w:ascii="Times New Roman" w:hAnsi="Times New Roman" w:cs="Times New Roman"/>
          <w:lang w:val="pt-BR"/>
        </w:rPr>
        <w:t>ríodo</w:t>
      </w:r>
      <w:r w:rsidR="000D579C" w:rsidRPr="00F067EE">
        <w:rPr>
          <w:rFonts w:ascii="Times New Roman" w:hAnsi="Times New Roman" w:cs="Times New Roman"/>
          <w:lang w:val="pt-BR"/>
        </w:rPr>
        <w:t xml:space="preserve"> </w:t>
      </w:r>
      <w:r w:rsidR="007F562F" w:rsidRPr="00F067EE">
        <w:rPr>
          <w:rFonts w:ascii="Times New Roman" w:hAnsi="Times New Roman" w:cs="Times New Roman"/>
          <w:lang w:val="pt-BR"/>
        </w:rPr>
        <w:t>O</w:t>
      </w:r>
      <w:r w:rsidR="000D579C" w:rsidRPr="00F067EE">
        <w:rPr>
          <w:rFonts w:ascii="Times New Roman" w:hAnsi="Times New Roman" w:cs="Times New Roman"/>
          <w:lang w:val="pt-BR"/>
        </w:rPr>
        <w:t>rdin</w:t>
      </w:r>
      <w:r w:rsidR="00154353" w:rsidRPr="00F067EE">
        <w:rPr>
          <w:rFonts w:ascii="Times New Roman" w:hAnsi="Times New Roman" w:cs="Times New Roman"/>
          <w:lang w:val="pt-BR"/>
        </w:rPr>
        <w:t xml:space="preserve">ário </w:t>
      </w:r>
      <w:r w:rsidR="000D579C" w:rsidRPr="00F067EE">
        <w:rPr>
          <w:rFonts w:ascii="Times New Roman" w:hAnsi="Times New Roman" w:cs="Times New Roman"/>
          <w:lang w:val="pt-BR"/>
        </w:rPr>
        <w:t>de</w:t>
      </w:r>
      <w:r w:rsidR="00154353" w:rsidRPr="00F067EE">
        <w:rPr>
          <w:rFonts w:ascii="Times New Roman" w:hAnsi="Times New Roman" w:cs="Times New Roman"/>
          <w:lang w:val="pt-BR"/>
        </w:rPr>
        <w:t xml:space="preserve"> </w:t>
      </w:r>
      <w:r w:rsidR="00EB1F9A" w:rsidRPr="00F067EE">
        <w:rPr>
          <w:rFonts w:ascii="Times New Roman" w:hAnsi="Times New Roman" w:cs="Times New Roman"/>
          <w:lang w:val="pt-BR"/>
        </w:rPr>
        <w:t>S</w:t>
      </w:r>
      <w:r w:rsidR="00154353" w:rsidRPr="00F067EE">
        <w:rPr>
          <w:rFonts w:ascii="Times New Roman" w:hAnsi="Times New Roman" w:cs="Times New Roman"/>
          <w:lang w:val="pt-BR"/>
        </w:rPr>
        <w:t xml:space="preserve">essões da </w:t>
      </w:r>
      <w:r w:rsidR="000D579C" w:rsidRPr="00F067EE">
        <w:rPr>
          <w:rFonts w:ascii="Times New Roman" w:hAnsi="Times New Roman" w:cs="Times New Roman"/>
          <w:lang w:val="pt-BR"/>
        </w:rPr>
        <w:t>A</w:t>
      </w:r>
      <w:r w:rsidR="00154353" w:rsidRPr="00F067EE">
        <w:rPr>
          <w:rFonts w:ascii="Times New Roman" w:hAnsi="Times New Roman" w:cs="Times New Roman"/>
          <w:lang w:val="pt-BR"/>
        </w:rPr>
        <w:t>ssembleia</w:t>
      </w:r>
      <w:r w:rsidR="000D579C" w:rsidRPr="00F067EE">
        <w:rPr>
          <w:rFonts w:ascii="Times New Roman" w:hAnsi="Times New Roman" w:cs="Times New Roman"/>
          <w:lang w:val="pt-BR"/>
        </w:rPr>
        <w:t xml:space="preserve"> </w:t>
      </w:r>
      <w:r w:rsidR="00154353" w:rsidRPr="00F067EE">
        <w:rPr>
          <w:rFonts w:ascii="Times New Roman" w:hAnsi="Times New Roman" w:cs="Times New Roman"/>
          <w:lang w:val="pt-BR"/>
        </w:rPr>
        <w:t>Gera</w:t>
      </w:r>
      <w:r w:rsidR="000D579C" w:rsidRPr="00F067EE">
        <w:rPr>
          <w:rFonts w:ascii="Times New Roman" w:hAnsi="Times New Roman" w:cs="Times New Roman"/>
          <w:lang w:val="pt-BR"/>
        </w:rPr>
        <w:t>l</w:t>
      </w:r>
      <w:r w:rsidR="00253ED1" w:rsidRPr="00F067EE">
        <w:rPr>
          <w:rFonts w:ascii="Times New Roman" w:hAnsi="Times New Roman" w:cs="Times New Roman"/>
          <w:lang w:val="pt-BR"/>
        </w:rPr>
        <w:t>;</w:t>
      </w:r>
    </w:p>
    <w:p w14:paraId="0D80351D" w14:textId="0229C359" w:rsidR="00A15928" w:rsidRPr="00F067EE" w:rsidRDefault="00A15928" w:rsidP="009D1EDA">
      <w:pPr>
        <w:tabs>
          <w:tab w:val="left" w:pos="720"/>
          <w:tab w:val="center" w:pos="4484"/>
        </w:tabs>
        <w:suppressAutoHyphens/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3D34ECF2" w14:textId="1D74D5A7" w:rsidR="00B7356D" w:rsidRPr="00F067EE" w:rsidRDefault="00DF0029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bookmarkStart w:id="1" w:name="_Toc390159094"/>
      <w:bookmarkStart w:id="2" w:name="_Toc389473748"/>
      <w:bookmarkStart w:id="3" w:name="_Toc389328129"/>
      <w:bookmarkStart w:id="4" w:name="_Toc389253774"/>
      <w:bookmarkStart w:id="5" w:name="_Toc389251624"/>
      <w:r w:rsidRPr="00F067EE">
        <w:rPr>
          <w:rFonts w:ascii="Times New Roman" w:eastAsia="Times New Roman" w:hAnsi="Times New Roman" w:cs="Times New Roman"/>
          <w:lang w:val="pt-BR"/>
        </w:rPr>
        <w:tab/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LEVANDO EM CONTA os </w:t>
      </w:r>
      <w:r w:rsidR="00B36587" w:rsidRPr="00F067EE">
        <w:rPr>
          <w:rFonts w:ascii="Times New Roman" w:eastAsia="Times New Roman" w:hAnsi="Times New Roman" w:cs="Times New Roman"/>
          <w:lang w:val="pt-BR"/>
        </w:rPr>
        <w:t>objetivos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="00B36587" w:rsidRPr="00F067EE">
        <w:rPr>
          <w:rFonts w:ascii="Times New Roman" w:eastAsia="Times New Roman" w:hAnsi="Times New Roman" w:cs="Times New Roman"/>
          <w:lang w:val="pt-BR"/>
        </w:rPr>
        <w:t>Agenda 2030 para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o </w:t>
      </w:r>
      <w:r w:rsidR="00B36587" w:rsidRPr="00F067EE">
        <w:rPr>
          <w:rFonts w:ascii="Times New Roman" w:eastAsia="Times New Roman" w:hAnsi="Times New Roman" w:cs="Times New Roman"/>
          <w:lang w:val="pt-BR"/>
        </w:rPr>
        <w:t>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B36587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="00B36587" w:rsidRPr="00F067EE">
        <w:rPr>
          <w:rFonts w:ascii="Times New Roman" w:eastAsia="Times New Roman" w:hAnsi="Times New Roman" w:cs="Times New Roman"/>
          <w:lang w:val="pt-BR"/>
        </w:rPr>
        <w:t>,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ado</w:t>
      </w:r>
      <w:r w:rsidR="00B36587" w:rsidRPr="00F067EE">
        <w:rPr>
          <w:rFonts w:ascii="Times New Roman" w:eastAsia="Times New Roman" w:hAnsi="Times New Roman" w:cs="Times New Roman"/>
          <w:lang w:val="pt-BR"/>
        </w:rPr>
        <w:t xml:space="preserve">tada </w:t>
      </w:r>
      <w:r w:rsidR="00154353" w:rsidRPr="00F067EE">
        <w:rPr>
          <w:rFonts w:ascii="Times New Roman" w:eastAsia="Times New Roman" w:hAnsi="Times New Roman" w:cs="Times New Roman"/>
          <w:lang w:val="pt-BR"/>
        </w:rPr>
        <w:t>na Cúpula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de 2015</w:t>
      </w:r>
      <w:r w:rsidR="00253ED1" w:rsidRPr="00F067EE">
        <w:rPr>
          <w:rFonts w:ascii="Times New Roman" w:eastAsia="Times New Roman" w:hAnsi="Times New Roman" w:cs="Times New Roman"/>
          <w:lang w:val="pt-BR"/>
        </w:rPr>
        <w:t>,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no âmbito d</w:t>
      </w:r>
      <w:r w:rsidR="00344F33" w:rsidRPr="00F067EE">
        <w:rPr>
          <w:rFonts w:ascii="Times New Roman" w:eastAsia="Times New Roman" w:hAnsi="Times New Roman" w:cs="Times New Roman"/>
          <w:lang w:val="pt-BR"/>
        </w:rPr>
        <w:t>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344F33" w:rsidRPr="00F067EE">
        <w:rPr>
          <w:rFonts w:ascii="Times New Roman" w:eastAsia="Times New Roman" w:hAnsi="Times New Roman" w:cs="Times New Roman"/>
          <w:lang w:val="pt-BR"/>
        </w:rPr>
        <w:t xml:space="preserve">Septuagésimo </w:t>
      </w:r>
      <w:r w:rsidR="000D579C" w:rsidRPr="00F067EE">
        <w:rPr>
          <w:rFonts w:ascii="Times New Roman" w:eastAsia="Times New Roman" w:hAnsi="Times New Roman" w:cs="Times New Roman"/>
          <w:lang w:val="pt-BR"/>
        </w:rPr>
        <w:t>Pe</w:t>
      </w:r>
      <w:r w:rsidR="00154353" w:rsidRPr="00F067EE">
        <w:rPr>
          <w:rFonts w:ascii="Times New Roman" w:eastAsia="Times New Roman" w:hAnsi="Times New Roman" w:cs="Times New Roman"/>
          <w:lang w:val="pt-BR"/>
        </w:rPr>
        <w:t>ríodo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de 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Sessões da </w:t>
      </w:r>
      <w:r w:rsidR="000D579C"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>ssembleia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154353" w:rsidRPr="00F067EE">
        <w:rPr>
          <w:rFonts w:ascii="Times New Roman" w:eastAsia="Times New Roman" w:hAnsi="Times New Roman" w:cs="Times New Roman"/>
          <w:lang w:val="pt-BR"/>
        </w:rPr>
        <w:t>Gera</w:t>
      </w:r>
      <w:r w:rsidR="000D579C" w:rsidRPr="00F067EE">
        <w:rPr>
          <w:rFonts w:ascii="Times New Roman" w:eastAsia="Times New Roman" w:hAnsi="Times New Roman" w:cs="Times New Roman"/>
          <w:lang w:val="pt-BR"/>
        </w:rPr>
        <w:t>l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das </w:t>
      </w:r>
      <w:r w:rsidR="000D579C" w:rsidRPr="00F067EE">
        <w:rPr>
          <w:rFonts w:ascii="Times New Roman" w:eastAsia="Times New Roman" w:hAnsi="Times New Roman" w:cs="Times New Roman"/>
          <w:lang w:val="pt-BR"/>
        </w:rPr>
        <w:t>Na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ções</w:t>
      </w:r>
      <w:r w:rsidR="000D579C" w:rsidRPr="00F067EE">
        <w:rPr>
          <w:rFonts w:ascii="Times New Roman" w:eastAsia="Times New Roman" w:hAnsi="Times New Roman" w:cs="Times New Roman"/>
          <w:lang w:val="pt-BR"/>
        </w:rPr>
        <w:t xml:space="preserve"> Unidas </w:t>
      </w:r>
      <w:r w:rsidR="0048138E" w:rsidRPr="00F067EE">
        <w:rPr>
          <w:rFonts w:ascii="Times New Roman" w:eastAsia="Times New Roman" w:hAnsi="Times New Roman" w:cs="Times New Roman"/>
          <w:lang w:val="pt-BR"/>
        </w:rPr>
        <w:t>nos termos da r</w:t>
      </w:r>
      <w:r w:rsidR="00535CAB" w:rsidRPr="00F067EE">
        <w:rPr>
          <w:rFonts w:ascii="Times New Roman" w:eastAsia="Times New Roman" w:hAnsi="Times New Roman" w:cs="Times New Roman"/>
          <w:lang w:val="pt-BR"/>
        </w:rPr>
        <w:t>esolu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="00535CAB" w:rsidRPr="00F067EE">
        <w:rPr>
          <w:rFonts w:ascii="Times New Roman" w:eastAsia="Times New Roman" w:hAnsi="Times New Roman" w:cs="Times New Roman"/>
          <w:lang w:val="pt-BR"/>
        </w:rPr>
        <w:t xml:space="preserve"> A/RES/70/1</w:t>
      </w:r>
      <w:bookmarkEnd w:id="1"/>
      <w:bookmarkEnd w:id="2"/>
      <w:bookmarkEnd w:id="3"/>
      <w:bookmarkEnd w:id="4"/>
      <w:bookmarkEnd w:id="5"/>
      <w:r w:rsidR="00B36587" w:rsidRPr="00F067EE">
        <w:rPr>
          <w:rFonts w:ascii="Times New Roman" w:eastAsia="Times New Roman" w:hAnsi="Times New Roman" w:cs="Times New Roman"/>
          <w:lang w:val="pt-BR"/>
        </w:rPr>
        <w:t>;</w:t>
      </w:r>
    </w:p>
    <w:p w14:paraId="6E65C2AA" w14:textId="77777777" w:rsidR="00EE3D08" w:rsidRPr="00F067EE" w:rsidRDefault="00EE3D08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bookmarkStart w:id="6" w:name="_Toc390159092"/>
      <w:bookmarkStart w:id="7" w:name="_Toc389473746"/>
      <w:bookmarkStart w:id="8" w:name="_Toc389328127"/>
      <w:bookmarkStart w:id="9" w:name="_Toc389253772"/>
      <w:bookmarkStart w:id="10" w:name="_Toc389251622"/>
    </w:p>
    <w:p w14:paraId="265B6CC7" w14:textId="2A76E809" w:rsidR="00DF0029" w:rsidRPr="00F067EE" w:rsidRDefault="00DF0029" w:rsidP="009D1ED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ab/>
      </w:r>
      <w:r w:rsidR="00A15928" w:rsidRPr="00F067EE">
        <w:rPr>
          <w:rFonts w:ascii="Times New Roman" w:eastAsia="Times New Roman" w:hAnsi="Times New Roman" w:cs="Times New Roman"/>
          <w:lang w:val="pt-BR"/>
        </w:rPr>
        <w:t>CONSIDERANDO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48138E" w:rsidRPr="00F067EE">
        <w:rPr>
          <w:rFonts w:ascii="Times New Roman" w:eastAsia="Times New Roman" w:hAnsi="Times New Roman" w:cs="Times New Roman"/>
          <w:lang w:val="pt-BR"/>
        </w:rPr>
        <w:t xml:space="preserve">que 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a </w:t>
      </w:r>
      <w:r w:rsidRPr="00F067EE">
        <w:rPr>
          <w:rFonts w:ascii="Times New Roman" w:eastAsia="Times New Roman" w:hAnsi="Times New Roman" w:cs="Times New Roman"/>
          <w:lang w:val="pt-BR"/>
        </w:rPr>
        <w:t>resolu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AG/RES. 1440 (XXVI-O/96) tom</w:t>
      </w:r>
      <w:r w:rsidR="0048138E" w:rsidRPr="00F067EE">
        <w:rPr>
          <w:rFonts w:ascii="Times New Roman" w:eastAsia="Times New Roman" w:hAnsi="Times New Roman" w:cs="Times New Roman"/>
          <w:lang w:val="pt-BR"/>
        </w:rPr>
        <w:t>ou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nota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Pr="00F067EE">
        <w:rPr>
          <w:rFonts w:ascii="Times New Roman" w:eastAsia="Times New Roman" w:hAnsi="Times New Roman" w:cs="Times New Roman"/>
          <w:lang w:val="pt-BR"/>
        </w:rPr>
        <w:t>import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ância do </w:t>
      </w:r>
      <w:r w:rsidRPr="00F067EE">
        <w:rPr>
          <w:rFonts w:ascii="Times New Roman" w:eastAsia="Times New Roman" w:hAnsi="Times New Roman" w:cs="Times New Roman"/>
          <w:lang w:val="pt-BR"/>
        </w:rPr>
        <w:t>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como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D54FFD" w:rsidRPr="00F067EE">
        <w:rPr>
          <w:rFonts w:ascii="Times New Roman" w:eastAsia="Times New Roman" w:hAnsi="Times New Roman" w:cs="Times New Roman"/>
          <w:lang w:val="pt-BR"/>
        </w:rPr>
        <w:t>quadro conceitual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em </w:t>
      </w:r>
      <w:r w:rsidRPr="00F067EE">
        <w:rPr>
          <w:rFonts w:ascii="Times New Roman" w:eastAsia="Times New Roman" w:hAnsi="Times New Roman" w:cs="Times New Roman"/>
          <w:lang w:val="pt-BR"/>
        </w:rPr>
        <w:t>que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F749BD" w:rsidRPr="00F067EE">
        <w:rPr>
          <w:rFonts w:ascii="Times New Roman" w:eastAsia="Times New Roman" w:hAnsi="Times New Roman" w:cs="Times New Roman"/>
          <w:lang w:val="pt-BR"/>
        </w:rPr>
        <w:t>a OEA d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eve </w:t>
      </w:r>
      <w:r w:rsidRPr="00F067EE">
        <w:rPr>
          <w:rFonts w:ascii="Times New Roman" w:eastAsia="Times New Roman" w:hAnsi="Times New Roman" w:cs="Times New Roman"/>
          <w:lang w:val="pt-BR"/>
        </w:rPr>
        <w:t>dirigir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seus </w:t>
      </w:r>
      <w:r w:rsidRPr="00F067EE">
        <w:rPr>
          <w:rFonts w:ascii="Times New Roman" w:eastAsia="Times New Roman" w:hAnsi="Times New Roman" w:cs="Times New Roman"/>
          <w:lang w:val="pt-BR"/>
        </w:rPr>
        <w:t>t</w:t>
      </w:r>
      <w:r w:rsidR="00154353" w:rsidRPr="00F067EE">
        <w:rPr>
          <w:rFonts w:ascii="Times New Roman" w:eastAsia="Times New Roman" w:hAnsi="Times New Roman" w:cs="Times New Roman"/>
          <w:lang w:val="pt-BR"/>
        </w:rPr>
        <w:t>rabalh</w:t>
      </w:r>
      <w:r w:rsidRPr="00F067EE">
        <w:rPr>
          <w:rFonts w:ascii="Times New Roman" w:eastAsia="Times New Roman" w:hAnsi="Times New Roman" w:cs="Times New Roman"/>
          <w:lang w:val="pt-BR"/>
        </w:rPr>
        <w:t>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Pr="00F067EE">
        <w:rPr>
          <w:rFonts w:ascii="Times New Roman" w:eastAsia="Times New Roman" w:hAnsi="Times New Roman" w:cs="Times New Roman"/>
          <w:lang w:val="pt-BR"/>
        </w:rPr>
        <w:t>como f</w:t>
      </w:r>
      <w:r w:rsidR="005661A0" w:rsidRPr="00F067EE">
        <w:rPr>
          <w:rFonts w:ascii="Times New Roman" w:eastAsia="Times New Roman" w:hAnsi="Times New Roman" w:cs="Times New Roman"/>
          <w:lang w:val="pt-BR"/>
        </w:rPr>
        <w:t xml:space="preserve">órum </w:t>
      </w:r>
      <w:r w:rsidRPr="00F067EE">
        <w:rPr>
          <w:rFonts w:ascii="Times New Roman" w:eastAsia="Times New Roman" w:hAnsi="Times New Roman" w:cs="Times New Roman"/>
          <w:lang w:val="pt-BR"/>
        </w:rPr>
        <w:t>de concerta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ção e </w:t>
      </w:r>
      <w:r w:rsidR="00D54FFD" w:rsidRPr="00F067EE">
        <w:rPr>
          <w:rFonts w:ascii="Times New Roman" w:eastAsia="Times New Roman" w:hAnsi="Times New Roman" w:cs="Times New Roman"/>
          <w:lang w:val="pt-BR"/>
        </w:rPr>
        <w:t>no tocante à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Pr="00F067EE">
        <w:rPr>
          <w:rFonts w:ascii="Times New Roman" w:eastAsia="Times New Roman" w:hAnsi="Times New Roman" w:cs="Times New Roman"/>
          <w:lang w:val="pt-BR"/>
        </w:rPr>
        <w:t>coopera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técnica; </w:t>
      </w:r>
      <w:r w:rsidR="005661A0" w:rsidRPr="00F067EE">
        <w:rPr>
          <w:rFonts w:ascii="Times New Roman" w:eastAsia="Times New Roman" w:hAnsi="Times New Roman" w:cs="Times New Roman"/>
          <w:lang w:val="pt-BR"/>
        </w:rPr>
        <w:t>e</w:t>
      </w:r>
    </w:p>
    <w:bookmarkEnd w:id="6"/>
    <w:bookmarkEnd w:id="7"/>
    <w:bookmarkEnd w:id="8"/>
    <w:bookmarkEnd w:id="9"/>
    <w:bookmarkEnd w:id="10"/>
    <w:p w14:paraId="642F6B40" w14:textId="77777777" w:rsidR="00DF0029" w:rsidRPr="00F067EE" w:rsidRDefault="00DF0029" w:rsidP="009D1EDA">
      <w:pPr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bookmarkEnd w:id="0"/>
    <w:p w14:paraId="0A326945" w14:textId="17B25A04" w:rsidR="00DF0029" w:rsidRPr="00F067EE" w:rsidRDefault="00154353" w:rsidP="00553A8E">
      <w:pPr>
        <w:spacing w:after="0" w:line="360" w:lineRule="auto"/>
        <w:ind w:firstLine="720"/>
        <w:jc w:val="both"/>
        <w:outlineLvl w:val="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 xml:space="preserve">LEVANDO EM CONTA a 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>resolu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ção do 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>C</w:t>
      </w:r>
      <w:r w:rsidRPr="00F067EE">
        <w:rPr>
          <w:rFonts w:ascii="Times New Roman" w:eastAsia="Batang" w:hAnsi="Times New Roman" w:cs="Times New Roman"/>
          <w:lang w:val="pt-BR" w:eastAsia="ko-KR"/>
        </w:rPr>
        <w:t>onselh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>o Permanente “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A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>t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ualiza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>ção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 xml:space="preserve"> d</w:t>
      </w:r>
      <w:r w:rsidR="00585818" w:rsidRPr="00F067EE">
        <w:rPr>
          <w:rFonts w:ascii="Times New Roman" w:eastAsia="Batang" w:hAnsi="Times New Roman" w:cs="Times New Roman"/>
          <w:bCs/>
          <w:lang w:val="pt-BR" w:eastAsia="ko-KR"/>
        </w:rPr>
        <w:t>os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 xml:space="preserve"> 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>custo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s de confer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>ência</w:t>
      </w:r>
      <w:r w:rsidR="00F12248" w:rsidRPr="00F067EE">
        <w:rPr>
          <w:rFonts w:ascii="Times New Roman" w:eastAsia="Batang" w:hAnsi="Times New Roman" w:cs="Times New Roman"/>
          <w:bCs/>
          <w:lang w:val="pt-BR" w:eastAsia="ko-KR"/>
        </w:rPr>
        <w:t>s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 xml:space="preserve"> e 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reuni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 xml:space="preserve">ões 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financiadas</w:t>
      </w:r>
      <w:r w:rsidRPr="00F067EE">
        <w:rPr>
          <w:rFonts w:ascii="Times New Roman" w:eastAsia="Batang" w:hAnsi="Times New Roman" w:cs="Times New Roman"/>
          <w:bCs/>
          <w:lang w:val="pt-BR" w:eastAsia="ko-KR"/>
        </w:rPr>
        <w:t xml:space="preserve"> pela 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OEA”</w:t>
      </w:r>
      <w:r w:rsidR="00DF0029" w:rsidRPr="00F067EE">
        <w:rPr>
          <w:rFonts w:ascii="Times New Roman" w:eastAsia="Batang" w:hAnsi="Times New Roman" w:cs="Times New Roman"/>
          <w:lang w:val="pt-BR" w:eastAsia="ko-KR"/>
        </w:rPr>
        <w:t xml:space="preserve"> </w:t>
      </w:r>
      <w:r w:rsidR="00F12248" w:rsidRPr="00F067EE">
        <w:rPr>
          <w:rFonts w:ascii="Times New Roman" w:eastAsia="Batang" w:hAnsi="Times New Roman" w:cs="Times New Roman"/>
          <w:lang w:val="pt-BR" w:eastAsia="ko-KR"/>
        </w:rPr>
        <w:t>[</w:t>
      </w:r>
      <w:r w:rsidR="00DF0029" w:rsidRPr="00F067EE">
        <w:rPr>
          <w:rFonts w:ascii="Times New Roman" w:eastAsia="Batang" w:hAnsi="Times New Roman" w:cs="Times New Roman"/>
          <w:bCs/>
          <w:lang w:val="pt-BR" w:eastAsia="ko-KR"/>
        </w:rPr>
        <w:t>CP/RES. 982 (1797/11)</w:t>
      </w:r>
      <w:r w:rsidR="00F12248" w:rsidRPr="00F067EE">
        <w:rPr>
          <w:rFonts w:ascii="Times New Roman" w:eastAsia="Batang" w:hAnsi="Times New Roman" w:cs="Times New Roman"/>
          <w:bCs/>
          <w:lang w:val="pt-BR" w:eastAsia="ko-KR"/>
        </w:rPr>
        <w:t>]</w:t>
      </w:r>
      <w:r w:rsidR="008F078E" w:rsidRPr="00F067EE">
        <w:rPr>
          <w:rFonts w:ascii="Times New Roman" w:eastAsia="Batang" w:hAnsi="Times New Roman" w:cs="Times New Roman"/>
          <w:bCs/>
          <w:lang w:val="pt-BR" w:eastAsia="ko-KR"/>
        </w:rPr>
        <w:t>,</w:t>
      </w:r>
    </w:p>
    <w:p w14:paraId="4AFD2893" w14:textId="2142E426" w:rsidR="00DF0029" w:rsidRPr="00F067EE" w:rsidRDefault="00DF0029" w:rsidP="009D1EDA">
      <w:pPr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6D0A6531" w14:textId="475890CB" w:rsidR="00DF0029" w:rsidRPr="00F067EE" w:rsidRDefault="00DF0029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eastAsia="Batang" w:hAnsi="Times New Roman" w:cs="Times New Roman"/>
          <w:lang w:val="pt-BR" w:eastAsia="ko-KR"/>
        </w:rPr>
        <w:t>RE</w:t>
      </w:r>
      <w:r w:rsidR="00154353" w:rsidRPr="00F067EE">
        <w:rPr>
          <w:rFonts w:ascii="Times New Roman" w:eastAsia="Batang" w:hAnsi="Times New Roman" w:cs="Times New Roman"/>
          <w:lang w:val="pt-BR" w:eastAsia="ko-KR"/>
        </w:rPr>
        <w:t>SOL</w:t>
      </w:r>
      <w:r w:rsidRPr="00F067EE">
        <w:rPr>
          <w:rFonts w:ascii="Times New Roman" w:eastAsia="Batang" w:hAnsi="Times New Roman" w:cs="Times New Roman"/>
          <w:lang w:val="pt-BR" w:eastAsia="ko-KR"/>
        </w:rPr>
        <w:t xml:space="preserve">VE: </w:t>
      </w:r>
    </w:p>
    <w:p w14:paraId="11FAEB1D" w14:textId="5DA26405" w:rsidR="00FF6587" w:rsidRPr="00F067EE" w:rsidRDefault="00FF6587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val="pt-BR" w:eastAsia="ko-KR"/>
        </w:rPr>
      </w:pPr>
    </w:p>
    <w:p w14:paraId="39E402F0" w14:textId="70FE0F69" w:rsidR="00FF6587" w:rsidRPr="00F067EE" w:rsidRDefault="00FF6587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>Convocar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 Qua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rta </w:t>
      </w:r>
      <w:r w:rsidR="0076046D" w:rsidRPr="00F067EE">
        <w:rPr>
          <w:rFonts w:ascii="Times New Roman" w:eastAsia="Times New Roman" w:hAnsi="Times New Roman" w:cs="Times New Roman"/>
          <w:lang w:val="pt-BR"/>
        </w:rPr>
        <w:t>R</w:t>
      </w:r>
      <w:r w:rsidRPr="00F067EE">
        <w:rPr>
          <w:rFonts w:ascii="Times New Roman" w:eastAsia="Times New Roman" w:hAnsi="Times New Roman" w:cs="Times New Roman"/>
          <w:lang w:val="pt-BR"/>
        </w:rPr>
        <w:t>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76046D" w:rsidRPr="00F067EE">
        <w:rPr>
          <w:rFonts w:ascii="Times New Roman" w:eastAsia="Times New Roman" w:hAnsi="Times New Roman" w:cs="Times New Roman"/>
          <w:lang w:val="pt-BR"/>
        </w:rPr>
        <w:t xml:space="preserve">Interamericana </w:t>
      </w:r>
      <w:r w:rsidR="00253ED1" w:rsidRPr="00F067EE">
        <w:rPr>
          <w:rFonts w:ascii="Times New Roman" w:eastAsia="Times New Roman" w:hAnsi="Times New Roman" w:cs="Times New Roman"/>
          <w:lang w:val="pt-BR"/>
        </w:rPr>
        <w:t>de 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253ED1"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253ED1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="00253ED1" w:rsidRPr="00F067EE">
        <w:rPr>
          <w:rFonts w:ascii="Times New Roman" w:eastAsia="Times New Roman" w:hAnsi="Times New Roman" w:cs="Times New Roman"/>
          <w:lang w:val="pt-BR"/>
        </w:rPr>
        <w:t xml:space="preserve">, </w:t>
      </w:r>
      <w:r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Pr="00F067EE">
        <w:rPr>
          <w:rFonts w:ascii="Times New Roman" w:eastAsia="Times New Roman" w:hAnsi="Times New Roman" w:cs="Times New Roman"/>
          <w:lang w:val="pt-BR"/>
        </w:rPr>
        <w:t>se</w:t>
      </w:r>
      <w:r w:rsidR="00AA719B" w:rsidRPr="00F067EE">
        <w:rPr>
          <w:rFonts w:ascii="Times New Roman" w:eastAsia="Times New Roman" w:hAnsi="Times New Roman" w:cs="Times New Roman"/>
          <w:lang w:val="pt-BR"/>
        </w:rPr>
        <w:t>r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154353" w:rsidRPr="00F067EE">
        <w:rPr>
          <w:rFonts w:ascii="Times New Roman" w:eastAsia="Times New Roman" w:hAnsi="Times New Roman" w:cs="Times New Roman"/>
          <w:lang w:val="pt-BR"/>
        </w:rPr>
        <w:t>realiz</w:t>
      </w:r>
      <w:r w:rsidR="00AA719B" w:rsidRPr="00F067EE">
        <w:rPr>
          <w:rFonts w:ascii="Times New Roman" w:eastAsia="Times New Roman" w:hAnsi="Times New Roman" w:cs="Times New Roman"/>
          <w:lang w:val="pt-BR"/>
        </w:rPr>
        <w:t xml:space="preserve">ada 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no mês 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de </w:t>
      </w:r>
      <w:r w:rsidR="00154353" w:rsidRPr="00F067EE">
        <w:rPr>
          <w:rFonts w:ascii="Times New Roman" w:eastAsia="Times New Roman" w:hAnsi="Times New Roman" w:cs="Times New Roman"/>
          <w:lang w:val="pt-BR"/>
        </w:rPr>
        <w:t>outubro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de 2023</w:t>
      </w:r>
      <w:r w:rsidR="00EB4575" w:rsidRPr="00F067EE">
        <w:rPr>
          <w:rFonts w:ascii="Times New Roman" w:eastAsia="Times New Roman" w:hAnsi="Times New Roman" w:cs="Times New Roman"/>
          <w:lang w:val="pt-BR"/>
        </w:rPr>
        <w:t>.</w:t>
      </w:r>
    </w:p>
    <w:p w14:paraId="2937D2E5" w14:textId="77777777" w:rsidR="00FF6587" w:rsidRPr="00F067EE" w:rsidRDefault="00FF6587" w:rsidP="009D1EDA">
      <w:pPr>
        <w:spacing w:after="0" w:line="360" w:lineRule="auto"/>
        <w:jc w:val="both"/>
        <w:outlineLvl w:val="0"/>
        <w:rPr>
          <w:rFonts w:ascii="Times New Roman" w:eastAsia="Batang" w:hAnsi="Times New Roman" w:cs="Times New Roman"/>
          <w:lang w:val="pt-BR" w:eastAsia="ko-KR"/>
        </w:rPr>
      </w:pPr>
    </w:p>
    <w:p w14:paraId="06FEBE65" w14:textId="5DA22B4D" w:rsidR="00DF0029" w:rsidRPr="00F067EE" w:rsidRDefault="00DF0029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>Convocar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 </w:t>
      </w:r>
      <w:r w:rsidR="00FF6587" w:rsidRPr="00F067EE">
        <w:rPr>
          <w:rFonts w:ascii="Times New Roman" w:eastAsia="Times New Roman" w:hAnsi="Times New Roman" w:cs="Times New Roman"/>
          <w:lang w:val="pt-BR"/>
        </w:rPr>
        <w:t xml:space="preserve">Sexta </w:t>
      </w:r>
      <w:r w:rsidR="008F078E" w:rsidRPr="00F067EE">
        <w:rPr>
          <w:rFonts w:ascii="Times New Roman" w:eastAsia="Times New Roman" w:hAnsi="Times New Roman" w:cs="Times New Roman"/>
          <w:lang w:val="pt-BR"/>
        </w:rPr>
        <w:t>R</w:t>
      </w:r>
      <w:r w:rsidRPr="00F067EE">
        <w:rPr>
          <w:rFonts w:ascii="Times New Roman" w:eastAsia="Times New Roman" w:hAnsi="Times New Roman" w:cs="Times New Roman"/>
          <w:lang w:val="pt-BR"/>
        </w:rPr>
        <w:t>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417E37" w:rsidRPr="00F067EE">
        <w:rPr>
          <w:rFonts w:ascii="Times New Roman" w:eastAsia="Times New Roman" w:hAnsi="Times New Roman" w:cs="Times New Roman"/>
          <w:lang w:val="pt-BR"/>
        </w:rPr>
        <w:t>O</w:t>
      </w:r>
      <w:r w:rsidR="00D54FFD" w:rsidRPr="00F067EE">
        <w:rPr>
          <w:rFonts w:ascii="Times New Roman" w:eastAsia="Times New Roman" w:hAnsi="Times New Roman" w:cs="Times New Roman"/>
          <w:lang w:val="pt-BR"/>
        </w:rPr>
        <w:t>rdinári</w:t>
      </w:r>
      <w:r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Pr="00F067EE">
        <w:rPr>
          <w:rFonts w:ascii="Times New Roman" w:eastAsia="Times New Roman" w:hAnsi="Times New Roman" w:cs="Times New Roman"/>
          <w:lang w:val="pt-BR"/>
        </w:rPr>
        <w:t>Co</w:t>
      </w:r>
      <w:r w:rsidR="00154353" w:rsidRPr="00F067EE">
        <w:rPr>
          <w:rFonts w:ascii="Times New Roman" w:eastAsia="Times New Roman" w:hAnsi="Times New Roman" w:cs="Times New Roman"/>
          <w:lang w:val="pt-BR"/>
        </w:rPr>
        <w:t>missão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Interamericana </w:t>
      </w:r>
      <w:r w:rsidR="00F8254B" w:rsidRPr="00F067EE">
        <w:rPr>
          <w:rFonts w:ascii="Times New Roman" w:eastAsia="Times New Roman" w:hAnsi="Times New Roman" w:cs="Times New Roman"/>
          <w:lang w:val="pt-BR"/>
        </w:rPr>
        <w:t>de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Pr="00F067EE">
        <w:rPr>
          <w:rFonts w:ascii="Times New Roman" w:eastAsia="Times New Roman" w:hAnsi="Times New Roman" w:cs="Times New Roman"/>
          <w:lang w:val="pt-BR"/>
        </w:rPr>
        <w:t>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(CIDS) </w:t>
      </w:r>
      <w:r w:rsidR="00F8254B" w:rsidRPr="00F067EE">
        <w:rPr>
          <w:rFonts w:ascii="Times New Roman" w:eastAsia="Times New Roman" w:hAnsi="Times New Roman" w:cs="Times New Roman"/>
          <w:lang w:val="pt-BR"/>
        </w:rPr>
        <w:t xml:space="preserve">a </w:t>
      </w:r>
      <w:r w:rsidRPr="00F067EE">
        <w:rPr>
          <w:rFonts w:ascii="Times New Roman" w:eastAsia="Times New Roman" w:hAnsi="Times New Roman" w:cs="Times New Roman"/>
          <w:lang w:val="pt-BR"/>
        </w:rPr>
        <w:t>se</w:t>
      </w:r>
      <w:r w:rsidR="00F8254B" w:rsidRPr="00F067EE">
        <w:rPr>
          <w:rFonts w:ascii="Times New Roman" w:eastAsia="Times New Roman" w:hAnsi="Times New Roman" w:cs="Times New Roman"/>
          <w:lang w:val="pt-BR"/>
        </w:rPr>
        <w:t xml:space="preserve">r realizada 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na </w:t>
      </w:r>
      <w:r w:rsidRPr="00F067EE">
        <w:rPr>
          <w:rFonts w:ascii="Times New Roman" w:eastAsia="Times New Roman" w:hAnsi="Times New Roman" w:cs="Times New Roman"/>
          <w:lang w:val="pt-BR"/>
        </w:rPr>
        <w:t>sede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Pr="00F067EE">
        <w:rPr>
          <w:rFonts w:ascii="Times New Roman" w:eastAsia="Times New Roman" w:hAnsi="Times New Roman" w:cs="Times New Roman"/>
          <w:lang w:val="pt-BR"/>
        </w:rPr>
        <w:t>Organiza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ção dos </w:t>
      </w:r>
      <w:r w:rsidRPr="00F067EE">
        <w:rPr>
          <w:rFonts w:ascii="Times New Roman" w:eastAsia="Times New Roman" w:hAnsi="Times New Roman" w:cs="Times New Roman"/>
          <w:lang w:val="pt-BR"/>
        </w:rPr>
        <w:t>Estados Americanos (OEA)</w:t>
      </w:r>
      <w:r w:rsidR="00A84C0B" w:rsidRPr="00F067EE">
        <w:rPr>
          <w:rFonts w:ascii="Times New Roman" w:eastAsia="Times New Roman" w:hAnsi="Times New Roman" w:cs="Times New Roman"/>
          <w:lang w:val="pt-BR"/>
        </w:rPr>
        <w:t>,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A84C0B" w:rsidRPr="00F067EE">
        <w:rPr>
          <w:rFonts w:ascii="Times New Roman" w:eastAsia="Times New Roman" w:hAnsi="Times New Roman" w:cs="Times New Roman"/>
          <w:lang w:val="pt-BR"/>
        </w:rPr>
        <w:t>em</w:t>
      </w:r>
      <w:r w:rsidR="00620775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154353" w:rsidRPr="00F067EE">
        <w:rPr>
          <w:rFonts w:ascii="Times New Roman" w:eastAsia="Times New Roman" w:hAnsi="Times New Roman" w:cs="Times New Roman"/>
          <w:lang w:val="pt-BR"/>
        </w:rPr>
        <w:t>março</w:t>
      </w:r>
      <w:r w:rsidR="00620775" w:rsidRPr="00F067EE">
        <w:rPr>
          <w:rFonts w:ascii="Times New Roman" w:eastAsia="Times New Roman" w:hAnsi="Times New Roman" w:cs="Times New Roman"/>
          <w:lang w:val="pt-BR"/>
        </w:rPr>
        <w:t xml:space="preserve"> de 2023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, </w:t>
      </w:r>
      <w:r w:rsidR="00A84C0B" w:rsidRPr="00F067EE">
        <w:rPr>
          <w:rFonts w:ascii="Times New Roman" w:eastAsia="Times New Roman" w:hAnsi="Times New Roman" w:cs="Times New Roman"/>
          <w:lang w:val="pt-BR"/>
        </w:rPr>
        <w:t>para dar início à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Pr="00F067EE">
        <w:rPr>
          <w:rFonts w:ascii="Times New Roman" w:eastAsia="Times New Roman" w:hAnsi="Times New Roman" w:cs="Times New Roman"/>
          <w:lang w:val="pt-BR"/>
        </w:rPr>
        <w:t>prepara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ção e </w:t>
      </w:r>
      <w:r w:rsidRPr="00F067EE">
        <w:rPr>
          <w:rFonts w:ascii="Times New Roman" w:eastAsia="Times New Roman" w:hAnsi="Times New Roman" w:cs="Times New Roman"/>
          <w:lang w:val="pt-BR"/>
        </w:rPr>
        <w:t>organiza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 da Qua</w:t>
      </w:r>
      <w:r w:rsidR="005A2937" w:rsidRPr="00F067EE">
        <w:rPr>
          <w:rFonts w:ascii="Times New Roman" w:eastAsia="Times New Roman" w:hAnsi="Times New Roman" w:cs="Times New Roman"/>
          <w:lang w:val="pt-BR"/>
        </w:rPr>
        <w:t xml:space="preserve">rta </w:t>
      </w:r>
      <w:r w:rsidRPr="00F067EE">
        <w:rPr>
          <w:rFonts w:ascii="Times New Roman" w:eastAsia="Times New Roman" w:hAnsi="Times New Roman" w:cs="Times New Roman"/>
          <w:lang w:val="pt-BR"/>
        </w:rPr>
        <w:t>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Interamericana de 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. </w:t>
      </w:r>
    </w:p>
    <w:p w14:paraId="77DDF067" w14:textId="77777777" w:rsidR="00620775" w:rsidRPr="00F067EE" w:rsidRDefault="00620775" w:rsidP="002628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78844CD7" w14:textId="7A843FC5" w:rsidR="00E00CD0" w:rsidRPr="00F067EE" w:rsidRDefault="00D54FFD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>Instar 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E00CD0" w:rsidRPr="00F067EE">
        <w:rPr>
          <w:rFonts w:ascii="Times New Roman" w:eastAsia="Times New Roman" w:hAnsi="Times New Roman" w:cs="Times New Roman"/>
          <w:lang w:val="pt-BR"/>
        </w:rPr>
        <w:t>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C51267" w:rsidRPr="00F067EE">
        <w:rPr>
          <w:rFonts w:ascii="Times New Roman" w:eastAsia="Times New Roman" w:hAnsi="Times New Roman" w:cs="Times New Roman"/>
          <w:lang w:val="pt-BR"/>
        </w:rPr>
        <w:t xml:space="preserve">as </w:t>
      </w:r>
      <w:r w:rsidR="00E00CD0"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E00CD0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 dos Estados membros</w:t>
      </w:r>
      <w:r w:rsidR="00E00CD0" w:rsidRPr="00F067EE">
        <w:rPr>
          <w:rFonts w:ascii="Times New Roman" w:eastAsia="Times New Roman" w:hAnsi="Times New Roman" w:cs="Times New Roman"/>
          <w:lang w:val="pt-BR"/>
        </w:rPr>
        <w:t xml:space="preserve"> a que </w:t>
      </w:r>
      <w:r w:rsidRPr="00F067EE">
        <w:rPr>
          <w:rFonts w:ascii="Times New Roman" w:eastAsia="Times New Roman" w:hAnsi="Times New Roman" w:cs="Times New Roman"/>
          <w:lang w:val="pt-BR"/>
        </w:rPr>
        <w:t>participem da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E00CD0" w:rsidRPr="00F067EE">
        <w:rPr>
          <w:rFonts w:ascii="Times New Roman" w:eastAsia="Times New Roman" w:hAnsi="Times New Roman" w:cs="Times New Roman"/>
          <w:lang w:val="pt-BR"/>
        </w:rPr>
        <w:t>Sexta 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="00E00CD0" w:rsidRPr="00F067EE">
        <w:rPr>
          <w:rFonts w:ascii="Times New Roman" w:eastAsia="Times New Roman" w:hAnsi="Times New Roman" w:cs="Times New Roman"/>
          <w:lang w:val="pt-BR"/>
        </w:rPr>
        <w:t xml:space="preserve"> O</w:t>
      </w:r>
      <w:r w:rsidRPr="00F067EE">
        <w:rPr>
          <w:rFonts w:ascii="Times New Roman" w:eastAsia="Times New Roman" w:hAnsi="Times New Roman" w:cs="Times New Roman"/>
          <w:lang w:val="pt-BR"/>
        </w:rPr>
        <w:t>rdinári</w:t>
      </w:r>
      <w:r w:rsidR="00E00CD0"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="00E00CD0" w:rsidRPr="00F067EE">
        <w:rPr>
          <w:rFonts w:ascii="Times New Roman" w:eastAsia="Times New Roman" w:hAnsi="Times New Roman" w:cs="Times New Roman"/>
          <w:lang w:val="pt-BR"/>
        </w:rPr>
        <w:t>CIDS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C51267" w:rsidRPr="00F067EE">
        <w:rPr>
          <w:rFonts w:ascii="Times New Roman" w:eastAsia="Times New Roman" w:hAnsi="Times New Roman" w:cs="Times New Roman"/>
          <w:lang w:val="pt-BR"/>
        </w:rPr>
        <w:t>d</w:t>
      </w:r>
      <w:r w:rsidR="00154353" w:rsidRPr="00F067EE">
        <w:rPr>
          <w:rFonts w:ascii="Times New Roman" w:eastAsia="Times New Roman" w:hAnsi="Times New Roman" w:cs="Times New Roman"/>
          <w:lang w:val="pt-BR"/>
        </w:rPr>
        <w:t>a Qua</w:t>
      </w:r>
      <w:r w:rsidR="00E00CD0" w:rsidRPr="00F067EE">
        <w:rPr>
          <w:rFonts w:ascii="Times New Roman" w:eastAsia="Times New Roman" w:hAnsi="Times New Roman" w:cs="Times New Roman"/>
          <w:lang w:val="pt-BR"/>
        </w:rPr>
        <w:t>rta 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="00E00CD0" w:rsidRPr="00F067EE">
        <w:rPr>
          <w:rFonts w:ascii="Times New Roman" w:eastAsia="Times New Roman" w:hAnsi="Times New Roman" w:cs="Times New Roman"/>
          <w:lang w:val="pt-BR"/>
        </w:rPr>
        <w:t xml:space="preserve"> de 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E00CD0"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E00CD0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="00E00CD0" w:rsidRPr="00F067EE">
        <w:rPr>
          <w:rFonts w:ascii="Times New Roman" w:eastAsia="Times New Roman" w:hAnsi="Times New Roman" w:cs="Times New Roman"/>
          <w:lang w:val="pt-BR"/>
        </w:rPr>
        <w:t>.</w:t>
      </w:r>
    </w:p>
    <w:p w14:paraId="75DACE74" w14:textId="77777777" w:rsidR="00DF0029" w:rsidRPr="00F067EE" w:rsidRDefault="00DF0029" w:rsidP="0026282B">
      <w:pPr>
        <w:spacing w:after="0" w:line="360" w:lineRule="auto"/>
        <w:rPr>
          <w:rFonts w:ascii="Times New Roman" w:eastAsia="Times New Roman" w:hAnsi="Times New Roman" w:cs="Times New Roman"/>
          <w:lang w:val="pt-BR"/>
        </w:rPr>
      </w:pPr>
    </w:p>
    <w:p w14:paraId="662F26F5" w14:textId="72F2A93B" w:rsidR="00DF0029" w:rsidRPr="00F067EE" w:rsidRDefault="00E00CD0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>Dis</w:t>
      </w:r>
      <w:r w:rsidR="00154353" w:rsidRPr="00F067EE">
        <w:rPr>
          <w:rFonts w:ascii="Times New Roman" w:eastAsia="Times New Roman" w:hAnsi="Times New Roman" w:cs="Times New Roman"/>
          <w:lang w:val="pt-BR"/>
        </w:rPr>
        <w:t>por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B31B1B" w:rsidRPr="00F067EE">
        <w:rPr>
          <w:rFonts w:ascii="Times New Roman" w:eastAsia="Times New Roman" w:hAnsi="Times New Roman" w:cs="Times New Roman"/>
          <w:lang w:val="pt-BR"/>
        </w:rPr>
        <w:t>a alocação d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os </w:t>
      </w:r>
      <w:r w:rsidRPr="00F067EE">
        <w:rPr>
          <w:rFonts w:ascii="Times New Roman" w:eastAsia="Times New Roman" w:hAnsi="Times New Roman" w:cs="Times New Roman"/>
          <w:lang w:val="pt-BR"/>
        </w:rPr>
        <w:t>recursos previstos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no </w:t>
      </w:r>
      <w:r w:rsidRPr="00F067EE">
        <w:rPr>
          <w:rFonts w:ascii="Times New Roman" w:eastAsia="Times New Roman" w:hAnsi="Times New Roman" w:cs="Times New Roman"/>
          <w:lang w:val="pt-BR"/>
        </w:rPr>
        <w:t>Capítulo 7, Subprograma 74F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do orçamento-programa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2022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Pr="00F067EE">
        <w:rPr>
          <w:rFonts w:ascii="Times New Roman" w:eastAsia="Times New Roman" w:hAnsi="Times New Roman" w:cs="Times New Roman"/>
          <w:lang w:val="pt-BR"/>
        </w:rPr>
        <w:t>Organiza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[AG/RES. 2971 (LI-O/21)],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em conformidade com</w:t>
      </w:r>
      <w:r w:rsidR="00BD77E4" w:rsidRPr="00F067EE">
        <w:rPr>
          <w:rFonts w:ascii="Times New Roman" w:eastAsia="Times New Roman" w:hAnsi="Times New Roman" w:cs="Times New Roman"/>
          <w:lang w:val="pt-BR"/>
        </w:rPr>
        <w:t xml:space="preserve"> as </w:t>
      </w:r>
      <w:r w:rsidR="00BD77E4" w:rsidRPr="00F067EE">
        <w:rPr>
          <w:rFonts w:ascii="Times New Roman" w:eastAsia="Times New Roman" w:hAnsi="Times New Roman" w:cs="Times New Roman"/>
          <w:lang w:val="pt-BR"/>
        </w:rPr>
        <w:lastRenderedPageBreak/>
        <w:t>diretrizes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e</w:t>
      </w:r>
      <w:r w:rsidR="00154353" w:rsidRPr="00F067EE">
        <w:rPr>
          <w:rFonts w:ascii="Times New Roman" w:eastAsia="Times New Roman" w:hAnsi="Times New Roman" w:cs="Times New Roman"/>
          <w:lang w:val="pt-BR"/>
        </w:rPr>
        <w:t>stabele</w:t>
      </w:r>
      <w:r w:rsidRPr="00F067EE">
        <w:rPr>
          <w:rFonts w:ascii="Times New Roman" w:eastAsia="Times New Roman" w:hAnsi="Times New Roman" w:cs="Times New Roman"/>
          <w:lang w:val="pt-BR"/>
        </w:rPr>
        <w:t>cid</w:t>
      </w:r>
      <w:r w:rsidR="00B31B1B" w:rsidRPr="00F067EE">
        <w:rPr>
          <w:rFonts w:ascii="Times New Roman" w:eastAsia="Times New Roman" w:hAnsi="Times New Roman" w:cs="Times New Roman"/>
          <w:lang w:val="pt-BR"/>
        </w:rPr>
        <w:t>a</w:t>
      </w:r>
      <w:r w:rsidRPr="00F067EE">
        <w:rPr>
          <w:rFonts w:ascii="Times New Roman" w:eastAsia="Times New Roman" w:hAnsi="Times New Roman" w:cs="Times New Roman"/>
          <w:lang w:val="pt-BR"/>
        </w:rPr>
        <w:t>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na </w:t>
      </w:r>
      <w:r w:rsidRPr="00F067EE">
        <w:rPr>
          <w:rFonts w:ascii="Times New Roman" w:eastAsia="Times New Roman" w:hAnsi="Times New Roman" w:cs="Times New Roman"/>
          <w:lang w:val="pt-BR"/>
        </w:rPr>
        <w:t>resolu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CP/RES. 982 (1797/11)</w:t>
      </w:r>
      <w:r w:rsidR="00B31B1B" w:rsidRPr="00F067EE">
        <w:rPr>
          <w:rFonts w:ascii="Times New Roman" w:eastAsia="Times New Roman" w:hAnsi="Times New Roman" w:cs="Times New Roman"/>
          <w:lang w:val="pt-BR"/>
        </w:rPr>
        <w:t>,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para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 </w:t>
      </w:r>
      <w:r w:rsidRPr="00F067EE">
        <w:rPr>
          <w:rFonts w:ascii="Times New Roman" w:eastAsia="Times New Roman" w:hAnsi="Times New Roman" w:cs="Times New Roman"/>
          <w:lang w:val="pt-BR"/>
        </w:rPr>
        <w:t>prepara</w:t>
      </w:r>
      <w:r w:rsidR="00154353" w:rsidRPr="00F067EE">
        <w:rPr>
          <w:rFonts w:ascii="Times New Roman" w:eastAsia="Times New Roman" w:hAnsi="Times New Roman" w:cs="Times New Roman"/>
          <w:lang w:val="pt-BR"/>
        </w:rPr>
        <w:t>ção e realiz</w:t>
      </w:r>
      <w:r w:rsidR="0076046D" w:rsidRPr="00F067EE">
        <w:rPr>
          <w:rFonts w:ascii="Times New Roman" w:eastAsia="Times New Roman" w:hAnsi="Times New Roman" w:cs="Times New Roman"/>
          <w:lang w:val="pt-BR"/>
        </w:rPr>
        <w:t>a</w:t>
      </w:r>
      <w:r w:rsidR="00B31B1B" w:rsidRPr="00F067EE">
        <w:rPr>
          <w:rFonts w:ascii="Times New Roman" w:eastAsia="Times New Roman" w:hAnsi="Times New Roman" w:cs="Times New Roman"/>
          <w:lang w:val="pt-BR"/>
        </w:rPr>
        <w:t>ção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Qua</w:t>
      </w:r>
      <w:r w:rsidR="0076046D" w:rsidRPr="00F067EE">
        <w:rPr>
          <w:rFonts w:ascii="Times New Roman" w:eastAsia="Times New Roman" w:hAnsi="Times New Roman" w:cs="Times New Roman"/>
          <w:lang w:val="pt-BR"/>
        </w:rPr>
        <w:t>rta 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="0076046D" w:rsidRPr="00F067EE">
        <w:rPr>
          <w:rFonts w:ascii="Times New Roman" w:eastAsia="Times New Roman" w:hAnsi="Times New Roman" w:cs="Times New Roman"/>
          <w:lang w:val="pt-BR"/>
        </w:rPr>
        <w:t xml:space="preserve"> Interamericana de 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76046D"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76046D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ustentável e da </w:t>
      </w:r>
      <w:r w:rsidRPr="00F067EE">
        <w:rPr>
          <w:rFonts w:ascii="Times New Roman" w:eastAsia="Times New Roman" w:hAnsi="Times New Roman" w:cs="Times New Roman"/>
          <w:lang w:val="pt-BR"/>
        </w:rPr>
        <w:t>Sexta 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O</w:t>
      </w:r>
      <w:r w:rsidR="00D54FFD" w:rsidRPr="00F067EE">
        <w:rPr>
          <w:rFonts w:ascii="Times New Roman" w:eastAsia="Times New Roman" w:hAnsi="Times New Roman" w:cs="Times New Roman"/>
          <w:lang w:val="pt-BR"/>
        </w:rPr>
        <w:t>rdinári</w:t>
      </w:r>
      <w:r w:rsidRPr="00F067EE">
        <w:rPr>
          <w:rFonts w:ascii="Times New Roman" w:eastAsia="Times New Roman" w:hAnsi="Times New Roman" w:cs="Times New Roman"/>
          <w:lang w:val="pt-BR"/>
        </w:rPr>
        <w:t>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da </w:t>
      </w:r>
      <w:r w:rsidRPr="00F067EE">
        <w:rPr>
          <w:rFonts w:ascii="Times New Roman" w:eastAsia="Times New Roman" w:hAnsi="Times New Roman" w:cs="Times New Roman"/>
          <w:lang w:val="pt-BR"/>
        </w:rPr>
        <w:t>CIDS</w:t>
      </w:r>
      <w:r w:rsidR="00EB4575" w:rsidRPr="00F067EE">
        <w:rPr>
          <w:rFonts w:ascii="Times New Roman" w:eastAsia="Times New Roman" w:hAnsi="Times New Roman" w:cs="Times New Roman"/>
          <w:lang w:val="pt-BR"/>
        </w:rPr>
        <w:t>.</w:t>
      </w:r>
    </w:p>
    <w:p w14:paraId="39F677B8" w14:textId="77777777" w:rsidR="00DF0029" w:rsidRPr="00F067EE" w:rsidRDefault="00DF0029" w:rsidP="0026282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14:paraId="360AC667" w14:textId="5249B298" w:rsidR="00EB4575" w:rsidRPr="00F067EE" w:rsidRDefault="00D54FFD" w:rsidP="00B43394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F067EE">
        <w:rPr>
          <w:rFonts w:ascii="Times New Roman" w:eastAsia="Times New Roman" w:hAnsi="Times New Roman" w:cs="Times New Roman"/>
          <w:lang w:val="pt-BR"/>
        </w:rPr>
        <w:t>Encarregar 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Secretaria-Geral</w:t>
      </w:r>
      <w:r w:rsidR="00DF0029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B31B1B" w:rsidRPr="00F067EE">
        <w:rPr>
          <w:rFonts w:ascii="Times New Roman" w:eastAsia="Times New Roman" w:hAnsi="Times New Roman" w:cs="Times New Roman"/>
          <w:lang w:val="pt-BR"/>
        </w:rPr>
        <w:t>d</w:t>
      </w:r>
      <w:r w:rsidR="00DF0029" w:rsidRPr="00F067EE">
        <w:rPr>
          <w:rFonts w:ascii="Times New Roman" w:eastAsia="Times New Roman" w:hAnsi="Times New Roman" w:cs="Times New Roman"/>
          <w:lang w:val="pt-BR"/>
        </w:rPr>
        <w:t>e ap</w:t>
      </w:r>
      <w:r w:rsidR="00154353" w:rsidRPr="00F067EE">
        <w:rPr>
          <w:rFonts w:ascii="Times New Roman" w:eastAsia="Times New Roman" w:hAnsi="Times New Roman" w:cs="Times New Roman"/>
          <w:lang w:val="pt-BR"/>
        </w:rPr>
        <w:t>oi</w:t>
      </w:r>
      <w:r w:rsidR="00B31B1B" w:rsidRPr="00F067EE">
        <w:rPr>
          <w:rFonts w:ascii="Times New Roman" w:eastAsia="Times New Roman" w:hAnsi="Times New Roman" w:cs="Times New Roman"/>
          <w:lang w:val="pt-BR"/>
        </w:rPr>
        <w:t>ar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os </w:t>
      </w:r>
      <w:r w:rsidR="00DF0029" w:rsidRPr="00F067EE">
        <w:rPr>
          <w:rFonts w:ascii="Times New Roman" w:eastAsia="Times New Roman" w:hAnsi="Times New Roman" w:cs="Times New Roman"/>
          <w:lang w:val="pt-BR"/>
        </w:rPr>
        <w:t>preparativos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0167D8" w:rsidRPr="00F067EE">
        <w:rPr>
          <w:rFonts w:ascii="Times New Roman" w:eastAsia="Times New Roman" w:hAnsi="Times New Roman" w:cs="Times New Roman"/>
          <w:lang w:val="pt-BR"/>
        </w:rPr>
        <w:t xml:space="preserve">fazer </w:t>
      </w:r>
      <w:r w:rsidR="009D47B7" w:rsidRPr="00F067EE">
        <w:rPr>
          <w:rFonts w:ascii="Times New Roman" w:eastAsia="Times New Roman" w:hAnsi="Times New Roman" w:cs="Times New Roman"/>
          <w:lang w:val="pt-BR"/>
        </w:rPr>
        <w:t xml:space="preserve">o </w:t>
      </w:r>
      <w:r w:rsidRPr="00F067EE">
        <w:rPr>
          <w:rFonts w:ascii="Times New Roman" w:eastAsia="Times New Roman" w:hAnsi="Times New Roman" w:cs="Times New Roman"/>
          <w:lang w:val="pt-BR"/>
        </w:rPr>
        <w:t>a</w:t>
      </w:r>
      <w:r w:rsidR="00BD77E4" w:rsidRPr="00F067EE">
        <w:rPr>
          <w:rFonts w:ascii="Times New Roman" w:eastAsia="Times New Roman" w:hAnsi="Times New Roman" w:cs="Times New Roman"/>
          <w:lang w:val="pt-BR"/>
        </w:rPr>
        <w:t>companhamento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dessas</w:t>
      </w:r>
      <w:r w:rsidR="00DF0029" w:rsidRPr="00F067EE">
        <w:rPr>
          <w:rFonts w:ascii="Times New Roman" w:eastAsia="Times New Roman" w:hAnsi="Times New Roman" w:cs="Times New Roman"/>
          <w:lang w:val="pt-BR"/>
        </w:rPr>
        <w:t xml:space="preserve"> reuni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ões e </w:t>
      </w:r>
      <w:r w:rsidR="000167D8" w:rsidRPr="00F067EE">
        <w:rPr>
          <w:rFonts w:ascii="Times New Roman" w:eastAsia="Times New Roman" w:hAnsi="Times New Roman" w:cs="Times New Roman"/>
          <w:lang w:val="pt-BR"/>
        </w:rPr>
        <w:t>d</w:t>
      </w:r>
      <w:r w:rsidR="00DF0029" w:rsidRPr="00F067EE">
        <w:rPr>
          <w:rFonts w:ascii="Times New Roman" w:eastAsia="Times New Roman" w:hAnsi="Times New Roman" w:cs="Times New Roman"/>
          <w:lang w:val="pt-BR"/>
        </w:rPr>
        <w:t xml:space="preserve">e </w:t>
      </w:r>
      <w:r w:rsidRPr="00F067EE">
        <w:rPr>
          <w:rFonts w:ascii="Times New Roman" w:eastAsia="Times New Roman" w:hAnsi="Times New Roman" w:cs="Times New Roman"/>
          <w:lang w:val="pt-BR"/>
        </w:rPr>
        <w:t>inform</w:t>
      </w:r>
      <w:r w:rsidR="000167D8" w:rsidRPr="00F067EE">
        <w:rPr>
          <w:rFonts w:ascii="Times New Roman" w:eastAsia="Times New Roman" w:hAnsi="Times New Roman" w:cs="Times New Roman"/>
          <w:lang w:val="pt-BR"/>
        </w:rPr>
        <w:t>ar</w:t>
      </w:r>
      <w:r w:rsidRPr="00F067EE">
        <w:rPr>
          <w:rFonts w:ascii="Times New Roman" w:eastAsia="Times New Roman" w:hAnsi="Times New Roman" w:cs="Times New Roman"/>
          <w:lang w:val="pt-BR"/>
        </w:rPr>
        <w:t xml:space="preserve"> o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</w:t>
      </w:r>
      <w:r w:rsidR="00DF0029" w:rsidRPr="00F067EE">
        <w:rPr>
          <w:rFonts w:ascii="Times New Roman" w:eastAsia="Times New Roman" w:hAnsi="Times New Roman" w:cs="Times New Roman"/>
          <w:lang w:val="pt-BR"/>
        </w:rPr>
        <w:t>C</w:t>
      </w:r>
      <w:r w:rsidR="00154353" w:rsidRPr="00F067EE">
        <w:rPr>
          <w:rFonts w:ascii="Times New Roman" w:eastAsia="Times New Roman" w:hAnsi="Times New Roman" w:cs="Times New Roman"/>
          <w:lang w:val="pt-BR"/>
        </w:rPr>
        <w:t>onselh</w:t>
      </w:r>
      <w:r w:rsidR="00DF0029" w:rsidRPr="00F067EE">
        <w:rPr>
          <w:rFonts w:ascii="Times New Roman" w:eastAsia="Times New Roman" w:hAnsi="Times New Roman" w:cs="Times New Roman"/>
          <w:lang w:val="pt-BR"/>
        </w:rPr>
        <w:t>o Intera</w:t>
      </w:r>
      <w:r w:rsidR="00154353" w:rsidRPr="00F067EE">
        <w:rPr>
          <w:rFonts w:ascii="Times New Roman" w:eastAsia="Times New Roman" w:hAnsi="Times New Roman" w:cs="Times New Roman"/>
          <w:lang w:val="pt-BR"/>
        </w:rPr>
        <w:t>mericano de Desenvolvimento</w:t>
      </w:r>
      <w:r w:rsidR="00DF0029" w:rsidRPr="00F067EE">
        <w:rPr>
          <w:rFonts w:ascii="Times New Roman" w:eastAsia="Times New Roman" w:hAnsi="Times New Roman" w:cs="Times New Roman"/>
          <w:lang w:val="pt-BR"/>
        </w:rPr>
        <w:t xml:space="preserve"> Integral (CIDI) </w:t>
      </w:r>
      <w:r w:rsidR="00EB4575" w:rsidRPr="00F067EE">
        <w:rPr>
          <w:rFonts w:ascii="Times New Roman" w:eastAsia="Times New Roman" w:hAnsi="Times New Roman" w:cs="Times New Roman"/>
          <w:lang w:val="pt-BR"/>
        </w:rPr>
        <w:t>sobre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as data</w:t>
      </w:r>
      <w:r w:rsidR="00EB4575" w:rsidRPr="00F067EE">
        <w:rPr>
          <w:rFonts w:ascii="Times New Roman" w:eastAsia="Times New Roman" w:hAnsi="Times New Roman" w:cs="Times New Roman"/>
          <w:lang w:val="pt-BR"/>
        </w:rPr>
        <w:t>s exa</w:t>
      </w:r>
      <w:r w:rsidR="00154353" w:rsidRPr="00F067EE">
        <w:rPr>
          <w:rFonts w:ascii="Times New Roman" w:eastAsia="Times New Roman" w:hAnsi="Times New Roman" w:cs="Times New Roman"/>
          <w:lang w:val="pt-BR"/>
        </w:rPr>
        <w:t>t</w:t>
      </w:r>
      <w:r w:rsidR="00EB4575" w:rsidRPr="00F067EE">
        <w:rPr>
          <w:rFonts w:ascii="Times New Roman" w:eastAsia="Times New Roman" w:hAnsi="Times New Roman" w:cs="Times New Roman"/>
          <w:lang w:val="pt-BR"/>
        </w:rPr>
        <w:t>as d</w:t>
      </w:r>
      <w:r w:rsidR="000B19B7" w:rsidRPr="00F067EE">
        <w:rPr>
          <w:rFonts w:ascii="Times New Roman" w:eastAsia="Times New Roman" w:hAnsi="Times New Roman" w:cs="Times New Roman"/>
          <w:lang w:val="pt-BR"/>
        </w:rPr>
        <w:t>as du</w:t>
      </w:r>
      <w:r w:rsidR="00DF72CC" w:rsidRPr="00F067EE">
        <w:rPr>
          <w:rFonts w:ascii="Times New Roman" w:eastAsia="Times New Roman" w:hAnsi="Times New Roman" w:cs="Times New Roman"/>
          <w:lang w:val="pt-BR"/>
        </w:rPr>
        <w:t>as</w:t>
      </w:r>
      <w:r w:rsidR="00EB4575" w:rsidRPr="00F067EE">
        <w:rPr>
          <w:rFonts w:ascii="Times New Roman" w:eastAsia="Times New Roman" w:hAnsi="Times New Roman" w:cs="Times New Roman"/>
          <w:lang w:val="pt-BR"/>
        </w:rPr>
        <w:t xml:space="preserve"> reu</w:t>
      </w:r>
      <w:r w:rsidR="000B19B7" w:rsidRPr="00F067EE">
        <w:rPr>
          <w:rFonts w:ascii="Times New Roman" w:eastAsia="Times New Roman" w:hAnsi="Times New Roman" w:cs="Times New Roman"/>
          <w:lang w:val="pt-BR"/>
        </w:rPr>
        <w:t>n</w:t>
      </w:r>
      <w:r w:rsidR="00EB4575" w:rsidRPr="00F067EE">
        <w:rPr>
          <w:rFonts w:ascii="Times New Roman" w:eastAsia="Times New Roman" w:hAnsi="Times New Roman" w:cs="Times New Roman"/>
          <w:lang w:val="pt-BR"/>
        </w:rPr>
        <w:t>i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ões e a </w:t>
      </w:r>
      <w:r w:rsidR="00EB4575" w:rsidRPr="00F067EE">
        <w:rPr>
          <w:rFonts w:ascii="Times New Roman" w:eastAsia="Times New Roman" w:hAnsi="Times New Roman" w:cs="Times New Roman"/>
          <w:lang w:val="pt-BR"/>
        </w:rPr>
        <w:t>sede pro</w:t>
      </w:r>
      <w:r w:rsidR="00154353" w:rsidRPr="00F067EE">
        <w:rPr>
          <w:rFonts w:ascii="Times New Roman" w:eastAsia="Times New Roman" w:hAnsi="Times New Roman" w:cs="Times New Roman"/>
          <w:lang w:val="pt-BR"/>
        </w:rPr>
        <w:t>post</w:t>
      </w:r>
      <w:r w:rsidR="00EB4575" w:rsidRPr="00F067EE">
        <w:rPr>
          <w:rFonts w:ascii="Times New Roman" w:eastAsia="Times New Roman" w:hAnsi="Times New Roman" w:cs="Times New Roman"/>
          <w:lang w:val="pt-BR"/>
        </w:rPr>
        <w:t>a para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a Qua</w:t>
      </w:r>
      <w:r w:rsidR="00EB4575" w:rsidRPr="00F067EE">
        <w:rPr>
          <w:rFonts w:ascii="Times New Roman" w:eastAsia="Times New Roman" w:hAnsi="Times New Roman" w:cs="Times New Roman"/>
          <w:lang w:val="pt-BR"/>
        </w:rPr>
        <w:t>rta Reun</w:t>
      </w:r>
      <w:r w:rsidR="00154353" w:rsidRPr="00F067EE">
        <w:rPr>
          <w:rFonts w:ascii="Times New Roman" w:eastAsia="Times New Roman" w:hAnsi="Times New Roman" w:cs="Times New Roman"/>
          <w:lang w:val="pt-BR"/>
        </w:rPr>
        <w:t>ião</w:t>
      </w:r>
      <w:r w:rsidR="0076046D" w:rsidRPr="00F067EE">
        <w:rPr>
          <w:rFonts w:ascii="Times New Roman" w:eastAsia="Times New Roman" w:hAnsi="Times New Roman" w:cs="Times New Roman"/>
          <w:lang w:val="pt-BR"/>
        </w:rPr>
        <w:t xml:space="preserve"> Interamericana</w:t>
      </w:r>
      <w:r w:rsidR="00EB4575" w:rsidRPr="00F067EE">
        <w:rPr>
          <w:rFonts w:ascii="Times New Roman" w:eastAsia="Times New Roman" w:hAnsi="Times New Roman" w:cs="Times New Roman"/>
          <w:lang w:val="pt-BR"/>
        </w:rPr>
        <w:t xml:space="preserve"> de Ministros</w:t>
      </w:r>
      <w:r w:rsidR="00154353" w:rsidRPr="00F067EE">
        <w:rPr>
          <w:rFonts w:ascii="Times New Roman" w:eastAsia="Times New Roman" w:hAnsi="Times New Roman" w:cs="Times New Roman"/>
          <w:lang w:val="pt-BR"/>
        </w:rPr>
        <w:t xml:space="preserve"> e </w:t>
      </w:r>
      <w:r w:rsidR="00EB4575" w:rsidRPr="00F067EE">
        <w:rPr>
          <w:rFonts w:ascii="Times New Roman" w:eastAsia="Times New Roman" w:hAnsi="Times New Roman" w:cs="Times New Roman"/>
          <w:lang w:val="pt-BR"/>
        </w:rPr>
        <w:t>Altas Autoridades de D</w:t>
      </w:r>
      <w:r w:rsidR="00154353" w:rsidRPr="00F067EE">
        <w:rPr>
          <w:rFonts w:ascii="Times New Roman" w:eastAsia="Times New Roman" w:hAnsi="Times New Roman" w:cs="Times New Roman"/>
          <w:lang w:val="pt-BR"/>
        </w:rPr>
        <w:t>esenvolvimento</w:t>
      </w:r>
      <w:r w:rsidR="00EB4575" w:rsidRPr="00F067EE">
        <w:rPr>
          <w:rFonts w:ascii="Times New Roman" w:eastAsia="Times New Roman" w:hAnsi="Times New Roman" w:cs="Times New Roman"/>
          <w:lang w:val="pt-BR"/>
        </w:rPr>
        <w:t xml:space="preserve"> S</w:t>
      </w:r>
      <w:r w:rsidR="00154353" w:rsidRPr="00F067EE">
        <w:rPr>
          <w:rFonts w:ascii="Times New Roman" w:eastAsia="Times New Roman" w:hAnsi="Times New Roman" w:cs="Times New Roman"/>
          <w:lang w:val="pt-BR"/>
        </w:rPr>
        <w:t>ustentável</w:t>
      </w:r>
      <w:r w:rsidR="00EB4575" w:rsidRPr="00F067EE">
        <w:rPr>
          <w:rFonts w:ascii="Times New Roman" w:eastAsia="Times New Roman" w:hAnsi="Times New Roman" w:cs="Times New Roman"/>
          <w:lang w:val="pt-BR"/>
        </w:rPr>
        <w:t>.</w:t>
      </w:r>
    </w:p>
    <w:p w14:paraId="6AA211F8" w14:textId="61AD5404" w:rsidR="000274E9" w:rsidRPr="00F067EE" w:rsidRDefault="000274E9" w:rsidP="0026282B">
      <w:pPr>
        <w:tabs>
          <w:tab w:val="left" w:pos="1440"/>
        </w:tabs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</w:p>
    <w:p w14:paraId="26C3E63B" w14:textId="5210724E" w:rsidR="001A1FA9" w:rsidRPr="00F067EE" w:rsidRDefault="001A1FA9" w:rsidP="0026282B">
      <w:pPr>
        <w:tabs>
          <w:tab w:val="left" w:pos="1440"/>
        </w:tabs>
        <w:spacing w:after="0" w:line="360" w:lineRule="auto"/>
        <w:jc w:val="both"/>
        <w:rPr>
          <w:rFonts w:ascii="Times New Roman" w:eastAsia="Batang" w:hAnsi="Times New Roman" w:cs="Times New Roman"/>
          <w:lang w:val="pt-BR" w:eastAsia="ko-KR"/>
        </w:rPr>
      </w:pPr>
      <w:r w:rsidRPr="00F067EE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BFDEA0F" wp14:editId="445C5D4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2C9E" w14:textId="241DECD4" w:rsidR="001A1FA9" w:rsidRPr="000274E9" w:rsidRDefault="001A1FA9" w:rsidP="001A1FA9">
                            <w:pPr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begin"/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instrText xml:space="preserve"> FILENAME  \* MERGEFORMAT </w:instrText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separate"/>
                            </w:r>
                            <w:r w:rsidR="001D0990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ES_tradnl"/>
                              </w:rPr>
                              <w:t>CIDRP03752P01</w:t>
                            </w:r>
                            <w:r w:rsidRPr="000274E9"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EA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66.4pt;height:1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" filled="f" stroked="f">
                <v:textbox>
                  <w:txbxContent>
                    <w:p w14:paraId="44642C9E" w14:textId="241DECD4" w:rsidR="001A1FA9" w:rsidRPr="000274E9" w:rsidRDefault="001A1FA9" w:rsidP="001A1FA9">
                      <w:pPr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begin"/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instrText xml:space="preserve"> FILENAME  \* MERGEFORMAT </w:instrText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separate"/>
                      </w:r>
                      <w:r w:rsidR="001D0990">
                        <w:rPr>
                          <w:rFonts w:ascii="Times New Roman" w:eastAsia="Times New Roman" w:hAnsi="Times New Roman" w:cs="Times New Roman"/>
                          <w:noProof/>
                          <w:lang w:val="es-ES_tradnl"/>
                        </w:rPr>
                        <w:t>CIDRP03752P01</w:t>
                      </w:r>
                      <w:r w:rsidRPr="000274E9"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1A1FA9" w:rsidRPr="00F067EE" w:rsidSect="00F067EE">
      <w:headerReference w:type="even" r:id="rId14"/>
      <w:headerReference w:type="default" r:id="rId15"/>
      <w:headerReference w:type="first" r:id="rId16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E96" w14:textId="77777777" w:rsidR="00643EAF" w:rsidRDefault="00643EAF" w:rsidP="00643EAF">
      <w:pPr>
        <w:spacing w:after="0" w:line="240" w:lineRule="auto"/>
      </w:pPr>
      <w:r>
        <w:separator/>
      </w:r>
    </w:p>
  </w:endnote>
  <w:endnote w:type="continuationSeparator" w:id="0">
    <w:p w14:paraId="6D13469D" w14:textId="77777777" w:rsidR="00643EAF" w:rsidRDefault="00643EAF" w:rsidP="0064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0956" w14:textId="77777777" w:rsidR="00643EAF" w:rsidRDefault="00643EAF" w:rsidP="00643EAF">
      <w:pPr>
        <w:spacing w:after="0" w:line="240" w:lineRule="auto"/>
      </w:pPr>
      <w:r>
        <w:separator/>
      </w:r>
    </w:p>
  </w:footnote>
  <w:footnote w:type="continuationSeparator" w:id="0">
    <w:p w14:paraId="59C0B541" w14:textId="77777777" w:rsidR="00643EAF" w:rsidRDefault="00643EAF" w:rsidP="0064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40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D4883E" w14:textId="467CE455" w:rsidR="00F067EE" w:rsidRPr="00F067EE" w:rsidRDefault="00F067EE">
        <w:pPr>
          <w:pStyle w:val="Header"/>
          <w:jc w:val="center"/>
          <w:rPr>
            <w:rFonts w:ascii="Times New Roman" w:hAnsi="Times New Roman" w:cs="Times New Roman"/>
          </w:rPr>
        </w:pPr>
        <w:r>
          <w:t xml:space="preserve">- </w:t>
        </w:r>
        <w:r w:rsidRPr="00F067EE">
          <w:rPr>
            <w:rFonts w:ascii="Times New Roman" w:hAnsi="Times New Roman" w:cs="Times New Roman"/>
          </w:rPr>
          <w:fldChar w:fldCharType="begin"/>
        </w:r>
        <w:r w:rsidRPr="00F067EE">
          <w:rPr>
            <w:rFonts w:ascii="Times New Roman" w:hAnsi="Times New Roman" w:cs="Times New Roman"/>
          </w:rPr>
          <w:instrText xml:space="preserve"> PAGE   \* MERGEFORMAT </w:instrText>
        </w:r>
        <w:r w:rsidRPr="00F067EE">
          <w:rPr>
            <w:rFonts w:ascii="Times New Roman" w:hAnsi="Times New Roman" w:cs="Times New Roman"/>
          </w:rPr>
          <w:fldChar w:fldCharType="separate"/>
        </w:r>
        <w:r w:rsidRPr="00F067EE">
          <w:rPr>
            <w:rFonts w:ascii="Times New Roman" w:hAnsi="Times New Roman" w:cs="Times New Roman"/>
            <w:noProof/>
          </w:rPr>
          <w:t>2</w:t>
        </w:r>
        <w:r w:rsidRPr="00F067EE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-</w:t>
        </w:r>
      </w:p>
    </w:sdtContent>
  </w:sdt>
  <w:p w14:paraId="592519BF" w14:textId="77777777" w:rsidR="00F067EE" w:rsidRDefault="00F06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93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2548E" w14:textId="4713B23F" w:rsidR="00553A8E" w:rsidRDefault="00553A8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8CEB9B0" w14:textId="305F6EAE" w:rsidR="00553A8E" w:rsidRDefault="00553A8E">
    <w:pPr>
      <w:pStyle w:val="Header"/>
    </w:pPr>
  </w:p>
  <w:p w14:paraId="5825D988" w14:textId="77777777" w:rsidR="0026282B" w:rsidRDefault="00262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C7CB" w14:textId="6DF7ADD0" w:rsidR="00F067EE" w:rsidRDefault="00F067EE">
    <w:pPr>
      <w:pStyle w:val="Header"/>
    </w:pPr>
    <w:r w:rsidRPr="00F067E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EF32F5B" wp14:editId="5CCECA0B">
          <wp:simplePos x="0" y="0"/>
          <wp:positionH relativeFrom="column">
            <wp:posOffset>-560070</wp:posOffset>
          </wp:positionH>
          <wp:positionV relativeFrom="paragraph">
            <wp:posOffset>-102870</wp:posOffset>
          </wp:positionV>
          <wp:extent cx="822960" cy="824865"/>
          <wp:effectExtent l="0" t="0" r="0" b="0"/>
          <wp:wrapNone/>
          <wp:docPr id="4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E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EB580" wp14:editId="5F83C2A3">
              <wp:simplePos x="0" y="0"/>
              <wp:positionH relativeFrom="column">
                <wp:posOffset>4958080</wp:posOffset>
              </wp:positionH>
              <wp:positionV relativeFrom="paragraph">
                <wp:posOffset>-106680</wp:posOffset>
              </wp:positionV>
              <wp:extent cx="1287780" cy="86233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8C8184" w14:textId="77777777" w:rsidR="00F067EE" w:rsidRDefault="00F067EE" w:rsidP="00F067EE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ECAAB4F" wp14:editId="001ABDEF">
                                <wp:extent cx="1104265" cy="767715"/>
                                <wp:effectExtent l="0" t="0" r="635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EB5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0.4pt;margin-top:-8.4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" stroked="f">
              <v:textbox>
                <w:txbxContent>
                  <w:p w14:paraId="418C8184" w14:textId="77777777" w:rsidR="00F067EE" w:rsidRDefault="00F067EE" w:rsidP="00F067EE">
                    <w:pPr>
                      <w:ind w:right="-130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ECAAB4F" wp14:editId="001ABDEF">
                          <wp:extent cx="1104265" cy="767715"/>
                          <wp:effectExtent l="0" t="0" r="635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67E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A05A4" wp14:editId="60956D02">
              <wp:simplePos x="0" y="0"/>
              <wp:positionH relativeFrom="column">
                <wp:posOffset>322580</wp:posOffset>
              </wp:positionH>
              <wp:positionV relativeFrom="paragraph">
                <wp:posOffset>96784</wp:posOffset>
              </wp:positionV>
              <wp:extent cx="4728845" cy="7334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F53133" w14:textId="77777777" w:rsidR="00F067EE" w:rsidRPr="00F067EE" w:rsidRDefault="00F067EE" w:rsidP="00F067E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F067E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14:paraId="056D2DED" w14:textId="77777777" w:rsidR="00F067EE" w:rsidRPr="00F067EE" w:rsidRDefault="00F067EE" w:rsidP="00F067E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pt-BR"/>
                            </w:rPr>
                          </w:pPr>
                          <w:r w:rsidRPr="00F067EE">
                            <w:rPr>
                              <w:rFonts w:ascii="Garamond" w:hAnsi="Garamond"/>
                              <w:b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14:paraId="48878808" w14:textId="77777777" w:rsidR="00F067EE" w:rsidRDefault="00F067EE" w:rsidP="00F067E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A05A4" id="Text Box 2" o:spid="_x0000_s1028" type="#_x0000_t202" style="position:absolute;margin-left:25.4pt;margin-top:7.6pt;width:372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" stroked="f">
              <v:textbox>
                <w:txbxContent>
                  <w:p w14:paraId="1CF53133" w14:textId="77777777" w:rsidR="00F067EE" w:rsidRPr="00F067EE" w:rsidRDefault="00F067EE" w:rsidP="00F067E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F067EE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ORGANIZAÇÃO DOS ESTADOS AMERICANOS </w:t>
                    </w:r>
                  </w:p>
                  <w:p w14:paraId="056D2DED" w14:textId="77777777" w:rsidR="00F067EE" w:rsidRPr="00F067EE" w:rsidRDefault="00F067EE" w:rsidP="00F067E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pt-BR"/>
                      </w:rPr>
                    </w:pPr>
                    <w:r w:rsidRPr="00F067EE">
                      <w:rPr>
                        <w:rFonts w:ascii="Garamond" w:hAnsi="Garamond"/>
                        <w:b/>
                        <w:lang w:val="pt-BR"/>
                      </w:rPr>
                      <w:t xml:space="preserve">Conselho Interamericano de Desenvolvimento Integral </w:t>
                    </w:r>
                  </w:p>
                  <w:p w14:paraId="48878808" w14:textId="77777777" w:rsidR="00F067EE" w:rsidRDefault="00F067EE" w:rsidP="00F067E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F4A"/>
    <w:multiLevelType w:val="hybridMultilevel"/>
    <w:tmpl w:val="52D8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358D"/>
    <w:multiLevelType w:val="hybridMultilevel"/>
    <w:tmpl w:val="A4C0DC6A"/>
    <w:lvl w:ilvl="0" w:tplc="0586341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F2644C7"/>
    <w:multiLevelType w:val="hybridMultilevel"/>
    <w:tmpl w:val="748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C5810"/>
    <w:multiLevelType w:val="hybridMultilevel"/>
    <w:tmpl w:val="3B78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5" w15:restartNumberingAfterBreak="0">
    <w:nsid w:val="66A218F7"/>
    <w:multiLevelType w:val="hybridMultilevel"/>
    <w:tmpl w:val="E15625C6"/>
    <w:lvl w:ilvl="0" w:tplc="0409001B">
      <w:start w:val="1"/>
      <w:numFmt w:val="lowerRoman"/>
      <w:lvlText w:val="%1."/>
      <w:lvlJc w:val="right"/>
      <w:pPr>
        <w:ind w:left="14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12" w:hanging="360"/>
      </w:pPr>
    </w:lvl>
    <w:lvl w:ilvl="2" w:tplc="0409001B">
      <w:start w:val="1"/>
      <w:numFmt w:val="lowerRoman"/>
      <w:lvlText w:val="%3."/>
      <w:lvlJc w:val="right"/>
      <w:pPr>
        <w:ind w:left="2932" w:hanging="180"/>
      </w:pPr>
    </w:lvl>
    <w:lvl w:ilvl="3" w:tplc="0409000F">
      <w:start w:val="1"/>
      <w:numFmt w:val="decimal"/>
      <w:lvlText w:val="%4."/>
      <w:lvlJc w:val="left"/>
      <w:pPr>
        <w:ind w:left="3652" w:hanging="360"/>
      </w:pPr>
    </w:lvl>
    <w:lvl w:ilvl="4" w:tplc="04090019">
      <w:start w:val="1"/>
      <w:numFmt w:val="lowerLetter"/>
      <w:lvlText w:val="%5."/>
      <w:lvlJc w:val="left"/>
      <w:pPr>
        <w:ind w:left="4372" w:hanging="360"/>
      </w:pPr>
    </w:lvl>
    <w:lvl w:ilvl="5" w:tplc="0409001B">
      <w:start w:val="1"/>
      <w:numFmt w:val="lowerRoman"/>
      <w:lvlText w:val="%6."/>
      <w:lvlJc w:val="right"/>
      <w:pPr>
        <w:ind w:left="5092" w:hanging="180"/>
      </w:pPr>
    </w:lvl>
    <w:lvl w:ilvl="6" w:tplc="0409000F">
      <w:start w:val="1"/>
      <w:numFmt w:val="decimal"/>
      <w:lvlText w:val="%7."/>
      <w:lvlJc w:val="left"/>
      <w:pPr>
        <w:ind w:left="5812" w:hanging="360"/>
      </w:pPr>
    </w:lvl>
    <w:lvl w:ilvl="7" w:tplc="04090019">
      <w:start w:val="1"/>
      <w:numFmt w:val="lowerLetter"/>
      <w:lvlText w:val="%8."/>
      <w:lvlJc w:val="left"/>
      <w:pPr>
        <w:ind w:left="6532" w:hanging="360"/>
      </w:pPr>
    </w:lvl>
    <w:lvl w:ilvl="8" w:tplc="0409001B">
      <w:start w:val="1"/>
      <w:numFmt w:val="lowerRoman"/>
      <w:lvlText w:val="%9."/>
      <w:lvlJc w:val="right"/>
      <w:pPr>
        <w:ind w:left="7252" w:hanging="180"/>
      </w:pPr>
    </w:lvl>
  </w:abstractNum>
  <w:num w:numId="1" w16cid:durableId="1635064605">
    <w:abstractNumId w:val="4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1990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461288">
    <w:abstractNumId w:val="5"/>
  </w:num>
  <w:num w:numId="4" w16cid:durableId="1799106209">
    <w:abstractNumId w:val="0"/>
  </w:num>
  <w:num w:numId="5" w16cid:durableId="22443875">
    <w:abstractNumId w:val="3"/>
  </w:num>
  <w:num w:numId="6" w16cid:durableId="1261568494">
    <w:abstractNumId w:val="2"/>
  </w:num>
  <w:num w:numId="7" w16cid:durableId="181070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F"/>
    <w:rsid w:val="00007C77"/>
    <w:rsid w:val="000167D8"/>
    <w:rsid w:val="000274E9"/>
    <w:rsid w:val="00041F6B"/>
    <w:rsid w:val="000725D4"/>
    <w:rsid w:val="00076235"/>
    <w:rsid w:val="000B19B7"/>
    <w:rsid w:val="000C33F6"/>
    <w:rsid w:val="000D579C"/>
    <w:rsid w:val="00107687"/>
    <w:rsid w:val="00154353"/>
    <w:rsid w:val="001A1FA9"/>
    <w:rsid w:val="001D0990"/>
    <w:rsid w:val="001E0E31"/>
    <w:rsid w:val="00232951"/>
    <w:rsid w:val="00253ED1"/>
    <w:rsid w:val="0026282B"/>
    <w:rsid w:val="003040C9"/>
    <w:rsid w:val="00320054"/>
    <w:rsid w:val="00341929"/>
    <w:rsid w:val="00344F33"/>
    <w:rsid w:val="003541F1"/>
    <w:rsid w:val="003A31FD"/>
    <w:rsid w:val="003C5762"/>
    <w:rsid w:val="00416DEB"/>
    <w:rsid w:val="00417E37"/>
    <w:rsid w:val="00461353"/>
    <w:rsid w:val="00465B5C"/>
    <w:rsid w:val="0048138E"/>
    <w:rsid w:val="004B4403"/>
    <w:rsid w:val="005045A4"/>
    <w:rsid w:val="00535CAB"/>
    <w:rsid w:val="00537C87"/>
    <w:rsid w:val="00542520"/>
    <w:rsid w:val="00553A8E"/>
    <w:rsid w:val="005661A0"/>
    <w:rsid w:val="00585818"/>
    <w:rsid w:val="00587E40"/>
    <w:rsid w:val="00591F45"/>
    <w:rsid w:val="005A2937"/>
    <w:rsid w:val="005D6D58"/>
    <w:rsid w:val="005E4267"/>
    <w:rsid w:val="00614A5A"/>
    <w:rsid w:val="00620775"/>
    <w:rsid w:val="00643EAF"/>
    <w:rsid w:val="00656F97"/>
    <w:rsid w:val="00682186"/>
    <w:rsid w:val="00696413"/>
    <w:rsid w:val="006F4090"/>
    <w:rsid w:val="006F7AE0"/>
    <w:rsid w:val="0076046D"/>
    <w:rsid w:val="00762562"/>
    <w:rsid w:val="007B283C"/>
    <w:rsid w:val="007F562F"/>
    <w:rsid w:val="008F078E"/>
    <w:rsid w:val="00903E99"/>
    <w:rsid w:val="009127F3"/>
    <w:rsid w:val="009325DB"/>
    <w:rsid w:val="009B4C70"/>
    <w:rsid w:val="009C5DB0"/>
    <w:rsid w:val="009D1EDA"/>
    <w:rsid w:val="009D47B7"/>
    <w:rsid w:val="009F5EF1"/>
    <w:rsid w:val="00A15928"/>
    <w:rsid w:val="00A40B81"/>
    <w:rsid w:val="00A41CEE"/>
    <w:rsid w:val="00A84C0B"/>
    <w:rsid w:val="00AA719B"/>
    <w:rsid w:val="00AA77F0"/>
    <w:rsid w:val="00AD2369"/>
    <w:rsid w:val="00AF49AC"/>
    <w:rsid w:val="00B05616"/>
    <w:rsid w:val="00B31B1B"/>
    <w:rsid w:val="00B36587"/>
    <w:rsid w:val="00B43394"/>
    <w:rsid w:val="00B7192C"/>
    <w:rsid w:val="00B7356D"/>
    <w:rsid w:val="00B852DE"/>
    <w:rsid w:val="00BC322A"/>
    <w:rsid w:val="00BC3DF5"/>
    <w:rsid w:val="00BD252D"/>
    <w:rsid w:val="00BD77E4"/>
    <w:rsid w:val="00BE6657"/>
    <w:rsid w:val="00BF3E4A"/>
    <w:rsid w:val="00C51267"/>
    <w:rsid w:val="00C65A03"/>
    <w:rsid w:val="00C73B00"/>
    <w:rsid w:val="00C85773"/>
    <w:rsid w:val="00D1668B"/>
    <w:rsid w:val="00D460BB"/>
    <w:rsid w:val="00D52B3D"/>
    <w:rsid w:val="00D54FFD"/>
    <w:rsid w:val="00D66581"/>
    <w:rsid w:val="00DA2F0A"/>
    <w:rsid w:val="00DF0029"/>
    <w:rsid w:val="00DF72CC"/>
    <w:rsid w:val="00E00CD0"/>
    <w:rsid w:val="00E02441"/>
    <w:rsid w:val="00E13067"/>
    <w:rsid w:val="00E17147"/>
    <w:rsid w:val="00E6342A"/>
    <w:rsid w:val="00E855F5"/>
    <w:rsid w:val="00EB1F9A"/>
    <w:rsid w:val="00EB4575"/>
    <w:rsid w:val="00EE3D08"/>
    <w:rsid w:val="00EE5B6D"/>
    <w:rsid w:val="00F067EE"/>
    <w:rsid w:val="00F12248"/>
    <w:rsid w:val="00F21FB6"/>
    <w:rsid w:val="00F429BE"/>
    <w:rsid w:val="00F749BD"/>
    <w:rsid w:val="00F8254B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409AA0"/>
  <w15:chartTrackingRefBased/>
  <w15:docId w15:val="{11BE1051-38BD-494B-BC7D-25E1640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AF"/>
  </w:style>
  <w:style w:type="paragraph" w:styleId="Footer">
    <w:name w:val="footer"/>
    <w:basedOn w:val="Normal"/>
    <w:link w:val="FooterChar"/>
    <w:uiPriority w:val="99"/>
    <w:unhideWhenUsed/>
    <w:rsid w:val="0064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AF"/>
  </w:style>
  <w:style w:type="character" w:styleId="Hyperlink">
    <w:name w:val="Hyperlink"/>
    <w:basedOn w:val="DefaultParagraphFont"/>
    <w:uiPriority w:val="99"/>
    <w:unhideWhenUsed/>
    <w:rsid w:val="00762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C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LIII.3%20CIDI/RIMDS-III/doc.%20&amp;classNum=6&amp;lang=p" TargetMode="External"/><Relationship Id="rId13" Type="http://schemas.openxmlformats.org/officeDocument/2006/relationships/hyperlink" Target="http://scm.oas.org/doc_public/SPANISH/HIST_23/CIDSC00208S0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XLIII.3%20CIDI/RIMDS-III/DEC.%20&amp;classNum=1&amp;lang=p" TargetMode="External"/><Relationship Id="rId12" Type="http://schemas.openxmlformats.org/officeDocument/2006/relationships/hyperlink" Target="http://scm.oas.org/doc_public/portuguese/HIST_23/CIDSC00205p0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XIII.2.5%20CIDI/CIDS/doc.&amp;classNum=6&amp;lang=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cm.oas.org/doc_public/SPANISH/HIST_23/CIDSC00207S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XLIII.3%20CIDI/RIMDS-III/doc.%20&amp;classNum=8&amp;lang=p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3528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2023-02-01T20:53:00Z</dcterms:created>
  <dcterms:modified xsi:type="dcterms:W3CDTF">2023-02-01T20:54:00Z</dcterms:modified>
</cp:coreProperties>
</file>