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72697D" w:rsidRDefault="00FA607C" w:rsidP="00D14D68">
      <w:pPr>
        <w:tabs>
          <w:tab w:val="left" w:pos="7200"/>
        </w:tabs>
        <w:ind w:right="-1080"/>
        <w:rPr>
          <w:sz w:val="22"/>
          <w:szCs w:val="22"/>
          <w:lang w:val="pt-BR"/>
        </w:rPr>
      </w:pPr>
      <w:r>
        <w:rPr>
          <w:sz w:val="22"/>
        </w:rPr>
        <w:tab/>
      </w:r>
      <w:r w:rsidRPr="0072697D">
        <w:rPr>
          <w:sz w:val="22"/>
          <w:lang w:val="pt-BR"/>
        </w:rPr>
        <w:t>OEA/Ser.W</w:t>
      </w:r>
    </w:p>
    <w:p w14:paraId="47887D17" w14:textId="6D47CD81" w:rsidR="00722693" w:rsidRPr="0072697D" w:rsidRDefault="00FA607C" w:rsidP="00D14D68">
      <w:pPr>
        <w:tabs>
          <w:tab w:val="left" w:pos="7200"/>
        </w:tabs>
        <w:ind w:right="-1080"/>
        <w:rPr>
          <w:sz w:val="22"/>
          <w:szCs w:val="22"/>
          <w:lang w:val="pt-BR"/>
        </w:rPr>
      </w:pPr>
      <w:r w:rsidRPr="0072697D">
        <w:rPr>
          <w:sz w:val="22"/>
          <w:lang w:val="pt-BR"/>
        </w:rPr>
        <w:tab/>
        <w:t>CIDI/doc.376/23</w:t>
      </w:r>
      <w:r w:rsidR="00A85B08">
        <w:rPr>
          <w:sz w:val="22"/>
          <w:lang w:val="pt-BR"/>
        </w:rPr>
        <w:t xml:space="preserve"> rev.1</w:t>
      </w:r>
    </w:p>
    <w:p w14:paraId="5A33C6A7" w14:textId="0389F97F" w:rsidR="00921E9E" w:rsidRPr="00D14D68" w:rsidRDefault="00FA607C" w:rsidP="00D14D68">
      <w:pPr>
        <w:tabs>
          <w:tab w:val="left" w:pos="7200"/>
        </w:tabs>
        <w:ind w:right="-1080"/>
        <w:rPr>
          <w:sz w:val="22"/>
          <w:szCs w:val="22"/>
        </w:rPr>
      </w:pPr>
      <w:r w:rsidRPr="0072697D">
        <w:rPr>
          <w:sz w:val="22"/>
          <w:lang w:val="pt-BR"/>
        </w:rPr>
        <w:tab/>
      </w:r>
      <w:r w:rsidR="00A85B08">
        <w:rPr>
          <w:sz w:val="22"/>
        </w:rPr>
        <w:t>28</w:t>
      </w:r>
      <w:r>
        <w:rPr>
          <w:sz w:val="22"/>
        </w:rPr>
        <w:t xml:space="preserve"> février 2023</w:t>
      </w:r>
    </w:p>
    <w:p w14:paraId="0F58D2B5" w14:textId="24BEBB87" w:rsidR="00921E9E" w:rsidRPr="00D14D68" w:rsidRDefault="00FA607C" w:rsidP="00D14D68">
      <w:pPr>
        <w:pBdr>
          <w:bottom w:val="single" w:sz="12" w:space="1" w:color="auto"/>
        </w:pBdr>
        <w:tabs>
          <w:tab w:val="left" w:pos="7200"/>
        </w:tabs>
        <w:ind w:right="-389"/>
        <w:rPr>
          <w:sz w:val="22"/>
          <w:szCs w:val="22"/>
        </w:rPr>
      </w:pPr>
      <w:r>
        <w:rPr>
          <w:sz w:val="22"/>
        </w:rPr>
        <w:tab/>
        <w:t>Original: espagnol</w:t>
      </w:r>
    </w:p>
    <w:p w14:paraId="5D981BA8" w14:textId="77777777" w:rsidR="00921E9E" w:rsidRPr="0072697D" w:rsidRDefault="00921E9E" w:rsidP="00D14D68">
      <w:pPr>
        <w:pBdr>
          <w:bottom w:val="single" w:sz="12" w:space="1" w:color="auto"/>
        </w:pBdr>
        <w:tabs>
          <w:tab w:val="left" w:pos="7200"/>
        </w:tabs>
        <w:ind w:right="-389"/>
        <w:rPr>
          <w:sz w:val="22"/>
          <w:szCs w:val="22"/>
          <w:lang w:val="fr-FR"/>
        </w:rPr>
      </w:pPr>
    </w:p>
    <w:p w14:paraId="7257A886" w14:textId="0AE56ED0" w:rsidR="00D14D68" w:rsidRPr="0072697D" w:rsidRDefault="00D14D68" w:rsidP="0072697D">
      <w:pPr>
        <w:jc w:val="both"/>
        <w:rPr>
          <w:sz w:val="22"/>
          <w:szCs w:val="22"/>
          <w:lang w:val="fr-FR"/>
        </w:rPr>
      </w:pPr>
    </w:p>
    <w:p w14:paraId="1ED8D843" w14:textId="77777777" w:rsidR="0072697D" w:rsidRPr="0072697D" w:rsidRDefault="0072697D" w:rsidP="0072697D">
      <w:pPr>
        <w:jc w:val="both"/>
        <w:rPr>
          <w:sz w:val="22"/>
          <w:szCs w:val="22"/>
          <w:lang w:val="fr-FR"/>
        </w:rPr>
      </w:pPr>
    </w:p>
    <w:p w14:paraId="045DC7BB" w14:textId="6B0B891B" w:rsidR="00D14D68" w:rsidRDefault="003C4EC0" w:rsidP="00FA110E">
      <w:pPr>
        <w:jc w:val="center"/>
        <w:rPr>
          <w:b/>
          <w:bCs/>
          <w:sz w:val="22"/>
          <w:szCs w:val="22"/>
        </w:rPr>
      </w:pPr>
      <w:r>
        <w:rPr>
          <w:b/>
          <w:sz w:val="22"/>
        </w:rPr>
        <w:t>AMÉNAGEMENTS POUR LE</w:t>
      </w:r>
      <w:r w:rsidR="00FA110E">
        <w:rPr>
          <w:b/>
          <w:sz w:val="22"/>
        </w:rPr>
        <w:t xml:space="preserve"> CYCLE MINISTÉRIEL TRIENNAL</w:t>
      </w:r>
    </w:p>
    <w:p w14:paraId="05BF2DAC" w14:textId="4C0932E6" w:rsidR="00D14D68" w:rsidRPr="00D14D68" w:rsidRDefault="00424695" w:rsidP="00FA110E">
      <w:pPr>
        <w:jc w:val="center"/>
        <w:rPr>
          <w:b/>
          <w:bCs/>
          <w:sz w:val="22"/>
          <w:szCs w:val="22"/>
        </w:rPr>
      </w:pPr>
      <w:r>
        <w:rPr>
          <w:b/>
          <w:sz w:val="22"/>
        </w:rPr>
        <w:t xml:space="preserve">DU PROCESSUS SECTORIEL DE LA CULTURE </w:t>
      </w:r>
    </w:p>
    <w:p w14:paraId="1247D91B" w14:textId="77777777" w:rsidR="00D14D68" w:rsidRPr="0072697D" w:rsidRDefault="00D14D68" w:rsidP="00D14D68">
      <w:pPr>
        <w:rPr>
          <w:sz w:val="22"/>
          <w:szCs w:val="22"/>
          <w:lang w:val="fr-FR"/>
        </w:rPr>
      </w:pPr>
    </w:p>
    <w:p w14:paraId="339F91E9" w14:textId="77777777" w:rsidR="00A85B08" w:rsidRDefault="00A85B08" w:rsidP="00C236CC">
      <w:pPr>
        <w:jc w:val="center"/>
        <w:rPr>
          <w:sz w:val="22"/>
          <w:szCs w:val="22"/>
        </w:rPr>
      </w:pPr>
      <w:r w:rsidRPr="00A85B08">
        <w:rPr>
          <w:sz w:val="22"/>
          <w:szCs w:val="22"/>
        </w:rPr>
        <w:t>(Approuvé par le CIDI lors de sa réunion ordinaire tenue le 28 février 2023)</w:t>
      </w:r>
    </w:p>
    <w:p w14:paraId="1896CBD5" w14:textId="77777777" w:rsidR="00A85B08" w:rsidRPr="00A85B08" w:rsidRDefault="00A85B08" w:rsidP="00C236CC">
      <w:pPr>
        <w:jc w:val="center"/>
        <w:rPr>
          <w:sz w:val="22"/>
          <w:szCs w:val="22"/>
        </w:rPr>
      </w:pPr>
    </w:p>
    <w:p w14:paraId="01CF7A69" w14:textId="77777777" w:rsidR="00A85B08" w:rsidRPr="00A85B08" w:rsidRDefault="00A85B08" w:rsidP="0072697D">
      <w:pPr>
        <w:jc w:val="both"/>
        <w:rPr>
          <w:sz w:val="22"/>
          <w:szCs w:val="22"/>
        </w:rPr>
      </w:pPr>
    </w:p>
    <w:p w14:paraId="586E0C2A" w14:textId="53F72DA3" w:rsidR="00FA110E" w:rsidRPr="00FA110E" w:rsidRDefault="00D14D68" w:rsidP="00FA110E">
      <w:pPr>
        <w:tabs>
          <w:tab w:val="left" w:pos="720"/>
        </w:tabs>
        <w:jc w:val="both"/>
        <w:rPr>
          <w:sz w:val="22"/>
          <w:szCs w:val="22"/>
        </w:rPr>
      </w:pPr>
      <w:r w:rsidRPr="00A85B08">
        <w:rPr>
          <w:sz w:val="22"/>
        </w:rPr>
        <w:tab/>
      </w:r>
      <w:r>
        <w:rPr>
          <w:sz w:val="22"/>
        </w:rPr>
        <w:t>Le cycle ministériel triennal pour la culture est en retard par rapport aux délais établis dans les « Lignes directrices générales régissant la mise en œuvre des processus sectoriels au niveau ministériel dans le cadre du Conseil interaméricain pour le développement intégré (CIDI) » (CIDI/doc.228/17).</w:t>
      </w:r>
    </w:p>
    <w:p w14:paraId="6DF3BDA4" w14:textId="46C2602E" w:rsidR="00FA110E" w:rsidRPr="00FA110E" w:rsidRDefault="00FA110E" w:rsidP="00FA110E">
      <w:pPr>
        <w:tabs>
          <w:tab w:val="left" w:pos="720"/>
        </w:tabs>
        <w:jc w:val="both"/>
        <w:rPr>
          <w:sz w:val="22"/>
          <w:szCs w:val="22"/>
        </w:rPr>
      </w:pPr>
    </w:p>
    <w:p w14:paraId="3ABF3DD5" w14:textId="4196B29C" w:rsidR="00FA110E" w:rsidRPr="00FA110E" w:rsidRDefault="00FA110E" w:rsidP="00FA110E">
      <w:pPr>
        <w:tabs>
          <w:tab w:val="left" w:pos="720"/>
        </w:tabs>
        <w:jc w:val="both"/>
        <w:rPr>
          <w:sz w:val="22"/>
          <w:szCs w:val="22"/>
        </w:rPr>
      </w:pPr>
      <w:r>
        <w:rPr>
          <w:sz w:val="22"/>
        </w:rPr>
        <w:tab/>
        <w:t xml:space="preserve">La réunion de planification des responsables du processus ministériel pour la culture aurait dû se tenir en janvier 2023, trois mois après la réunion ministérielle, mais n'a pas pu être organisée en temps voulu. Cela est dû à la difficulté de coordonner l’emploi du temps des différents membres du bureau de la Commission interaméricaine de la culture (CIC) en raison d'engagements antérieurs, du début des procédures budgétaires dans les États membres et des vacances au Secrétariat général, dont celles de Noël et de fin d'année. Ces événements n'ont permis ni la coordination nécessaire à la préparation de la réunion ni les débats préalables sur les documents à négocier. </w:t>
      </w:r>
    </w:p>
    <w:p w14:paraId="55B3D497" w14:textId="29F09A5B" w:rsidR="00FA110E" w:rsidRPr="00FA110E" w:rsidRDefault="00FA110E" w:rsidP="00FA110E">
      <w:pPr>
        <w:tabs>
          <w:tab w:val="left" w:pos="720"/>
        </w:tabs>
        <w:jc w:val="both"/>
        <w:rPr>
          <w:sz w:val="22"/>
          <w:szCs w:val="22"/>
        </w:rPr>
      </w:pPr>
    </w:p>
    <w:p w14:paraId="6AEDE5F6" w14:textId="3E0C437E" w:rsidR="00A85B08" w:rsidRDefault="00FA110E" w:rsidP="00FA110E">
      <w:pPr>
        <w:jc w:val="both"/>
        <w:rPr>
          <w:sz w:val="22"/>
        </w:rPr>
      </w:pPr>
      <w:r>
        <w:rPr>
          <w:sz w:val="22"/>
        </w:rPr>
        <w:tab/>
        <w:t>Pour ces raisons, appréciant l'engagement des membres du bureau de la CIC et des membres de la troïka et tenant compte du fait que les dispositions générales des Lignes directrices générales régissant la mise en œuvre des processus sectoriels au niveau ministériel dans le cadre du CIDI établissent que « [...] en cas de circonstances imprévues, le CIDI pourra, sur avis du Secrétariat, approuver des ajustements à un cycle ministériel donné à titre exceptionnel et en tenant compte des incidences logistiques, budgétaires et organisationnelles de la modification proposée »,</w:t>
      </w:r>
      <w:r w:rsidR="00A85B08">
        <w:rPr>
          <w:sz w:val="22"/>
        </w:rPr>
        <w:t xml:space="preserve"> CIDI approuvé</w:t>
      </w:r>
    </w:p>
    <w:p w14:paraId="34A70031" w14:textId="3E706E0D" w:rsidR="00D14D68" w:rsidRPr="00D14D68" w:rsidRDefault="00FA110E" w:rsidP="00FA110E">
      <w:pPr>
        <w:jc w:val="both"/>
        <w:rPr>
          <w:sz w:val="22"/>
          <w:szCs w:val="22"/>
        </w:rPr>
      </w:pPr>
      <w:proofErr w:type="gramStart"/>
      <w:r>
        <w:rPr>
          <w:sz w:val="22"/>
        </w:rPr>
        <w:t>la</w:t>
      </w:r>
      <w:proofErr w:type="gramEnd"/>
      <w:r>
        <w:rPr>
          <w:sz w:val="22"/>
        </w:rPr>
        <w:t xml:space="preserve"> convocation de la réunion de planification des autorités du processus ministériel pour la culture qui se tiendra, en mode présentiel, au siège du Secrétariat général de l'OEA les 16 et 17 mars 2023.</w:t>
      </w:r>
      <w:r w:rsidR="00FD6DF6">
        <w:rPr>
          <w:noProof/>
          <w:sz w:val="22"/>
          <w:szCs w:val="22"/>
        </w:rPr>
        <mc:AlternateContent>
          <mc:Choice Requires="wps">
            <w:drawing>
              <wp:anchor distT="0" distB="0" distL="114300" distR="114300" simplePos="0" relativeHeight="251659264" behindDoc="0" locked="1" layoutInCell="1" allowOverlap="1" wp14:anchorId="7A3ABB97" wp14:editId="5A954567">
                <wp:simplePos x="0" y="0"/>
                <wp:positionH relativeFrom="column">
                  <wp:posOffset>-91440</wp:posOffset>
                </wp:positionH>
                <wp:positionV relativeFrom="page">
                  <wp:posOffset>9144000</wp:posOffset>
                </wp:positionV>
                <wp:extent cx="3383280" cy="228600"/>
                <wp:effectExtent l="0" t="0" r="0" b="0"/>
                <wp:wrapNone/>
                <wp:docPr id="2624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6D42D6" w14:textId="3C02DA94" w:rsidR="00FD6DF6" w:rsidRPr="00FD6DF6" w:rsidRDefault="00FD6DF6">
                            <w:pPr>
                              <w:rPr>
                                <w:sz w:val="18"/>
                              </w:rPr>
                            </w:pPr>
                            <w:r>
                              <w:rPr>
                                <w:sz w:val="18"/>
                              </w:rPr>
                              <w:fldChar w:fldCharType="begin"/>
                            </w:r>
                            <w:r>
                              <w:rPr>
                                <w:sz w:val="18"/>
                              </w:rPr>
                              <w:instrText xml:space="preserve"> FILENAME  \* MERGEFORMAT </w:instrText>
                            </w:r>
                            <w:r>
                              <w:rPr>
                                <w:sz w:val="18"/>
                              </w:rPr>
                              <w:fldChar w:fldCharType="separate"/>
                            </w:r>
                            <w:r>
                              <w:rPr>
                                <w:noProof/>
                                <w:sz w:val="18"/>
                              </w:rPr>
                              <w:t>CIDRP03899F01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3ABB9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E6D42D6" w14:textId="3C02DA94" w:rsidR="00FD6DF6" w:rsidRPr="00FD6DF6" w:rsidRDefault="00FD6DF6">
                      <w:pPr>
                        <w:rPr>
                          <w:sz w:val="18"/>
                        </w:rPr>
                      </w:pPr>
                      <w:r>
                        <w:rPr>
                          <w:sz w:val="18"/>
                        </w:rPr>
                        <w:fldChar w:fldCharType="begin"/>
                      </w:r>
                      <w:r>
                        <w:rPr>
                          <w:sz w:val="18"/>
                        </w:rPr>
                        <w:instrText xml:space="preserve"> FILENAME  \* MERGEFORMAT </w:instrText>
                      </w:r>
                      <w:r>
                        <w:rPr>
                          <w:sz w:val="18"/>
                        </w:rPr>
                        <w:fldChar w:fldCharType="separate"/>
                      </w:r>
                      <w:r>
                        <w:rPr>
                          <w:noProof/>
                          <w:sz w:val="18"/>
                        </w:rPr>
                        <w:t>CIDRP03899F01</w:t>
                      </w:r>
                      <w:r>
                        <w:rPr>
                          <w:sz w:val="18"/>
                        </w:rPr>
                        <w:fldChar w:fldCharType="end"/>
                      </w:r>
                    </w:p>
                  </w:txbxContent>
                </v:textbox>
                <w10:wrap anchory="page"/>
                <w10:anchorlock/>
              </v:shape>
            </w:pict>
          </mc:Fallback>
        </mc:AlternateContent>
      </w:r>
    </w:p>
    <w:sectPr w:rsidR="00D14D68" w:rsidRPr="00D14D68"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EC35" w14:textId="77777777" w:rsidR="00EC6A87" w:rsidRDefault="00EC6A87">
      <w:r>
        <w:rPr>
          <w:lang w:val="es"/>
        </w:rPr>
        <w:separator/>
      </w:r>
    </w:p>
  </w:endnote>
  <w:endnote w:type="continuationSeparator" w:id="0">
    <w:p w14:paraId="158B6B0C" w14:textId="77777777" w:rsidR="00EC6A87" w:rsidRDefault="00EC6A8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F1F2" w14:textId="77777777" w:rsidR="00EC6A87" w:rsidRDefault="00EC6A87">
      <w:r>
        <w:rPr>
          <w:lang w:val="es"/>
        </w:rPr>
        <w:separator/>
      </w:r>
    </w:p>
  </w:footnote>
  <w:footnote w:type="continuationSeparator" w:id="0">
    <w:p w14:paraId="12D046B7" w14:textId="77777777" w:rsidR="00EC6A87" w:rsidRDefault="00EC6A8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A924FE">
      <w:rPr>
        <w:sz w:val="22"/>
      </w:rPr>
      <w:t>- 6 -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304D91B4">
              <wp:simplePos x="0" y="0"/>
              <wp:positionH relativeFrom="column">
                <wp:posOffset>444500</wp:posOffset>
              </wp:positionH>
              <wp:positionV relativeFrom="paragraph">
                <wp:posOffset>-356235</wp:posOffset>
              </wp:positionV>
              <wp:extent cx="4728845" cy="781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2CA4038B"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_x0000_s1027" type="#_x0000_t202" style="position:absolute;margin-left:35pt;margin-top:-28.05pt;width:372.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" stroked="f">
              <v:textbox>
                <w:txbxContent>
                  <w:p w14:paraId="44131F49"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2CA4038B"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6"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2737311">
    <w:abstractNumId w:val="35"/>
  </w:num>
  <w:num w:numId="2" w16cid:durableId="1457139174">
    <w:abstractNumId w:val="10"/>
  </w:num>
  <w:num w:numId="3" w16cid:durableId="1651785230">
    <w:abstractNumId w:val="4"/>
  </w:num>
  <w:num w:numId="4" w16cid:durableId="1320303106">
    <w:abstractNumId w:val="39"/>
  </w:num>
  <w:num w:numId="5" w16cid:durableId="783886232">
    <w:abstractNumId w:val="12"/>
  </w:num>
  <w:num w:numId="6" w16cid:durableId="226110366">
    <w:abstractNumId w:val="10"/>
  </w:num>
  <w:num w:numId="7" w16cid:durableId="185526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553600">
    <w:abstractNumId w:val="35"/>
  </w:num>
  <w:num w:numId="9" w16cid:durableId="370614425">
    <w:abstractNumId w:val="2"/>
  </w:num>
  <w:num w:numId="10" w16cid:durableId="184252970">
    <w:abstractNumId w:val="20"/>
  </w:num>
  <w:num w:numId="11" w16cid:durableId="2100908055">
    <w:abstractNumId w:val="25"/>
  </w:num>
  <w:num w:numId="12" w16cid:durableId="1045714778">
    <w:abstractNumId w:val="41"/>
  </w:num>
  <w:num w:numId="13" w16cid:durableId="1924409727">
    <w:abstractNumId w:val="19"/>
  </w:num>
  <w:num w:numId="14" w16cid:durableId="1898320336">
    <w:abstractNumId w:val="33"/>
  </w:num>
  <w:num w:numId="15" w16cid:durableId="395402754">
    <w:abstractNumId w:val="18"/>
  </w:num>
  <w:num w:numId="16" w16cid:durableId="236020510">
    <w:abstractNumId w:val="34"/>
  </w:num>
  <w:num w:numId="17" w16cid:durableId="1170648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0153983">
    <w:abstractNumId w:val="24"/>
  </w:num>
  <w:num w:numId="19" w16cid:durableId="526067765">
    <w:abstractNumId w:val="31"/>
  </w:num>
  <w:num w:numId="20" w16cid:durableId="2090341560">
    <w:abstractNumId w:val="3"/>
  </w:num>
  <w:num w:numId="21" w16cid:durableId="1994797142">
    <w:abstractNumId w:val="22"/>
  </w:num>
  <w:num w:numId="22" w16cid:durableId="362511591">
    <w:abstractNumId w:val="5"/>
  </w:num>
  <w:num w:numId="23" w16cid:durableId="74211134">
    <w:abstractNumId w:val="0"/>
  </w:num>
  <w:num w:numId="24" w16cid:durableId="1760977632">
    <w:abstractNumId w:val="38"/>
  </w:num>
  <w:num w:numId="25" w16cid:durableId="1265989969">
    <w:abstractNumId w:val="40"/>
  </w:num>
  <w:num w:numId="26" w16cid:durableId="511720142">
    <w:abstractNumId w:val="30"/>
  </w:num>
  <w:num w:numId="27" w16cid:durableId="787820628">
    <w:abstractNumId w:val="9"/>
  </w:num>
  <w:num w:numId="28" w16cid:durableId="1791239776">
    <w:abstractNumId w:val="37"/>
  </w:num>
  <w:num w:numId="29" w16cid:durableId="858853609">
    <w:abstractNumId w:val="36"/>
  </w:num>
  <w:num w:numId="30" w16cid:durableId="1327123593">
    <w:abstractNumId w:val="14"/>
  </w:num>
  <w:num w:numId="31" w16cid:durableId="1101148037">
    <w:abstractNumId w:val="15"/>
  </w:num>
  <w:num w:numId="32" w16cid:durableId="1880702837">
    <w:abstractNumId w:val="32"/>
  </w:num>
  <w:num w:numId="33" w16cid:durableId="1578518973">
    <w:abstractNumId w:val="8"/>
  </w:num>
  <w:num w:numId="34" w16cid:durableId="247933904">
    <w:abstractNumId w:val="23"/>
  </w:num>
  <w:num w:numId="35" w16cid:durableId="2052537017">
    <w:abstractNumId w:val="21"/>
  </w:num>
  <w:num w:numId="36" w16cid:durableId="151726493">
    <w:abstractNumId w:val="11"/>
  </w:num>
  <w:num w:numId="37" w16cid:durableId="100154069">
    <w:abstractNumId w:val="26"/>
  </w:num>
  <w:num w:numId="38" w16cid:durableId="819079069">
    <w:abstractNumId w:val="7"/>
  </w:num>
  <w:num w:numId="39" w16cid:durableId="593633619">
    <w:abstractNumId w:val="27"/>
  </w:num>
  <w:num w:numId="40" w16cid:durableId="1876655786">
    <w:abstractNumId w:val="6"/>
  </w:num>
  <w:num w:numId="41" w16cid:durableId="52195217">
    <w:abstractNumId w:val="29"/>
  </w:num>
  <w:num w:numId="42" w16cid:durableId="549803088">
    <w:abstractNumId w:val="16"/>
  </w:num>
  <w:num w:numId="43" w16cid:durableId="846290916">
    <w:abstractNumId w:val="28"/>
  </w:num>
  <w:num w:numId="44" w16cid:durableId="1689019316">
    <w:abstractNumId w:val="1"/>
  </w:num>
  <w:num w:numId="45" w16cid:durableId="921917957">
    <w:abstractNumId w:val="17"/>
  </w:num>
  <w:num w:numId="46" w16cid:durableId="16777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32777"/>
    <w:rsid w:val="000329CB"/>
    <w:rsid w:val="0003440C"/>
    <w:rsid w:val="000366B7"/>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5AD7"/>
    <w:rsid w:val="0019668A"/>
    <w:rsid w:val="001B0828"/>
    <w:rsid w:val="001B0AB0"/>
    <w:rsid w:val="001B193D"/>
    <w:rsid w:val="001B4D32"/>
    <w:rsid w:val="001C6DC5"/>
    <w:rsid w:val="001D0221"/>
    <w:rsid w:val="001D02E9"/>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E95"/>
    <w:rsid w:val="002A03E9"/>
    <w:rsid w:val="002A1985"/>
    <w:rsid w:val="002A1CB2"/>
    <w:rsid w:val="002A1D17"/>
    <w:rsid w:val="002A3C38"/>
    <w:rsid w:val="002A3CB5"/>
    <w:rsid w:val="002A63EC"/>
    <w:rsid w:val="002B0898"/>
    <w:rsid w:val="002B2DE0"/>
    <w:rsid w:val="002B44E1"/>
    <w:rsid w:val="002C12AA"/>
    <w:rsid w:val="002C6B0D"/>
    <w:rsid w:val="002D15D5"/>
    <w:rsid w:val="002D412D"/>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17C7"/>
    <w:rsid w:val="003C213C"/>
    <w:rsid w:val="003C332F"/>
    <w:rsid w:val="003C448A"/>
    <w:rsid w:val="003C4EC0"/>
    <w:rsid w:val="003D0721"/>
    <w:rsid w:val="003D13AD"/>
    <w:rsid w:val="003D2362"/>
    <w:rsid w:val="003D4305"/>
    <w:rsid w:val="003D6278"/>
    <w:rsid w:val="003D7152"/>
    <w:rsid w:val="003E687F"/>
    <w:rsid w:val="003F023D"/>
    <w:rsid w:val="003F4FA0"/>
    <w:rsid w:val="003F6FF7"/>
    <w:rsid w:val="00402DD8"/>
    <w:rsid w:val="00405557"/>
    <w:rsid w:val="004064B3"/>
    <w:rsid w:val="004113BA"/>
    <w:rsid w:val="0041284B"/>
    <w:rsid w:val="00413FE5"/>
    <w:rsid w:val="00414A9D"/>
    <w:rsid w:val="00421AA1"/>
    <w:rsid w:val="00423375"/>
    <w:rsid w:val="00424695"/>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62A0"/>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420A"/>
    <w:rsid w:val="00591CC8"/>
    <w:rsid w:val="00594069"/>
    <w:rsid w:val="00597477"/>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2697D"/>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249C"/>
    <w:rsid w:val="008365F4"/>
    <w:rsid w:val="00836740"/>
    <w:rsid w:val="00836CCC"/>
    <w:rsid w:val="0084046A"/>
    <w:rsid w:val="00845965"/>
    <w:rsid w:val="0085184E"/>
    <w:rsid w:val="00852DA4"/>
    <w:rsid w:val="00856DC9"/>
    <w:rsid w:val="00860083"/>
    <w:rsid w:val="00860DE1"/>
    <w:rsid w:val="00862858"/>
    <w:rsid w:val="008632F7"/>
    <w:rsid w:val="0086513E"/>
    <w:rsid w:val="00865686"/>
    <w:rsid w:val="00865B5C"/>
    <w:rsid w:val="00870FD9"/>
    <w:rsid w:val="008814B8"/>
    <w:rsid w:val="008819DA"/>
    <w:rsid w:val="0088258F"/>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2C52"/>
    <w:rsid w:val="008D487B"/>
    <w:rsid w:val="008D57AD"/>
    <w:rsid w:val="008D6555"/>
    <w:rsid w:val="008E3561"/>
    <w:rsid w:val="008E4A93"/>
    <w:rsid w:val="008F2B9A"/>
    <w:rsid w:val="008F747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71C8"/>
    <w:rsid w:val="00960E3D"/>
    <w:rsid w:val="0096142F"/>
    <w:rsid w:val="00962EF0"/>
    <w:rsid w:val="00965A6D"/>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40AC"/>
    <w:rsid w:val="00A851C2"/>
    <w:rsid w:val="00A85B08"/>
    <w:rsid w:val="00A86D6C"/>
    <w:rsid w:val="00A870BA"/>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B10D70"/>
    <w:rsid w:val="00B11CDC"/>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608B"/>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1585"/>
    <w:rsid w:val="00E62556"/>
    <w:rsid w:val="00E65762"/>
    <w:rsid w:val="00E65892"/>
    <w:rsid w:val="00E75DF0"/>
    <w:rsid w:val="00E768B6"/>
    <w:rsid w:val="00E81A17"/>
    <w:rsid w:val="00E83BE7"/>
    <w:rsid w:val="00E90F30"/>
    <w:rsid w:val="00E946CB"/>
    <w:rsid w:val="00EA008C"/>
    <w:rsid w:val="00EA01A8"/>
    <w:rsid w:val="00EA7DE7"/>
    <w:rsid w:val="00EB09BC"/>
    <w:rsid w:val="00EB69E3"/>
    <w:rsid w:val="00EB7237"/>
    <w:rsid w:val="00EB7C4A"/>
    <w:rsid w:val="00EC00D8"/>
    <w:rsid w:val="00EC35C0"/>
    <w:rsid w:val="00EC4BFD"/>
    <w:rsid w:val="00EC5E91"/>
    <w:rsid w:val="00EC6A87"/>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5272"/>
    <w:rsid w:val="00F35671"/>
    <w:rsid w:val="00F40691"/>
    <w:rsid w:val="00F41616"/>
    <w:rsid w:val="00F416F7"/>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110E"/>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D6DF6"/>
    <w:rsid w:val="00FE1847"/>
    <w:rsid w:val="00FE24CB"/>
    <w:rsid w:val="00FE356F"/>
    <w:rsid w:val="00FE404F"/>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00860650">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2023-06-03T04:38:00Z</dcterms:created>
  <dcterms:modified xsi:type="dcterms:W3CDTF">2023-06-03T04:45:00Z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