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28AA4F27" w:rsidR="00722693" w:rsidRPr="00F81D6E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4D68">
        <w:rPr>
          <w:sz w:val="22"/>
          <w:szCs w:val="22"/>
          <w:lang w:val="es"/>
        </w:rPr>
        <w:tab/>
      </w:r>
      <w:r w:rsidRPr="00F81D6E">
        <w:rPr>
          <w:sz w:val="22"/>
          <w:szCs w:val="22"/>
          <w:lang w:val="pt-BR"/>
        </w:rPr>
        <w:t>OEA/</w:t>
      </w:r>
      <w:r w:rsidR="00F81D6E" w:rsidRPr="00F81D6E">
        <w:rPr>
          <w:sz w:val="22"/>
          <w:szCs w:val="22"/>
          <w:lang w:val="pt-BR"/>
        </w:rPr>
        <w:t>Ser.W</w:t>
      </w:r>
    </w:p>
    <w:p w14:paraId="47887D17" w14:textId="2292EF03" w:rsidR="00722693" w:rsidRPr="00F81D6E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81D6E">
        <w:rPr>
          <w:sz w:val="22"/>
          <w:szCs w:val="22"/>
          <w:lang w:val="pt-BR"/>
        </w:rPr>
        <w:tab/>
        <w:t>CIDI/</w:t>
      </w:r>
      <w:r w:rsidR="00F81D6E" w:rsidRPr="00F81D6E">
        <w:rPr>
          <w:sz w:val="22"/>
          <w:szCs w:val="22"/>
          <w:lang w:val="pt-BR"/>
        </w:rPr>
        <w:t>do</w:t>
      </w:r>
      <w:r w:rsidR="00F81D6E">
        <w:rPr>
          <w:sz w:val="22"/>
          <w:szCs w:val="22"/>
          <w:lang w:val="pt-BR"/>
        </w:rPr>
        <w:t>c.</w:t>
      </w:r>
      <w:r w:rsidR="00D16753">
        <w:rPr>
          <w:sz w:val="22"/>
          <w:szCs w:val="22"/>
          <w:lang w:val="pt-BR"/>
        </w:rPr>
        <w:t xml:space="preserve"> 385</w:t>
      </w:r>
      <w:r w:rsidR="00F81D6E">
        <w:rPr>
          <w:sz w:val="22"/>
          <w:szCs w:val="22"/>
          <w:lang w:val="pt-BR"/>
        </w:rPr>
        <w:t>/23</w:t>
      </w:r>
      <w:r w:rsidR="0051604E">
        <w:rPr>
          <w:sz w:val="22"/>
          <w:szCs w:val="22"/>
          <w:lang w:val="pt-BR"/>
        </w:rPr>
        <w:t xml:space="preserve"> rev.1 </w:t>
      </w:r>
    </w:p>
    <w:p w14:paraId="5A33C6A7" w14:textId="55CDC548" w:rsidR="00921E9E" w:rsidRPr="00D14D68" w:rsidRDefault="00FA607C" w:rsidP="00D14D6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F81D6E">
        <w:rPr>
          <w:sz w:val="22"/>
          <w:szCs w:val="22"/>
          <w:lang w:val="pt-BR"/>
        </w:rPr>
        <w:tab/>
      </w:r>
      <w:r w:rsidR="003A3814">
        <w:rPr>
          <w:sz w:val="22"/>
          <w:szCs w:val="22"/>
          <w:lang w:val="es-US"/>
        </w:rPr>
        <w:t>2</w:t>
      </w:r>
      <w:r w:rsidR="0051604E">
        <w:rPr>
          <w:sz w:val="22"/>
          <w:szCs w:val="22"/>
          <w:lang w:val="es-US"/>
        </w:rPr>
        <w:t>5</w:t>
      </w:r>
      <w:r w:rsidR="0083249C">
        <w:rPr>
          <w:sz w:val="22"/>
          <w:szCs w:val="22"/>
          <w:lang w:val="es-US"/>
        </w:rPr>
        <w:t xml:space="preserve"> </w:t>
      </w:r>
      <w:r w:rsidR="003A3814">
        <w:rPr>
          <w:sz w:val="22"/>
          <w:szCs w:val="22"/>
          <w:lang w:val="es"/>
        </w:rPr>
        <w:t>abril</w:t>
      </w:r>
      <w:r w:rsidR="00EA008C" w:rsidRPr="00D14D68">
        <w:rPr>
          <w:sz w:val="22"/>
          <w:szCs w:val="22"/>
          <w:lang w:val="es"/>
        </w:rPr>
        <w:t xml:space="preserve"> </w:t>
      </w:r>
      <w:r w:rsidR="004A7C48" w:rsidRPr="00D14D68">
        <w:rPr>
          <w:sz w:val="22"/>
          <w:szCs w:val="22"/>
          <w:lang w:val="es"/>
        </w:rPr>
        <w:t>202</w:t>
      </w:r>
      <w:r w:rsidR="00FA110E">
        <w:rPr>
          <w:sz w:val="22"/>
          <w:szCs w:val="22"/>
          <w:lang w:val="es"/>
        </w:rPr>
        <w:t>3</w:t>
      </w:r>
    </w:p>
    <w:p w14:paraId="0F58D2B5" w14:textId="24BEBB87" w:rsidR="00921E9E" w:rsidRPr="00D14D68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D14D68">
        <w:rPr>
          <w:sz w:val="22"/>
          <w:szCs w:val="22"/>
          <w:lang w:val="es"/>
        </w:rPr>
        <w:tab/>
        <w:t xml:space="preserve">Original: </w:t>
      </w:r>
      <w:r w:rsidR="00D956FD" w:rsidRPr="00D14D68">
        <w:rPr>
          <w:sz w:val="22"/>
          <w:szCs w:val="22"/>
          <w:lang w:val="es"/>
        </w:rPr>
        <w:t>español</w:t>
      </w:r>
    </w:p>
    <w:p w14:paraId="5D981BA8" w14:textId="77777777" w:rsidR="00921E9E" w:rsidRPr="00D14D68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7257A886" w14:textId="27E91A69" w:rsidR="00D14D68" w:rsidRPr="00D14D68" w:rsidRDefault="00D14D68" w:rsidP="00D14D68">
      <w:pPr>
        <w:jc w:val="center"/>
        <w:rPr>
          <w:sz w:val="22"/>
          <w:szCs w:val="22"/>
          <w:lang w:val="es-ES_tradnl"/>
        </w:rPr>
      </w:pPr>
    </w:p>
    <w:p w14:paraId="045DC7BB" w14:textId="568A7441" w:rsidR="00D14D68" w:rsidRDefault="00FA110E" w:rsidP="00FA110E">
      <w:pPr>
        <w:jc w:val="center"/>
        <w:rPr>
          <w:b/>
          <w:bCs/>
          <w:sz w:val="22"/>
          <w:szCs w:val="22"/>
          <w:lang w:val="es-ES_tradnl"/>
        </w:rPr>
      </w:pPr>
      <w:r w:rsidRPr="00FA110E">
        <w:rPr>
          <w:b/>
          <w:bCs/>
          <w:sz w:val="22"/>
          <w:szCs w:val="22"/>
          <w:lang w:val="es"/>
        </w:rPr>
        <w:t xml:space="preserve">AJUSTES </w:t>
      </w:r>
      <w:r w:rsidR="00FF5C7B">
        <w:rPr>
          <w:b/>
          <w:bCs/>
          <w:sz w:val="22"/>
          <w:szCs w:val="22"/>
          <w:lang w:val="es"/>
        </w:rPr>
        <w:t xml:space="preserve">AL CALENDARIO </w:t>
      </w:r>
      <w:r w:rsidR="00D14D68">
        <w:rPr>
          <w:b/>
          <w:bCs/>
          <w:sz w:val="22"/>
          <w:szCs w:val="22"/>
          <w:lang w:val="es-ES_tradnl"/>
        </w:rPr>
        <w:t xml:space="preserve">DEL CICLO </w:t>
      </w:r>
      <w:r w:rsidR="00424695">
        <w:rPr>
          <w:b/>
          <w:bCs/>
          <w:sz w:val="22"/>
          <w:szCs w:val="22"/>
          <w:lang w:val="es-ES_tradnl"/>
        </w:rPr>
        <w:t>MINISTERIAL TRIENAL</w:t>
      </w:r>
    </w:p>
    <w:p w14:paraId="05BF2DAC" w14:textId="1E608093" w:rsidR="00D14D68" w:rsidRPr="00D14D68" w:rsidRDefault="00424695" w:rsidP="00FA110E">
      <w:pPr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DEL PROCESO </w:t>
      </w:r>
      <w:r w:rsidR="00D14D68">
        <w:rPr>
          <w:b/>
          <w:bCs/>
          <w:sz w:val="22"/>
          <w:szCs w:val="22"/>
          <w:lang w:val="es-ES_tradnl"/>
        </w:rPr>
        <w:t>SECTOR</w:t>
      </w:r>
      <w:r>
        <w:rPr>
          <w:b/>
          <w:bCs/>
          <w:sz w:val="22"/>
          <w:szCs w:val="22"/>
          <w:lang w:val="es-ES_tradnl"/>
        </w:rPr>
        <w:t xml:space="preserve">IAL </w:t>
      </w:r>
      <w:r w:rsidR="00D14D68">
        <w:rPr>
          <w:b/>
          <w:bCs/>
          <w:sz w:val="22"/>
          <w:szCs w:val="22"/>
          <w:lang w:val="es-ES_tradnl"/>
        </w:rPr>
        <w:t xml:space="preserve">DE </w:t>
      </w:r>
      <w:r w:rsidR="00FF5C7B">
        <w:rPr>
          <w:b/>
          <w:bCs/>
          <w:sz w:val="22"/>
          <w:szCs w:val="22"/>
          <w:lang w:val="es-ES_tradnl"/>
        </w:rPr>
        <w:t>DESARROLLO SOCIAL</w:t>
      </w:r>
      <w:r w:rsidR="00D14D68" w:rsidRPr="00D14D68">
        <w:rPr>
          <w:b/>
          <w:bCs/>
          <w:sz w:val="22"/>
          <w:szCs w:val="22"/>
          <w:lang w:val="es-ES_tradnl"/>
        </w:rPr>
        <w:t xml:space="preserve"> </w:t>
      </w:r>
    </w:p>
    <w:p w14:paraId="1247D91B" w14:textId="77777777" w:rsidR="00D14D68" w:rsidRDefault="00D14D68" w:rsidP="00D14D68">
      <w:pPr>
        <w:rPr>
          <w:b/>
          <w:bCs/>
          <w:sz w:val="22"/>
          <w:szCs w:val="22"/>
          <w:lang w:val="es-ES_tradnl"/>
        </w:rPr>
      </w:pPr>
    </w:p>
    <w:p w14:paraId="32E8F5B4" w14:textId="745F15F1" w:rsidR="0051604E" w:rsidRPr="008E2281" w:rsidRDefault="0051604E" w:rsidP="0051604E">
      <w:pPr>
        <w:jc w:val="center"/>
        <w:rPr>
          <w:color w:val="000000"/>
          <w:sz w:val="22"/>
          <w:szCs w:val="22"/>
          <w:lang w:val="es-MX"/>
        </w:rPr>
      </w:pPr>
      <w:r w:rsidRPr="008E2281">
        <w:rPr>
          <w:color w:val="000000"/>
          <w:sz w:val="22"/>
          <w:szCs w:val="22"/>
          <w:lang w:val="es-MX"/>
        </w:rPr>
        <w:t>(</w:t>
      </w:r>
      <w:r>
        <w:rPr>
          <w:color w:val="000000"/>
          <w:sz w:val="22"/>
          <w:szCs w:val="22"/>
          <w:lang w:val="es-MX"/>
        </w:rPr>
        <w:t>Aprobado por el CIDI en la reunión ordinaria celebrada el 25 de abril de 2023</w:t>
      </w:r>
      <w:r w:rsidRPr="008E2281">
        <w:rPr>
          <w:sz w:val="22"/>
          <w:szCs w:val="22"/>
          <w:lang w:val="es-MX"/>
        </w:rPr>
        <w:t>)</w:t>
      </w:r>
    </w:p>
    <w:p w14:paraId="3CE43F4E" w14:textId="77777777" w:rsidR="0051604E" w:rsidRPr="0051604E" w:rsidRDefault="0051604E" w:rsidP="00D14D68">
      <w:pPr>
        <w:rPr>
          <w:b/>
          <w:bCs/>
          <w:sz w:val="22"/>
          <w:szCs w:val="22"/>
          <w:lang w:val="es-MX"/>
        </w:rPr>
      </w:pPr>
    </w:p>
    <w:p w14:paraId="12BC5914" w14:textId="0B1BB57C" w:rsidR="00D14D68" w:rsidRDefault="00D14D68" w:rsidP="00D14D68">
      <w:pPr>
        <w:jc w:val="center"/>
        <w:rPr>
          <w:sz w:val="22"/>
          <w:szCs w:val="22"/>
          <w:lang w:val="es-ES_tradnl"/>
        </w:rPr>
      </w:pPr>
    </w:p>
    <w:p w14:paraId="586E0C2A" w14:textId="72471A6C" w:rsidR="00FA110E" w:rsidRPr="00FA110E" w:rsidRDefault="00D14D68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PY"/>
        </w:rPr>
        <w:tab/>
      </w:r>
      <w:r w:rsidR="00FA110E" w:rsidRPr="00FA110E">
        <w:rPr>
          <w:sz w:val="22"/>
          <w:szCs w:val="22"/>
          <w:lang w:val="es-US"/>
        </w:rPr>
        <w:t xml:space="preserve">El ciclo trienal ministerial de </w:t>
      </w:r>
      <w:r w:rsidR="00FF5C7B">
        <w:rPr>
          <w:sz w:val="22"/>
          <w:szCs w:val="22"/>
          <w:lang w:val="es-US"/>
        </w:rPr>
        <w:t>Desarrollo Social</w:t>
      </w:r>
      <w:r w:rsidR="00FA110E" w:rsidRPr="00FA110E">
        <w:rPr>
          <w:sz w:val="22"/>
          <w:szCs w:val="22"/>
          <w:lang w:val="es-US"/>
        </w:rPr>
        <w:t xml:space="preserve"> ha tenido un retraso según los plazos establecidos en los “Lineamientos Generales para los Procesos Sectoriales a nivel Ministerial en el ámbito del </w:t>
      </w:r>
      <w:r w:rsidR="004762A0">
        <w:rPr>
          <w:sz w:val="22"/>
          <w:szCs w:val="22"/>
          <w:lang w:val="es-US"/>
        </w:rPr>
        <w:t>Consejo Interamericano para el Desarrollo Integral (</w:t>
      </w:r>
      <w:r w:rsidR="00FA110E" w:rsidRPr="00FA110E">
        <w:rPr>
          <w:sz w:val="22"/>
          <w:szCs w:val="22"/>
          <w:lang w:val="es-US"/>
        </w:rPr>
        <w:t>CIDI</w:t>
      </w:r>
      <w:r w:rsidR="004762A0">
        <w:rPr>
          <w:sz w:val="22"/>
          <w:szCs w:val="22"/>
          <w:lang w:val="es-US"/>
        </w:rPr>
        <w:t>)</w:t>
      </w:r>
      <w:r w:rsidR="00FA110E" w:rsidRPr="00FA110E">
        <w:rPr>
          <w:sz w:val="22"/>
          <w:szCs w:val="22"/>
          <w:lang w:val="es-US"/>
        </w:rPr>
        <w:t>” (CIDI/doc.228/17).</w:t>
      </w:r>
    </w:p>
    <w:p w14:paraId="6DF3BDA4" w14:textId="741F26A1" w:rsidR="00FA110E" w:rsidRPr="00FA110E" w:rsidRDefault="00FA110E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  <w:r w:rsidRPr="00FA110E">
        <w:rPr>
          <w:sz w:val="22"/>
          <w:szCs w:val="22"/>
          <w:lang w:val="es-US"/>
        </w:rPr>
        <w:t>  </w:t>
      </w:r>
    </w:p>
    <w:p w14:paraId="44FABCC4" w14:textId="52B64031" w:rsidR="00FF5C7B" w:rsidRDefault="00FA110E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 w:rsidRPr="00FA110E">
        <w:rPr>
          <w:sz w:val="22"/>
          <w:szCs w:val="22"/>
          <w:lang w:val="es-US"/>
        </w:rPr>
        <w:t xml:space="preserve">La Reunión de Planeación de Autoridades del Proceso Ministerial de </w:t>
      </w:r>
      <w:r w:rsidR="00FF5C7B">
        <w:rPr>
          <w:sz w:val="22"/>
          <w:szCs w:val="22"/>
          <w:lang w:val="es-US"/>
        </w:rPr>
        <w:t>Desarrollo Social</w:t>
      </w:r>
      <w:r w:rsidRPr="00FA110E">
        <w:rPr>
          <w:sz w:val="22"/>
          <w:szCs w:val="22"/>
          <w:lang w:val="es-US"/>
        </w:rPr>
        <w:t xml:space="preserve"> debió haberse celebrado en el mes de </w:t>
      </w:r>
      <w:r w:rsidR="00FF5C7B">
        <w:rPr>
          <w:sz w:val="22"/>
          <w:szCs w:val="22"/>
          <w:lang w:val="es-US"/>
        </w:rPr>
        <w:t>febrero</w:t>
      </w:r>
      <w:r w:rsidRPr="00FA110E">
        <w:rPr>
          <w:sz w:val="22"/>
          <w:szCs w:val="22"/>
          <w:lang w:val="es-US"/>
        </w:rPr>
        <w:t xml:space="preserve"> de 2023, tres meses después de la reunión ministerial, </w:t>
      </w:r>
      <w:r w:rsidR="00FF5C7B">
        <w:rPr>
          <w:sz w:val="22"/>
          <w:szCs w:val="22"/>
          <w:lang w:val="es-US"/>
        </w:rPr>
        <w:t>sin embargo</w:t>
      </w:r>
      <w:r w:rsidRPr="00FA110E">
        <w:rPr>
          <w:sz w:val="22"/>
          <w:szCs w:val="22"/>
          <w:lang w:val="es-US"/>
        </w:rPr>
        <w:t xml:space="preserve"> no se ha podido c</w:t>
      </w:r>
      <w:r w:rsidR="007D39D1">
        <w:rPr>
          <w:sz w:val="22"/>
          <w:szCs w:val="22"/>
          <w:lang w:val="es-US"/>
        </w:rPr>
        <w:t xml:space="preserve">oncretar </w:t>
      </w:r>
      <w:r w:rsidRPr="00FA110E">
        <w:rPr>
          <w:sz w:val="22"/>
          <w:szCs w:val="22"/>
          <w:lang w:val="es-US"/>
        </w:rPr>
        <w:t>oportunamente</w:t>
      </w:r>
      <w:r w:rsidR="00FF5C7B">
        <w:rPr>
          <w:sz w:val="22"/>
          <w:szCs w:val="22"/>
          <w:lang w:val="es-US"/>
        </w:rPr>
        <w:t xml:space="preserve"> debido</w:t>
      </w:r>
      <w:r w:rsidRPr="00FA110E">
        <w:rPr>
          <w:sz w:val="22"/>
          <w:szCs w:val="22"/>
          <w:lang w:val="es-US"/>
        </w:rPr>
        <w:t xml:space="preserve"> a la dificultad de coordinar las agendas de las diferentes autoridades de la Comisión Interamericana de </w:t>
      </w:r>
      <w:r w:rsidR="00FF5C7B">
        <w:rPr>
          <w:sz w:val="22"/>
          <w:szCs w:val="22"/>
          <w:lang w:val="es-US"/>
        </w:rPr>
        <w:t>Desarrollo Social</w:t>
      </w:r>
      <w:r w:rsidRPr="00FA110E">
        <w:rPr>
          <w:sz w:val="22"/>
          <w:szCs w:val="22"/>
          <w:lang w:val="es-US"/>
        </w:rPr>
        <w:t xml:space="preserve"> (C</w:t>
      </w:r>
      <w:r w:rsidR="00FF5C7B">
        <w:rPr>
          <w:sz w:val="22"/>
          <w:szCs w:val="22"/>
          <w:lang w:val="es-US"/>
        </w:rPr>
        <w:t>IDES</w:t>
      </w:r>
      <w:r w:rsidRPr="00FA110E">
        <w:rPr>
          <w:sz w:val="22"/>
          <w:szCs w:val="22"/>
          <w:lang w:val="es-US"/>
        </w:rPr>
        <w:t>)</w:t>
      </w:r>
      <w:r w:rsidR="00953777" w:rsidRPr="006C5CFA">
        <w:rPr>
          <w:rStyle w:val="FootnoteReference"/>
          <w:rFonts w:eastAsia="MS Mincho"/>
          <w:sz w:val="22"/>
          <w:szCs w:val="22"/>
          <w:u w:val="single"/>
          <w:lang w:val="es-ES_tradnl"/>
        </w:rPr>
        <w:footnoteReference w:id="1"/>
      </w:r>
      <w:r w:rsidR="00953777" w:rsidRPr="00F81D6E">
        <w:rPr>
          <w:rFonts w:eastAsia="MS Mincho"/>
          <w:sz w:val="22"/>
          <w:szCs w:val="22"/>
          <w:vertAlign w:val="superscript"/>
          <w:lang w:val="es-ES_tradnl"/>
        </w:rPr>
        <w:t>/</w:t>
      </w:r>
      <w:r w:rsidRPr="00FA110E">
        <w:rPr>
          <w:sz w:val="22"/>
          <w:szCs w:val="22"/>
          <w:lang w:val="es-US"/>
        </w:rPr>
        <w:t xml:space="preserve"> a consecuencia de compromisos anteriores</w:t>
      </w:r>
      <w:r w:rsidR="00E5026F">
        <w:rPr>
          <w:sz w:val="22"/>
          <w:szCs w:val="22"/>
          <w:lang w:val="es-US"/>
        </w:rPr>
        <w:t>,</w:t>
      </w:r>
      <w:r w:rsidRPr="00FA110E">
        <w:rPr>
          <w:sz w:val="22"/>
          <w:szCs w:val="22"/>
          <w:lang w:val="es-US"/>
        </w:rPr>
        <w:t xml:space="preserve"> </w:t>
      </w:r>
      <w:r w:rsidR="00FF5C7B">
        <w:rPr>
          <w:sz w:val="22"/>
          <w:szCs w:val="22"/>
          <w:lang w:val="es-US"/>
        </w:rPr>
        <w:t>cierre de actividades ministeriales a fines del año 2022 y períodos de licencias del funcionariado</w:t>
      </w:r>
      <w:r w:rsidR="007D39D1">
        <w:rPr>
          <w:sz w:val="22"/>
          <w:szCs w:val="22"/>
          <w:lang w:val="es-US"/>
        </w:rPr>
        <w:t xml:space="preserve"> e</w:t>
      </w:r>
      <w:r w:rsidR="00FF5C7B">
        <w:rPr>
          <w:sz w:val="22"/>
          <w:szCs w:val="22"/>
          <w:lang w:val="es-US"/>
        </w:rPr>
        <w:t xml:space="preserve"> </w:t>
      </w:r>
      <w:r w:rsidRPr="00FA110E">
        <w:rPr>
          <w:sz w:val="22"/>
          <w:szCs w:val="22"/>
          <w:lang w:val="es-US"/>
        </w:rPr>
        <w:t>inicio de gestiones presupuestarias</w:t>
      </w:r>
      <w:r w:rsidR="00FF5C7B">
        <w:rPr>
          <w:sz w:val="22"/>
          <w:szCs w:val="22"/>
          <w:lang w:val="es-US"/>
        </w:rPr>
        <w:t xml:space="preserve"> ante el comienzo de un nuevo año en </w:t>
      </w:r>
      <w:r w:rsidRPr="00FA110E">
        <w:rPr>
          <w:sz w:val="22"/>
          <w:szCs w:val="22"/>
          <w:lang w:val="es-US"/>
        </w:rPr>
        <w:t xml:space="preserve">los Estados Miembros. </w:t>
      </w:r>
    </w:p>
    <w:p w14:paraId="492875C9" w14:textId="77777777" w:rsidR="00FF5C7B" w:rsidRDefault="00FF5C7B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</w:p>
    <w:p w14:paraId="6014D638" w14:textId="7D5D0D27" w:rsidR="00BA2162" w:rsidRDefault="00FF5C7B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  <w:t>Adicionalmente, durante los meses del verano</w:t>
      </w:r>
      <w:r w:rsidR="007D39D1">
        <w:rPr>
          <w:sz w:val="22"/>
          <w:szCs w:val="22"/>
          <w:lang w:val="es-US"/>
        </w:rPr>
        <w:t xml:space="preserve">, </w:t>
      </w:r>
      <w:r>
        <w:rPr>
          <w:sz w:val="22"/>
          <w:szCs w:val="22"/>
          <w:lang w:val="es-US"/>
        </w:rPr>
        <w:t xml:space="preserve">el hemisferio sur se vio afectado por severas sequías que provocaron incendios </w:t>
      </w:r>
      <w:r w:rsidR="00BA2162">
        <w:rPr>
          <w:sz w:val="22"/>
          <w:szCs w:val="22"/>
          <w:lang w:val="es-US"/>
        </w:rPr>
        <w:t xml:space="preserve">forestales con graves consecuencias socioeconómicas </w:t>
      </w:r>
      <w:r w:rsidR="008B00D2">
        <w:rPr>
          <w:sz w:val="22"/>
          <w:szCs w:val="22"/>
          <w:lang w:val="es-US"/>
        </w:rPr>
        <w:t xml:space="preserve">y ambientales </w:t>
      </w:r>
      <w:r w:rsidR="00BA2162">
        <w:rPr>
          <w:sz w:val="22"/>
          <w:szCs w:val="22"/>
          <w:lang w:val="es-US"/>
        </w:rPr>
        <w:t xml:space="preserve">para varios Estados Miembros de la OEA. Particularmente, Chile -quien preside la CIDES- debió atender una serie de </w:t>
      </w:r>
      <w:r w:rsidR="002220D6">
        <w:rPr>
          <w:sz w:val="22"/>
          <w:szCs w:val="22"/>
          <w:lang w:val="es-US"/>
        </w:rPr>
        <w:t xml:space="preserve">graves </w:t>
      </w:r>
      <w:r w:rsidR="00BA2162">
        <w:rPr>
          <w:sz w:val="22"/>
          <w:szCs w:val="22"/>
          <w:lang w:val="es-US"/>
        </w:rPr>
        <w:t>focos de incendio prolongados que implicaron que el Estado desplegara todos sus esfuerzos en atender esta prioridad nacional</w:t>
      </w:r>
      <w:r w:rsidR="002220D6">
        <w:rPr>
          <w:sz w:val="22"/>
          <w:szCs w:val="22"/>
          <w:lang w:val="es-US"/>
        </w:rPr>
        <w:t xml:space="preserve"> que implicó la presencia sostenida del Ministerio de Desarrollo Social y Familia </w:t>
      </w:r>
      <w:r w:rsidR="00B92BF0">
        <w:rPr>
          <w:sz w:val="22"/>
          <w:szCs w:val="22"/>
          <w:lang w:val="es-US"/>
        </w:rPr>
        <w:t xml:space="preserve">en los territorios afectados, </w:t>
      </w:r>
      <w:r w:rsidR="002220D6">
        <w:rPr>
          <w:sz w:val="22"/>
          <w:szCs w:val="22"/>
          <w:lang w:val="es-US"/>
        </w:rPr>
        <w:t xml:space="preserve">brindado asistencia a </w:t>
      </w:r>
      <w:r w:rsidR="00E44F4E">
        <w:rPr>
          <w:sz w:val="22"/>
          <w:szCs w:val="22"/>
          <w:lang w:val="es-US"/>
        </w:rPr>
        <w:t>dichas</w:t>
      </w:r>
      <w:r w:rsidR="002220D6">
        <w:rPr>
          <w:sz w:val="22"/>
          <w:szCs w:val="22"/>
          <w:lang w:val="es-US"/>
        </w:rPr>
        <w:t xml:space="preserve"> poblaciones</w:t>
      </w:r>
      <w:r w:rsidR="00B92BF0">
        <w:rPr>
          <w:sz w:val="22"/>
          <w:szCs w:val="22"/>
          <w:lang w:val="es-US"/>
        </w:rPr>
        <w:t xml:space="preserve">. </w:t>
      </w:r>
    </w:p>
    <w:p w14:paraId="18C06190" w14:textId="77777777" w:rsidR="00BA2162" w:rsidRDefault="00BA2162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</w:p>
    <w:p w14:paraId="0CC20408" w14:textId="489B79F4" w:rsidR="00733716" w:rsidRDefault="00BA2162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 w:rsidR="00FA110E" w:rsidRPr="00FA110E">
        <w:rPr>
          <w:sz w:val="22"/>
          <w:szCs w:val="22"/>
          <w:lang w:val="es-US"/>
        </w:rPr>
        <w:t>Es</w:t>
      </w:r>
      <w:r>
        <w:rPr>
          <w:sz w:val="22"/>
          <w:szCs w:val="22"/>
          <w:lang w:val="es-US"/>
        </w:rPr>
        <w:t xml:space="preserve"> por estos motivos que </w:t>
      </w:r>
      <w:r w:rsidR="007C2B33">
        <w:rPr>
          <w:sz w:val="22"/>
          <w:szCs w:val="22"/>
          <w:lang w:val="es-US"/>
        </w:rPr>
        <w:t xml:space="preserve">el proceso de preparación de la Reunión de Planeación </w:t>
      </w:r>
      <w:r w:rsidR="00733716">
        <w:rPr>
          <w:sz w:val="22"/>
          <w:szCs w:val="22"/>
          <w:lang w:val="es-US"/>
        </w:rPr>
        <w:t>ha</w:t>
      </w:r>
      <w:r w:rsidR="007C2B33">
        <w:rPr>
          <w:sz w:val="22"/>
          <w:szCs w:val="22"/>
          <w:lang w:val="es-US"/>
        </w:rPr>
        <w:t xml:space="preserve"> </w:t>
      </w:r>
      <w:r w:rsidR="00733716">
        <w:rPr>
          <w:sz w:val="22"/>
          <w:szCs w:val="22"/>
          <w:lang w:val="es-US"/>
        </w:rPr>
        <w:t>enfrentado</w:t>
      </w:r>
      <w:r w:rsidR="007C2B33">
        <w:rPr>
          <w:sz w:val="22"/>
          <w:szCs w:val="22"/>
          <w:lang w:val="es-US"/>
        </w:rPr>
        <w:t xml:space="preserve"> ciertos </w:t>
      </w:r>
      <w:r w:rsidR="00733716">
        <w:rPr>
          <w:sz w:val="22"/>
          <w:szCs w:val="22"/>
          <w:lang w:val="es-US"/>
        </w:rPr>
        <w:t xml:space="preserve">retrasos, iniciándose en el mes de marzo </w:t>
      </w:r>
      <w:r w:rsidR="00E44F4E">
        <w:rPr>
          <w:sz w:val="22"/>
          <w:szCs w:val="22"/>
          <w:lang w:val="es-US"/>
        </w:rPr>
        <w:t xml:space="preserve">de </w:t>
      </w:r>
      <w:r w:rsidR="00733716">
        <w:rPr>
          <w:sz w:val="22"/>
          <w:szCs w:val="22"/>
          <w:lang w:val="es-US"/>
        </w:rPr>
        <w:t>2023 los encuentros con las autoridades de la CIDES para coordinar dicha reunión y discutir los documentos a negociarse (Proyecto de Plan de Trabajo de la CIDES 2023-2025).</w:t>
      </w:r>
    </w:p>
    <w:p w14:paraId="55B3D497" w14:textId="77777777" w:rsidR="00FA110E" w:rsidRPr="00FA110E" w:rsidRDefault="00FA110E" w:rsidP="00FA110E">
      <w:pPr>
        <w:tabs>
          <w:tab w:val="left" w:pos="720"/>
        </w:tabs>
        <w:jc w:val="both"/>
        <w:rPr>
          <w:sz w:val="22"/>
          <w:szCs w:val="22"/>
          <w:lang w:val="es-US"/>
        </w:rPr>
      </w:pPr>
      <w:r w:rsidRPr="00FA110E">
        <w:rPr>
          <w:sz w:val="22"/>
          <w:szCs w:val="22"/>
          <w:lang w:val="es-US"/>
        </w:rPr>
        <w:t> </w:t>
      </w:r>
    </w:p>
    <w:p w14:paraId="34A70031" w14:textId="478F472F" w:rsidR="00D14D68" w:rsidRPr="00D14D68" w:rsidRDefault="00FA110E" w:rsidP="00FA110E">
      <w:pPr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 w:rsidRPr="00FA110E">
        <w:rPr>
          <w:sz w:val="22"/>
          <w:szCs w:val="22"/>
          <w:lang w:val="es-US"/>
        </w:rPr>
        <w:t xml:space="preserve">Por estas razones, valorando el compromiso de las autoridades de la </w:t>
      </w:r>
      <w:r w:rsidR="00BA2162">
        <w:rPr>
          <w:sz w:val="22"/>
          <w:szCs w:val="22"/>
          <w:lang w:val="es-US"/>
        </w:rPr>
        <w:t>CIDES</w:t>
      </w:r>
      <w:r w:rsidRPr="00FA110E">
        <w:rPr>
          <w:sz w:val="22"/>
          <w:szCs w:val="22"/>
          <w:lang w:val="es-US"/>
        </w:rPr>
        <w:t xml:space="preserve"> y de los miembros de la Troika</w:t>
      </w:r>
      <w:r w:rsidR="00273536" w:rsidRPr="006C5CFA">
        <w:rPr>
          <w:rStyle w:val="FootnoteReference"/>
          <w:rFonts w:eastAsia="MS Mincho"/>
          <w:sz w:val="22"/>
          <w:szCs w:val="22"/>
          <w:u w:val="single"/>
          <w:lang w:val="es-ES_tradnl"/>
        </w:rPr>
        <w:footnoteReference w:id="2"/>
      </w:r>
      <w:r w:rsidR="00273536" w:rsidRPr="00F81D6E">
        <w:rPr>
          <w:rFonts w:eastAsia="MS Mincho"/>
          <w:sz w:val="22"/>
          <w:szCs w:val="22"/>
          <w:vertAlign w:val="superscript"/>
          <w:lang w:val="es-ES_tradnl"/>
        </w:rPr>
        <w:t>/</w:t>
      </w:r>
      <w:r w:rsidRPr="00FA110E">
        <w:rPr>
          <w:sz w:val="22"/>
          <w:szCs w:val="22"/>
          <w:lang w:val="es-US"/>
        </w:rPr>
        <w:t xml:space="preserve"> y teniendo en cuenta que las Disposiciones Generales de los </w:t>
      </w:r>
      <w:r w:rsidR="00B70021">
        <w:rPr>
          <w:sz w:val="22"/>
          <w:szCs w:val="22"/>
          <w:lang w:val="es-US"/>
        </w:rPr>
        <w:t>“</w:t>
      </w:r>
      <w:r w:rsidRPr="00FA110E">
        <w:rPr>
          <w:sz w:val="22"/>
          <w:szCs w:val="22"/>
          <w:lang w:val="es-US"/>
        </w:rPr>
        <w:t>Lineamientos Generales para los Procesos Sectoriales a Nivel Ministerial en el ámbito del CIDI</w:t>
      </w:r>
      <w:r w:rsidR="00B70021">
        <w:rPr>
          <w:sz w:val="22"/>
          <w:szCs w:val="22"/>
          <w:lang w:val="es-US"/>
        </w:rPr>
        <w:t>”</w:t>
      </w:r>
      <w:r w:rsidRPr="00FA110E">
        <w:rPr>
          <w:sz w:val="22"/>
          <w:szCs w:val="22"/>
          <w:lang w:val="es-US"/>
        </w:rPr>
        <w:t xml:space="preserve"> establecen que “(...) en caso de circunstancias imprevistas, el CIDI, con el asesoramiento de la Secretaría, tendrá la prerrogativa de aprobar cambios a un determinado ciclo ministerial con carácter excepcional y teniendo en cuenta las consecuencias logísticas, presupuestarias y organizativas del cambio propuesto”, el CIDI apr</w:t>
      </w:r>
      <w:r w:rsidR="0051604E">
        <w:rPr>
          <w:sz w:val="22"/>
          <w:szCs w:val="22"/>
          <w:lang w:val="es-US"/>
        </w:rPr>
        <w:t>obó</w:t>
      </w:r>
      <w:r w:rsidRPr="00FA110E">
        <w:rPr>
          <w:sz w:val="22"/>
          <w:szCs w:val="22"/>
          <w:lang w:val="es-US"/>
        </w:rPr>
        <w:t xml:space="preserve"> que </w:t>
      </w:r>
      <w:r w:rsidRPr="00FA110E">
        <w:rPr>
          <w:sz w:val="22"/>
          <w:szCs w:val="22"/>
          <w:lang w:val="es-US"/>
        </w:rPr>
        <w:lastRenderedPageBreak/>
        <w:t xml:space="preserve">la Reunión de Planeación de Autoridades del Proceso Ministerial de </w:t>
      </w:r>
      <w:r w:rsidR="00BA2162">
        <w:rPr>
          <w:sz w:val="22"/>
          <w:szCs w:val="22"/>
          <w:lang w:val="es-US"/>
        </w:rPr>
        <w:t>Desarrollo Social</w:t>
      </w:r>
      <w:r w:rsidR="004762A0">
        <w:rPr>
          <w:sz w:val="22"/>
          <w:szCs w:val="22"/>
          <w:lang w:val="es-US"/>
        </w:rPr>
        <w:t xml:space="preserve"> se</w:t>
      </w:r>
      <w:r w:rsidR="00BA2162">
        <w:rPr>
          <w:sz w:val="22"/>
          <w:szCs w:val="22"/>
          <w:lang w:val="es-US"/>
        </w:rPr>
        <w:t>a</w:t>
      </w:r>
      <w:r w:rsidR="004762A0">
        <w:rPr>
          <w:sz w:val="22"/>
          <w:szCs w:val="22"/>
          <w:lang w:val="es-US"/>
        </w:rPr>
        <w:t xml:space="preserve"> convocada para </w:t>
      </w:r>
      <w:r w:rsidR="00E44F4E">
        <w:rPr>
          <w:sz w:val="22"/>
          <w:szCs w:val="22"/>
          <w:lang w:val="es-US"/>
        </w:rPr>
        <w:t>su celebración,</w:t>
      </w:r>
      <w:r w:rsidR="004762A0">
        <w:rPr>
          <w:sz w:val="22"/>
          <w:szCs w:val="22"/>
          <w:lang w:val="es-US"/>
        </w:rPr>
        <w:t xml:space="preserve"> de manera </w:t>
      </w:r>
      <w:r w:rsidR="00BA2162">
        <w:rPr>
          <w:sz w:val="22"/>
          <w:szCs w:val="22"/>
          <w:lang w:val="es-US"/>
        </w:rPr>
        <w:t>virtual</w:t>
      </w:r>
      <w:r w:rsidR="004762A0">
        <w:rPr>
          <w:sz w:val="22"/>
          <w:szCs w:val="22"/>
          <w:lang w:val="es-US"/>
        </w:rPr>
        <w:t xml:space="preserve">, </w:t>
      </w:r>
      <w:r w:rsidR="00BA2162">
        <w:rPr>
          <w:sz w:val="22"/>
          <w:szCs w:val="22"/>
          <w:lang w:val="es-US"/>
        </w:rPr>
        <w:t>el día 24 de mayo</w:t>
      </w:r>
      <w:r w:rsidRPr="00FA110E">
        <w:rPr>
          <w:sz w:val="22"/>
          <w:szCs w:val="22"/>
          <w:lang w:val="es-US"/>
        </w:rPr>
        <w:t> de 2023.</w:t>
      </w:r>
      <w:r w:rsidRPr="00D14D68" w:rsidDel="00FA110E">
        <w:rPr>
          <w:sz w:val="22"/>
          <w:szCs w:val="22"/>
          <w:lang w:val="es-PY"/>
        </w:rPr>
        <w:t xml:space="preserve"> </w:t>
      </w:r>
      <w:r w:rsidR="00D27BF3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AB1B6" wp14:editId="0F1FDF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557037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C94398" w14:textId="55CCA203" w:rsidR="00D27BF3" w:rsidRPr="00D27BF3" w:rsidRDefault="00D27B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B1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7C94398" w14:textId="55CCA203" w:rsidR="00D27BF3" w:rsidRPr="00D27BF3" w:rsidRDefault="00D27BF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D14D68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6738" w14:textId="77777777" w:rsidR="003645F7" w:rsidRDefault="003645F7">
      <w:r>
        <w:rPr>
          <w:lang w:val="es"/>
        </w:rPr>
        <w:separator/>
      </w:r>
    </w:p>
  </w:endnote>
  <w:endnote w:type="continuationSeparator" w:id="0">
    <w:p w14:paraId="6377C149" w14:textId="77777777" w:rsidR="003645F7" w:rsidRDefault="003645F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9998" w14:textId="77777777" w:rsidR="003645F7" w:rsidRDefault="003645F7">
      <w:r>
        <w:rPr>
          <w:lang w:val="es"/>
        </w:rPr>
        <w:separator/>
      </w:r>
    </w:p>
  </w:footnote>
  <w:footnote w:type="continuationSeparator" w:id="0">
    <w:p w14:paraId="6A30AD1B" w14:textId="77777777" w:rsidR="003645F7" w:rsidRDefault="003645F7">
      <w:r>
        <w:rPr>
          <w:lang w:val="es"/>
        </w:rPr>
        <w:continuationSeparator/>
      </w:r>
    </w:p>
  </w:footnote>
  <w:footnote w:id="1">
    <w:p w14:paraId="5E2FC7BC" w14:textId="789FE12C" w:rsidR="00953777" w:rsidRPr="00AF3AC3" w:rsidRDefault="00953777" w:rsidP="00953777">
      <w:pPr>
        <w:pStyle w:val="FootnoteText"/>
        <w:ind w:left="720" w:hanging="720"/>
        <w:jc w:val="both"/>
        <w:rPr>
          <w:lang w:val="es-ES_tradnl"/>
        </w:rPr>
      </w:pPr>
      <w:r w:rsidRPr="00AF3AC3">
        <w:rPr>
          <w:rStyle w:val="FootnoteReference"/>
          <w:vertAlign w:val="baseline"/>
        </w:rPr>
        <w:footnoteRef/>
      </w:r>
      <w:r>
        <w:rPr>
          <w:lang w:val="es-UY"/>
        </w:rPr>
        <w:t>.</w:t>
      </w:r>
      <w:r>
        <w:rPr>
          <w:lang w:val="es-UY"/>
        </w:rPr>
        <w:tab/>
      </w:r>
      <w:r>
        <w:rPr>
          <w:lang w:val="es-ES_tradnl"/>
        </w:rPr>
        <w:t xml:space="preserve">Presidente: </w:t>
      </w:r>
      <w:r w:rsidR="00F81D6E">
        <w:rPr>
          <w:lang w:val="es-ES_tradnl"/>
        </w:rPr>
        <w:t xml:space="preserve">Señor </w:t>
      </w:r>
      <w:r>
        <w:rPr>
          <w:lang w:val="es-ES_tradnl"/>
        </w:rPr>
        <w:t xml:space="preserve">Giorgio Jackson, </w:t>
      </w:r>
      <w:r w:rsidRPr="00AF3AC3">
        <w:rPr>
          <w:lang w:val="es-ES_tradnl"/>
        </w:rPr>
        <w:t>Ministro de Desarrollo Social y Familia de Chile</w:t>
      </w:r>
      <w:r>
        <w:rPr>
          <w:lang w:val="es-ES_tradnl"/>
        </w:rPr>
        <w:t>; Primera</w:t>
      </w:r>
      <w:r w:rsidRPr="00AF3AC3">
        <w:rPr>
          <w:lang w:val="es-ES_tradnl"/>
        </w:rPr>
        <w:t xml:space="preserve"> vicepresidencia:</w:t>
      </w:r>
      <w:r w:rsidR="00F81D6E">
        <w:rPr>
          <w:lang w:val="es-ES_tradnl"/>
        </w:rPr>
        <w:t xml:space="preserve"> Señor </w:t>
      </w:r>
      <w:r w:rsidRPr="00AF3AC3">
        <w:rPr>
          <w:lang w:val="es-ES_tradnl"/>
        </w:rPr>
        <w:t>Cayo Cáceres, Ministro de Desarrollo Social de Paraguay</w:t>
      </w:r>
      <w:r>
        <w:rPr>
          <w:lang w:val="es-ES_tradnl"/>
        </w:rPr>
        <w:t>; y Segunda</w:t>
      </w:r>
      <w:r w:rsidRPr="00AF3AC3">
        <w:rPr>
          <w:lang w:val="es-ES_tradnl"/>
        </w:rPr>
        <w:t xml:space="preserve"> vicepresidencia:</w:t>
      </w:r>
      <w:r>
        <w:rPr>
          <w:lang w:val="es-ES_tradnl"/>
        </w:rPr>
        <w:t xml:space="preserve"> </w:t>
      </w:r>
      <w:r w:rsidR="00F81D6E">
        <w:rPr>
          <w:lang w:val="es-ES_tradnl"/>
        </w:rPr>
        <w:t>Señor</w:t>
      </w:r>
      <w:r>
        <w:rPr>
          <w:lang w:val="es-ES_tradnl"/>
        </w:rPr>
        <w:t xml:space="preserve"> </w:t>
      </w:r>
      <w:r w:rsidRPr="00AF3AC3">
        <w:rPr>
          <w:lang w:val="es-ES_tradnl"/>
        </w:rPr>
        <w:t>Francisco Antonio Peña Guaba, Coordinador del Gabinete de Política Social de Rep</w:t>
      </w:r>
      <w:r>
        <w:rPr>
          <w:lang w:val="es-ES_tradnl"/>
        </w:rPr>
        <w:t>ública</w:t>
      </w:r>
      <w:r w:rsidRPr="00AF3AC3">
        <w:rPr>
          <w:lang w:val="es-ES_tradnl"/>
        </w:rPr>
        <w:t xml:space="preserve"> Dominicana.</w:t>
      </w:r>
    </w:p>
  </w:footnote>
  <w:footnote w:id="2">
    <w:p w14:paraId="5BE24EF1" w14:textId="6271F25D" w:rsidR="00273536" w:rsidRPr="00AF3AC3" w:rsidRDefault="00273536" w:rsidP="00273536">
      <w:pPr>
        <w:pStyle w:val="FootnoteText"/>
        <w:ind w:left="720" w:hanging="720"/>
        <w:jc w:val="both"/>
        <w:rPr>
          <w:lang w:val="es-ES_tradnl"/>
        </w:rPr>
      </w:pPr>
      <w:r w:rsidRPr="00AF3AC3">
        <w:rPr>
          <w:rStyle w:val="FootnoteReference"/>
          <w:vertAlign w:val="baseline"/>
        </w:rPr>
        <w:footnoteRef/>
      </w:r>
      <w:r>
        <w:rPr>
          <w:lang w:val="es-UY"/>
        </w:rPr>
        <w:t>.</w:t>
      </w:r>
      <w:r>
        <w:rPr>
          <w:lang w:val="es-UY"/>
        </w:rPr>
        <w:tab/>
        <w:t xml:space="preserve">Ministerio de Desarrollo Social de </w:t>
      </w:r>
      <w:r>
        <w:rPr>
          <w:lang w:val="es-ES_tradnl"/>
        </w:rPr>
        <w:t xml:space="preserve">Guatemala, </w:t>
      </w:r>
      <w:r w:rsidRPr="00AF3AC3">
        <w:rPr>
          <w:lang w:val="es-ES_tradnl"/>
        </w:rPr>
        <w:t xml:space="preserve">Gabinete de Política Social de </w:t>
      </w:r>
      <w:r>
        <w:rPr>
          <w:lang w:val="es-ES_tradnl"/>
        </w:rPr>
        <w:t>República Dominicana y Secretaría de Bienestar de México.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304D91B4">
              <wp:simplePos x="0" y="0"/>
              <wp:positionH relativeFrom="column">
                <wp:posOffset>444500</wp:posOffset>
              </wp:positionH>
              <wp:positionV relativeFrom="paragraph">
                <wp:posOffset>-356235</wp:posOffset>
              </wp:positionV>
              <wp:extent cx="4728845" cy="781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8825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825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8825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825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8825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</w:t>
                          </w: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-28.05pt;width:372.3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y9AEAAMo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" stroked="f">
              <v:textbox>
                <w:txbxContent>
                  <w:p w14:paraId="44131F49" w14:textId="77777777" w:rsidR="00921E9E" w:rsidRPr="008825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8825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8825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8825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 w:rsidRPr="008825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</w:t>
                    </w:r>
                    <w:r>
                      <w:rPr>
                        <w:b/>
                        <w:szCs w:val="22"/>
                        <w:lang w:val="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737311">
    <w:abstractNumId w:val="35"/>
  </w:num>
  <w:num w:numId="2" w16cid:durableId="1457139174">
    <w:abstractNumId w:val="10"/>
  </w:num>
  <w:num w:numId="3" w16cid:durableId="1651785230">
    <w:abstractNumId w:val="4"/>
  </w:num>
  <w:num w:numId="4" w16cid:durableId="1320303106">
    <w:abstractNumId w:val="39"/>
  </w:num>
  <w:num w:numId="5" w16cid:durableId="783886232">
    <w:abstractNumId w:val="12"/>
  </w:num>
  <w:num w:numId="6" w16cid:durableId="226110366">
    <w:abstractNumId w:val="10"/>
  </w:num>
  <w:num w:numId="7" w16cid:durableId="1855266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553600">
    <w:abstractNumId w:val="35"/>
  </w:num>
  <w:num w:numId="9" w16cid:durableId="370614425">
    <w:abstractNumId w:val="2"/>
  </w:num>
  <w:num w:numId="10" w16cid:durableId="184252970">
    <w:abstractNumId w:val="20"/>
  </w:num>
  <w:num w:numId="11" w16cid:durableId="2100908055">
    <w:abstractNumId w:val="25"/>
  </w:num>
  <w:num w:numId="12" w16cid:durableId="1045714778">
    <w:abstractNumId w:val="41"/>
  </w:num>
  <w:num w:numId="13" w16cid:durableId="1924409727">
    <w:abstractNumId w:val="19"/>
  </w:num>
  <w:num w:numId="14" w16cid:durableId="1898320336">
    <w:abstractNumId w:val="33"/>
  </w:num>
  <w:num w:numId="15" w16cid:durableId="395402754">
    <w:abstractNumId w:val="18"/>
  </w:num>
  <w:num w:numId="16" w16cid:durableId="236020510">
    <w:abstractNumId w:val="34"/>
  </w:num>
  <w:num w:numId="17" w16cid:durableId="117064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0153983">
    <w:abstractNumId w:val="24"/>
  </w:num>
  <w:num w:numId="19" w16cid:durableId="526067765">
    <w:abstractNumId w:val="31"/>
  </w:num>
  <w:num w:numId="20" w16cid:durableId="2090341560">
    <w:abstractNumId w:val="3"/>
  </w:num>
  <w:num w:numId="21" w16cid:durableId="1994797142">
    <w:abstractNumId w:val="22"/>
  </w:num>
  <w:num w:numId="22" w16cid:durableId="362511591">
    <w:abstractNumId w:val="5"/>
  </w:num>
  <w:num w:numId="23" w16cid:durableId="74211134">
    <w:abstractNumId w:val="0"/>
  </w:num>
  <w:num w:numId="24" w16cid:durableId="1760977632">
    <w:abstractNumId w:val="38"/>
  </w:num>
  <w:num w:numId="25" w16cid:durableId="1265989969">
    <w:abstractNumId w:val="40"/>
  </w:num>
  <w:num w:numId="26" w16cid:durableId="511720142">
    <w:abstractNumId w:val="30"/>
  </w:num>
  <w:num w:numId="27" w16cid:durableId="787820628">
    <w:abstractNumId w:val="9"/>
  </w:num>
  <w:num w:numId="28" w16cid:durableId="1791239776">
    <w:abstractNumId w:val="37"/>
  </w:num>
  <w:num w:numId="29" w16cid:durableId="858853609">
    <w:abstractNumId w:val="36"/>
  </w:num>
  <w:num w:numId="30" w16cid:durableId="1327123593">
    <w:abstractNumId w:val="14"/>
  </w:num>
  <w:num w:numId="31" w16cid:durableId="1101148037">
    <w:abstractNumId w:val="15"/>
  </w:num>
  <w:num w:numId="32" w16cid:durableId="1880702837">
    <w:abstractNumId w:val="32"/>
  </w:num>
  <w:num w:numId="33" w16cid:durableId="1578518973">
    <w:abstractNumId w:val="8"/>
  </w:num>
  <w:num w:numId="34" w16cid:durableId="247933904">
    <w:abstractNumId w:val="23"/>
  </w:num>
  <w:num w:numId="35" w16cid:durableId="2052537017">
    <w:abstractNumId w:val="21"/>
  </w:num>
  <w:num w:numId="36" w16cid:durableId="151726493">
    <w:abstractNumId w:val="11"/>
  </w:num>
  <w:num w:numId="37" w16cid:durableId="100154069">
    <w:abstractNumId w:val="26"/>
  </w:num>
  <w:num w:numId="38" w16cid:durableId="819079069">
    <w:abstractNumId w:val="7"/>
  </w:num>
  <w:num w:numId="39" w16cid:durableId="593633619">
    <w:abstractNumId w:val="27"/>
  </w:num>
  <w:num w:numId="40" w16cid:durableId="1876655786">
    <w:abstractNumId w:val="6"/>
  </w:num>
  <w:num w:numId="41" w16cid:durableId="52195217">
    <w:abstractNumId w:val="29"/>
  </w:num>
  <w:num w:numId="42" w16cid:durableId="549803088">
    <w:abstractNumId w:val="16"/>
  </w:num>
  <w:num w:numId="43" w16cid:durableId="846290916">
    <w:abstractNumId w:val="28"/>
  </w:num>
  <w:num w:numId="44" w16cid:durableId="1689019316">
    <w:abstractNumId w:val="1"/>
  </w:num>
  <w:num w:numId="45" w16cid:durableId="921917957">
    <w:abstractNumId w:val="17"/>
  </w:num>
  <w:num w:numId="46" w16cid:durableId="16777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0D6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480D"/>
    <w:rsid w:val="00267E1B"/>
    <w:rsid w:val="00273536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45F7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3814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07"/>
    <w:rsid w:val="003F023D"/>
    <w:rsid w:val="003F4FA0"/>
    <w:rsid w:val="003F6FF7"/>
    <w:rsid w:val="00402DD8"/>
    <w:rsid w:val="00405557"/>
    <w:rsid w:val="004064B3"/>
    <w:rsid w:val="004113BA"/>
    <w:rsid w:val="0041284B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62A0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604E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371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0FB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2B33"/>
    <w:rsid w:val="007C38B9"/>
    <w:rsid w:val="007C42A2"/>
    <w:rsid w:val="007C565B"/>
    <w:rsid w:val="007C6CAB"/>
    <w:rsid w:val="007D0B50"/>
    <w:rsid w:val="007D1BF7"/>
    <w:rsid w:val="007D2223"/>
    <w:rsid w:val="007D39D1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249C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258F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00D2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3777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1E67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B7D4E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2E4F"/>
    <w:rsid w:val="00B63B4B"/>
    <w:rsid w:val="00B6694A"/>
    <w:rsid w:val="00B70021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2BF0"/>
    <w:rsid w:val="00B930C9"/>
    <w:rsid w:val="00B94C7D"/>
    <w:rsid w:val="00B96148"/>
    <w:rsid w:val="00B97D8D"/>
    <w:rsid w:val="00BA0EED"/>
    <w:rsid w:val="00BA2162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608B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6753"/>
    <w:rsid w:val="00D173F8"/>
    <w:rsid w:val="00D179B6"/>
    <w:rsid w:val="00D22FE3"/>
    <w:rsid w:val="00D27BF3"/>
    <w:rsid w:val="00D307BF"/>
    <w:rsid w:val="00D3132C"/>
    <w:rsid w:val="00D31989"/>
    <w:rsid w:val="00D324C0"/>
    <w:rsid w:val="00D32A6A"/>
    <w:rsid w:val="00D3567F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44F4E"/>
    <w:rsid w:val="00E5026F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6A87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069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D6E"/>
    <w:rsid w:val="00F82046"/>
    <w:rsid w:val="00F82C91"/>
    <w:rsid w:val="00F87541"/>
    <w:rsid w:val="00F91F7C"/>
    <w:rsid w:val="00FA110E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2023-06-03T04:11:00Z</dcterms:created>
  <dcterms:modified xsi:type="dcterms:W3CDTF">2023-06-03T04:11:00Z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