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657E" w14:textId="77777777" w:rsidR="00A16BDB" w:rsidRPr="00C02487"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2145FC">
        <w:rPr>
          <w:rFonts w:ascii="Times New Roman" w:eastAsia="Times New Roman" w:hAnsi="Times New Roman"/>
        </w:rPr>
        <w:tab/>
      </w:r>
      <w:r w:rsidRPr="00C02487">
        <w:rPr>
          <w:rFonts w:ascii="Times New Roman" w:eastAsia="Times New Roman" w:hAnsi="Times New Roman"/>
          <w:lang w:val="pt-BR"/>
        </w:rPr>
        <w:t>OEA/Ser.W</w:t>
      </w:r>
    </w:p>
    <w:p w14:paraId="62F756BB" w14:textId="5C66C726" w:rsidR="00A16BDB" w:rsidRPr="00FD4495" w:rsidRDefault="00A16BDB" w:rsidP="00A16BDB">
      <w:pPr>
        <w:tabs>
          <w:tab w:val="left" w:pos="7200"/>
        </w:tabs>
        <w:spacing w:after="0" w:line="240" w:lineRule="auto"/>
        <w:ind w:right="-1080"/>
        <w:rPr>
          <w:rFonts w:ascii="Times New Roman" w:eastAsia="Times New Roman" w:hAnsi="Times New Roman"/>
          <w:lang w:val="pt-BR"/>
        </w:rPr>
      </w:pPr>
      <w:r w:rsidRPr="00C02487">
        <w:rPr>
          <w:rFonts w:ascii="Times New Roman" w:eastAsia="Times New Roman" w:hAnsi="Times New Roman"/>
          <w:lang w:val="pt-BR"/>
        </w:rPr>
        <w:tab/>
      </w:r>
      <w:r w:rsidR="00A26842" w:rsidRPr="00C02487">
        <w:rPr>
          <w:rFonts w:ascii="Times New Roman" w:eastAsia="Times New Roman" w:hAnsi="Times New Roman"/>
          <w:lang w:val="pt-BR"/>
        </w:rPr>
        <w:t>CIDI/</w:t>
      </w:r>
      <w:r w:rsidR="002145FC" w:rsidRPr="00C02487">
        <w:rPr>
          <w:rFonts w:ascii="Times New Roman" w:eastAsia="Times New Roman" w:hAnsi="Times New Roman"/>
          <w:lang w:val="pt-BR"/>
        </w:rPr>
        <w:t xml:space="preserve">doc. </w:t>
      </w:r>
      <w:r w:rsidR="002B64EC">
        <w:rPr>
          <w:rFonts w:ascii="Times New Roman" w:eastAsia="Times New Roman" w:hAnsi="Times New Roman"/>
          <w:lang w:val="pt-BR"/>
        </w:rPr>
        <w:t>38</w:t>
      </w:r>
      <w:r w:rsidR="005F6D65">
        <w:rPr>
          <w:rFonts w:ascii="Times New Roman" w:eastAsia="Times New Roman" w:hAnsi="Times New Roman"/>
          <w:lang w:val="pt-BR"/>
        </w:rPr>
        <w:t>7</w:t>
      </w:r>
      <w:r w:rsidR="002145FC" w:rsidRPr="00FD4495">
        <w:rPr>
          <w:rFonts w:ascii="Times New Roman" w:eastAsia="Times New Roman" w:hAnsi="Times New Roman"/>
          <w:lang w:val="pt-BR"/>
        </w:rPr>
        <w:t>/23</w:t>
      </w:r>
    </w:p>
    <w:p w14:paraId="45C73A78" w14:textId="2EED64E4" w:rsidR="00A16BDB" w:rsidRPr="002145FC" w:rsidRDefault="00A16BDB" w:rsidP="00A16BDB">
      <w:pPr>
        <w:tabs>
          <w:tab w:val="left" w:pos="7200"/>
        </w:tabs>
        <w:spacing w:after="0" w:line="240" w:lineRule="auto"/>
        <w:ind w:right="-1080"/>
        <w:rPr>
          <w:rFonts w:ascii="Times New Roman" w:eastAsia="Times New Roman" w:hAnsi="Times New Roman"/>
        </w:rPr>
      </w:pPr>
      <w:r w:rsidRPr="00FD4495">
        <w:rPr>
          <w:rFonts w:ascii="Times New Roman" w:eastAsia="Times New Roman" w:hAnsi="Times New Roman"/>
          <w:lang w:val="pt-BR"/>
        </w:rPr>
        <w:tab/>
      </w:r>
      <w:r w:rsidR="002B64EC">
        <w:rPr>
          <w:rFonts w:ascii="Times New Roman" w:eastAsia="Times New Roman" w:hAnsi="Times New Roman"/>
        </w:rPr>
        <w:t>18</w:t>
      </w:r>
      <w:r w:rsidR="00970112" w:rsidRPr="002145FC">
        <w:rPr>
          <w:rFonts w:ascii="Times New Roman" w:eastAsia="Times New Roman" w:hAnsi="Times New Roman"/>
        </w:rPr>
        <w:t xml:space="preserve"> </w:t>
      </w:r>
      <w:r w:rsidR="00350B26" w:rsidRPr="002145FC">
        <w:rPr>
          <w:rFonts w:ascii="Times New Roman" w:eastAsia="Times New Roman" w:hAnsi="Times New Roman"/>
        </w:rPr>
        <w:t>M</w:t>
      </w:r>
      <w:r w:rsidR="002D036D">
        <w:rPr>
          <w:rFonts w:ascii="Times New Roman" w:eastAsia="Times New Roman" w:hAnsi="Times New Roman"/>
        </w:rPr>
        <w:t>ay</w:t>
      </w:r>
      <w:r w:rsidR="00970112" w:rsidRPr="002145FC">
        <w:rPr>
          <w:rFonts w:ascii="Times New Roman" w:eastAsia="Times New Roman" w:hAnsi="Times New Roman"/>
        </w:rPr>
        <w:t xml:space="preserve"> </w:t>
      </w:r>
      <w:r w:rsidRPr="002145FC">
        <w:rPr>
          <w:rFonts w:ascii="Times New Roman" w:eastAsia="Times New Roman" w:hAnsi="Times New Roman"/>
        </w:rPr>
        <w:t>20</w:t>
      </w:r>
      <w:r w:rsidR="00350B26" w:rsidRPr="002145FC">
        <w:rPr>
          <w:rFonts w:ascii="Times New Roman" w:eastAsia="Times New Roman" w:hAnsi="Times New Roman"/>
        </w:rPr>
        <w:t>23</w:t>
      </w:r>
    </w:p>
    <w:p w14:paraId="071AF513" w14:textId="77777777" w:rsidR="00A16BDB" w:rsidRPr="002145FC"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2145FC">
        <w:rPr>
          <w:rFonts w:ascii="Times New Roman" w:eastAsia="Times New Roman" w:hAnsi="Times New Roman"/>
        </w:rPr>
        <w:tab/>
        <w:t xml:space="preserve">Original: </w:t>
      </w:r>
      <w:r w:rsidR="00350B26" w:rsidRPr="002145FC">
        <w:rPr>
          <w:rFonts w:ascii="Times New Roman" w:eastAsia="Times New Roman" w:hAnsi="Times New Roman"/>
        </w:rPr>
        <w:t>English</w:t>
      </w:r>
    </w:p>
    <w:p w14:paraId="30388776" w14:textId="77777777" w:rsidR="00A16BDB" w:rsidRPr="002145FC"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14:paraId="03B17E22" w14:textId="77777777" w:rsidR="00A16BDB" w:rsidRPr="002145FC" w:rsidRDefault="00A16BDB" w:rsidP="00A16BDB">
      <w:pPr>
        <w:tabs>
          <w:tab w:val="left" w:pos="7200"/>
        </w:tabs>
        <w:spacing w:after="0" w:line="240" w:lineRule="auto"/>
        <w:ind w:right="-1080"/>
        <w:rPr>
          <w:rFonts w:ascii="Times New Roman" w:eastAsia="Times New Roman" w:hAnsi="Times New Roman"/>
        </w:rPr>
      </w:pPr>
    </w:p>
    <w:p w14:paraId="4B407DAC" w14:textId="77777777" w:rsidR="00A16BDB" w:rsidRPr="002145FC" w:rsidRDefault="00A16BDB" w:rsidP="00A16BDB">
      <w:pPr>
        <w:spacing w:after="0" w:line="240" w:lineRule="auto"/>
        <w:rPr>
          <w:rFonts w:ascii="Times New Roman" w:hAnsi="Times New Roman"/>
          <w:noProof/>
          <w:lang w:bidi="en-US"/>
        </w:rPr>
      </w:pPr>
    </w:p>
    <w:p w14:paraId="0422067B" w14:textId="77777777" w:rsidR="00A16BDB" w:rsidRPr="002145FC" w:rsidRDefault="00350B26" w:rsidP="0099435B">
      <w:pPr>
        <w:spacing w:after="0" w:line="240" w:lineRule="auto"/>
        <w:jc w:val="center"/>
        <w:rPr>
          <w:rFonts w:ascii="Times New Roman" w:hAnsi="Times New Roman"/>
          <w:lang w:bidi="en-US"/>
        </w:rPr>
      </w:pPr>
      <w:r w:rsidRPr="002145FC">
        <w:rPr>
          <w:rFonts w:ascii="Times New Roman" w:eastAsia="Times New Roman" w:hAnsi="Times New Roman"/>
        </w:rPr>
        <w:t>DRAFT RESOLUTION</w:t>
      </w:r>
    </w:p>
    <w:p w14:paraId="285F4BBE" w14:textId="77777777" w:rsidR="0099435B" w:rsidRPr="002145FC" w:rsidRDefault="0099435B" w:rsidP="0099435B">
      <w:pPr>
        <w:spacing w:after="0" w:line="240" w:lineRule="auto"/>
        <w:jc w:val="center"/>
        <w:rPr>
          <w:rFonts w:ascii="Times New Roman" w:hAnsi="Times New Roman"/>
          <w:noProof/>
          <w:lang w:bidi="en-US"/>
        </w:rPr>
      </w:pPr>
    </w:p>
    <w:p w14:paraId="6AE96E32" w14:textId="083E0DF0" w:rsidR="00A16BDB" w:rsidRPr="002145FC" w:rsidRDefault="00E10903" w:rsidP="00A16BDB">
      <w:pPr>
        <w:spacing w:after="0" w:line="240" w:lineRule="auto"/>
        <w:jc w:val="center"/>
        <w:rPr>
          <w:rFonts w:ascii="Times New Roman" w:hAnsi="Times New Roman"/>
          <w:lang w:bidi="en-US"/>
        </w:rPr>
      </w:pPr>
      <w:r w:rsidRPr="002145FC">
        <w:rPr>
          <w:rFonts w:ascii="Times New Roman" w:hAnsi="Times New Roman"/>
          <w:lang w:bidi="en-US"/>
        </w:rPr>
        <w:t>CONVOCATION</w:t>
      </w:r>
      <w:r w:rsidR="00CE39D0" w:rsidRPr="002145FC">
        <w:rPr>
          <w:rFonts w:ascii="Times New Roman" w:hAnsi="Times New Roman"/>
          <w:lang w:bidi="en-US"/>
        </w:rPr>
        <w:t xml:space="preserve"> </w:t>
      </w:r>
      <w:r w:rsidR="00970112" w:rsidRPr="002145FC">
        <w:rPr>
          <w:rFonts w:ascii="Times New Roman" w:hAnsi="Times New Roman"/>
          <w:lang w:bidi="en-US"/>
        </w:rPr>
        <w:t xml:space="preserve">OF THE </w:t>
      </w:r>
      <w:r w:rsidR="00350B26" w:rsidRPr="002145FC">
        <w:rPr>
          <w:rFonts w:ascii="Times New Roman" w:hAnsi="Times New Roman"/>
          <w:lang w:bidi="en-US"/>
        </w:rPr>
        <w:t>T</w:t>
      </w:r>
      <w:r w:rsidR="002D036D">
        <w:rPr>
          <w:rFonts w:ascii="Times New Roman" w:hAnsi="Times New Roman"/>
          <w:lang w:bidi="en-US"/>
        </w:rPr>
        <w:t>HIRD</w:t>
      </w:r>
      <w:r w:rsidR="00970112" w:rsidRPr="002145FC">
        <w:rPr>
          <w:rFonts w:ascii="Times New Roman" w:hAnsi="Times New Roman"/>
          <w:lang w:bidi="en-US"/>
        </w:rPr>
        <w:t xml:space="preserve"> REGULAR MEETING OF</w:t>
      </w:r>
      <w:r w:rsidR="00A16BDB" w:rsidRPr="002145FC">
        <w:rPr>
          <w:rFonts w:ascii="Times New Roman" w:hAnsi="Times New Roman"/>
          <w:lang w:bidi="en-US"/>
        </w:rPr>
        <w:t xml:space="preserve"> </w:t>
      </w:r>
      <w:r w:rsidR="00A16BDB" w:rsidRPr="002145FC">
        <w:rPr>
          <w:rFonts w:ascii="Times New Roman" w:hAnsi="Times New Roman"/>
          <w:lang w:bidi="en-US"/>
        </w:rPr>
        <w:br/>
      </w:r>
      <w:r w:rsidR="00970112" w:rsidRPr="002145FC">
        <w:rPr>
          <w:rFonts w:ascii="Times New Roman" w:hAnsi="Times New Roman"/>
          <w:lang w:bidi="en-US"/>
        </w:rPr>
        <w:t xml:space="preserve">THE INTER-AMERICAN COMMITTEE ON </w:t>
      </w:r>
      <w:r w:rsidR="002D036D">
        <w:rPr>
          <w:rFonts w:ascii="Times New Roman" w:hAnsi="Times New Roman"/>
          <w:lang w:bidi="en-US"/>
        </w:rPr>
        <w:t>TOURISM</w:t>
      </w:r>
      <w:r w:rsidR="00A16BDB" w:rsidRPr="002145FC">
        <w:rPr>
          <w:rFonts w:ascii="Times New Roman" w:hAnsi="Times New Roman"/>
          <w:lang w:bidi="en-US"/>
        </w:rPr>
        <w:t xml:space="preserve"> </w:t>
      </w:r>
    </w:p>
    <w:p w14:paraId="18355A85" w14:textId="77777777" w:rsidR="0099435B" w:rsidRPr="002145FC" w:rsidRDefault="0099435B" w:rsidP="00A16BDB">
      <w:pPr>
        <w:spacing w:after="0" w:line="240" w:lineRule="auto"/>
        <w:jc w:val="center"/>
        <w:rPr>
          <w:rFonts w:ascii="Times New Roman" w:hAnsi="Times New Roman"/>
          <w:noProof/>
          <w:lang w:bidi="en-US"/>
        </w:rPr>
      </w:pPr>
    </w:p>
    <w:p w14:paraId="51DE5896" w14:textId="2B3FD658" w:rsidR="00A16BDB" w:rsidRPr="002145FC" w:rsidRDefault="00A16BDB" w:rsidP="00A16BDB">
      <w:pPr>
        <w:spacing w:after="0" w:line="240" w:lineRule="auto"/>
        <w:jc w:val="both"/>
        <w:rPr>
          <w:rFonts w:ascii="Times New Roman" w:eastAsia="SimSun" w:hAnsi="Times New Roman"/>
          <w:noProof/>
          <w:szCs w:val="24"/>
          <w:lang w:bidi="en-US"/>
        </w:rPr>
      </w:pPr>
    </w:p>
    <w:p w14:paraId="59F95C24" w14:textId="77777777" w:rsidR="00A16BDB" w:rsidRPr="002145FC" w:rsidRDefault="00A16BDB" w:rsidP="00A16BDB">
      <w:pPr>
        <w:spacing w:after="0" w:line="240" w:lineRule="auto"/>
        <w:jc w:val="both"/>
        <w:rPr>
          <w:rFonts w:ascii="Times New Roman" w:hAnsi="Times New Roman"/>
          <w:noProof/>
          <w:lang w:bidi="en-US"/>
        </w:rPr>
      </w:pPr>
      <w:r w:rsidRPr="002145FC">
        <w:rPr>
          <w:rFonts w:ascii="Times New Roman" w:hAnsi="Times New Roman"/>
          <w:lang w:bidi="en-US"/>
        </w:rPr>
        <w:tab/>
      </w:r>
      <w:r w:rsidR="00E10903" w:rsidRPr="002145FC">
        <w:rPr>
          <w:rFonts w:ascii="Times New Roman" w:hAnsi="Times New Roman"/>
          <w:lang w:bidi="en-US"/>
        </w:rPr>
        <w:t>THE INTER-AMERICAN COUNCIL FOR</w:t>
      </w:r>
      <w:r w:rsidR="00970112" w:rsidRPr="002145FC">
        <w:rPr>
          <w:rFonts w:ascii="Times New Roman" w:hAnsi="Times New Roman"/>
          <w:lang w:bidi="en-US"/>
        </w:rPr>
        <w:t xml:space="preserve"> INTEGRAL DEVELOPMENT </w:t>
      </w:r>
      <w:r w:rsidRPr="002145FC">
        <w:rPr>
          <w:rFonts w:ascii="Times New Roman" w:hAnsi="Times New Roman"/>
          <w:lang w:bidi="en-US"/>
        </w:rPr>
        <w:t>(CIDI),</w:t>
      </w:r>
    </w:p>
    <w:p w14:paraId="4E50AF43" w14:textId="77777777" w:rsidR="00A16BDB" w:rsidRPr="002145FC" w:rsidRDefault="00A16BDB" w:rsidP="00A16BDB">
      <w:pPr>
        <w:spacing w:after="0" w:line="240" w:lineRule="auto"/>
        <w:jc w:val="both"/>
        <w:rPr>
          <w:rFonts w:ascii="Times New Roman" w:eastAsia="SimSun" w:hAnsi="Times New Roman"/>
          <w:noProof/>
          <w:szCs w:val="24"/>
          <w:lang w:bidi="en-US"/>
        </w:rPr>
      </w:pPr>
    </w:p>
    <w:p w14:paraId="0860838C" w14:textId="77777777" w:rsidR="00A16BDB" w:rsidRPr="002145FC" w:rsidRDefault="00A16BDB" w:rsidP="00A16BDB">
      <w:pPr>
        <w:spacing w:after="0" w:line="240" w:lineRule="auto"/>
        <w:jc w:val="both"/>
        <w:rPr>
          <w:rFonts w:ascii="Times New Roman" w:hAnsi="Times New Roman"/>
          <w:lang w:bidi="en-US"/>
        </w:rPr>
      </w:pPr>
      <w:r w:rsidRPr="002145FC">
        <w:rPr>
          <w:rFonts w:ascii="Times New Roman" w:hAnsi="Times New Roman"/>
          <w:lang w:bidi="en-US"/>
        </w:rPr>
        <w:t>CONSIDER</w:t>
      </w:r>
      <w:r w:rsidR="00970112" w:rsidRPr="002145FC">
        <w:rPr>
          <w:rFonts w:ascii="Times New Roman" w:hAnsi="Times New Roman"/>
          <w:lang w:bidi="en-US"/>
        </w:rPr>
        <w:t>ING</w:t>
      </w:r>
      <w:r w:rsidRPr="002145FC">
        <w:rPr>
          <w:rFonts w:ascii="Times New Roman" w:hAnsi="Times New Roman"/>
          <w:lang w:bidi="en-US"/>
        </w:rPr>
        <w:t>:</w:t>
      </w:r>
    </w:p>
    <w:p w14:paraId="79A33C0A" w14:textId="77777777" w:rsidR="00A16BDB" w:rsidRPr="002145FC" w:rsidRDefault="00A16BDB" w:rsidP="00DE7C61">
      <w:pPr>
        <w:spacing w:after="0" w:line="240" w:lineRule="auto"/>
        <w:jc w:val="both"/>
        <w:rPr>
          <w:rFonts w:ascii="Times New Roman" w:hAnsi="Times New Roman"/>
          <w:lang w:bidi="en-US"/>
        </w:rPr>
      </w:pPr>
    </w:p>
    <w:p w14:paraId="064355F4" w14:textId="77777777" w:rsidR="00A16BDB" w:rsidRPr="002145FC" w:rsidRDefault="00970112" w:rsidP="002145FC">
      <w:pPr>
        <w:spacing w:after="0" w:line="360" w:lineRule="auto"/>
        <w:ind w:firstLine="720"/>
        <w:jc w:val="both"/>
        <w:rPr>
          <w:rFonts w:ascii="Times New Roman" w:hAnsi="Times New Roman"/>
          <w:lang w:bidi="en-US"/>
        </w:rPr>
      </w:pPr>
      <w:r w:rsidRPr="002145FC">
        <w:rPr>
          <w:rFonts w:ascii="Times New Roman" w:hAnsi="Times New Roman"/>
          <w:lang w:bidi="en-US"/>
        </w:rPr>
        <w:t xml:space="preserve">That </w:t>
      </w:r>
      <w:r w:rsidR="00CE39D0" w:rsidRPr="002145FC">
        <w:rPr>
          <w:rFonts w:ascii="Times New Roman" w:hAnsi="Times New Roman"/>
          <w:lang w:bidi="en-US"/>
        </w:rPr>
        <w:t xml:space="preserve">in General Assembly resolution </w:t>
      </w:r>
      <w:r w:rsidR="00A16BDB" w:rsidRPr="002145FC">
        <w:rPr>
          <w:rFonts w:ascii="Times New Roman" w:hAnsi="Times New Roman"/>
          <w:lang w:bidi="en-US"/>
        </w:rPr>
        <w:t>AG/RES. 2904 (XLVII-O/17), “</w:t>
      </w:r>
      <w:r w:rsidR="00E10903" w:rsidRPr="002145FC">
        <w:rPr>
          <w:rFonts w:ascii="Times New Roman" w:hAnsi="Times New Roman"/>
          <w:lang w:bidi="en-US"/>
        </w:rPr>
        <w:t>Advancing Hemispheric Initiatives on Integral Development</w:t>
      </w:r>
      <w:r w:rsidR="00CE39D0" w:rsidRPr="002145FC">
        <w:rPr>
          <w:rFonts w:ascii="Times New Roman" w:hAnsi="Times New Roman"/>
          <w:lang w:bidi="en-US"/>
        </w:rPr>
        <w:t>,</w:t>
      </w:r>
      <w:r w:rsidR="00A16BDB" w:rsidRPr="002145FC">
        <w:rPr>
          <w:rFonts w:ascii="Times New Roman" w:hAnsi="Times New Roman"/>
          <w:lang w:bidi="en-US"/>
        </w:rPr>
        <w:t xml:space="preserve">” </w:t>
      </w:r>
      <w:r w:rsidR="00E10903" w:rsidRPr="002145FC">
        <w:rPr>
          <w:rFonts w:ascii="Times New Roman" w:hAnsi="Times New Roman"/>
          <w:lang w:bidi="en-US"/>
        </w:rPr>
        <w:t xml:space="preserve">a triennial cycle was adopted for all </w:t>
      </w:r>
      <w:r w:rsidR="00D529AE" w:rsidRPr="002145FC">
        <w:rPr>
          <w:rFonts w:ascii="Times New Roman" w:hAnsi="Times New Roman"/>
          <w:lang w:bidi="en-US"/>
        </w:rPr>
        <w:t>m</w:t>
      </w:r>
      <w:r w:rsidR="00CE39D0" w:rsidRPr="002145FC">
        <w:rPr>
          <w:rFonts w:ascii="Times New Roman" w:hAnsi="Times New Roman"/>
          <w:lang w:bidi="en-US"/>
        </w:rPr>
        <w:t xml:space="preserve">inisterial and high-level </w:t>
      </w:r>
      <w:r w:rsidR="00E10903" w:rsidRPr="002145FC">
        <w:rPr>
          <w:rFonts w:ascii="Times New Roman" w:hAnsi="Times New Roman"/>
          <w:lang w:bidi="en-US"/>
        </w:rPr>
        <w:t xml:space="preserve">authorities </w:t>
      </w:r>
      <w:r w:rsidR="00CE39D0" w:rsidRPr="002145FC">
        <w:rPr>
          <w:rFonts w:ascii="Times New Roman" w:hAnsi="Times New Roman"/>
          <w:lang w:bidi="en-US"/>
        </w:rPr>
        <w:t xml:space="preserve">processes </w:t>
      </w:r>
      <w:r w:rsidR="00E10903" w:rsidRPr="002145FC">
        <w:rPr>
          <w:rFonts w:ascii="Times New Roman" w:hAnsi="Times New Roman"/>
          <w:lang w:bidi="en-US"/>
        </w:rPr>
        <w:t>in the framework of the Inter-American Council for</w:t>
      </w:r>
      <w:r w:rsidR="00D529AE" w:rsidRPr="002145FC">
        <w:rPr>
          <w:rFonts w:ascii="Times New Roman" w:hAnsi="Times New Roman"/>
          <w:lang w:bidi="en-US"/>
        </w:rPr>
        <w:t xml:space="preserve"> Integral Development. </w:t>
      </w:r>
      <w:r w:rsidR="00A16BDB" w:rsidRPr="002145FC">
        <w:rPr>
          <w:rFonts w:ascii="Times New Roman" w:hAnsi="Times New Roman"/>
          <w:lang w:bidi="en-US"/>
        </w:rPr>
        <w:t>(CIDI);</w:t>
      </w:r>
    </w:p>
    <w:p w14:paraId="6045311A" w14:textId="77777777" w:rsidR="00A16BDB" w:rsidRPr="002145FC" w:rsidRDefault="00A16BDB" w:rsidP="002145FC">
      <w:pPr>
        <w:spacing w:after="0" w:line="360" w:lineRule="auto"/>
        <w:jc w:val="both"/>
        <w:rPr>
          <w:rFonts w:ascii="Times New Roman" w:hAnsi="Times New Roman"/>
          <w:lang w:bidi="en-US"/>
        </w:rPr>
      </w:pPr>
    </w:p>
    <w:p w14:paraId="5979ACE0" w14:textId="7431B973" w:rsidR="00A16BDB" w:rsidRPr="002145FC" w:rsidRDefault="00D529AE" w:rsidP="002145FC">
      <w:pPr>
        <w:spacing w:after="0" w:line="360" w:lineRule="auto"/>
        <w:ind w:firstLine="720"/>
        <w:jc w:val="both"/>
        <w:rPr>
          <w:rFonts w:ascii="Times New Roman" w:hAnsi="Times New Roman"/>
          <w:noProof/>
          <w:lang w:bidi="en-US"/>
        </w:rPr>
      </w:pPr>
      <w:r w:rsidRPr="002145FC">
        <w:rPr>
          <w:rFonts w:ascii="Times New Roman" w:hAnsi="Times New Roman"/>
          <w:lang w:bidi="en-US"/>
        </w:rPr>
        <w:t xml:space="preserve">That pursuant to resolution </w:t>
      </w:r>
      <w:r w:rsidR="002145FC" w:rsidRPr="002145FC">
        <w:rPr>
          <w:rFonts w:ascii="Times New Roman" w:hAnsi="Times New Roman"/>
          <w:noProof/>
        </w:rPr>
        <w:t>AG/RES. 2988 (LII-O/22)</w:t>
      </w:r>
      <w:r w:rsidR="002145FC" w:rsidRPr="00624F21">
        <w:rPr>
          <w:rFonts w:ascii="Times New Roman" w:hAnsi="Times New Roman"/>
          <w:bCs/>
          <w:color w:val="000000"/>
          <w:lang w:eastAsia="es-ES" w:bidi="en-US"/>
        </w:rPr>
        <w:t xml:space="preserve"> </w:t>
      </w:r>
      <w:r w:rsidR="00FF3B63" w:rsidRPr="002145FC">
        <w:rPr>
          <w:rFonts w:ascii="Times New Roman" w:hAnsi="Times New Roman"/>
          <w:bCs/>
          <w:color w:val="000000"/>
          <w:lang w:eastAsia="es-ES" w:bidi="en-US"/>
        </w:rPr>
        <w:t xml:space="preserve">the General Assembly approved a </w:t>
      </w:r>
      <w:r w:rsidR="00CE39D0" w:rsidRPr="002145FC">
        <w:rPr>
          <w:rFonts w:ascii="Times New Roman" w:hAnsi="Times New Roman"/>
          <w:bCs/>
          <w:color w:val="000000"/>
          <w:lang w:eastAsia="es-ES" w:bidi="en-US"/>
        </w:rPr>
        <w:t>s</w:t>
      </w:r>
      <w:r w:rsidR="00FF3B63" w:rsidRPr="002145FC">
        <w:rPr>
          <w:rFonts w:ascii="Times New Roman" w:hAnsi="Times New Roman"/>
          <w:bCs/>
          <w:color w:val="000000"/>
          <w:lang w:eastAsia="es-ES" w:bidi="en-US"/>
        </w:rPr>
        <w:t xml:space="preserve">chedule of meetings of ministers and high-level authorities </w:t>
      </w:r>
      <w:r w:rsidR="00E10903" w:rsidRPr="002145FC">
        <w:rPr>
          <w:rFonts w:ascii="Times New Roman" w:hAnsi="Times New Roman"/>
          <w:bCs/>
          <w:color w:val="000000"/>
          <w:lang w:eastAsia="es-ES" w:bidi="en-US"/>
        </w:rPr>
        <w:t xml:space="preserve">in the framework of </w:t>
      </w:r>
      <w:r w:rsidR="00A16BDB" w:rsidRPr="002145FC">
        <w:rPr>
          <w:rFonts w:ascii="Times New Roman" w:hAnsi="Times New Roman"/>
          <w:lang w:bidi="en-US"/>
        </w:rPr>
        <w:t>CIDI (20</w:t>
      </w:r>
      <w:r w:rsidR="002145FC" w:rsidRPr="002145FC">
        <w:rPr>
          <w:rFonts w:ascii="Times New Roman" w:hAnsi="Times New Roman"/>
          <w:lang w:bidi="en-US"/>
        </w:rPr>
        <w:t>22</w:t>
      </w:r>
      <w:r w:rsidR="00A16BDB" w:rsidRPr="002145FC">
        <w:rPr>
          <w:rFonts w:ascii="Times New Roman" w:hAnsi="Times New Roman"/>
          <w:lang w:bidi="en-US"/>
        </w:rPr>
        <w:t>-202</w:t>
      </w:r>
      <w:r w:rsidR="002145FC" w:rsidRPr="002145FC">
        <w:rPr>
          <w:rFonts w:ascii="Times New Roman" w:hAnsi="Times New Roman"/>
          <w:lang w:bidi="en-US"/>
        </w:rPr>
        <w:t>6</w:t>
      </w:r>
      <w:r w:rsidR="00A16BDB" w:rsidRPr="002145FC">
        <w:rPr>
          <w:rFonts w:ascii="Times New Roman" w:hAnsi="Times New Roman"/>
          <w:lang w:bidi="en-US"/>
        </w:rPr>
        <w:t xml:space="preserve">), </w:t>
      </w:r>
      <w:r w:rsidR="00CE39D0" w:rsidRPr="002145FC">
        <w:rPr>
          <w:rFonts w:ascii="Times New Roman" w:hAnsi="Times New Roman"/>
          <w:lang w:bidi="en-US"/>
        </w:rPr>
        <w:t xml:space="preserve">which takes into account offers by member states to host </w:t>
      </w:r>
      <w:r w:rsidR="00300446" w:rsidRPr="002145FC">
        <w:rPr>
          <w:rFonts w:ascii="Times New Roman" w:hAnsi="Times New Roman"/>
          <w:lang w:bidi="en-US"/>
        </w:rPr>
        <w:t>the meetings, meetings of the i</w:t>
      </w:r>
      <w:r w:rsidR="00CE39D0" w:rsidRPr="002145FC">
        <w:rPr>
          <w:rFonts w:ascii="Times New Roman" w:hAnsi="Times New Roman"/>
          <w:lang w:bidi="en-US"/>
        </w:rPr>
        <w:t xml:space="preserve">nter-American committees that are part of the triennial ministerial cycle, and the maximum number of meetings that can be organized with resources allocated from the Regular Fund of the Organization of American States; and, </w:t>
      </w:r>
    </w:p>
    <w:p w14:paraId="2BEA05F0" w14:textId="77777777" w:rsidR="00A16BDB" w:rsidRPr="002145FC" w:rsidRDefault="00A16BDB" w:rsidP="002145FC">
      <w:pPr>
        <w:spacing w:after="0" w:line="360" w:lineRule="auto"/>
        <w:jc w:val="both"/>
        <w:rPr>
          <w:rFonts w:ascii="Times New Roman" w:eastAsia="SimSun" w:hAnsi="Times New Roman"/>
          <w:noProof/>
          <w:lang w:bidi="en-US"/>
        </w:rPr>
      </w:pPr>
    </w:p>
    <w:p w14:paraId="4BF285A1" w14:textId="77777777" w:rsidR="00A16BDB" w:rsidRPr="002145FC" w:rsidRDefault="00A16BDB" w:rsidP="002145FC">
      <w:pPr>
        <w:snapToGrid w:val="0"/>
        <w:spacing w:after="0" w:line="360" w:lineRule="auto"/>
        <w:jc w:val="both"/>
        <w:rPr>
          <w:rFonts w:ascii="Times New Roman" w:hAnsi="Times New Roman"/>
          <w:noProof/>
          <w:snapToGrid w:val="0"/>
          <w:lang w:bidi="en-US"/>
        </w:rPr>
      </w:pPr>
      <w:r w:rsidRPr="002145FC">
        <w:rPr>
          <w:rFonts w:ascii="Times New Roman" w:hAnsi="Times New Roman"/>
          <w:snapToGrid w:val="0"/>
          <w:lang w:bidi="en-US"/>
        </w:rPr>
        <w:tab/>
      </w:r>
      <w:r w:rsidR="00350B26" w:rsidRPr="002145FC">
        <w:rPr>
          <w:rFonts w:ascii="Times New Roman" w:hAnsi="Times New Roman"/>
          <w:snapToGrid w:val="0"/>
          <w:lang w:bidi="en-US"/>
        </w:rPr>
        <w:t>TAKING INTO ACCOUNT</w:t>
      </w:r>
      <w:r w:rsidRPr="002145FC">
        <w:rPr>
          <w:rFonts w:ascii="Times New Roman" w:hAnsi="Times New Roman"/>
          <w:snapToGrid w:val="0"/>
          <w:lang w:bidi="en-US"/>
        </w:rPr>
        <w:t xml:space="preserve"> </w:t>
      </w:r>
      <w:r w:rsidR="00CE39D0" w:rsidRPr="002145FC">
        <w:rPr>
          <w:rFonts w:ascii="Times New Roman" w:hAnsi="Times New Roman"/>
          <w:snapToGrid w:val="0"/>
          <w:lang w:bidi="en-US"/>
        </w:rPr>
        <w:t xml:space="preserve">Permanent Council resolution </w:t>
      </w:r>
      <w:r w:rsidRPr="002145FC">
        <w:rPr>
          <w:rFonts w:ascii="Times New Roman" w:hAnsi="Times New Roman"/>
          <w:snapToGrid w:val="0"/>
          <w:lang w:bidi="en-US"/>
        </w:rPr>
        <w:t>CP/RES. 982 (1797/11), “</w:t>
      </w:r>
      <w:r w:rsidR="00834070" w:rsidRPr="002145FC">
        <w:rPr>
          <w:rFonts w:ascii="Times New Roman" w:hAnsi="Times New Roman"/>
          <w:snapToGrid w:val="0"/>
          <w:lang w:bidi="en-US"/>
        </w:rPr>
        <w:t>Update of Costs of Conferences and Meetings Funded by the OAS,</w:t>
      </w:r>
      <w:r w:rsidR="00CE39D0" w:rsidRPr="002145FC">
        <w:rPr>
          <w:rFonts w:ascii="Times New Roman" w:hAnsi="Times New Roman"/>
          <w:snapToGrid w:val="0"/>
          <w:lang w:bidi="en-US"/>
        </w:rPr>
        <w:t>”</w:t>
      </w:r>
    </w:p>
    <w:p w14:paraId="31FD493B" w14:textId="77777777" w:rsidR="00A16BDB" w:rsidRPr="002145FC" w:rsidRDefault="00A16BDB" w:rsidP="002145FC">
      <w:pPr>
        <w:snapToGrid w:val="0"/>
        <w:spacing w:after="0" w:line="360" w:lineRule="auto"/>
        <w:jc w:val="both"/>
        <w:rPr>
          <w:rFonts w:ascii="Times New Roman" w:eastAsia="SimSun" w:hAnsi="Times New Roman"/>
          <w:noProof/>
          <w:snapToGrid w:val="0"/>
          <w:szCs w:val="24"/>
          <w:lang w:bidi="en-US"/>
        </w:rPr>
      </w:pPr>
    </w:p>
    <w:p w14:paraId="5CEF2ACF" w14:textId="77777777" w:rsidR="00A16BDB" w:rsidRPr="002145FC" w:rsidRDefault="00A16BDB" w:rsidP="002145FC">
      <w:pPr>
        <w:spacing w:after="0" w:line="360" w:lineRule="auto"/>
        <w:jc w:val="both"/>
        <w:rPr>
          <w:rFonts w:ascii="Times New Roman" w:hAnsi="Times New Roman"/>
          <w:noProof/>
          <w:color w:val="000000"/>
          <w:lang w:bidi="en-US"/>
        </w:rPr>
      </w:pPr>
      <w:r w:rsidRPr="002145FC">
        <w:rPr>
          <w:rFonts w:ascii="Times New Roman" w:hAnsi="Times New Roman"/>
          <w:color w:val="000000"/>
          <w:lang w:bidi="en-US"/>
        </w:rPr>
        <w:t>RES</w:t>
      </w:r>
      <w:r w:rsidR="00CE39D0" w:rsidRPr="002145FC">
        <w:rPr>
          <w:rFonts w:ascii="Times New Roman" w:hAnsi="Times New Roman"/>
          <w:color w:val="000000"/>
          <w:lang w:bidi="en-US"/>
        </w:rPr>
        <w:t>OLVES</w:t>
      </w:r>
      <w:r w:rsidRPr="002145FC">
        <w:rPr>
          <w:rFonts w:ascii="Times New Roman" w:hAnsi="Times New Roman"/>
          <w:color w:val="000000"/>
          <w:lang w:bidi="en-US"/>
        </w:rPr>
        <w:t>:</w:t>
      </w:r>
    </w:p>
    <w:p w14:paraId="5E4A20E3" w14:textId="77777777" w:rsidR="00A16BDB" w:rsidRPr="002145FC" w:rsidRDefault="00A16BDB" w:rsidP="002145FC">
      <w:pPr>
        <w:tabs>
          <w:tab w:val="left" w:pos="720"/>
        </w:tabs>
        <w:spacing w:after="0" w:line="360" w:lineRule="auto"/>
        <w:jc w:val="both"/>
        <w:rPr>
          <w:rFonts w:ascii="Times New Roman" w:eastAsia="SimSun" w:hAnsi="Times New Roman"/>
          <w:noProof/>
          <w:color w:val="000000"/>
          <w:szCs w:val="24"/>
          <w:lang w:bidi="en-US"/>
        </w:rPr>
      </w:pPr>
    </w:p>
    <w:p w14:paraId="5CDC8E90" w14:textId="7C5954B6" w:rsidR="00A16BDB" w:rsidRPr="002145FC" w:rsidRDefault="00CE39D0" w:rsidP="002145FC">
      <w:pPr>
        <w:numPr>
          <w:ilvl w:val="0"/>
          <w:numId w:val="1"/>
        </w:numPr>
        <w:tabs>
          <w:tab w:val="left" w:pos="720"/>
        </w:tabs>
        <w:spacing w:after="0" w:line="360" w:lineRule="auto"/>
        <w:ind w:left="0" w:firstLine="720"/>
        <w:jc w:val="both"/>
        <w:rPr>
          <w:rFonts w:ascii="Times New Roman" w:hAnsi="Times New Roman"/>
          <w:noProof/>
          <w:lang w:bidi="en-US"/>
        </w:rPr>
      </w:pPr>
      <w:r w:rsidRPr="002145FC">
        <w:rPr>
          <w:rFonts w:ascii="Times New Roman" w:hAnsi="Times New Roman"/>
          <w:lang w:bidi="en-US"/>
        </w:rPr>
        <w:t xml:space="preserve">To convene the </w:t>
      </w:r>
      <w:r w:rsidR="00350B26" w:rsidRPr="002145FC">
        <w:rPr>
          <w:rFonts w:ascii="Times New Roman" w:hAnsi="Times New Roman"/>
          <w:lang w:bidi="en-US"/>
        </w:rPr>
        <w:t>T</w:t>
      </w:r>
      <w:r w:rsidR="002D036D">
        <w:rPr>
          <w:rFonts w:ascii="Times New Roman" w:hAnsi="Times New Roman"/>
          <w:lang w:bidi="en-US"/>
        </w:rPr>
        <w:t>hird</w:t>
      </w:r>
      <w:r w:rsidRPr="002145FC">
        <w:rPr>
          <w:rFonts w:ascii="Times New Roman" w:hAnsi="Times New Roman"/>
          <w:lang w:bidi="en-US"/>
        </w:rPr>
        <w:t xml:space="preserve"> Regular Meeting of the Inter-American Committee on </w:t>
      </w:r>
      <w:r w:rsidR="002D036D">
        <w:rPr>
          <w:rFonts w:ascii="Times New Roman" w:hAnsi="Times New Roman"/>
          <w:lang w:bidi="en-US"/>
        </w:rPr>
        <w:t>Tourism</w:t>
      </w:r>
      <w:r w:rsidRPr="002145FC">
        <w:rPr>
          <w:rFonts w:ascii="Times New Roman" w:hAnsi="Times New Roman"/>
          <w:lang w:bidi="en-US"/>
        </w:rPr>
        <w:t xml:space="preserve"> </w:t>
      </w:r>
      <w:r w:rsidR="00A16BDB" w:rsidRPr="002145FC">
        <w:rPr>
          <w:rFonts w:ascii="Times New Roman" w:hAnsi="Times New Roman"/>
          <w:lang w:bidi="en-US"/>
        </w:rPr>
        <w:t>(</w:t>
      </w:r>
      <w:r w:rsidR="002D036D">
        <w:rPr>
          <w:rFonts w:ascii="Times New Roman" w:hAnsi="Times New Roman"/>
          <w:lang w:bidi="en-US"/>
        </w:rPr>
        <w:t>CITUR</w:t>
      </w:r>
      <w:r w:rsidR="00A16BDB" w:rsidRPr="002145FC">
        <w:rPr>
          <w:rFonts w:ascii="Times New Roman" w:hAnsi="Times New Roman"/>
          <w:lang w:bidi="en-US"/>
        </w:rPr>
        <w:t xml:space="preserve">), </w:t>
      </w:r>
      <w:r w:rsidRPr="002145FC">
        <w:rPr>
          <w:rFonts w:ascii="Times New Roman" w:hAnsi="Times New Roman"/>
          <w:lang w:bidi="en-US"/>
        </w:rPr>
        <w:t xml:space="preserve">to be </w:t>
      </w:r>
      <w:r w:rsidR="00DE7C61" w:rsidRPr="002145FC">
        <w:rPr>
          <w:rFonts w:ascii="Times New Roman" w:hAnsi="Times New Roman"/>
          <w:lang w:bidi="en-US"/>
        </w:rPr>
        <w:t xml:space="preserve">held </w:t>
      </w:r>
      <w:r w:rsidR="002D036D">
        <w:rPr>
          <w:rFonts w:ascii="Times New Roman" w:hAnsi="Times New Roman"/>
          <w:lang w:bidi="en-US"/>
        </w:rPr>
        <w:t xml:space="preserve">virtually </w:t>
      </w:r>
      <w:r w:rsidR="00DE7C61" w:rsidRPr="002145FC">
        <w:rPr>
          <w:rFonts w:ascii="Times New Roman" w:hAnsi="Times New Roman"/>
          <w:lang w:bidi="en-US"/>
        </w:rPr>
        <w:t xml:space="preserve">on </w:t>
      </w:r>
      <w:r w:rsidR="002D036D">
        <w:rPr>
          <w:rFonts w:ascii="Times New Roman" w:hAnsi="Times New Roman"/>
          <w:lang w:bidi="en-US"/>
        </w:rPr>
        <w:t>July 28</w:t>
      </w:r>
      <w:r w:rsidR="007C767C" w:rsidRPr="002145FC">
        <w:rPr>
          <w:rFonts w:ascii="Times New Roman" w:hAnsi="Times New Roman"/>
          <w:lang w:bidi="en-US"/>
        </w:rPr>
        <w:t>, 20</w:t>
      </w:r>
      <w:r w:rsidR="00350B26" w:rsidRPr="002145FC">
        <w:rPr>
          <w:rFonts w:ascii="Times New Roman" w:hAnsi="Times New Roman"/>
          <w:lang w:bidi="en-US"/>
        </w:rPr>
        <w:t>23</w:t>
      </w:r>
      <w:r w:rsidR="00A16BDB" w:rsidRPr="002145FC">
        <w:rPr>
          <w:rFonts w:ascii="Times New Roman" w:hAnsi="Times New Roman"/>
          <w:lang w:bidi="en-US"/>
        </w:rPr>
        <w:t>.</w:t>
      </w:r>
    </w:p>
    <w:p w14:paraId="14560BF2" w14:textId="77777777" w:rsidR="00A16BDB" w:rsidRPr="002145FC" w:rsidRDefault="00A16BDB" w:rsidP="002145FC">
      <w:pPr>
        <w:tabs>
          <w:tab w:val="left" w:pos="720"/>
        </w:tabs>
        <w:spacing w:after="0" w:line="360" w:lineRule="auto"/>
        <w:jc w:val="both"/>
        <w:rPr>
          <w:rFonts w:ascii="Times New Roman" w:hAnsi="Times New Roman"/>
          <w:noProof/>
          <w:lang w:bidi="en-US"/>
        </w:rPr>
      </w:pPr>
    </w:p>
    <w:p w14:paraId="44151064" w14:textId="3C37EE57" w:rsidR="00A16BDB" w:rsidRPr="002145FC" w:rsidRDefault="00CE39D0" w:rsidP="002145FC">
      <w:pPr>
        <w:numPr>
          <w:ilvl w:val="0"/>
          <w:numId w:val="1"/>
        </w:numPr>
        <w:tabs>
          <w:tab w:val="clear" w:pos="1440"/>
          <w:tab w:val="num" w:pos="0"/>
          <w:tab w:val="left" w:pos="720"/>
        </w:tabs>
        <w:spacing w:after="0" w:line="360" w:lineRule="auto"/>
        <w:ind w:left="0" w:firstLine="720"/>
        <w:jc w:val="both"/>
        <w:rPr>
          <w:rFonts w:ascii="Times New Roman" w:hAnsi="Times New Roman"/>
          <w:noProof/>
          <w:lang w:bidi="en-US"/>
        </w:rPr>
      </w:pPr>
      <w:r w:rsidRPr="002145FC">
        <w:rPr>
          <w:rFonts w:ascii="Times New Roman" w:hAnsi="Times New Roman"/>
          <w:lang w:bidi="en-US"/>
        </w:rPr>
        <w:lastRenderedPageBreak/>
        <w:t xml:space="preserve">To allocate the resources </w:t>
      </w:r>
      <w:r w:rsidR="00834070" w:rsidRPr="002145FC">
        <w:rPr>
          <w:rFonts w:ascii="Times New Roman" w:hAnsi="Times New Roman"/>
          <w:lang w:bidi="en-US"/>
        </w:rPr>
        <w:t xml:space="preserve">stipulated in </w:t>
      </w:r>
      <w:r w:rsidRPr="002145FC">
        <w:rPr>
          <w:rFonts w:ascii="Times New Roman" w:hAnsi="Times New Roman"/>
          <w:lang w:bidi="en-US"/>
        </w:rPr>
        <w:t xml:space="preserve">Chapter 7, Subprogram </w:t>
      </w:r>
      <w:r w:rsidR="00A16BDB" w:rsidRPr="002145FC">
        <w:rPr>
          <w:rFonts w:ascii="Times New Roman" w:hAnsi="Times New Roman"/>
          <w:lang w:bidi="en-US"/>
        </w:rPr>
        <w:t xml:space="preserve">74F </w:t>
      </w:r>
      <w:r w:rsidR="0016685B" w:rsidRPr="002145FC">
        <w:rPr>
          <w:rFonts w:ascii="Times New Roman" w:hAnsi="Times New Roman"/>
          <w:lang w:bidi="en-US"/>
        </w:rPr>
        <w:t xml:space="preserve">of the program-budget of the Organization of American States </w:t>
      </w:r>
      <w:r w:rsidR="0016685B" w:rsidRPr="002B64EC">
        <w:rPr>
          <w:rFonts w:ascii="Times New Roman" w:hAnsi="Times New Roman"/>
          <w:lang w:bidi="en-US"/>
        </w:rPr>
        <w:t>for 2023, up to an amount of US$</w:t>
      </w:r>
      <w:r w:rsidR="002145FC" w:rsidRPr="002B64EC">
        <w:rPr>
          <w:rFonts w:ascii="Times New Roman" w:hAnsi="Times New Roman"/>
          <w:lang w:bidi="en-US"/>
        </w:rPr>
        <w:t>16,485</w:t>
      </w:r>
      <w:r w:rsidR="0016685B" w:rsidRPr="002B64EC">
        <w:rPr>
          <w:rFonts w:ascii="Times New Roman" w:hAnsi="Times New Roman"/>
          <w:lang w:bidi="en-US"/>
        </w:rPr>
        <w:t>, in</w:t>
      </w:r>
      <w:r w:rsidR="0016685B" w:rsidRPr="002145FC">
        <w:rPr>
          <w:rFonts w:ascii="Times New Roman" w:hAnsi="Times New Roman"/>
          <w:lang w:bidi="en-US"/>
        </w:rPr>
        <w:t xml:space="preserve"> keeping </w:t>
      </w:r>
      <w:r w:rsidR="005353EB" w:rsidRPr="002145FC">
        <w:rPr>
          <w:rFonts w:ascii="Times New Roman" w:hAnsi="Times New Roman"/>
          <w:lang w:bidi="en-US"/>
        </w:rPr>
        <w:t xml:space="preserve">with the </w:t>
      </w:r>
      <w:r w:rsidR="006C4232" w:rsidRPr="002145FC">
        <w:rPr>
          <w:rFonts w:ascii="Times New Roman" w:hAnsi="Times New Roman"/>
          <w:lang w:bidi="en-US"/>
        </w:rPr>
        <w:t xml:space="preserve">guidelines provided in </w:t>
      </w:r>
      <w:r w:rsidR="00A16BDB" w:rsidRPr="002145FC">
        <w:rPr>
          <w:rFonts w:ascii="Times New Roman" w:hAnsi="Times New Roman"/>
          <w:lang w:bidi="en-US"/>
        </w:rPr>
        <w:t>resolu</w:t>
      </w:r>
      <w:r w:rsidR="00992BCD" w:rsidRPr="002145FC">
        <w:rPr>
          <w:rFonts w:ascii="Times New Roman" w:hAnsi="Times New Roman"/>
          <w:lang w:bidi="en-US"/>
        </w:rPr>
        <w:t>tion</w:t>
      </w:r>
      <w:r w:rsidR="00A16BDB" w:rsidRPr="002145FC">
        <w:rPr>
          <w:rFonts w:ascii="Times New Roman" w:hAnsi="Times New Roman"/>
          <w:lang w:bidi="en-US"/>
        </w:rPr>
        <w:t xml:space="preserve"> CP/RES. 982 (1797/11)</w:t>
      </w:r>
      <w:r w:rsidR="00300446" w:rsidRPr="002145FC">
        <w:rPr>
          <w:rFonts w:ascii="Times New Roman" w:hAnsi="Times New Roman"/>
          <w:lang w:bidi="en-US"/>
        </w:rPr>
        <w:t>,</w:t>
      </w:r>
      <w:r w:rsidR="00A16BDB" w:rsidRPr="002145FC">
        <w:rPr>
          <w:rFonts w:ascii="Times New Roman" w:hAnsi="Times New Roman"/>
          <w:lang w:bidi="en-US"/>
        </w:rPr>
        <w:t xml:space="preserve"> </w:t>
      </w:r>
      <w:r w:rsidR="005353EB" w:rsidRPr="002145FC">
        <w:rPr>
          <w:rFonts w:ascii="Times New Roman" w:hAnsi="Times New Roman"/>
          <w:lang w:bidi="en-US"/>
        </w:rPr>
        <w:t>in order to hold</w:t>
      </w:r>
      <w:r w:rsidR="00992BCD" w:rsidRPr="002145FC">
        <w:rPr>
          <w:rFonts w:ascii="Times New Roman" w:hAnsi="Times New Roman"/>
          <w:lang w:bidi="en-US"/>
        </w:rPr>
        <w:t xml:space="preserve"> the </w:t>
      </w:r>
      <w:r w:rsidR="00350B26" w:rsidRPr="002145FC">
        <w:rPr>
          <w:rFonts w:ascii="Times New Roman" w:hAnsi="Times New Roman"/>
          <w:lang w:bidi="en-US"/>
        </w:rPr>
        <w:t>T</w:t>
      </w:r>
      <w:r w:rsidR="002D036D">
        <w:rPr>
          <w:rFonts w:ascii="Times New Roman" w:hAnsi="Times New Roman"/>
          <w:lang w:bidi="en-US"/>
        </w:rPr>
        <w:t>hird</w:t>
      </w:r>
      <w:r w:rsidR="00992BCD" w:rsidRPr="002145FC">
        <w:rPr>
          <w:rFonts w:ascii="Times New Roman" w:hAnsi="Times New Roman"/>
          <w:lang w:bidi="en-US"/>
        </w:rPr>
        <w:t xml:space="preserve"> Regular Meeting of</w:t>
      </w:r>
      <w:r w:rsidR="00350B26" w:rsidRPr="002145FC">
        <w:rPr>
          <w:rFonts w:ascii="Times New Roman" w:hAnsi="Times New Roman"/>
          <w:lang w:bidi="en-US"/>
        </w:rPr>
        <w:t xml:space="preserve"> the</w:t>
      </w:r>
      <w:r w:rsidR="00992BCD" w:rsidRPr="002145FC">
        <w:rPr>
          <w:rFonts w:ascii="Times New Roman" w:hAnsi="Times New Roman"/>
          <w:lang w:bidi="en-US"/>
        </w:rPr>
        <w:t xml:space="preserve"> </w:t>
      </w:r>
      <w:r w:rsidR="00A16BDB" w:rsidRPr="002145FC">
        <w:rPr>
          <w:rFonts w:ascii="Times New Roman" w:hAnsi="Times New Roman"/>
          <w:lang w:bidi="en-US"/>
        </w:rPr>
        <w:t>C</w:t>
      </w:r>
      <w:r w:rsidR="002D036D">
        <w:rPr>
          <w:rFonts w:ascii="Times New Roman" w:hAnsi="Times New Roman"/>
          <w:lang w:bidi="en-US"/>
        </w:rPr>
        <w:t>ITUR</w:t>
      </w:r>
      <w:r w:rsidR="00A16BDB" w:rsidRPr="002145FC">
        <w:rPr>
          <w:rFonts w:ascii="Times New Roman" w:hAnsi="Times New Roman"/>
          <w:lang w:bidi="en-US"/>
        </w:rPr>
        <w:t xml:space="preserve">. </w:t>
      </w:r>
    </w:p>
    <w:p w14:paraId="77229F1F" w14:textId="77777777" w:rsidR="00A16BDB" w:rsidRPr="002145FC" w:rsidRDefault="00A16BDB" w:rsidP="002145FC">
      <w:pPr>
        <w:spacing w:after="0" w:line="360" w:lineRule="auto"/>
        <w:jc w:val="both"/>
        <w:rPr>
          <w:rFonts w:ascii="Times New Roman" w:hAnsi="Times New Roman"/>
          <w:noProof/>
          <w:lang w:bidi="en-US"/>
        </w:rPr>
      </w:pPr>
    </w:p>
    <w:p w14:paraId="063F5D74" w14:textId="29E7EAD8" w:rsidR="00A16BDB" w:rsidRPr="002145FC" w:rsidRDefault="00834070" w:rsidP="002145FC">
      <w:pPr>
        <w:numPr>
          <w:ilvl w:val="0"/>
          <w:numId w:val="1"/>
        </w:numPr>
        <w:spacing w:after="0" w:line="360" w:lineRule="auto"/>
        <w:ind w:left="0" w:firstLine="720"/>
        <w:jc w:val="both"/>
        <w:outlineLvl w:val="0"/>
        <w:rPr>
          <w:rFonts w:ascii="Times New Roman" w:eastAsia="Times New Roman" w:hAnsi="Times New Roman"/>
        </w:rPr>
      </w:pPr>
      <w:r w:rsidRPr="002145FC">
        <w:rPr>
          <w:rFonts w:ascii="Times New Roman" w:hAnsi="Times New Roman"/>
          <w:lang w:bidi="en-US"/>
        </w:rPr>
        <w:t>To i</w:t>
      </w:r>
      <w:r w:rsidR="00992BCD" w:rsidRPr="002145FC">
        <w:rPr>
          <w:rFonts w:ascii="Times New Roman" w:hAnsi="Times New Roman"/>
          <w:lang w:bidi="en-US"/>
        </w:rPr>
        <w:t xml:space="preserve">nstruct the General Secretariat, through </w:t>
      </w:r>
      <w:r w:rsidR="00350B26" w:rsidRPr="002145FC">
        <w:rPr>
          <w:rFonts w:ascii="Times New Roman" w:hAnsi="Times New Roman"/>
          <w:lang w:bidi="en-US"/>
        </w:rPr>
        <w:t>its</w:t>
      </w:r>
      <w:r w:rsidR="00992BCD" w:rsidRPr="002145FC">
        <w:rPr>
          <w:rFonts w:ascii="Times New Roman" w:hAnsi="Times New Roman"/>
          <w:lang w:bidi="en-US"/>
        </w:rPr>
        <w:t xml:space="preserve"> Executive Secretariat for Integral Development, to support the organization of the Meeting and report to the Inter-American Council </w:t>
      </w:r>
      <w:r w:rsidRPr="002145FC">
        <w:rPr>
          <w:rFonts w:ascii="Times New Roman" w:hAnsi="Times New Roman"/>
          <w:lang w:bidi="en-US"/>
        </w:rPr>
        <w:t>for</w:t>
      </w:r>
      <w:r w:rsidR="00992BCD" w:rsidRPr="002145FC">
        <w:rPr>
          <w:rFonts w:ascii="Times New Roman" w:hAnsi="Times New Roman"/>
          <w:lang w:bidi="en-US"/>
        </w:rPr>
        <w:t xml:space="preserve"> Integral Developm</w:t>
      </w:r>
      <w:r w:rsidR="00E10903" w:rsidRPr="002145FC">
        <w:rPr>
          <w:rFonts w:ascii="Times New Roman" w:hAnsi="Times New Roman"/>
          <w:lang w:bidi="en-US"/>
        </w:rPr>
        <w:t>ent on the outcomes of the same</w:t>
      </w:r>
      <w:r w:rsidRPr="002145FC">
        <w:rPr>
          <w:rFonts w:ascii="Times New Roman" w:hAnsi="Times New Roman"/>
          <w:lang w:bidi="en-US"/>
        </w:rPr>
        <w:t>.</w:t>
      </w:r>
      <w:r w:rsidR="00C02487">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4660F78A" wp14:editId="3575081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6F423A" w14:textId="26A6BF58" w:rsidR="00C02487" w:rsidRPr="00C02487" w:rsidRDefault="00C0248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0F78A"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A6F423A" w14:textId="26A6BF58" w:rsidR="00C02487" w:rsidRPr="00C02487" w:rsidRDefault="00C02487">
                      <w:pPr>
                        <w:rPr>
                          <w:rFonts w:ascii="Times New Roman" w:hAnsi="Times New Roman"/>
                          <w:sz w:val="18"/>
                        </w:rPr>
                      </w:pPr>
                    </w:p>
                  </w:txbxContent>
                </v:textbox>
                <w10:wrap anchory="page"/>
                <w10:anchorlock/>
              </v:shape>
            </w:pict>
          </mc:Fallback>
        </mc:AlternateContent>
      </w:r>
      <w:r w:rsidR="00FD4495">
        <w:rPr>
          <w:rFonts w:ascii="Times New Roman" w:eastAsia="Times New Roman" w:hAnsi="Times New Roman"/>
          <w:noProof/>
        </w:rPr>
        <mc:AlternateContent>
          <mc:Choice Requires="wps">
            <w:drawing>
              <wp:anchor distT="0" distB="0" distL="114300" distR="114300" simplePos="0" relativeHeight="251660288" behindDoc="0" locked="1" layoutInCell="1" allowOverlap="1" wp14:anchorId="4129300B" wp14:editId="4090FA77">
                <wp:simplePos x="0" y="0"/>
                <wp:positionH relativeFrom="column">
                  <wp:posOffset>-91440</wp:posOffset>
                </wp:positionH>
                <wp:positionV relativeFrom="page">
                  <wp:posOffset>9144000</wp:posOffset>
                </wp:positionV>
                <wp:extent cx="3383280" cy="228600"/>
                <wp:effectExtent l="0" t="0" r="0" b="0"/>
                <wp:wrapNone/>
                <wp:docPr id="7842390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CF2B5D" w14:textId="63838337" w:rsidR="00FD4495" w:rsidRPr="00FD4495" w:rsidRDefault="00FD449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CIDRP03872E01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9300B" id="Text Box 1"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0CF2B5D" w14:textId="63838337" w:rsidR="00FD4495" w:rsidRPr="00FD4495" w:rsidRDefault="00FD449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CIDRP03872E01</w:t>
                      </w:r>
                      <w:r>
                        <w:rPr>
                          <w:rFonts w:ascii="Times New Roman" w:hAnsi="Times New Roman"/>
                          <w:sz w:val="18"/>
                        </w:rPr>
                        <w:fldChar w:fldCharType="end"/>
                      </w:r>
                    </w:p>
                  </w:txbxContent>
                </v:textbox>
                <w10:wrap anchory="page"/>
                <w10:anchorlock/>
              </v:shape>
            </w:pict>
          </mc:Fallback>
        </mc:AlternateContent>
      </w:r>
    </w:p>
    <w:sectPr w:rsidR="00A16BDB" w:rsidRPr="002145FC"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20D1" w14:textId="77777777" w:rsidR="00C04AB2" w:rsidRDefault="00C04AB2" w:rsidP="00A16BDB">
      <w:pPr>
        <w:spacing w:after="0" w:line="240" w:lineRule="auto"/>
      </w:pPr>
      <w:r>
        <w:separator/>
      </w:r>
    </w:p>
  </w:endnote>
  <w:endnote w:type="continuationSeparator" w:id="0">
    <w:p w14:paraId="428A5ECE" w14:textId="77777777" w:rsidR="00C04AB2" w:rsidRDefault="00C04AB2"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4382" w14:textId="77777777" w:rsidR="00C04AB2" w:rsidRDefault="00C04AB2" w:rsidP="00A16BDB">
      <w:pPr>
        <w:spacing w:after="0" w:line="240" w:lineRule="auto"/>
      </w:pPr>
      <w:r>
        <w:separator/>
      </w:r>
    </w:p>
  </w:footnote>
  <w:footnote w:type="continuationSeparator" w:id="0">
    <w:p w14:paraId="526EB076" w14:textId="77777777" w:rsidR="00C04AB2" w:rsidRDefault="00C04AB2"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BCE6" w14:textId="77777777" w:rsidR="003B1FC2" w:rsidRDefault="003B1FC2">
    <w:pPr>
      <w:pStyle w:val="Header"/>
      <w:jc w:val="center"/>
    </w:pPr>
    <w:r>
      <w:fldChar w:fldCharType="begin"/>
    </w:r>
    <w:r>
      <w:instrText xml:space="preserve"> PAGE   \* MERGEFORMAT </w:instrText>
    </w:r>
    <w:r>
      <w:fldChar w:fldCharType="separate"/>
    </w:r>
    <w:r w:rsidR="00834070">
      <w:rPr>
        <w:noProof/>
      </w:rPr>
      <w:t>- 2 -</w:t>
    </w:r>
    <w:r>
      <w:rPr>
        <w:noProof/>
      </w:rPr>
      <w:fldChar w:fldCharType="end"/>
    </w:r>
  </w:p>
  <w:p w14:paraId="29718CD6"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4856" w14:textId="5CC49EE6" w:rsidR="003B1FC2" w:rsidRDefault="002145FC">
    <w:pPr>
      <w:pStyle w:val="Header"/>
    </w:pPr>
    <w:r>
      <w:rPr>
        <w:noProof/>
      </w:rPr>
      <mc:AlternateContent>
        <mc:Choice Requires="wps">
          <w:drawing>
            <wp:anchor distT="0" distB="0" distL="114300" distR="114300" simplePos="0" relativeHeight="251658752" behindDoc="0" locked="0" layoutInCell="1" allowOverlap="1" wp14:anchorId="76A2FEDD" wp14:editId="2987E0B7">
              <wp:simplePos x="0" y="0"/>
              <wp:positionH relativeFrom="column">
                <wp:posOffset>440690</wp:posOffset>
              </wp:positionH>
              <wp:positionV relativeFrom="paragraph">
                <wp:posOffset>-314960</wp:posOffset>
              </wp:positionV>
              <wp:extent cx="4728845" cy="92202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6E0E2" w14:textId="77777777" w:rsidR="003B1FC2" w:rsidRPr="00DE7C61" w:rsidRDefault="003B1FC2" w:rsidP="002145FC">
                          <w:pPr>
                            <w:pStyle w:val="Header"/>
                            <w:tabs>
                              <w:tab w:val="left" w:pos="900"/>
                            </w:tabs>
                            <w:spacing w:after="0" w:line="240" w:lineRule="auto"/>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074E3B63" w14:textId="77777777" w:rsidR="003B1FC2" w:rsidRPr="00DE7C61" w:rsidRDefault="00DE7C61" w:rsidP="002145FC">
                          <w:pPr>
                            <w:pStyle w:val="Header"/>
                            <w:tabs>
                              <w:tab w:val="left" w:pos="900"/>
                            </w:tabs>
                            <w:spacing w:after="0" w:line="240" w:lineRule="auto"/>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F48ED0D" w14:textId="77777777" w:rsidR="003B1FC2" w:rsidRPr="00EA7DE7" w:rsidRDefault="003B1FC2" w:rsidP="002145FC">
                          <w:pPr>
                            <w:pStyle w:val="Header"/>
                            <w:tabs>
                              <w:tab w:val="left" w:pos="900"/>
                            </w:tabs>
                            <w:spacing w:after="0" w:line="240" w:lineRule="auto"/>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2FEDD" id="_x0000_t202" coordsize="21600,21600" o:spt="202" path="m,l,21600r21600,l21600,xe">
              <v:stroke joinstyle="miter"/>
              <v:path gradientshapeok="t" o:connecttype="rect"/>
            </v:shapetype>
            <v:shape id="Text Box 3" o:spid="_x0000_s1028"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" stroked="f">
              <v:textbox>
                <w:txbxContent>
                  <w:p w14:paraId="6FE6E0E2" w14:textId="77777777" w:rsidR="003B1FC2" w:rsidRPr="00DE7C61" w:rsidRDefault="003B1FC2" w:rsidP="002145FC">
                    <w:pPr>
                      <w:pStyle w:val="Header"/>
                      <w:tabs>
                        <w:tab w:val="left" w:pos="900"/>
                      </w:tabs>
                      <w:spacing w:after="0" w:line="240" w:lineRule="auto"/>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074E3B63" w14:textId="77777777" w:rsidR="003B1FC2" w:rsidRPr="00DE7C61" w:rsidRDefault="00DE7C61" w:rsidP="002145FC">
                    <w:pPr>
                      <w:pStyle w:val="Header"/>
                      <w:tabs>
                        <w:tab w:val="left" w:pos="900"/>
                      </w:tabs>
                      <w:spacing w:after="0" w:line="240" w:lineRule="auto"/>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F48ED0D" w14:textId="77777777" w:rsidR="003B1FC2" w:rsidRPr="00EA7DE7" w:rsidRDefault="003B1FC2" w:rsidP="002145FC">
                    <w:pPr>
                      <w:pStyle w:val="Header"/>
                      <w:tabs>
                        <w:tab w:val="left" w:pos="900"/>
                      </w:tabs>
                      <w:spacing w:after="0" w:line="240" w:lineRule="auto"/>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1849E3" wp14:editId="19FC5F77">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B2B38" w14:textId="644B1B1C" w:rsidR="003B1FC2" w:rsidRDefault="002145FC" w:rsidP="003B1FC2">
                          <w:pPr>
                            <w:ind w:right="-130"/>
                          </w:pPr>
                          <w:r>
                            <w:rPr>
                              <w:rFonts w:ascii="News Gothic MT" w:hAnsi="News Gothic MT"/>
                              <w:noProof/>
                              <w:color w:val="000000"/>
                            </w:rPr>
                            <w:drawing>
                              <wp:inline distT="0" distB="0" distL="0" distR="0" wp14:anchorId="3B7337D7" wp14:editId="0EDD8BDB">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849E3" id="Text Box 2" o:spid="_x0000_s1029"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" stroked="f">
              <v:textbox>
                <w:txbxContent>
                  <w:p w14:paraId="1D0B2B38" w14:textId="644B1B1C" w:rsidR="003B1FC2" w:rsidRDefault="002145FC" w:rsidP="003B1FC2">
                    <w:pPr>
                      <w:ind w:right="-130"/>
                    </w:pPr>
                    <w:r>
                      <w:rPr>
                        <w:rFonts w:ascii="News Gothic MT" w:hAnsi="News Gothic MT"/>
                        <w:noProof/>
                        <w:color w:val="000000"/>
                      </w:rPr>
                      <w:drawing>
                        <wp:inline distT="0" distB="0" distL="0" distR="0" wp14:anchorId="3B7337D7" wp14:editId="0EDD8BDB">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CD76EFE" wp14:editId="5BCD6405">
          <wp:simplePos x="0" y="0"/>
          <wp:positionH relativeFrom="column">
            <wp:posOffset>-444500</wp:posOffset>
          </wp:positionH>
          <wp:positionV relativeFrom="paragraph">
            <wp:posOffset>-296545</wp:posOffset>
          </wp:positionV>
          <wp:extent cx="822960" cy="824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9F9C4"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5106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DB"/>
    <w:rsid w:val="00014FE9"/>
    <w:rsid w:val="000E2408"/>
    <w:rsid w:val="00106882"/>
    <w:rsid w:val="001158D1"/>
    <w:rsid w:val="0016685B"/>
    <w:rsid w:val="002145FC"/>
    <w:rsid w:val="002B64EC"/>
    <w:rsid w:val="002D036D"/>
    <w:rsid w:val="002F4C52"/>
    <w:rsid w:val="00300446"/>
    <w:rsid w:val="00350B26"/>
    <w:rsid w:val="00355DD1"/>
    <w:rsid w:val="003B1FC2"/>
    <w:rsid w:val="004414D9"/>
    <w:rsid w:val="004761A3"/>
    <w:rsid w:val="005353EB"/>
    <w:rsid w:val="005F6D65"/>
    <w:rsid w:val="00607AE9"/>
    <w:rsid w:val="006A7C07"/>
    <w:rsid w:val="006C0102"/>
    <w:rsid w:val="006C4232"/>
    <w:rsid w:val="00743F2B"/>
    <w:rsid w:val="00771FAF"/>
    <w:rsid w:val="0077554C"/>
    <w:rsid w:val="00791DC8"/>
    <w:rsid w:val="007C3B92"/>
    <w:rsid w:val="007C767C"/>
    <w:rsid w:val="007E58D0"/>
    <w:rsid w:val="00834070"/>
    <w:rsid w:val="00952C5B"/>
    <w:rsid w:val="00970112"/>
    <w:rsid w:val="00972E25"/>
    <w:rsid w:val="00973750"/>
    <w:rsid w:val="00992BCD"/>
    <w:rsid w:val="0099435B"/>
    <w:rsid w:val="009A2A0A"/>
    <w:rsid w:val="00A16BDB"/>
    <w:rsid w:val="00A26842"/>
    <w:rsid w:val="00A44C86"/>
    <w:rsid w:val="00A55050"/>
    <w:rsid w:val="00AD75F1"/>
    <w:rsid w:val="00C02487"/>
    <w:rsid w:val="00C04AB2"/>
    <w:rsid w:val="00CE39D0"/>
    <w:rsid w:val="00D45AA6"/>
    <w:rsid w:val="00D529AE"/>
    <w:rsid w:val="00DA5006"/>
    <w:rsid w:val="00DE7C61"/>
    <w:rsid w:val="00E10903"/>
    <w:rsid w:val="00E275BB"/>
    <w:rsid w:val="00E423BA"/>
    <w:rsid w:val="00FA2CE0"/>
    <w:rsid w:val="00FD4495"/>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8C15C"/>
  <w15:chartTrackingRefBased/>
  <w15:docId w15:val="{34BA905D-14E0-4D6F-A830-5FA437E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dc:creator>
  <cp:keywords/>
  <cp:lastModifiedBy>Sole, Fernando</cp:lastModifiedBy>
  <cp:revision>4</cp:revision>
  <dcterms:created xsi:type="dcterms:W3CDTF">2023-05-17T21:42:00Z</dcterms:created>
  <dcterms:modified xsi:type="dcterms:W3CDTF">2023-05-18T20:52:00Z</dcterms:modified>
</cp:coreProperties>
</file>