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9657E" w14:textId="7DE19FEB" w:rsidR="00A16BDB" w:rsidRPr="000A6765" w:rsidRDefault="00A16BDB" w:rsidP="00A16BDB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  <w:lang w:val="pt-BR"/>
        </w:rPr>
      </w:pPr>
      <w:r w:rsidRPr="000A6765">
        <w:rPr>
          <w:rFonts w:ascii="Times New Roman" w:hAnsi="Times New Roman"/>
          <w:lang w:val="pt"/>
        </w:rPr>
        <w:tab/>
        <w:t>OEA/Ser.W</w:t>
      </w:r>
    </w:p>
    <w:p w14:paraId="62F756BB" w14:textId="350F24C3" w:rsidR="00A16BDB" w:rsidRPr="000A6765" w:rsidRDefault="00A16BDB" w:rsidP="00A16BDB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  <w:lang w:val="pt-BR"/>
        </w:rPr>
      </w:pPr>
      <w:r w:rsidRPr="000A6765">
        <w:rPr>
          <w:rFonts w:ascii="Times New Roman" w:hAnsi="Times New Roman"/>
          <w:lang w:val="pt"/>
        </w:rPr>
        <w:tab/>
      </w:r>
      <w:r w:rsidR="00A26842" w:rsidRPr="000A6765">
        <w:rPr>
          <w:rFonts w:ascii="Times New Roman" w:hAnsi="Times New Roman"/>
          <w:lang w:val="pt"/>
        </w:rPr>
        <w:t xml:space="preserve">CIDI/doc. </w:t>
      </w:r>
      <w:r w:rsidR="002B64EC" w:rsidRPr="000A6765">
        <w:rPr>
          <w:rFonts w:ascii="Times New Roman" w:hAnsi="Times New Roman"/>
          <w:lang w:val="pt"/>
        </w:rPr>
        <w:t>385</w:t>
      </w:r>
      <w:r w:rsidR="002145FC" w:rsidRPr="000A6765">
        <w:rPr>
          <w:rFonts w:ascii="Times New Roman" w:hAnsi="Times New Roman"/>
          <w:lang w:val="pt"/>
        </w:rPr>
        <w:t>/23</w:t>
      </w:r>
    </w:p>
    <w:p w14:paraId="45C73A78" w14:textId="6A6DDE3B" w:rsidR="00A16BDB" w:rsidRPr="000A6765" w:rsidRDefault="00A16BDB" w:rsidP="00A16BDB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  <w:lang w:val="pt-BR"/>
        </w:rPr>
      </w:pPr>
      <w:r w:rsidRPr="000A6765">
        <w:rPr>
          <w:rFonts w:ascii="Times New Roman" w:hAnsi="Times New Roman"/>
          <w:lang w:val="pt"/>
        </w:rPr>
        <w:tab/>
      </w:r>
      <w:r w:rsidR="002B64EC" w:rsidRPr="000A6765">
        <w:rPr>
          <w:rFonts w:ascii="Times New Roman" w:hAnsi="Times New Roman"/>
          <w:lang w:val="pt"/>
        </w:rPr>
        <w:t>18</w:t>
      </w:r>
      <w:r w:rsidR="00350B26" w:rsidRPr="000A6765">
        <w:rPr>
          <w:rFonts w:ascii="Times New Roman" w:hAnsi="Times New Roman"/>
          <w:lang w:val="pt"/>
        </w:rPr>
        <w:t xml:space="preserve"> </w:t>
      </w:r>
      <w:r w:rsidR="000A6765">
        <w:rPr>
          <w:rFonts w:ascii="Times New Roman" w:hAnsi="Times New Roman"/>
          <w:lang w:val="pt"/>
        </w:rPr>
        <w:t xml:space="preserve">maio </w:t>
      </w:r>
      <w:r w:rsidRPr="000A6765">
        <w:rPr>
          <w:rFonts w:ascii="Times New Roman" w:hAnsi="Times New Roman"/>
          <w:lang w:val="pt"/>
        </w:rPr>
        <w:t>2023</w:t>
      </w:r>
    </w:p>
    <w:p w14:paraId="071AF513" w14:textId="7AF7781F" w:rsidR="00A16BDB" w:rsidRPr="000A6765" w:rsidRDefault="00A16BDB" w:rsidP="00A16BDB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eastAsia="Times New Roman" w:hAnsi="Times New Roman"/>
          <w:lang w:val="pt-BR"/>
        </w:rPr>
      </w:pPr>
      <w:r w:rsidRPr="000A6765">
        <w:rPr>
          <w:rFonts w:ascii="Times New Roman" w:hAnsi="Times New Roman"/>
          <w:lang w:val="pt"/>
        </w:rPr>
        <w:tab/>
        <w:t xml:space="preserve">Original: </w:t>
      </w:r>
      <w:r w:rsidR="000A6765">
        <w:rPr>
          <w:rFonts w:ascii="Times New Roman" w:hAnsi="Times New Roman"/>
          <w:lang w:val="pt"/>
        </w:rPr>
        <w:t>i</w:t>
      </w:r>
      <w:r w:rsidRPr="000A6765">
        <w:rPr>
          <w:rFonts w:ascii="Times New Roman" w:hAnsi="Times New Roman"/>
          <w:lang w:val="pt"/>
        </w:rPr>
        <w:t>nglês</w:t>
      </w:r>
    </w:p>
    <w:p w14:paraId="30388776" w14:textId="77777777" w:rsidR="00A16BDB" w:rsidRPr="000A6765" w:rsidRDefault="00A16BDB" w:rsidP="00A16BDB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eastAsia="Times New Roman" w:hAnsi="Times New Roman"/>
          <w:lang w:val="pt-BR"/>
        </w:rPr>
      </w:pPr>
    </w:p>
    <w:p w14:paraId="03B17E22" w14:textId="77777777" w:rsidR="00A16BDB" w:rsidRPr="000A6765" w:rsidRDefault="00A16BDB" w:rsidP="00A16BDB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  <w:lang w:val="pt-BR"/>
        </w:rPr>
      </w:pPr>
    </w:p>
    <w:p w14:paraId="4B407DAC" w14:textId="77777777" w:rsidR="00A16BDB" w:rsidRPr="000A6765" w:rsidRDefault="00A16BDB" w:rsidP="00A16BDB">
      <w:pPr>
        <w:spacing w:after="0" w:line="240" w:lineRule="auto"/>
        <w:rPr>
          <w:rFonts w:ascii="Times New Roman" w:hAnsi="Times New Roman"/>
          <w:noProof/>
          <w:lang w:val="pt-BR" w:bidi="en-US"/>
        </w:rPr>
      </w:pPr>
    </w:p>
    <w:p w14:paraId="0422067B" w14:textId="77777777" w:rsidR="00A16BDB" w:rsidRPr="000A6765" w:rsidRDefault="00350B26" w:rsidP="0099435B">
      <w:pPr>
        <w:spacing w:after="0" w:line="240" w:lineRule="auto"/>
        <w:jc w:val="center"/>
        <w:rPr>
          <w:rFonts w:ascii="Times New Roman" w:hAnsi="Times New Roman"/>
          <w:lang w:val="pt-BR" w:bidi="en-US"/>
        </w:rPr>
      </w:pPr>
      <w:r w:rsidRPr="000A6765">
        <w:rPr>
          <w:rFonts w:ascii="Times New Roman" w:hAnsi="Times New Roman"/>
          <w:lang w:val="pt"/>
        </w:rPr>
        <w:t>PROJETO DE RESOLUÇÃO</w:t>
      </w:r>
    </w:p>
    <w:p w14:paraId="285F4BBE" w14:textId="77777777" w:rsidR="0099435B" w:rsidRPr="000A6765" w:rsidRDefault="0099435B" w:rsidP="00AB1224">
      <w:pPr>
        <w:spacing w:after="0" w:line="240" w:lineRule="auto"/>
        <w:rPr>
          <w:rFonts w:ascii="Times New Roman" w:hAnsi="Times New Roman"/>
          <w:noProof/>
          <w:lang w:val="pt-BR" w:bidi="en-US"/>
        </w:rPr>
      </w:pPr>
    </w:p>
    <w:p w14:paraId="3DA919DF" w14:textId="77777777" w:rsidR="00CC30F2" w:rsidRDefault="00E10903" w:rsidP="00A16BDB">
      <w:pPr>
        <w:spacing w:after="0" w:line="240" w:lineRule="auto"/>
        <w:jc w:val="center"/>
        <w:rPr>
          <w:rFonts w:ascii="Times New Roman" w:hAnsi="Times New Roman"/>
          <w:lang w:val="pt"/>
        </w:rPr>
      </w:pPr>
      <w:r w:rsidRPr="000A6765">
        <w:rPr>
          <w:rFonts w:ascii="Times New Roman" w:hAnsi="Times New Roman"/>
          <w:lang w:val="pt"/>
        </w:rPr>
        <w:t>CONVOCAÇÃO DA</w:t>
      </w:r>
      <w:r w:rsidR="00970112" w:rsidRPr="000A6765">
        <w:rPr>
          <w:rFonts w:ascii="Times New Roman" w:hAnsi="Times New Roman"/>
          <w:lang w:val="pt"/>
        </w:rPr>
        <w:t xml:space="preserve"> REUNIÃO ORDINÁRIA DA COMISSÃO </w:t>
      </w:r>
    </w:p>
    <w:p w14:paraId="6AE96E32" w14:textId="1B526265" w:rsidR="00A16BDB" w:rsidRPr="000A6765" w:rsidRDefault="00970112" w:rsidP="00A16BDB">
      <w:pPr>
        <w:spacing w:after="0" w:line="240" w:lineRule="auto"/>
        <w:jc w:val="center"/>
        <w:rPr>
          <w:rFonts w:ascii="Times New Roman" w:hAnsi="Times New Roman"/>
          <w:lang w:val="pt-BR" w:bidi="en-US"/>
        </w:rPr>
      </w:pPr>
      <w:r w:rsidRPr="000A6765">
        <w:rPr>
          <w:rFonts w:ascii="Times New Roman" w:hAnsi="Times New Roman"/>
          <w:lang w:val="pt"/>
        </w:rPr>
        <w:t xml:space="preserve">INTERAMERICANA DE </w:t>
      </w:r>
      <w:r w:rsidR="002D036D" w:rsidRPr="000A6765">
        <w:rPr>
          <w:rFonts w:ascii="Times New Roman" w:hAnsi="Times New Roman"/>
          <w:lang w:val="pt"/>
        </w:rPr>
        <w:t>TURISMO</w:t>
      </w:r>
    </w:p>
    <w:p w14:paraId="18355A85" w14:textId="77777777" w:rsidR="0099435B" w:rsidRPr="000A6765" w:rsidRDefault="0099435B" w:rsidP="00AB1224">
      <w:pPr>
        <w:spacing w:after="0" w:line="240" w:lineRule="auto"/>
        <w:rPr>
          <w:rFonts w:ascii="Times New Roman" w:hAnsi="Times New Roman"/>
          <w:noProof/>
          <w:lang w:val="pt-BR" w:bidi="en-US"/>
        </w:rPr>
      </w:pPr>
    </w:p>
    <w:p w14:paraId="51DE5896" w14:textId="2B3FD658" w:rsidR="00A16BDB" w:rsidRPr="000A6765" w:rsidRDefault="00A16BDB" w:rsidP="00A16BDB">
      <w:pPr>
        <w:spacing w:after="0" w:line="240" w:lineRule="auto"/>
        <w:jc w:val="both"/>
        <w:rPr>
          <w:rFonts w:ascii="Times New Roman" w:eastAsia="SimSun" w:hAnsi="Times New Roman"/>
          <w:noProof/>
          <w:szCs w:val="24"/>
          <w:lang w:val="pt-BR" w:bidi="en-US"/>
        </w:rPr>
      </w:pPr>
    </w:p>
    <w:p w14:paraId="59F95C24" w14:textId="77777777" w:rsidR="00A16BDB" w:rsidRPr="000A6765" w:rsidRDefault="00A16BDB" w:rsidP="00A16BDB">
      <w:pPr>
        <w:spacing w:after="0" w:line="240" w:lineRule="auto"/>
        <w:jc w:val="both"/>
        <w:rPr>
          <w:rFonts w:ascii="Times New Roman" w:hAnsi="Times New Roman"/>
          <w:noProof/>
          <w:lang w:val="pt-BR" w:bidi="en-US"/>
        </w:rPr>
      </w:pPr>
      <w:r w:rsidRPr="000A6765">
        <w:rPr>
          <w:rFonts w:ascii="Times New Roman" w:hAnsi="Times New Roman"/>
          <w:lang w:val="pt"/>
        </w:rPr>
        <w:tab/>
      </w:r>
      <w:r w:rsidR="00E10903" w:rsidRPr="000A6765">
        <w:rPr>
          <w:rFonts w:ascii="Times New Roman" w:hAnsi="Times New Roman"/>
          <w:lang w:val="pt"/>
        </w:rPr>
        <w:t>O CONSELHO INTERAMERICANO DE DESENVOLVIMENTO INTEGRAL (CIDI),</w:t>
      </w:r>
    </w:p>
    <w:p w14:paraId="4E50AF43" w14:textId="77777777" w:rsidR="00A16BDB" w:rsidRPr="000A6765" w:rsidRDefault="00A16BDB" w:rsidP="00A16BDB">
      <w:pPr>
        <w:spacing w:after="0" w:line="240" w:lineRule="auto"/>
        <w:jc w:val="both"/>
        <w:rPr>
          <w:rFonts w:ascii="Times New Roman" w:eastAsia="SimSun" w:hAnsi="Times New Roman"/>
          <w:noProof/>
          <w:szCs w:val="24"/>
          <w:lang w:val="pt-BR" w:bidi="en-US"/>
        </w:rPr>
      </w:pPr>
    </w:p>
    <w:p w14:paraId="0860838C" w14:textId="54C5F146" w:rsidR="00A16BDB" w:rsidRPr="006771D7" w:rsidRDefault="00D54F61" w:rsidP="00CC30F2">
      <w:pPr>
        <w:spacing w:after="0" w:line="240" w:lineRule="auto"/>
        <w:jc w:val="both"/>
        <w:rPr>
          <w:rFonts w:ascii="Times New Roman" w:hAnsi="Times New Roman"/>
          <w:lang w:val="pt-BR" w:bidi="en-US"/>
        </w:rPr>
      </w:pPr>
      <w:r>
        <w:rPr>
          <w:rFonts w:ascii="Times New Roman" w:hAnsi="Times New Roman"/>
          <w:lang w:val="pt"/>
        </w:rPr>
        <w:t>CONSIDERANDO</w:t>
      </w:r>
      <w:r w:rsidR="00A16BDB" w:rsidRPr="000A6765">
        <w:rPr>
          <w:rFonts w:ascii="Times New Roman" w:hAnsi="Times New Roman"/>
          <w:lang w:val="pt"/>
        </w:rPr>
        <w:t>:</w:t>
      </w:r>
    </w:p>
    <w:p w14:paraId="79A33C0A" w14:textId="77777777" w:rsidR="00A16BDB" w:rsidRPr="006771D7" w:rsidRDefault="00A16BDB" w:rsidP="00DE7C61">
      <w:pPr>
        <w:spacing w:after="0" w:line="240" w:lineRule="auto"/>
        <w:jc w:val="both"/>
        <w:rPr>
          <w:rFonts w:ascii="Times New Roman" w:hAnsi="Times New Roman"/>
          <w:lang w:val="pt-BR" w:bidi="en-US"/>
        </w:rPr>
      </w:pPr>
    </w:p>
    <w:p w14:paraId="064355F4" w14:textId="7CAA1324" w:rsidR="00A16BDB" w:rsidRPr="000A6765" w:rsidRDefault="00970112" w:rsidP="002145FC">
      <w:pPr>
        <w:spacing w:after="0" w:line="360" w:lineRule="auto"/>
        <w:ind w:firstLine="720"/>
        <w:jc w:val="both"/>
        <w:rPr>
          <w:rFonts w:ascii="Times New Roman" w:hAnsi="Times New Roman"/>
          <w:lang w:val="pt-BR" w:bidi="en-US"/>
        </w:rPr>
      </w:pPr>
      <w:r w:rsidRPr="000A6765">
        <w:rPr>
          <w:rFonts w:ascii="Times New Roman" w:hAnsi="Times New Roman"/>
          <w:lang w:val="pt"/>
        </w:rPr>
        <w:t>Que</w:t>
      </w:r>
      <w:r w:rsidR="00D54F61">
        <w:rPr>
          <w:rFonts w:ascii="Times New Roman" w:hAnsi="Times New Roman"/>
          <w:lang w:val="pt"/>
        </w:rPr>
        <w:t>,</w:t>
      </w:r>
      <w:r w:rsidRPr="000A6765">
        <w:rPr>
          <w:rFonts w:ascii="Times New Roman" w:hAnsi="Times New Roman"/>
          <w:lang w:val="pt"/>
        </w:rPr>
        <w:t xml:space="preserve"> na resolução AG/RES. 2904 (XLVII-O/17) da Assembleia Geral, </w:t>
      </w:r>
      <w:r w:rsidR="006771D7">
        <w:rPr>
          <w:rFonts w:ascii="Times New Roman" w:hAnsi="Times New Roman"/>
          <w:lang w:val="pt"/>
        </w:rPr>
        <w:t>“Promoção de i</w:t>
      </w:r>
      <w:r w:rsidRPr="000A6765">
        <w:rPr>
          <w:rFonts w:ascii="Times New Roman" w:hAnsi="Times New Roman"/>
          <w:lang w:val="pt"/>
        </w:rPr>
        <w:t xml:space="preserve">niciativas </w:t>
      </w:r>
      <w:r w:rsidR="006771D7">
        <w:rPr>
          <w:rFonts w:ascii="Times New Roman" w:hAnsi="Times New Roman"/>
          <w:lang w:val="pt"/>
        </w:rPr>
        <w:t>h</w:t>
      </w:r>
      <w:r w:rsidRPr="000A6765">
        <w:rPr>
          <w:rFonts w:ascii="Times New Roman" w:hAnsi="Times New Roman"/>
          <w:lang w:val="pt"/>
        </w:rPr>
        <w:t xml:space="preserve">emisféricas </w:t>
      </w:r>
      <w:r w:rsidR="002A586B">
        <w:rPr>
          <w:rFonts w:ascii="Times New Roman" w:hAnsi="Times New Roman"/>
          <w:lang w:val="pt"/>
        </w:rPr>
        <w:t>em matéria de d</w:t>
      </w:r>
      <w:r w:rsidRPr="000A6765">
        <w:rPr>
          <w:rFonts w:ascii="Times New Roman" w:hAnsi="Times New Roman"/>
          <w:lang w:val="pt"/>
        </w:rPr>
        <w:t xml:space="preserve">esenvolvimento </w:t>
      </w:r>
      <w:r w:rsidR="002A586B">
        <w:rPr>
          <w:rFonts w:ascii="Times New Roman" w:hAnsi="Times New Roman"/>
          <w:lang w:val="pt"/>
        </w:rPr>
        <w:t>i</w:t>
      </w:r>
      <w:r w:rsidRPr="000A6765">
        <w:rPr>
          <w:rFonts w:ascii="Times New Roman" w:hAnsi="Times New Roman"/>
          <w:lang w:val="pt"/>
        </w:rPr>
        <w:t>ntegral</w:t>
      </w:r>
      <w:r w:rsidR="006771D7">
        <w:rPr>
          <w:rFonts w:ascii="Times New Roman" w:hAnsi="Times New Roman"/>
          <w:lang w:val="pt"/>
        </w:rPr>
        <w:t>”</w:t>
      </w:r>
      <w:r w:rsidRPr="000A6765">
        <w:rPr>
          <w:rFonts w:ascii="Times New Roman" w:hAnsi="Times New Roman"/>
          <w:lang w:val="pt"/>
        </w:rPr>
        <w:t xml:space="preserve">, foi adotado um ciclo trienal para todos os processos ministeriais e de autoridades </w:t>
      </w:r>
      <w:r w:rsidR="00892D5B" w:rsidRPr="000A6765">
        <w:rPr>
          <w:rFonts w:ascii="Times New Roman" w:hAnsi="Times New Roman"/>
          <w:lang w:val="pt"/>
        </w:rPr>
        <w:t xml:space="preserve">de alto nível </w:t>
      </w:r>
      <w:r w:rsidRPr="000A6765">
        <w:rPr>
          <w:rFonts w:ascii="Times New Roman" w:hAnsi="Times New Roman"/>
          <w:lang w:val="pt"/>
        </w:rPr>
        <w:t>no âmbito do Conselho Interamericano de Desenvolvimento Integral (CIDI);</w:t>
      </w:r>
    </w:p>
    <w:p w14:paraId="6045311A" w14:textId="77777777" w:rsidR="00A16BDB" w:rsidRPr="000A6765" w:rsidRDefault="00A16BDB" w:rsidP="002145FC">
      <w:pPr>
        <w:spacing w:after="0" w:line="360" w:lineRule="auto"/>
        <w:jc w:val="both"/>
        <w:rPr>
          <w:rFonts w:ascii="Times New Roman" w:hAnsi="Times New Roman"/>
          <w:lang w:val="pt-BR" w:bidi="en-US"/>
        </w:rPr>
      </w:pPr>
    </w:p>
    <w:p w14:paraId="5979ACE0" w14:textId="74E5303B" w:rsidR="00A16BDB" w:rsidRPr="000A6765" w:rsidRDefault="00D529AE" w:rsidP="002145FC">
      <w:pPr>
        <w:spacing w:after="0" w:line="360" w:lineRule="auto"/>
        <w:ind w:firstLine="720"/>
        <w:jc w:val="both"/>
        <w:rPr>
          <w:rFonts w:ascii="Times New Roman" w:hAnsi="Times New Roman"/>
          <w:noProof/>
          <w:lang w:val="pt-BR" w:bidi="en-US"/>
        </w:rPr>
      </w:pPr>
      <w:r w:rsidRPr="000A6765">
        <w:rPr>
          <w:rFonts w:ascii="Times New Roman" w:hAnsi="Times New Roman"/>
          <w:lang w:val="pt"/>
        </w:rPr>
        <w:t xml:space="preserve">Que, </w:t>
      </w:r>
      <w:r w:rsidR="0091555C">
        <w:rPr>
          <w:rFonts w:ascii="Times New Roman" w:hAnsi="Times New Roman"/>
          <w:lang w:val="pt"/>
        </w:rPr>
        <w:t>n</w:t>
      </w:r>
      <w:r w:rsidRPr="000A6765">
        <w:rPr>
          <w:rFonts w:ascii="Times New Roman" w:hAnsi="Times New Roman"/>
          <w:lang w:val="pt"/>
        </w:rPr>
        <w:t xml:space="preserve">a resolução </w:t>
      </w:r>
      <w:r w:rsidR="002145FC" w:rsidRPr="000A6765">
        <w:rPr>
          <w:rFonts w:ascii="Times New Roman" w:hAnsi="Times New Roman"/>
          <w:noProof/>
          <w:lang w:val="pt"/>
        </w:rPr>
        <w:t>AG/RES. 2988 (LII-O/</w:t>
      </w:r>
      <w:r w:rsidRPr="000A6765">
        <w:rPr>
          <w:rFonts w:ascii="Times New Roman" w:hAnsi="Times New Roman"/>
          <w:lang w:val="pt"/>
        </w:rPr>
        <w:t>22),</w:t>
      </w:r>
      <w:r w:rsidR="006771D7">
        <w:rPr>
          <w:rFonts w:ascii="Times New Roman" w:hAnsi="Times New Roman"/>
          <w:lang w:val="pt"/>
        </w:rPr>
        <w:t xml:space="preserve"> </w:t>
      </w:r>
      <w:r w:rsidR="00FF3B63" w:rsidRPr="000A6765">
        <w:rPr>
          <w:rFonts w:ascii="Times New Roman" w:hAnsi="Times New Roman"/>
          <w:color w:val="000000"/>
          <w:lang w:val="pt"/>
        </w:rPr>
        <w:t xml:space="preserve">a Assembleia Geral aprovou um </w:t>
      </w:r>
      <w:r w:rsidR="007C0328">
        <w:rPr>
          <w:rFonts w:ascii="Times New Roman" w:hAnsi="Times New Roman"/>
          <w:color w:val="000000"/>
          <w:lang w:val="pt"/>
        </w:rPr>
        <w:t xml:space="preserve">calendário </w:t>
      </w:r>
      <w:r w:rsidR="00FF3B63" w:rsidRPr="000A6765">
        <w:rPr>
          <w:rFonts w:ascii="Times New Roman" w:hAnsi="Times New Roman"/>
          <w:color w:val="000000"/>
          <w:lang w:val="pt"/>
        </w:rPr>
        <w:t>de reuniões de ministros e autoridades de alto nível no âmbito</w:t>
      </w:r>
      <w:r w:rsidR="006771D7">
        <w:rPr>
          <w:rFonts w:ascii="Times New Roman" w:hAnsi="Times New Roman"/>
          <w:color w:val="000000"/>
          <w:lang w:val="pt"/>
        </w:rPr>
        <w:t xml:space="preserve"> </w:t>
      </w:r>
      <w:r w:rsidRPr="000A6765">
        <w:rPr>
          <w:rFonts w:ascii="Times New Roman" w:hAnsi="Times New Roman"/>
          <w:lang w:val="pt"/>
        </w:rPr>
        <w:t xml:space="preserve">do </w:t>
      </w:r>
      <w:r w:rsidR="00A16BDB" w:rsidRPr="000A6765">
        <w:rPr>
          <w:rFonts w:ascii="Times New Roman" w:hAnsi="Times New Roman"/>
          <w:lang w:val="pt"/>
        </w:rPr>
        <w:t>CIDI (2022-2026), que leva em conta as ofertas dos Estados membros para sediar as reuniões, as reuniões das comissões interamericanas que fazem parte do ciclo ministerial trienal e o número máximo de reuniões que podem ser organizadas com recursos alocados do Fundo Ordinário da Organização de</w:t>
      </w:r>
      <w:r w:rsidR="006771D7">
        <w:rPr>
          <w:rFonts w:ascii="Times New Roman" w:hAnsi="Times New Roman"/>
          <w:lang w:val="pt"/>
        </w:rPr>
        <w:t xml:space="preserve"> </w:t>
      </w:r>
      <w:r w:rsidR="00A16BDB" w:rsidRPr="000A6765">
        <w:rPr>
          <w:rFonts w:ascii="Times New Roman" w:hAnsi="Times New Roman"/>
          <w:lang w:val="pt"/>
        </w:rPr>
        <w:t xml:space="preserve">Estados Americanos; e </w:t>
      </w:r>
    </w:p>
    <w:p w14:paraId="2BEA05F0" w14:textId="77777777" w:rsidR="00A16BDB" w:rsidRPr="000A6765" w:rsidRDefault="00A16BDB" w:rsidP="002145FC">
      <w:pPr>
        <w:spacing w:after="0" w:line="360" w:lineRule="auto"/>
        <w:jc w:val="both"/>
        <w:rPr>
          <w:rFonts w:ascii="Times New Roman" w:eastAsia="SimSun" w:hAnsi="Times New Roman"/>
          <w:noProof/>
          <w:lang w:val="pt-BR" w:bidi="en-US"/>
        </w:rPr>
      </w:pPr>
    </w:p>
    <w:p w14:paraId="4BF285A1" w14:textId="441CBA31" w:rsidR="00A16BDB" w:rsidRPr="000A6765" w:rsidRDefault="00A16BDB" w:rsidP="002145FC">
      <w:pPr>
        <w:snapToGrid w:val="0"/>
        <w:spacing w:after="0" w:line="360" w:lineRule="auto"/>
        <w:jc w:val="both"/>
        <w:rPr>
          <w:rFonts w:ascii="Times New Roman" w:hAnsi="Times New Roman"/>
          <w:noProof/>
          <w:snapToGrid w:val="0"/>
          <w:lang w:val="pt-BR" w:bidi="en-US"/>
        </w:rPr>
      </w:pPr>
      <w:r w:rsidRPr="000A6765">
        <w:rPr>
          <w:rFonts w:ascii="Times New Roman" w:hAnsi="Times New Roman"/>
          <w:snapToGrid w:val="0"/>
          <w:lang w:val="pt"/>
        </w:rPr>
        <w:tab/>
      </w:r>
      <w:r w:rsidR="00350B26" w:rsidRPr="000A6765">
        <w:rPr>
          <w:rFonts w:ascii="Times New Roman" w:hAnsi="Times New Roman"/>
          <w:snapToGrid w:val="0"/>
          <w:lang w:val="pt"/>
        </w:rPr>
        <w:t xml:space="preserve">LEVANDO EM CONTA </w:t>
      </w:r>
      <w:r w:rsidR="00681C0E">
        <w:rPr>
          <w:rFonts w:ascii="Times New Roman" w:hAnsi="Times New Roman"/>
          <w:snapToGrid w:val="0"/>
          <w:lang w:val="pt"/>
        </w:rPr>
        <w:t>a</w:t>
      </w:r>
      <w:r w:rsidR="00350B26" w:rsidRPr="000A6765">
        <w:rPr>
          <w:rFonts w:ascii="Times New Roman" w:hAnsi="Times New Roman"/>
          <w:snapToGrid w:val="0"/>
          <w:lang w:val="pt"/>
        </w:rPr>
        <w:t xml:space="preserve"> </w:t>
      </w:r>
      <w:r w:rsidR="00681C0E">
        <w:rPr>
          <w:rFonts w:ascii="Times New Roman" w:hAnsi="Times New Roman"/>
          <w:snapToGrid w:val="0"/>
          <w:lang w:val="pt"/>
        </w:rPr>
        <w:t>r</w:t>
      </w:r>
      <w:r w:rsidR="00350B26" w:rsidRPr="000A6765">
        <w:rPr>
          <w:rFonts w:ascii="Times New Roman" w:hAnsi="Times New Roman"/>
          <w:snapToGrid w:val="0"/>
          <w:lang w:val="pt"/>
        </w:rPr>
        <w:t xml:space="preserve">esolução do Conselho Permanente CP/RES. 982 (1797/11), </w:t>
      </w:r>
      <w:r w:rsidR="006771D7">
        <w:rPr>
          <w:rFonts w:ascii="Times New Roman" w:hAnsi="Times New Roman"/>
          <w:snapToGrid w:val="0"/>
          <w:lang w:val="pt"/>
        </w:rPr>
        <w:t>“</w:t>
      </w:r>
      <w:r w:rsidR="00350B26" w:rsidRPr="000A6765">
        <w:rPr>
          <w:rFonts w:ascii="Times New Roman" w:hAnsi="Times New Roman"/>
          <w:snapToGrid w:val="0"/>
          <w:lang w:val="pt"/>
        </w:rPr>
        <w:t xml:space="preserve">Atualização dos </w:t>
      </w:r>
      <w:r w:rsidR="00BF715A">
        <w:rPr>
          <w:rFonts w:ascii="Times New Roman" w:hAnsi="Times New Roman"/>
          <w:snapToGrid w:val="0"/>
          <w:lang w:val="pt"/>
        </w:rPr>
        <w:t>c</w:t>
      </w:r>
      <w:r w:rsidR="00350B26" w:rsidRPr="000A6765">
        <w:rPr>
          <w:rFonts w:ascii="Times New Roman" w:hAnsi="Times New Roman"/>
          <w:snapToGrid w:val="0"/>
          <w:lang w:val="pt"/>
        </w:rPr>
        <w:t>ustos d</w:t>
      </w:r>
      <w:r w:rsidR="00BF715A">
        <w:rPr>
          <w:rFonts w:ascii="Times New Roman" w:hAnsi="Times New Roman"/>
          <w:snapToGrid w:val="0"/>
          <w:lang w:val="pt"/>
        </w:rPr>
        <w:t>e</w:t>
      </w:r>
      <w:r w:rsidR="00350B26" w:rsidRPr="000A6765">
        <w:rPr>
          <w:rFonts w:ascii="Times New Roman" w:hAnsi="Times New Roman"/>
          <w:snapToGrid w:val="0"/>
          <w:lang w:val="pt"/>
        </w:rPr>
        <w:t xml:space="preserve"> </w:t>
      </w:r>
      <w:r w:rsidR="00BF715A">
        <w:rPr>
          <w:rFonts w:ascii="Times New Roman" w:hAnsi="Times New Roman"/>
          <w:snapToGrid w:val="0"/>
          <w:lang w:val="pt"/>
        </w:rPr>
        <w:t>c</w:t>
      </w:r>
      <w:r w:rsidR="00350B26" w:rsidRPr="000A6765">
        <w:rPr>
          <w:rFonts w:ascii="Times New Roman" w:hAnsi="Times New Roman"/>
          <w:snapToGrid w:val="0"/>
          <w:lang w:val="pt"/>
        </w:rPr>
        <w:t xml:space="preserve">onferências e </w:t>
      </w:r>
      <w:r w:rsidR="00BF715A">
        <w:rPr>
          <w:rFonts w:ascii="Times New Roman" w:hAnsi="Times New Roman"/>
          <w:snapToGrid w:val="0"/>
          <w:lang w:val="pt"/>
        </w:rPr>
        <w:t>r</w:t>
      </w:r>
      <w:r w:rsidR="00350B26" w:rsidRPr="000A6765">
        <w:rPr>
          <w:rFonts w:ascii="Times New Roman" w:hAnsi="Times New Roman"/>
          <w:snapToGrid w:val="0"/>
          <w:lang w:val="pt"/>
        </w:rPr>
        <w:t xml:space="preserve">euniões </w:t>
      </w:r>
      <w:r w:rsidR="00BF715A">
        <w:rPr>
          <w:rFonts w:ascii="Times New Roman" w:hAnsi="Times New Roman"/>
          <w:snapToGrid w:val="0"/>
          <w:lang w:val="pt"/>
        </w:rPr>
        <w:t>f</w:t>
      </w:r>
      <w:r w:rsidR="00350B26" w:rsidRPr="000A6765">
        <w:rPr>
          <w:rFonts w:ascii="Times New Roman" w:hAnsi="Times New Roman"/>
          <w:snapToGrid w:val="0"/>
          <w:lang w:val="pt"/>
        </w:rPr>
        <w:t>inanciadas pela OEA</w:t>
      </w:r>
      <w:r w:rsidR="006771D7">
        <w:rPr>
          <w:rFonts w:ascii="Times New Roman" w:hAnsi="Times New Roman"/>
          <w:snapToGrid w:val="0"/>
          <w:lang w:val="pt"/>
        </w:rPr>
        <w:t>”</w:t>
      </w:r>
      <w:r w:rsidR="00350B26" w:rsidRPr="000A6765">
        <w:rPr>
          <w:rFonts w:ascii="Times New Roman" w:hAnsi="Times New Roman"/>
          <w:snapToGrid w:val="0"/>
          <w:lang w:val="pt"/>
        </w:rPr>
        <w:t>,</w:t>
      </w:r>
    </w:p>
    <w:p w14:paraId="31FD493B" w14:textId="77777777" w:rsidR="00A16BDB" w:rsidRPr="000A6765" w:rsidRDefault="00A16BDB" w:rsidP="002145FC">
      <w:pPr>
        <w:snapToGrid w:val="0"/>
        <w:spacing w:after="0" w:line="360" w:lineRule="auto"/>
        <w:jc w:val="both"/>
        <w:rPr>
          <w:rFonts w:ascii="Times New Roman" w:eastAsia="SimSun" w:hAnsi="Times New Roman"/>
          <w:noProof/>
          <w:snapToGrid w:val="0"/>
          <w:szCs w:val="24"/>
          <w:lang w:val="pt-BR" w:bidi="en-US"/>
        </w:rPr>
      </w:pPr>
    </w:p>
    <w:p w14:paraId="5CEF2ACF" w14:textId="77777777" w:rsidR="00A16BDB" w:rsidRPr="000A6765" w:rsidRDefault="00A16BDB" w:rsidP="002145FC">
      <w:pPr>
        <w:spacing w:after="0" w:line="360" w:lineRule="auto"/>
        <w:jc w:val="both"/>
        <w:rPr>
          <w:rFonts w:ascii="Times New Roman" w:hAnsi="Times New Roman"/>
          <w:noProof/>
          <w:color w:val="000000"/>
          <w:lang w:bidi="en-US"/>
        </w:rPr>
      </w:pPr>
      <w:r w:rsidRPr="000A6765">
        <w:rPr>
          <w:rFonts w:ascii="Times New Roman" w:hAnsi="Times New Roman"/>
          <w:color w:val="000000"/>
          <w:lang w:val="pt"/>
        </w:rPr>
        <w:t>RESOLVE:</w:t>
      </w:r>
    </w:p>
    <w:p w14:paraId="5E4A20E3" w14:textId="77777777" w:rsidR="00A16BDB" w:rsidRPr="000A6765" w:rsidRDefault="00A16BDB" w:rsidP="002145FC">
      <w:pPr>
        <w:tabs>
          <w:tab w:val="left" w:pos="720"/>
        </w:tabs>
        <w:spacing w:after="0" w:line="360" w:lineRule="auto"/>
        <w:jc w:val="both"/>
        <w:rPr>
          <w:rFonts w:ascii="Times New Roman" w:eastAsia="SimSun" w:hAnsi="Times New Roman"/>
          <w:noProof/>
          <w:color w:val="000000"/>
          <w:szCs w:val="24"/>
          <w:lang w:bidi="en-US"/>
        </w:rPr>
      </w:pPr>
    </w:p>
    <w:p w14:paraId="5CDC8E90" w14:textId="1996B230" w:rsidR="00A16BDB" w:rsidRPr="000A6765" w:rsidRDefault="00CE39D0" w:rsidP="002145FC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0" w:firstLine="720"/>
        <w:jc w:val="both"/>
        <w:rPr>
          <w:rFonts w:ascii="Times New Roman" w:hAnsi="Times New Roman"/>
          <w:noProof/>
          <w:lang w:val="pt-BR" w:bidi="en-US"/>
        </w:rPr>
      </w:pPr>
      <w:r w:rsidRPr="000A6765">
        <w:rPr>
          <w:rFonts w:ascii="Times New Roman" w:hAnsi="Times New Roman"/>
          <w:lang w:val="pt"/>
        </w:rPr>
        <w:t>Convocar a Reunião Ordinária da Comissão Interamericana</w:t>
      </w:r>
      <w:r w:rsidR="006771D7">
        <w:rPr>
          <w:rFonts w:ascii="Times New Roman" w:hAnsi="Times New Roman"/>
          <w:lang w:val="pt"/>
        </w:rPr>
        <w:t xml:space="preserve"> </w:t>
      </w:r>
      <w:r w:rsidRPr="000A6765">
        <w:rPr>
          <w:rFonts w:ascii="Times New Roman" w:hAnsi="Times New Roman"/>
          <w:lang w:val="pt"/>
        </w:rPr>
        <w:t xml:space="preserve">de </w:t>
      </w:r>
      <w:r w:rsidR="002D036D" w:rsidRPr="000A6765">
        <w:rPr>
          <w:rFonts w:ascii="Times New Roman" w:hAnsi="Times New Roman"/>
          <w:lang w:val="pt"/>
        </w:rPr>
        <w:t>Turismo</w:t>
      </w:r>
      <w:r w:rsidR="00A16BDB" w:rsidRPr="000A6765">
        <w:rPr>
          <w:rFonts w:ascii="Times New Roman" w:hAnsi="Times New Roman"/>
          <w:lang w:val="pt"/>
        </w:rPr>
        <w:t xml:space="preserve"> (</w:t>
      </w:r>
      <w:r w:rsidR="002D036D" w:rsidRPr="000A6765">
        <w:rPr>
          <w:rFonts w:ascii="Times New Roman" w:hAnsi="Times New Roman"/>
          <w:lang w:val="pt"/>
        </w:rPr>
        <w:t>CITUR),</w:t>
      </w:r>
      <w:r w:rsidRPr="000A6765">
        <w:rPr>
          <w:rFonts w:ascii="Times New Roman" w:hAnsi="Times New Roman"/>
          <w:lang w:val="pt"/>
        </w:rPr>
        <w:t xml:space="preserve"> </w:t>
      </w:r>
      <w:r w:rsidR="00A16BDB" w:rsidRPr="000A6765">
        <w:rPr>
          <w:rFonts w:ascii="Times New Roman" w:hAnsi="Times New Roman"/>
          <w:lang w:val="pt"/>
        </w:rPr>
        <w:t xml:space="preserve">a ser realizada </w:t>
      </w:r>
      <w:r w:rsidR="002D036D" w:rsidRPr="000A6765">
        <w:rPr>
          <w:rFonts w:ascii="Times New Roman" w:hAnsi="Times New Roman"/>
          <w:lang w:val="pt"/>
        </w:rPr>
        <w:t xml:space="preserve">virtualmente </w:t>
      </w:r>
      <w:r w:rsidR="00BF715A">
        <w:rPr>
          <w:rFonts w:ascii="Times New Roman" w:hAnsi="Times New Roman"/>
          <w:lang w:val="pt"/>
        </w:rPr>
        <w:t>em</w:t>
      </w:r>
      <w:r w:rsidR="002D036D" w:rsidRPr="000A6765">
        <w:rPr>
          <w:rFonts w:ascii="Times New Roman" w:hAnsi="Times New Roman"/>
          <w:lang w:val="pt"/>
        </w:rPr>
        <w:t xml:space="preserve"> 28 de julho de</w:t>
      </w:r>
      <w:r w:rsidRPr="000A6765">
        <w:rPr>
          <w:rFonts w:ascii="Times New Roman" w:hAnsi="Times New Roman"/>
          <w:lang w:val="pt"/>
        </w:rPr>
        <w:t xml:space="preserve"> </w:t>
      </w:r>
      <w:r w:rsidR="007C767C" w:rsidRPr="000A6765">
        <w:rPr>
          <w:rFonts w:ascii="Times New Roman" w:hAnsi="Times New Roman"/>
          <w:lang w:val="pt"/>
        </w:rPr>
        <w:t>2023.</w:t>
      </w:r>
    </w:p>
    <w:p w14:paraId="14560BF2" w14:textId="77777777" w:rsidR="00A16BDB" w:rsidRPr="000A6765" w:rsidRDefault="00A16BDB" w:rsidP="002145FC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noProof/>
          <w:lang w:val="pt-BR" w:bidi="en-US"/>
        </w:rPr>
      </w:pPr>
    </w:p>
    <w:p w14:paraId="44151064" w14:textId="4CFF3C4E" w:rsidR="00A16BDB" w:rsidRPr="000A6765" w:rsidRDefault="002E5B07" w:rsidP="002145FC">
      <w:pPr>
        <w:numPr>
          <w:ilvl w:val="0"/>
          <w:numId w:val="1"/>
        </w:numPr>
        <w:tabs>
          <w:tab w:val="clear" w:pos="1440"/>
          <w:tab w:val="num" w:pos="0"/>
          <w:tab w:val="left" w:pos="720"/>
        </w:tabs>
        <w:spacing w:after="0" w:line="360" w:lineRule="auto"/>
        <w:ind w:left="0" w:firstLine="720"/>
        <w:jc w:val="both"/>
        <w:rPr>
          <w:rFonts w:ascii="Times New Roman" w:hAnsi="Times New Roman"/>
          <w:noProof/>
          <w:lang w:val="pt-BR" w:bidi="en-US"/>
        </w:rPr>
      </w:pPr>
      <w:r>
        <w:rPr>
          <w:rFonts w:ascii="Times New Roman" w:hAnsi="Times New Roman"/>
          <w:lang w:val="pt"/>
        </w:rPr>
        <w:t xml:space="preserve">Alocar </w:t>
      </w:r>
      <w:r w:rsidR="00CE39D0" w:rsidRPr="000A6765">
        <w:rPr>
          <w:rFonts w:ascii="Times New Roman" w:hAnsi="Times New Roman"/>
          <w:lang w:val="pt"/>
        </w:rPr>
        <w:t xml:space="preserve">os recursos previstos no Capítulo 7, Subprograma 74F do orçamento-programa da Organização dos Estados Americanos para </w:t>
      </w:r>
      <w:r w:rsidR="0016685B" w:rsidRPr="000A6765">
        <w:rPr>
          <w:rFonts w:ascii="Times New Roman" w:hAnsi="Times New Roman"/>
          <w:lang w:val="pt"/>
        </w:rPr>
        <w:t xml:space="preserve">2023 até o </w:t>
      </w:r>
      <w:r w:rsidR="008C148D">
        <w:rPr>
          <w:rFonts w:ascii="Times New Roman" w:hAnsi="Times New Roman"/>
          <w:lang w:val="pt"/>
        </w:rPr>
        <w:t xml:space="preserve">valor </w:t>
      </w:r>
      <w:r w:rsidR="0016685B" w:rsidRPr="000A6765">
        <w:rPr>
          <w:rFonts w:ascii="Times New Roman" w:hAnsi="Times New Roman"/>
          <w:lang w:val="pt"/>
        </w:rPr>
        <w:t>de US$ 16.485,</w:t>
      </w:r>
      <w:r w:rsidR="008C148D">
        <w:rPr>
          <w:rFonts w:ascii="Times New Roman" w:hAnsi="Times New Roman"/>
          <w:lang w:val="pt"/>
        </w:rPr>
        <w:t>00</w:t>
      </w:r>
      <w:r w:rsidR="009864D8">
        <w:rPr>
          <w:rFonts w:ascii="Times New Roman" w:hAnsi="Times New Roman"/>
          <w:lang w:val="pt"/>
        </w:rPr>
        <w:t>,</w:t>
      </w:r>
      <w:r w:rsidR="0016685B" w:rsidRPr="000A6765">
        <w:rPr>
          <w:rFonts w:ascii="Times New Roman" w:hAnsi="Times New Roman"/>
          <w:lang w:val="pt"/>
        </w:rPr>
        <w:t xml:space="preserve"> de acordo com as </w:t>
      </w:r>
      <w:r w:rsidR="0016685B" w:rsidRPr="000A6765">
        <w:rPr>
          <w:rFonts w:ascii="Times New Roman" w:hAnsi="Times New Roman"/>
          <w:lang w:val="pt"/>
        </w:rPr>
        <w:lastRenderedPageBreak/>
        <w:t xml:space="preserve">diretrizes previstas na </w:t>
      </w:r>
      <w:r w:rsidR="00D540A1">
        <w:rPr>
          <w:rFonts w:ascii="Times New Roman" w:hAnsi="Times New Roman"/>
          <w:lang w:val="pt"/>
        </w:rPr>
        <w:t>r</w:t>
      </w:r>
      <w:r w:rsidR="0016685B" w:rsidRPr="000A6765">
        <w:rPr>
          <w:rFonts w:ascii="Times New Roman" w:hAnsi="Times New Roman"/>
          <w:lang w:val="pt"/>
        </w:rPr>
        <w:t xml:space="preserve">esolução CP/RES. 982 (1797/11) para a realização da </w:t>
      </w:r>
      <w:r w:rsidR="00D540A1">
        <w:rPr>
          <w:rFonts w:ascii="Times New Roman" w:hAnsi="Times New Roman"/>
          <w:lang w:val="pt"/>
        </w:rPr>
        <w:t>r</w:t>
      </w:r>
      <w:r w:rsidR="0016685B" w:rsidRPr="000A6765">
        <w:rPr>
          <w:rFonts w:ascii="Times New Roman" w:hAnsi="Times New Roman"/>
          <w:lang w:val="pt"/>
        </w:rPr>
        <w:t xml:space="preserve">eunião </w:t>
      </w:r>
      <w:r w:rsidR="00D540A1">
        <w:rPr>
          <w:rFonts w:ascii="Times New Roman" w:hAnsi="Times New Roman"/>
          <w:lang w:val="pt"/>
        </w:rPr>
        <w:t>o</w:t>
      </w:r>
      <w:r w:rsidR="0016685B" w:rsidRPr="000A6765">
        <w:rPr>
          <w:rFonts w:ascii="Times New Roman" w:hAnsi="Times New Roman"/>
          <w:lang w:val="pt"/>
        </w:rPr>
        <w:t>rdinária</w:t>
      </w:r>
      <w:r w:rsidR="00992BCD" w:rsidRPr="000A6765">
        <w:rPr>
          <w:rFonts w:ascii="Times New Roman" w:hAnsi="Times New Roman"/>
          <w:lang w:val="pt"/>
        </w:rPr>
        <w:t xml:space="preserve"> da C</w:t>
      </w:r>
      <w:r w:rsidR="002D036D" w:rsidRPr="000A6765">
        <w:rPr>
          <w:rFonts w:ascii="Times New Roman" w:hAnsi="Times New Roman"/>
          <w:lang w:val="pt"/>
        </w:rPr>
        <w:t>ITUR</w:t>
      </w:r>
      <w:r w:rsidR="00A16BDB" w:rsidRPr="000A6765">
        <w:rPr>
          <w:rFonts w:ascii="Times New Roman" w:hAnsi="Times New Roman"/>
          <w:lang w:val="pt"/>
        </w:rPr>
        <w:t xml:space="preserve">. </w:t>
      </w:r>
    </w:p>
    <w:p w14:paraId="77229F1F" w14:textId="77777777" w:rsidR="00A16BDB" w:rsidRPr="000A6765" w:rsidRDefault="00A16BDB" w:rsidP="002145FC">
      <w:pPr>
        <w:spacing w:after="0" w:line="360" w:lineRule="auto"/>
        <w:jc w:val="both"/>
        <w:rPr>
          <w:rFonts w:ascii="Times New Roman" w:hAnsi="Times New Roman"/>
          <w:noProof/>
          <w:lang w:val="pt-BR" w:bidi="en-US"/>
        </w:rPr>
      </w:pPr>
    </w:p>
    <w:p w14:paraId="063F5D74" w14:textId="4620ECED" w:rsidR="00A16BDB" w:rsidRPr="000A6765" w:rsidRDefault="00992BCD" w:rsidP="002145FC">
      <w:pPr>
        <w:numPr>
          <w:ilvl w:val="0"/>
          <w:numId w:val="1"/>
        </w:numPr>
        <w:spacing w:after="0" w:line="360" w:lineRule="auto"/>
        <w:ind w:left="0" w:firstLine="720"/>
        <w:jc w:val="both"/>
        <w:outlineLvl w:val="0"/>
        <w:rPr>
          <w:rFonts w:ascii="Times New Roman" w:eastAsia="Times New Roman" w:hAnsi="Times New Roman"/>
          <w:lang w:val="pt-BR"/>
        </w:rPr>
      </w:pPr>
      <w:r w:rsidRPr="000A6765">
        <w:rPr>
          <w:rFonts w:ascii="Times New Roman" w:hAnsi="Times New Roman"/>
          <w:lang w:val="pt"/>
        </w:rPr>
        <w:t>Incumbir a Secretaria-Geral</w:t>
      </w:r>
      <w:r w:rsidR="00D540A1">
        <w:rPr>
          <w:rFonts w:ascii="Times New Roman" w:hAnsi="Times New Roman"/>
          <w:lang w:val="pt"/>
        </w:rPr>
        <w:t xml:space="preserve"> de</w:t>
      </w:r>
      <w:r w:rsidRPr="000A6765">
        <w:rPr>
          <w:rFonts w:ascii="Times New Roman" w:hAnsi="Times New Roman"/>
          <w:lang w:val="pt"/>
        </w:rPr>
        <w:t xml:space="preserve">, por meio de </w:t>
      </w:r>
      <w:r w:rsidR="00350B26" w:rsidRPr="000A6765">
        <w:rPr>
          <w:rFonts w:ascii="Times New Roman" w:hAnsi="Times New Roman"/>
          <w:lang w:val="pt"/>
        </w:rPr>
        <w:t>su</w:t>
      </w:r>
      <w:r w:rsidR="00D540A1">
        <w:rPr>
          <w:rFonts w:ascii="Times New Roman" w:hAnsi="Times New Roman"/>
          <w:lang w:val="pt"/>
        </w:rPr>
        <w:t>a</w:t>
      </w:r>
      <w:r w:rsidRPr="000A6765">
        <w:rPr>
          <w:rFonts w:ascii="Times New Roman" w:hAnsi="Times New Roman"/>
          <w:lang w:val="pt"/>
        </w:rPr>
        <w:t xml:space="preserve"> Secretaria Executiva de Desenvolvimento Integral, apoiar a organização da </w:t>
      </w:r>
      <w:r w:rsidR="009202A8">
        <w:rPr>
          <w:rFonts w:ascii="Times New Roman" w:hAnsi="Times New Roman"/>
          <w:lang w:val="pt"/>
        </w:rPr>
        <w:t>r</w:t>
      </w:r>
      <w:r w:rsidRPr="000A6765">
        <w:rPr>
          <w:rFonts w:ascii="Times New Roman" w:hAnsi="Times New Roman"/>
          <w:lang w:val="pt"/>
        </w:rPr>
        <w:t xml:space="preserve">eunião e </w:t>
      </w:r>
      <w:r w:rsidR="009202A8">
        <w:rPr>
          <w:rFonts w:ascii="Times New Roman" w:hAnsi="Times New Roman"/>
          <w:lang w:val="pt"/>
        </w:rPr>
        <w:t xml:space="preserve">informar </w:t>
      </w:r>
      <w:r w:rsidRPr="000A6765">
        <w:rPr>
          <w:rFonts w:ascii="Times New Roman" w:hAnsi="Times New Roman"/>
          <w:lang w:val="pt"/>
        </w:rPr>
        <w:t xml:space="preserve">o Conselho Interamericano </w:t>
      </w:r>
      <w:r w:rsidR="009E6C39">
        <w:rPr>
          <w:rFonts w:ascii="Times New Roman" w:hAnsi="Times New Roman"/>
          <w:lang w:val="pt"/>
        </w:rPr>
        <w:t xml:space="preserve">de </w:t>
      </w:r>
      <w:r w:rsidRPr="000A6765">
        <w:rPr>
          <w:rFonts w:ascii="Times New Roman" w:hAnsi="Times New Roman"/>
          <w:lang w:val="pt"/>
        </w:rPr>
        <w:t>Desenvolvimento Integral</w:t>
      </w:r>
      <w:r w:rsidR="009E6C39">
        <w:rPr>
          <w:rFonts w:ascii="Times New Roman" w:hAnsi="Times New Roman"/>
          <w:lang w:val="pt"/>
        </w:rPr>
        <w:t xml:space="preserve"> s</w:t>
      </w:r>
      <w:r w:rsidR="00E10903" w:rsidRPr="000A6765">
        <w:rPr>
          <w:rFonts w:ascii="Times New Roman" w:hAnsi="Times New Roman"/>
          <w:lang w:val="pt"/>
        </w:rPr>
        <w:t xml:space="preserve">obre os </w:t>
      </w:r>
      <w:r w:rsidR="009E6C39">
        <w:rPr>
          <w:rFonts w:ascii="Times New Roman" w:hAnsi="Times New Roman"/>
          <w:lang w:val="pt"/>
        </w:rPr>
        <w:t xml:space="preserve">seus </w:t>
      </w:r>
      <w:r w:rsidR="00E10903" w:rsidRPr="000A6765">
        <w:rPr>
          <w:rFonts w:ascii="Times New Roman" w:hAnsi="Times New Roman"/>
          <w:lang w:val="pt"/>
        </w:rPr>
        <w:t>resultados</w:t>
      </w:r>
      <w:r w:rsidR="00834070" w:rsidRPr="000A6765">
        <w:rPr>
          <w:rFonts w:ascii="Times New Roman" w:hAnsi="Times New Roman"/>
          <w:lang w:val="pt"/>
        </w:rPr>
        <w:t>.</w:t>
      </w:r>
      <w:r w:rsidR="00AB1224">
        <w:rPr>
          <w:rFonts w:ascii="Times New Roman" w:eastAsia="Times New Roman" w:hAnsi="Times New Roman"/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82E2AB8" wp14:editId="089396B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2D9C1F8" w14:textId="2189FA6E" w:rsidR="00AB1224" w:rsidRPr="00AB1224" w:rsidRDefault="00AB1224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CIDRP03872P04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E2AB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42D9C1F8" w14:textId="2189FA6E" w:rsidR="00AB1224" w:rsidRPr="00AB1224" w:rsidRDefault="00AB1224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CIDRP03872P04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16BDB" w:rsidRPr="000A6765" w:rsidSect="00A16BDB">
      <w:headerReference w:type="default" r:id="rId7"/>
      <w:headerReference w:type="first" r:id="rId8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3FF0E" w14:textId="77777777" w:rsidR="009A2A0A" w:rsidRDefault="009A2A0A" w:rsidP="00A16BDB">
      <w:pPr>
        <w:spacing w:after="0" w:line="240" w:lineRule="auto"/>
      </w:pPr>
      <w:r>
        <w:rPr>
          <w:lang w:val="pt"/>
        </w:rPr>
        <w:separator/>
      </w:r>
    </w:p>
  </w:endnote>
  <w:endnote w:type="continuationSeparator" w:id="0">
    <w:p w14:paraId="1FB7C25B" w14:textId="77777777" w:rsidR="009A2A0A" w:rsidRDefault="009A2A0A" w:rsidP="00A16BDB">
      <w:pPr>
        <w:spacing w:after="0" w:line="240" w:lineRule="auto"/>
      </w:pPr>
      <w:r>
        <w:rPr>
          <w:lang w:val="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79F60" w14:textId="77777777" w:rsidR="009A2A0A" w:rsidRDefault="009A2A0A" w:rsidP="00A16BDB">
      <w:pPr>
        <w:spacing w:after="0" w:line="240" w:lineRule="auto"/>
      </w:pPr>
      <w:r>
        <w:rPr>
          <w:lang w:val="pt"/>
        </w:rPr>
        <w:separator/>
      </w:r>
    </w:p>
  </w:footnote>
  <w:footnote w:type="continuationSeparator" w:id="0">
    <w:p w14:paraId="6124CDAE" w14:textId="77777777" w:rsidR="009A2A0A" w:rsidRDefault="009A2A0A" w:rsidP="00A16BDB">
      <w:pPr>
        <w:spacing w:after="0" w:line="240" w:lineRule="auto"/>
      </w:pPr>
      <w:r>
        <w:rPr>
          <w:lang w:val="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EBCE6" w14:textId="77777777" w:rsidR="003B1FC2" w:rsidRDefault="003B1FC2">
    <w:pPr>
      <w:pStyle w:val="Header"/>
      <w:jc w:val="center"/>
    </w:pPr>
    <w:r>
      <w:rPr>
        <w:lang w:val="pt"/>
      </w:rPr>
      <w:fldChar w:fldCharType="begin"/>
    </w:r>
    <w:r>
      <w:rPr>
        <w:lang w:val="pt"/>
      </w:rPr>
      <w:instrText xml:space="preserve"> PAGE   \* MERGEFORMAT </w:instrText>
    </w:r>
    <w:r>
      <w:rPr>
        <w:lang w:val="pt"/>
      </w:rPr>
      <w:fldChar w:fldCharType="separate"/>
    </w:r>
    <w:r w:rsidR="00834070">
      <w:rPr>
        <w:noProof/>
        <w:lang w:val="pt"/>
      </w:rPr>
      <w:t>- 2 -</w:t>
    </w:r>
    <w:r>
      <w:rPr>
        <w:noProof/>
        <w:lang w:val="pt"/>
      </w:rPr>
      <w:fldChar w:fldCharType="end"/>
    </w:r>
  </w:p>
  <w:p w14:paraId="29718CD6" w14:textId="77777777" w:rsidR="003B1FC2" w:rsidRDefault="003B1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E4856" w14:textId="5CC49EE6" w:rsidR="003B1FC2" w:rsidRDefault="002145FC">
    <w:pPr>
      <w:pStyle w:val="Header"/>
    </w:pPr>
    <w:r>
      <w:rPr>
        <w:noProof/>
        <w:lang w:val="p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A2FEDD" wp14:editId="2987E0B7">
              <wp:simplePos x="0" y="0"/>
              <wp:positionH relativeFrom="column">
                <wp:posOffset>440690</wp:posOffset>
              </wp:positionH>
              <wp:positionV relativeFrom="paragraph">
                <wp:posOffset>-314960</wp:posOffset>
              </wp:positionV>
              <wp:extent cx="4728845" cy="922020"/>
              <wp:effectExtent l="0" t="317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922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E6E0E2" w14:textId="728180AC" w:rsidR="003B1FC2" w:rsidRPr="00AC3E2F" w:rsidRDefault="003B1FC2" w:rsidP="002145FC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AC3E2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"/>
                            </w:rPr>
                            <w:t>ORGANIZA</w:t>
                          </w:r>
                          <w:r w:rsidR="006D5604" w:rsidRPr="00AC3E2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"/>
                            </w:rPr>
                            <w:t xml:space="preserve">ÇÃO </w:t>
                          </w:r>
                          <w:r w:rsidR="00DE7C61" w:rsidRPr="00AC3E2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"/>
                            </w:rPr>
                            <w:t>DOS ESTADOS AMERICANOS</w:t>
                          </w:r>
                        </w:p>
                        <w:p w14:paraId="074E3B63" w14:textId="77777777" w:rsidR="003B1FC2" w:rsidRPr="00AC3E2F" w:rsidRDefault="00DE7C61" w:rsidP="002145FC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AC3E2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"/>
                            </w:rPr>
                            <w:t xml:space="preserve">Conselho Interamericano de </w:t>
                          </w:r>
                          <w:r w:rsidR="003B1FC2" w:rsidRPr="00AC3E2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"/>
                            </w:rPr>
                            <w:t xml:space="preserve">Integral </w:t>
                          </w:r>
                          <w:r w:rsidRPr="00AC3E2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"/>
                            </w:rPr>
                            <w:t>Desenvolvimento</w:t>
                          </w:r>
                        </w:p>
                        <w:p w14:paraId="5F48ED0D" w14:textId="77777777" w:rsidR="003B1FC2" w:rsidRPr="00AC3E2F" w:rsidRDefault="003B1FC2" w:rsidP="002145FC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AR"/>
                            </w:rPr>
                          </w:pPr>
                          <w:r w:rsidRPr="00AC3E2F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2FED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4.7pt;margin-top:-24.8pt;width:372.35pt;height:7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" stroked="f">
              <v:textbox>
                <w:txbxContent>
                  <w:p w14:paraId="6FE6E0E2" w14:textId="728180AC" w:rsidR="003B1FC2" w:rsidRPr="00AC3E2F" w:rsidRDefault="003B1FC2" w:rsidP="002145FC">
                    <w:pPr>
                      <w:pStyle w:val="Header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</w:pPr>
                    <w:r w:rsidRPr="00AC3E2F">
                      <w:rPr>
                        <w:rFonts w:ascii="Garamond" w:hAnsi="Garamond"/>
                        <w:b/>
                        <w:sz w:val="28"/>
                        <w:szCs w:val="28"/>
                        <w:lang w:val="pt"/>
                      </w:rPr>
                      <w:t>ORGANIZA</w:t>
                    </w:r>
                    <w:r w:rsidR="006D5604" w:rsidRPr="00AC3E2F">
                      <w:rPr>
                        <w:rFonts w:ascii="Garamond" w:hAnsi="Garamond"/>
                        <w:b/>
                        <w:sz w:val="28"/>
                        <w:szCs w:val="28"/>
                        <w:lang w:val="pt"/>
                      </w:rPr>
                      <w:t xml:space="preserve">ÇÃO </w:t>
                    </w:r>
                    <w:r w:rsidR="00DE7C61" w:rsidRPr="00AC3E2F">
                      <w:rPr>
                        <w:rFonts w:ascii="Garamond" w:hAnsi="Garamond"/>
                        <w:b/>
                        <w:sz w:val="28"/>
                        <w:szCs w:val="28"/>
                        <w:lang w:val="pt"/>
                      </w:rPr>
                      <w:t>DOS ESTADOS AMERICANOS</w:t>
                    </w:r>
                  </w:p>
                  <w:p w14:paraId="074E3B63" w14:textId="77777777" w:rsidR="003B1FC2" w:rsidRPr="00AC3E2F" w:rsidRDefault="00DE7C61" w:rsidP="002145FC">
                    <w:pPr>
                      <w:pStyle w:val="Header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</w:pPr>
                    <w:r w:rsidRPr="00AC3E2F">
                      <w:rPr>
                        <w:rFonts w:ascii="Garamond" w:hAnsi="Garamond"/>
                        <w:b/>
                        <w:sz w:val="28"/>
                        <w:szCs w:val="28"/>
                        <w:lang w:val="pt"/>
                      </w:rPr>
                      <w:t xml:space="preserve">Conselho Interamericano de </w:t>
                    </w:r>
                    <w:r w:rsidR="003B1FC2" w:rsidRPr="00AC3E2F">
                      <w:rPr>
                        <w:rFonts w:ascii="Garamond" w:hAnsi="Garamond"/>
                        <w:b/>
                        <w:sz w:val="28"/>
                        <w:szCs w:val="28"/>
                        <w:lang w:val="pt"/>
                      </w:rPr>
                      <w:t xml:space="preserve">Integral </w:t>
                    </w:r>
                    <w:r w:rsidRPr="00AC3E2F">
                      <w:rPr>
                        <w:rFonts w:ascii="Garamond" w:hAnsi="Garamond"/>
                        <w:b/>
                        <w:sz w:val="28"/>
                        <w:szCs w:val="28"/>
                        <w:lang w:val="pt"/>
                      </w:rPr>
                      <w:t>Desenvolvimento</w:t>
                    </w:r>
                  </w:p>
                  <w:p w14:paraId="5F48ED0D" w14:textId="77777777" w:rsidR="003B1FC2" w:rsidRPr="00AC3E2F" w:rsidRDefault="003B1FC2" w:rsidP="002145FC">
                    <w:pPr>
                      <w:pStyle w:val="Header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AR"/>
                      </w:rPr>
                    </w:pPr>
                    <w:r w:rsidRPr="00AC3E2F">
                      <w:rPr>
                        <w:rFonts w:ascii="Garamond" w:hAnsi="Garamond"/>
                        <w:b/>
                        <w:sz w:val="28"/>
                        <w:szCs w:val="28"/>
                        <w:lang w:val="pt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1849E3" wp14:editId="19FC5F77">
              <wp:simplePos x="0" y="0"/>
              <wp:positionH relativeFrom="column">
                <wp:posOffset>5080000</wp:posOffset>
              </wp:positionH>
              <wp:positionV relativeFrom="paragraph">
                <wp:posOffset>-296545</wp:posOffset>
              </wp:positionV>
              <wp:extent cx="1287780" cy="862330"/>
              <wp:effectExtent l="0" t="2540" r="127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0B2B38" w14:textId="644B1B1C" w:rsidR="003B1FC2" w:rsidRDefault="002145FC" w:rsidP="003B1FC2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  <w:lang w:val="pt"/>
                            </w:rPr>
                            <w:drawing>
                              <wp:inline distT="0" distB="0" distL="0" distR="0" wp14:anchorId="3B7337D7" wp14:editId="0EDD8BDB">
                                <wp:extent cx="1105535" cy="771525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1849E3" id="Text Box 2" o:spid="_x0000_s1028" type="#_x0000_t202" style="position:absolute;margin-left:400pt;margin-top:-23.3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" stroked="f">
              <v:textbox>
                <w:txbxContent>
                  <w:p w14:paraId="1D0B2B38" w14:textId="644B1B1C" w:rsidR="003B1FC2" w:rsidRDefault="002145FC" w:rsidP="003B1FC2">
                    <w:pPr>
                      <w:ind w:right="-130"/>
                    </w:pPr>
                    <w:r>
                      <w:rPr>
                        <w:noProof/>
                        <w:color w:val="000000"/>
                        <w:lang w:val="pt"/>
                      </w:rPr>
                      <w:drawing>
                        <wp:inline distT="0" distB="0" distL="0" distR="0" wp14:anchorId="3B7337D7" wp14:editId="0EDD8BDB">
                          <wp:extent cx="1105535" cy="771525"/>
                          <wp:effectExtent l="0" t="0" r="0" b="0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"/>
      </w:rPr>
      <w:drawing>
        <wp:anchor distT="0" distB="0" distL="114300" distR="114300" simplePos="0" relativeHeight="251656704" behindDoc="0" locked="0" layoutInCell="1" allowOverlap="1" wp14:anchorId="4CD76EFE" wp14:editId="5BCD6405">
          <wp:simplePos x="0" y="0"/>
          <wp:positionH relativeFrom="column">
            <wp:posOffset>-444500</wp:posOffset>
          </wp:positionH>
          <wp:positionV relativeFrom="paragraph">
            <wp:posOffset>-296545</wp:posOffset>
          </wp:positionV>
          <wp:extent cx="822960" cy="8248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B9F9C4" w14:textId="77777777" w:rsidR="003B1FC2" w:rsidRDefault="003B1F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51063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DB"/>
    <w:rsid w:val="00014FE9"/>
    <w:rsid w:val="000A6765"/>
    <w:rsid w:val="000E2408"/>
    <w:rsid w:val="00106882"/>
    <w:rsid w:val="001158D1"/>
    <w:rsid w:val="0016685B"/>
    <w:rsid w:val="002145FC"/>
    <w:rsid w:val="002A586B"/>
    <w:rsid w:val="002B64EC"/>
    <w:rsid w:val="002D036D"/>
    <w:rsid w:val="002E5B07"/>
    <w:rsid w:val="002F4C52"/>
    <w:rsid w:val="00300446"/>
    <w:rsid w:val="00350B26"/>
    <w:rsid w:val="00355DD1"/>
    <w:rsid w:val="003B1FC2"/>
    <w:rsid w:val="0043655A"/>
    <w:rsid w:val="004414D9"/>
    <w:rsid w:val="004761A3"/>
    <w:rsid w:val="004A57CA"/>
    <w:rsid w:val="005353EB"/>
    <w:rsid w:val="00607AE9"/>
    <w:rsid w:val="006771D7"/>
    <w:rsid w:val="00681C0E"/>
    <w:rsid w:val="006A7C07"/>
    <w:rsid w:val="006C0102"/>
    <w:rsid w:val="006C4232"/>
    <w:rsid w:val="006D5604"/>
    <w:rsid w:val="00743F2B"/>
    <w:rsid w:val="00771FAF"/>
    <w:rsid w:val="0077554C"/>
    <w:rsid w:val="00791DC8"/>
    <w:rsid w:val="007C0328"/>
    <w:rsid w:val="007C3B92"/>
    <w:rsid w:val="007C767C"/>
    <w:rsid w:val="007E58D0"/>
    <w:rsid w:val="00834070"/>
    <w:rsid w:val="00892D5B"/>
    <w:rsid w:val="008C148D"/>
    <w:rsid w:val="008C3D65"/>
    <w:rsid w:val="0091555C"/>
    <w:rsid w:val="009202A8"/>
    <w:rsid w:val="00952C5B"/>
    <w:rsid w:val="00970112"/>
    <w:rsid w:val="00972E25"/>
    <w:rsid w:val="00973750"/>
    <w:rsid w:val="009864D8"/>
    <w:rsid w:val="00992BCD"/>
    <w:rsid w:val="0099435B"/>
    <w:rsid w:val="009A2A0A"/>
    <w:rsid w:val="009E6C39"/>
    <w:rsid w:val="00A16BDB"/>
    <w:rsid w:val="00A26842"/>
    <w:rsid w:val="00A44C86"/>
    <w:rsid w:val="00A55050"/>
    <w:rsid w:val="00AB1224"/>
    <w:rsid w:val="00AC3E2F"/>
    <w:rsid w:val="00AD75F1"/>
    <w:rsid w:val="00BF715A"/>
    <w:rsid w:val="00C02487"/>
    <w:rsid w:val="00CC30F2"/>
    <w:rsid w:val="00CE39D0"/>
    <w:rsid w:val="00D45AA6"/>
    <w:rsid w:val="00D529AE"/>
    <w:rsid w:val="00D540A1"/>
    <w:rsid w:val="00D54F61"/>
    <w:rsid w:val="00DA5006"/>
    <w:rsid w:val="00DE7C61"/>
    <w:rsid w:val="00E10903"/>
    <w:rsid w:val="00E275BB"/>
    <w:rsid w:val="00E423BA"/>
    <w:rsid w:val="00F129E1"/>
    <w:rsid w:val="00FA2CE0"/>
    <w:rsid w:val="00FD4495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8C15C"/>
  <w15:chartTrackingRefBased/>
  <w15:docId w15:val="{34BA905D-14E0-4D6F-A830-5FA437E9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B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6BD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6B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6BDB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0A67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Diaz - Avalos,  Estela</cp:lastModifiedBy>
  <cp:revision>22</cp:revision>
  <dcterms:created xsi:type="dcterms:W3CDTF">2023-05-17T21:42:00Z</dcterms:created>
  <dcterms:modified xsi:type="dcterms:W3CDTF">2023-05-19T21:26:00Z</dcterms:modified>
  <cp:category/>
</cp:coreProperties>
</file>