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CDFC" w14:textId="5B527BBD" w:rsidR="002F239E" w:rsidRPr="00774F12" w:rsidRDefault="002F239E" w:rsidP="00774F12">
      <w:pPr>
        <w:tabs>
          <w:tab w:val="left" w:pos="6480"/>
        </w:tabs>
        <w:spacing w:after="0" w:line="240" w:lineRule="auto"/>
        <w:ind w:right="-936"/>
        <w:jc w:val="both"/>
        <w:rPr>
          <w:rFonts w:ascii="Times New Roman" w:eastAsia="Times New Roman" w:hAnsi="Times New Roman"/>
          <w:caps/>
          <w:lang w:val="pt-BR"/>
        </w:rPr>
      </w:pPr>
      <w:r w:rsidRPr="00774F12">
        <w:rPr>
          <w:rFonts w:ascii="Times New Roman" w:eastAsia="Times New Roman" w:hAnsi="Times New Roman"/>
          <w:caps/>
        </w:rPr>
        <w:tab/>
      </w:r>
      <w:r w:rsidRPr="00774F12">
        <w:rPr>
          <w:rFonts w:ascii="Times New Roman" w:eastAsia="Times New Roman" w:hAnsi="Times New Roman"/>
          <w:caps/>
        </w:rPr>
        <w:tab/>
      </w:r>
      <w:r w:rsidRPr="00774F12">
        <w:rPr>
          <w:rFonts w:ascii="Times New Roman" w:eastAsia="Times New Roman" w:hAnsi="Times New Roman"/>
          <w:caps/>
          <w:lang w:val="pt-BR"/>
        </w:rPr>
        <w:t>OEA/</w:t>
      </w:r>
      <w:r w:rsidRPr="00774F12">
        <w:rPr>
          <w:rFonts w:ascii="Times New Roman" w:eastAsia="Times New Roman" w:hAnsi="Times New Roman"/>
          <w:lang w:val="pt-BR"/>
        </w:rPr>
        <w:t>Ser</w:t>
      </w:r>
      <w:r w:rsidRPr="00774F12">
        <w:rPr>
          <w:rFonts w:ascii="Times New Roman" w:eastAsia="Times New Roman" w:hAnsi="Times New Roman"/>
          <w:caps/>
          <w:lang w:val="pt-BR"/>
        </w:rPr>
        <w:t>.</w:t>
      </w:r>
      <w:r w:rsidR="00753755" w:rsidRPr="00774F12">
        <w:rPr>
          <w:rFonts w:ascii="Times New Roman" w:eastAsia="Times New Roman" w:hAnsi="Times New Roman"/>
          <w:caps/>
          <w:lang w:val="pt-BR"/>
        </w:rPr>
        <w:t>W</w:t>
      </w:r>
    </w:p>
    <w:p w14:paraId="41581616" w14:textId="2864AA55" w:rsidR="002F239E" w:rsidRPr="007D20B5" w:rsidRDefault="002F239E" w:rsidP="00774F12">
      <w:pPr>
        <w:tabs>
          <w:tab w:val="left" w:pos="6480"/>
        </w:tabs>
        <w:spacing w:after="0" w:line="240" w:lineRule="auto"/>
        <w:ind w:right="-936"/>
        <w:jc w:val="both"/>
        <w:rPr>
          <w:rFonts w:ascii="Times New Roman" w:eastAsia="Times New Roman" w:hAnsi="Times New Roman"/>
          <w:caps/>
          <w:lang w:val="pt-BR"/>
        </w:rPr>
      </w:pPr>
      <w:r w:rsidRPr="00774F12">
        <w:rPr>
          <w:rFonts w:ascii="Times New Roman" w:eastAsia="Times New Roman" w:hAnsi="Times New Roman"/>
          <w:caps/>
          <w:lang w:val="pt-BR"/>
        </w:rPr>
        <w:tab/>
      </w:r>
      <w:r w:rsidRPr="00774F12">
        <w:rPr>
          <w:rFonts w:ascii="Times New Roman" w:eastAsia="Times New Roman" w:hAnsi="Times New Roman"/>
          <w:caps/>
          <w:lang w:val="pt-BR"/>
        </w:rPr>
        <w:tab/>
      </w:r>
      <w:r w:rsidRPr="00E10F7C">
        <w:rPr>
          <w:rFonts w:ascii="Times New Roman" w:eastAsia="Times New Roman" w:hAnsi="Times New Roman"/>
          <w:caps/>
          <w:lang w:val="pt-BR"/>
        </w:rPr>
        <w:t>CIDI/</w:t>
      </w:r>
      <w:r w:rsidRPr="00E10F7C">
        <w:rPr>
          <w:rFonts w:ascii="Times New Roman" w:eastAsia="Times New Roman" w:hAnsi="Times New Roman"/>
          <w:lang w:val="pt-BR"/>
        </w:rPr>
        <w:t>doc.</w:t>
      </w:r>
      <w:r w:rsidR="001D464E" w:rsidRPr="00E10F7C">
        <w:rPr>
          <w:rFonts w:ascii="Times New Roman" w:eastAsia="Times New Roman" w:hAnsi="Times New Roman"/>
          <w:lang w:val="pt-BR"/>
        </w:rPr>
        <w:t xml:space="preserve"> </w:t>
      </w:r>
      <w:r w:rsidR="006E1538">
        <w:rPr>
          <w:rFonts w:ascii="Times New Roman" w:eastAsia="Times New Roman" w:hAnsi="Times New Roman"/>
          <w:lang w:val="pt-BR"/>
        </w:rPr>
        <w:t>394</w:t>
      </w:r>
      <w:r w:rsidR="00774F12" w:rsidRPr="007D20B5">
        <w:rPr>
          <w:rFonts w:ascii="Times New Roman" w:eastAsia="Times New Roman" w:hAnsi="Times New Roman"/>
          <w:lang w:val="pt-BR"/>
        </w:rPr>
        <w:t>/23</w:t>
      </w:r>
    </w:p>
    <w:p w14:paraId="6B542627" w14:textId="431466D2" w:rsidR="002F239E" w:rsidRPr="00774F12" w:rsidRDefault="002F239E" w:rsidP="00774F12">
      <w:pPr>
        <w:tabs>
          <w:tab w:val="left" w:pos="6480"/>
        </w:tabs>
        <w:spacing w:after="0" w:line="240" w:lineRule="auto"/>
        <w:ind w:right="-936"/>
        <w:jc w:val="both"/>
        <w:rPr>
          <w:rFonts w:ascii="Times New Roman" w:eastAsia="Times New Roman" w:hAnsi="Times New Roman"/>
          <w:caps/>
          <w:lang w:val="es-US"/>
        </w:rPr>
      </w:pPr>
      <w:r w:rsidRPr="007D20B5">
        <w:rPr>
          <w:rFonts w:ascii="Times New Roman" w:eastAsia="Times New Roman" w:hAnsi="Times New Roman"/>
          <w:lang w:val="pt-BR"/>
        </w:rPr>
        <w:tab/>
      </w:r>
      <w:r w:rsidRPr="007D20B5">
        <w:rPr>
          <w:rFonts w:ascii="Times New Roman" w:eastAsia="Times New Roman" w:hAnsi="Times New Roman"/>
          <w:lang w:val="pt-BR"/>
        </w:rPr>
        <w:tab/>
      </w:r>
      <w:r w:rsidR="00774F12" w:rsidRPr="00774F12">
        <w:rPr>
          <w:rFonts w:ascii="Times New Roman" w:eastAsia="Times New Roman" w:hAnsi="Times New Roman"/>
          <w:lang w:val="es-US"/>
        </w:rPr>
        <w:t>13 junio</w:t>
      </w:r>
      <w:r w:rsidRPr="00774F12">
        <w:rPr>
          <w:rFonts w:ascii="Times New Roman" w:eastAsia="Times New Roman" w:hAnsi="Times New Roman"/>
          <w:lang w:val="es-US"/>
        </w:rPr>
        <w:t xml:space="preserve"> 20</w:t>
      </w:r>
      <w:r w:rsidR="00EE4355" w:rsidRPr="00774F12">
        <w:rPr>
          <w:rFonts w:ascii="Times New Roman" w:eastAsia="Times New Roman" w:hAnsi="Times New Roman"/>
          <w:lang w:val="es-US"/>
        </w:rPr>
        <w:t>2</w:t>
      </w:r>
      <w:r w:rsidR="005E7E68" w:rsidRPr="00774F12">
        <w:rPr>
          <w:rFonts w:ascii="Times New Roman" w:eastAsia="Times New Roman" w:hAnsi="Times New Roman"/>
          <w:lang w:val="es-US"/>
        </w:rPr>
        <w:t>3</w:t>
      </w:r>
    </w:p>
    <w:p w14:paraId="78CAC2CB" w14:textId="4C8D577C" w:rsidR="00E90731" w:rsidRPr="00774F12" w:rsidRDefault="002F239E" w:rsidP="00774F12">
      <w:pPr>
        <w:tabs>
          <w:tab w:val="left" w:pos="6480"/>
        </w:tabs>
        <w:spacing w:after="0" w:line="240" w:lineRule="auto"/>
        <w:ind w:right="-936"/>
        <w:jc w:val="both"/>
        <w:rPr>
          <w:rFonts w:ascii="Times New Roman" w:eastAsia="Times New Roman" w:hAnsi="Times New Roman"/>
          <w:lang w:val="es-US"/>
        </w:rPr>
      </w:pPr>
      <w:r w:rsidRPr="00774F12">
        <w:rPr>
          <w:rFonts w:ascii="Times New Roman" w:eastAsia="Times New Roman" w:hAnsi="Times New Roman"/>
          <w:lang w:val="es-US"/>
        </w:rPr>
        <w:tab/>
      </w:r>
      <w:r w:rsidRPr="00774F12">
        <w:rPr>
          <w:rFonts w:ascii="Times New Roman" w:eastAsia="Times New Roman" w:hAnsi="Times New Roman"/>
          <w:lang w:val="es-US"/>
        </w:rPr>
        <w:tab/>
        <w:t xml:space="preserve">Original: </w:t>
      </w:r>
      <w:r w:rsidR="00087FF9" w:rsidRPr="00774F12">
        <w:rPr>
          <w:rFonts w:ascii="Times New Roman" w:eastAsia="Times New Roman" w:hAnsi="Times New Roman"/>
          <w:lang w:val="es-US"/>
        </w:rPr>
        <w:t>español</w:t>
      </w:r>
      <w:r w:rsidRPr="00774F12">
        <w:rPr>
          <w:rFonts w:ascii="Times New Roman" w:eastAsia="Times New Roman" w:hAnsi="Times New Roman"/>
          <w:lang w:val="es-US"/>
        </w:rPr>
        <w:tab/>
      </w:r>
    </w:p>
    <w:p w14:paraId="159FECEB" w14:textId="462DF1D8" w:rsidR="00896522" w:rsidRPr="00774F12" w:rsidRDefault="00896522" w:rsidP="00774F12">
      <w:pPr>
        <w:pBdr>
          <w:bottom w:val="single" w:sz="12" w:space="1" w:color="auto"/>
        </w:pBdr>
        <w:tabs>
          <w:tab w:val="left" w:pos="6480"/>
        </w:tabs>
        <w:spacing w:after="0" w:line="360" w:lineRule="auto"/>
        <w:ind w:right="-929"/>
        <w:jc w:val="both"/>
        <w:rPr>
          <w:rFonts w:ascii="Times New Roman" w:eastAsia="Times New Roman" w:hAnsi="Times New Roman"/>
          <w:caps/>
          <w:lang w:val="es-US"/>
        </w:rPr>
      </w:pPr>
    </w:p>
    <w:p w14:paraId="3350C0EC" w14:textId="77777777" w:rsidR="005F15BB" w:rsidRPr="00774F12" w:rsidRDefault="005F15BB" w:rsidP="006E1538">
      <w:pPr>
        <w:spacing w:after="0" w:line="240" w:lineRule="auto"/>
        <w:jc w:val="both"/>
        <w:rPr>
          <w:rFonts w:ascii="Times New Roman" w:hAnsi="Times New Roman"/>
          <w:lang w:val="es-US"/>
        </w:rPr>
      </w:pPr>
    </w:p>
    <w:p w14:paraId="0C44A569" w14:textId="17A00CE0" w:rsidR="00774F12" w:rsidRPr="00774F12" w:rsidRDefault="00774F12" w:rsidP="006E1538">
      <w:pPr>
        <w:pStyle w:val="Header"/>
        <w:tabs>
          <w:tab w:val="left" w:pos="720"/>
          <w:tab w:val="left" w:pos="1440"/>
          <w:tab w:val="left" w:pos="2160"/>
        </w:tabs>
        <w:ind w:right="-389"/>
        <w:jc w:val="center"/>
        <w:rPr>
          <w:rFonts w:ascii="Times New Roman" w:hAnsi="Times New Roman"/>
          <w:bCs/>
          <w:color w:val="000000" w:themeColor="text1"/>
          <w:lang w:val="es-US"/>
        </w:rPr>
      </w:pPr>
      <w:r w:rsidRPr="00774F12">
        <w:rPr>
          <w:rFonts w:ascii="Times New Roman" w:hAnsi="Times New Roman"/>
          <w:bCs/>
          <w:color w:val="000000" w:themeColor="text1"/>
          <w:lang w:val="es-US"/>
        </w:rPr>
        <w:t>PROYECTO DE RESOLUCIÓN</w:t>
      </w:r>
    </w:p>
    <w:p w14:paraId="408A5768" w14:textId="091E1CAB" w:rsidR="00774F12" w:rsidRPr="00774F12" w:rsidRDefault="00774F12" w:rsidP="006E1538">
      <w:pPr>
        <w:pStyle w:val="Header"/>
        <w:tabs>
          <w:tab w:val="left" w:pos="720"/>
          <w:tab w:val="left" w:pos="1440"/>
          <w:tab w:val="left" w:pos="2160"/>
        </w:tabs>
        <w:ind w:right="-389"/>
        <w:rPr>
          <w:rFonts w:ascii="Times New Roman" w:hAnsi="Times New Roman"/>
          <w:bCs/>
          <w:color w:val="000000" w:themeColor="text1"/>
          <w:lang w:val="es-US"/>
        </w:rPr>
      </w:pPr>
    </w:p>
    <w:p w14:paraId="5F37FF66" w14:textId="77777777" w:rsidR="00E10F7C" w:rsidRDefault="00E10F7C" w:rsidP="006E1538">
      <w:pPr>
        <w:pStyle w:val="Header"/>
        <w:tabs>
          <w:tab w:val="left" w:pos="720"/>
          <w:tab w:val="left" w:pos="1440"/>
          <w:tab w:val="left" w:pos="2160"/>
        </w:tabs>
        <w:ind w:right="-389"/>
        <w:jc w:val="center"/>
        <w:rPr>
          <w:rFonts w:ascii="Times New Roman" w:hAnsi="Times New Roman"/>
          <w:bCs/>
          <w:color w:val="000000" w:themeColor="text1"/>
          <w:lang w:val="es-US"/>
        </w:rPr>
      </w:pPr>
      <w:r w:rsidRPr="00CB0D55">
        <w:rPr>
          <w:rFonts w:ascii="Times New Roman" w:hAnsi="Times New Roman"/>
          <w:bCs/>
          <w:color w:val="000000" w:themeColor="text1"/>
          <w:lang w:val="es-US"/>
        </w:rPr>
        <w:t xml:space="preserve">FOMENTO DEL DESARROLLO DE PUERTOS COMPETITIVOS, SEGUROS, </w:t>
      </w:r>
    </w:p>
    <w:p w14:paraId="64C17A39" w14:textId="61D2634A" w:rsidR="00E10F7C" w:rsidRPr="00E10F7C" w:rsidRDefault="00E10F7C" w:rsidP="006E1538">
      <w:pPr>
        <w:pStyle w:val="Header"/>
        <w:tabs>
          <w:tab w:val="left" w:pos="720"/>
          <w:tab w:val="left" w:pos="1440"/>
          <w:tab w:val="left" w:pos="2160"/>
        </w:tabs>
        <w:ind w:right="-389"/>
        <w:jc w:val="center"/>
        <w:rPr>
          <w:rFonts w:ascii="Times New Roman" w:hAnsi="Times New Roman"/>
          <w:bCs/>
          <w:color w:val="000000" w:themeColor="text1"/>
          <w:lang w:val="es-US"/>
        </w:rPr>
      </w:pPr>
      <w:r w:rsidRPr="00CB0D55">
        <w:rPr>
          <w:rFonts w:ascii="Times New Roman" w:hAnsi="Times New Roman"/>
          <w:bCs/>
          <w:color w:val="000000" w:themeColor="text1"/>
          <w:lang w:val="es-US"/>
        </w:rPr>
        <w:t>SOSTENIBLES E INCLUSIVOS</w:t>
      </w:r>
    </w:p>
    <w:p w14:paraId="6D7AC322" w14:textId="77777777" w:rsidR="00E10F7C" w:rsidRPr="00053F3E" w:rsidRDefault="00E10F7C" w:rsidP="006E1538">
      <w:pPr>
        <w:pStyle w:val="Header"/>
        <w:tabs>
          <w:tab w:val="left" w:pos="720"/>
          <w:tab w:val="left" w:pos="1440"/>
          <w:tab w:val="left" w:pos="2160"/>
        </w:tabs>
        <w:ind w:right="-389"/>
        <w:rPr>
          <w:rFonts w:ascii="Times New Roman" w:hAnsi="Times New Roman"/>
          <w:b/>
          <w:bCs/>
          <w:color w:val="000000" w:themeColor="text1"/>
          <w:lang w:val="es-US"/>
        </w:rPr>
      </w:pPr>
    </w:p>
    <w:p w14:paraId="66EA2DAF" w14:textId="77777777" w:rsidR="00E10F7C" w:rsidRPr="00774F12" w:rsidRDefault="00E10F7C" w:rsidP="006E1538">
      <w:pPr>
        <w:spacing w:after="0" w:line="240" w:lineRule="auto"/>
        <w:ind w:right="-29"/>
        <w:jc w:val="center"/>
        <w:rPr>
          <w:rFonts w:ascii="Times New Roman" w:hAnsi="Times New Roman"/>
          <w:bCs/>
          <w:lang w:val="es-US" w:eastAsia="es-ES"/>
        </w:rPr>
      </w:pPr>
      <w:r w:rsidRPr="00774F12">
        <w:rPr>
          <w:rFonts w:ascii="Times New Roman" w:hAnsi="Times New Roman"/>
          <w:bCs/>
          <w:lang w:val="es-US" w:eastAsia="es-ES"/>
        </w:rPr>
        <w:t>(</w:t>
      </w:r>
      <w:r w:rsidRPr="00774F12">
        <w:rPr>
          <w:rFonts w:ascii="Times New Roman" w:hAnsi="Times New Roman"/>
          <w:color w:val="000000"/>
          <w:lang w:val="es-ES_tradnl"/>
        </w:rPr>
        <w:t>Acordado durante la reunión ordinaria celebrada el 1</w:t>
      </w:r>
      <w:r>
        <w:rPr>
          <w:rFonts w:ascii="Times New Roman" w:hAnsi="Times New Roman"/>
          <w:color w:val="000000"/>
          <w:lang w:val="es-ES_tradnl"/>
        </w:rPr>
        <w:t xml:space="preserve">3 de junio </w:t>
      </w:r>
      <w:r w:rsidRPr="00774F12">
        <w:rPr>
          <w:rFonts w:ascii="Times New Roman" w:hAnsi="Times New Roman"/>
          <w:color w:val="000000"/>
          <w:lang w:val="es-ES_tradnl"/>
        </w:rPr>
        <w:t>de 2023</w:t>
      </w:r>
      <w:r w:rsidRPr="00774F12">
        <w:rPr>
          <w:rFonts w:ascii="Times New Roman" w:hAnsi="Times New Roman"/>
          <w:lang w:val="es-PE"/>
        </w:rPr>
        <w:t>)</w:t>
      </w:r>
    </w:p>
    <w:p w14:paraId="309CBA94" w14:textId="77777777" w:rsidR="00E10F7C" w:rsidRDefault="00E10F7C" w:rsidP="003B320C">
      <w:pPr>
        <w:spacing w:after="0" w:line="360" w:lineRule="auto"/>
        <w:ind w:right="-389"/>
        <w:jc w:val="both"/>
        <w:rPr>
          <w:rFonts w:ascii="Times New Roman" w:hAnsi="Times New Roman"/>
          <w:color w:val="000000" w:themeColor="text1"/>
          <w:lang w:val="es-US"/>
        </w:rPr>
      </w:pPr>
    </w:p>
    <w:p w14:paraId="6F1A6FD3" w14:textId="77777777" w:rsidR="00E10F7C" w:rsidRPr="00E10F7C" w:rsidRDefault="00E10F7C" w:rsidP="003B320C">
      <w:pPr>
        <w:spacing w:after="0" w:line="360" w:lineRule="auto"/>
        <w:ind w:right="-389"/>
        <w:jc w:val="both"/>
        <w:rPr>
          <w:rFonts w:ascii="Times New Roman" w:hAnsi="Times New Roman"/>
          <w:color w:val="000000" w:themeColor="text1"/>
          <w:lang w:val="es-US"/>
        </w:rPr>
      </w:pPr>
    </w:p>
    <w:p w14:paraId="4E8FD4C4" w14:textId="77777777" w:rsidR="00E10F7C" w:rsidRPr="00053F3E" w:rsidRDefault="00E10F7C" w:rsidP="003B320C">
      <w:pPr>
        <w:pStyle w:val="Header"/>
        <w:tabs>
          <w:tab w:val="left" w:pos="720"/>
          <w:tab w:val="left" w:pos="1440"/>
          <w:tab w:val="left" w:pos="2160"/>
        </w:tabs>
        <w:spacing w:line="360" w:lineRule="auto"/>
        <w:ind w:right="-389"/>
        <w:jc w:val="both"/>
        <w:rPr>
          <w:rFonts w:ascii="Times New Roman" w:hAnsi="Times New Roman"/>
          <w:color w:val="000000" w:themeColor="text1"/>
          <w:lang w:val="es-US"/>
        </w:rPr>
      </w:pPr>
      <w:r w:rsidRPr="00053F3E">
        <w:rPr>
          <w:rFonts w:ascii="Times New Roman" w:hAnsi="Times New Roman"/>
          <w:color w:val="000000" w:themeColor="text1"/>
          <w:lang w:val="es-US"/>
        </w:rPr>
        <w:tab/>
        <w:t>LA ASAMBLEA GENERAL,</w:t>
      </w:r>
    </w:p>
    <w:p w14:paraId="7EE24D4C" w14:textId="77777777" w:rsidR="00E10F7C" w:rsidRPr="00053F3E" w:rsidRDefault="00E10F7C" w:rsidP="003B320C">
      <w:pPr>
        <w:pStyle w:val="Header"/>
        <w:tabs>
          <w:tab w:val="left" w:pos="720"/>
          <w:tab w:val="left" w:pos="1440"/>
          <w:tab w:val="left" w:pos="2160"/>
        </w:tabs>
        <w:spacing w:line="360" w:lineRule="auto"/>
        <w:ind w:right="-389"/>
        <w:jc w:val="both"/>
        <w:rPr>
          <w:rFonts w:ascii="Times New Roman" w:hAnsi="Times New Roman"/>
          <w:color w:val="000000" w:themeColor="text1"/>
          <w:lang w:val="es-US"/>
        </w:rPr>
      </w:pPr>
    </w:p>
    <w:p w14:paraId="4ABC649B" w14:textId="5F2D9687" w:rsidR="00E10F7C" w:rsidRPr="00E10F7C" w:rsidRDefault="00E10F7C" w:rsidP="003B320C">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US"/>
        </w:rPr>
      </w:pPr>
      <w:r w:rsidRPr="00E10F7C">
        <w:rPr>
          <w:rFonts w:ascii="Times New Roman" w:hAnsi="Times New Roman"/>
          <w:color w:val="000000" w:themeColor="text1"/>
          <w:lang w:val="es-US"/>
        </w:rPr>
        <w:t>REITERANDO que la resolución AG/RES. 1573 (XXVIII-O/98), de 2 de junio de 1998, de conformidad con los artículos 93 y 77 de la Carta de la Organización de los Estados Americanos (OEA), y los artículos 5 y 15 del Estatuto del Consejo Interamericano para el Desarrollo Integral (CIDI), dispusieron el establecimiento de la Comisión Interamericana de Puertos (CIP);</w:t>
      </w:r>
    </w:p>
    <w:p w14:paraId="386C5BDC" w14:textId="77777777" w:rsidR="00E10F7C" w:rsidRPr="00053F3E" w:rsidRDefault="00E10F7C" w:rsidP="003B320C">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AR"/>
        </w:rPr>
      </w:pPr>
    </w:p>
    <w:p w14:paraId="300CE0B0" w14:textId="72F4A77C" w:rsidR="00E10F7C" w:rsidRPr="004D3150" w:rsidRDefault="00E10F7C" w:rsidP="003B320C">
      <w:pPr>
        <w:spacing w:after="0" w:line="360" w:lineRule="auto"/>
        <w:ind w:firstLine="690"/>
        <w:jc w:val="both"/>
        <w:rPr>
          <w:rFonts w:ascii="Times New Roman" w:hAnsi="Times New Roman"/>
          <w:lang w:val="es-AR"/>
        </w:rPr>
      </w:pPr>
      <w:r w:rsidRPr="004D3150">
        <w:rPr>
          <w:rFonts w:ascii="Times New Roman" w:hAnsi="Times New Roman"/>
          <w:lang w:val="es-AR"/>
        </w:rPr>
        <w:t>RECORDANDO que, en 2023, la CIP celebra su vigésimo quinto aniversario como el único foro gubernamental interamericano permanente de los Estados Miembros de la OEA para el fortalecimiento de la cooperación hemisférica para el desarrollo de puertos competitivos, seguros, sostenibles e incluyentes en las Américas, con la participación y colaboración activa del sector privado;</w:t>
      </w:r>
    </w:p>
    <w:p w14:paraId="79148AA3" w14:textId="77777777" w:rsidR="00E10F7C" w:rsidRPr="00053F3E" w:rsidRDefault="00E10F7C" w:rsidP="003B320C">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AR"/>
        </w:rPr>
      </w:pPr>
    </w:p>
    <w:p w14:paraId="21157BE8" w14:textId="1161A45F" w:rsidR="006E1538" w:rsidRPr="00A96741" w:rsidRDefault="006E1538" w:rsidP="006E1538">
      <w:pPr>
        <w:spacing w:line="360" w:lineRule="auto"/>
        <w:ind w:firstLine="690"/>
        <w:jc w:val="both"/>
        <w:rPr>
          <w:rFonts w:ascii="Times New Roman" w:hAnsi="Times New Roman"/>
          <w:lang w:val="es-AR"/>
        </w:rPr>
      </w:pPr>
      <w:r w:rsidRPr="00A96741">
        <w:rPr>
          <w:rFonts w:ascii="Times New Roman" w:hAnsi="Times New Roman"/>
          <w:lang w:val="es-AR"/>
        </w:rPr>
        <w:t xml:space="preserve">RECONOCIENDO que la CIP está integrada por las máximas autoridades gubernamentales nacionales del sector portuario de los Estados Miembros de la Organización, que el diálogo sustantivo se efectúa en ese marco al más alto nivel, y que cuenta con mecanismos de trabajo diferentes a las otras Comisiones, por lo que </w:t>
      </w:r>
      <w:r w:rsidR="00B3327F">
        <w:rPr>
          <w:rFonts w:ascii="Times New Roman" w:hAnsi="Times New Roman"/>
          <w:lang w:val="es-AR"/>
        </w:rPr>
        <w:t>tiene</w:t>
      </w:r>
      <w:r w:rsidRPr="00A96741">
        <w:rPr>
          <w:rFonts w:ascii="Times New Roman" w:hAnsi="Times New Roman"/>
          <w:lang w:val="es-AR"/>
        </w:rPr>
        <w:t xml:space="preserve"> su propio reglamento de manera independiente al del resto de las Comisiones Interamericanas; </w:t>
      </w:r>
    </w:p>
    <w:p w14:paraId="0C4DD5F3" w14:textId="77777777" w:rsidR="006E1538" w:rsidRPr="00053F3E" w:rsidRDefault="006E1538" w:rsidP="003B320C">
      <w:pPr>
        <w:pBdr>
          <w:top w:val="nil"/>
          <w:left w:val="nil"/>
          <w:bottom w:val="nil"/>
          <w:right w:val="nil"/>
          <w:between w:val="nil"/>
        </w:pBdr>
        <w:spacing w:after="0" w:line="360" w:lineRule="auto"/>
        <w:ind w:left="-113" w:right="-29" w:firstLine="720"/>
        <w:jc w:val="both"/>
        <w:rPr>
          <w:rFonts w:ascii="Times New Roman" w:hAnsi="Times New Roman"/>
          <w:color w:val="000000" w:themeColor="text1"/>
          <w:lang w:val="es-AR"/>
        </w:rPr>
      </w:pPr>
    </w:p>
    <w:p w14:paraId="44856B87" w14:textId="77777777" w:rsidR="00E10F7C" w:rsidRDefault="00E10F7C" w:rsidP="003B320C">
      <w:pPr>
        <w:spacing w:after="0" w:line="360" w:lineRule="auto"/>
        <w:ind w:firstLine="690"/>
        <w:jc w:val="both"/>
        <w:rPr>
          <w:rFonts w:ascii="Times New Roman" w:hAnsi="Times New Roman"/>
          <w:color w:val="000000"/>
          <w:lang w:val="es-AR"/>
        </w:rPr>
      </w:pPr>
      <w:r w:rsidRPr="00EE79BD">
        <w:rPr>
          <w:rFonts w:ascii="Times New Roman" w:hAnsi="Times New Roman"/>
          <w:color w:val="000000"/>
          <w:lang w:val="es-AR"/>
        </w:rPr>
        <w:t>CONSCIENTES de que la prioridad que los Estados Miembros otorgan al sector portuario se sustenta en su papel fundamental para el comercio, la integración y la conectividad física de la región, y que su modernización redunda en el crecimiento y la competitividad de las economías de las Américas; y</w:t>
      </w:r>
    </w:p>
    <w:p w14:paraId="31F41838" w14:textId="77777777" w:rsidR="006E1538" w:rsidRPr="00EE79BD" w:rsidRDefault="006E1538" w:rsidP="003B320C">
      <w:pPr>
        <w:spacing w:after="0" w:line="360" w:lineRule="auto"/>
        <w:ind w:firstLine="690"/>
        <w:jc w:val="both"/>
        <w:rPr>
          <w:rFonts w:ascii="Times New Roman" w:hAnsi="Times New Roman"/>
          <w:b/>
          <w:color w:val="000000"/>
          <w:lang w:val="es-AR"/>
        </w:rPr>
      </w:pPr>
    </w:p>
    <w:p w14:paraId="4D7AFAA0" w14:textId="77777777" w:rsidR="00E10F7C" w:rsidRPr="00EE79BD" w:rsidRDefault="00E10F7C" w:rsidP="003B320C">
      <w:pPr>
        <w:spacing w:after="0" w:line="360" w:lineRule="auto"/>
        <w:ind w:firstLine="780"/>
        <w:jc w:val="both"/>
        <w:rPr>
          <w:rFonts w:ascii="Times New Roman" w:hAnsi="Times New Roman"/>
          <w:b/>
          <w:color w:val="000000"/>
          <w:lang w:val="es-AR"/>
        </w:rPr>
      </w:pPr>
      <w:r w:rsidRPr="00EE79BD">
        <w:rPr>
          <w:rFonts w:ascii="Times New Roman" w:hAnsi="Times New Roman"/>
          <w:color w:val="000000"/>
          <w:lang w:val="es-AR"/>
        </w:rPr>
        <w:lastRenderedPageBreak/>
        <w:t xml:space="preserve">ACOGIENDO CON </w:t>
      </w:r>
      <w:r w:rsidRPr="00EE79BD">
        <w:rPr>
          <w:rFonts w:ascii="Times New Roman" w:hAnsi="Times New Roman"/>
          <w:lang w:val="es-AR"/>
        </w:rPr>
        <w:t>BENEPLÁCITO</w:t>
      </w:r>
      <w:r w:rsidRPr="00EE79BD">
        <w:rPr>
          <w:rFonts w:ascii="Times New Roman" w:hAnsi="Times New Roman"/>
          <w:color w:val="000000"/>
          <w:lang w:val="es-AR"/>
        </w:rPr>
        <w:t xml:space="preserve"> la creación de una nueva Línea Estratégica 7 específica para el sector portuario en el Plan Estratégico Integral de la OEA, para “Fomentar el desarrollo de puertos competitivos, seguros, sostenibles e inclusivos en los Estados Miembros”, así como la celebración de la XIII Reunión Ordinaria de la CIP, del 7 al 9 de junio de 2023, en Roatán, Honduras,</w:t>
      </w:r>
    </w:p>
    <w:p w14:paraId="01EDAB23" w14:textId="77777777" w:rsidR="00E10F7C" w:rsidRPr="00053F3E" w:rsidRDefault="00E10F7C" w:rsidP="003B320C">
      <w:pPr>
        <w:pBdr>
          <w:top w:val="nil"/>
          <w:left w:val="nil"/>
          <w:bottom w:val="nil"/>
          <w:right w:val="nil"/>
          <w:between w:val="nil"/>
        </w:pBdr>
        <w:spacing w:after="0" w:line="360" w:lineRule="auto"/>
        <w:ind w:right="-29"/>
        <w:jc w:val="both"/>
        <w:rPr>
          <w:rFonts w:ascii="Times New Roman" w:hAnsi="Times New Roman"/>
          <w:color w:val="000000" w:themeColor="text1"/>
          <w:lang w:val="es-AR"/>
        </w:rPr>
      </w:pPr>
    </w:p>
    <w:p w14:paraId="15CB1D7B" w14:textId="77777777" w:rsidR="00E10F7C" w:rsidRPr="00743962" w:rsidRDefault="00E10F7C" w:rsidP="003B320C">
      <w:pPr>
        <w:spacing w:after="0" w:line="360" w:lineRule="auto"/>
        <w:jc w:val="both"/>
        <w:rPr>
          <w:rFonts w:ascii="Times New Roman" w:hAnsi="Times New Roman"/>
          <w:lang w:val="es-AR"/>
        </w:rPr>
      </w:pPr>
      <w:r w:rsidRPr="00743962">
        <w:rPr>
          <w:rFonts w:ascii="Times New Roman" w:hAnsi="Times New Roman"/>
          <w:lang w:val="es-AR"/>
        </w:rPr>
        <w:t xml:space="preserve">RESUELVE: </w:t>
      </w:r>
    </w:p>
    <w:p w14:paraId="2C36C144" w14:textId="77777777" w:rsidR="00E10F7C" w:rsidRPr="00053F3E" w:rsidRDefault="00E10F7C" w:rsidP="003B320C">
      <w:pPr>
        <w:pBdr>
          <w:top w:val="nil"/>
          <w:left w:val="nil"/>
          <w:bottom w:val="nil"/>
          <w:right w:val="nil"/>
          <w:between w:val="nil"/>
        </w:pBdr>
        <w:spacing w:after="0" w:line="360" w:lineRule="auto"/>
        <w:ind w:right="-29"/>
        <w:jc w:val="both"/>
        <w:rPr>
          <w:rFonts w:ascii="Times New Roman" w:hAnsi="Times New Roman"/>
          <w:color w:val="000000" w:themeColor="text1"/>
          <w:lang w:val="es-AR"/>
        </w:rPr>
      </w:pPr>
    </w:p>
    <w:p w14:paraId="4BA1266B" w14:textId="0A12B43F" w:rsidR="00E10F7C" w:rsidRPr="00E10F7C" w:rsidRDefault="00E10F7C" w:rsidP="003B320C">
      <w:pPr>
        <w:pBdr>
          <w:top w:val="nil"/>
          <w:left w:val="nil"/>
          <w:bottom w:val="nil"/>
          <w:right w:val="nil"/>
          <w:between w:val="nil"/>
        </w:pBdr>
        <w:spacing w:after="0" w:line="360" w:lineRule="auto"/>
        <w:ind w:left="-113" w:right="-29" w:firstLine="833"/>
        <w:jc w:val="both"/>
        <w:rPr>
          <w:rFonts w:ascii="Times New Roman" w:hAnsi="Times New Roman"/>
          <w:color w:val="000000" w:themeColor="text1"/>
          <w:lang w:val="es-US"/>
        </w:rPr>
      </w:pPr>
      <w:r w:rsidRPr="00E10F7C">
        <w:rPr>
          <w:rFonts w:ascii="Times New Roman" w:hAnsi="Times New Roman"/>
          <w:color w:val="000000" w:themeColor="text1"/>
          <w:lang w:val="es-US"/>
        </w:rPr>
        <w:t>1.</w:t>
      </w:r>
      <w:r w:rsidRPr="00E10F7C">
        <w:rPr>
          <w:rFonts w:ascii="Times New Roman" w:hAnsi="Times New Roman"/>
          <w:color w:val="000000" w:themeColor="text1"/>
          <w:lang w:val="es-US"/>
        </w:rPr>
        <w:tab/>
        <w:t>Continuar alentando el diálogo político sustantivo de alto nivel en la Comisión Interamericana de Puertos, con el objetivo de ayudar a los Estados Miembros a identificar soluciones a los retos portuarios de la región.</w:t>
      </w:r>
    </w:p>
    <w:p w14:paraId="004BB31D" w14:textId="77777777" w:rsidR="00E10F7C" w:rsidRPr="00E10F7C" w:rsidRDefault="00E10F7C" w:rsidP="003B320C">
      <w:pPr>
        <w:pBdr>
          <w:top w:val="nil"/>
          <w:left w:val="nil"/>
          <w:bottom w:val="nil"/>
          <w:right w:val="nil"/>
          <w:between w:val="nil"/>
        </w:pBdr>
        <w:spacing w:after="0" w:line="360" w:lineRule="auto"/>
        <w:ind w:right="-29"/>
        <w:jc w:val="both"/>
        <w:rPr>
          <w:rFonts w:ascii="Times New Roman" w:hAnsi="Times New Roman"/>
          <w:color w:val="000000" w:themeColor="text1"/>
          <w:lang w:val="es-US"/>
        </w:rPr>
      </w:pPr>
    </w:p>
    <w:p w14:paraId="732303A6" w14:textId="609695D7" w:rsidR="00E10F7C" w:rsidRPr="00E10F7C" w:rsidRDefault="00E10F7C" w:rsidP="003B320C">
      <w:pPr>
        <w:pBdr>
          <w:top w:val="nil"/>
          <w:left w:val="nil"/>
          <w:bottom w:val="nil"/>
          <w:right w:val="nil"/>
          <w:between w:val="nil"/>
        </w:pBdr>
        <w:spacing w:after="0" w:line="360" w:lineRule="auto"/>
        <w:ind w:left="-113" w:right="-29" w:firstLine="833"/>
        <w:jc w:val="both"/>
        <w:rPr>
          <w:rFonts w:ascii="Times New Roman" w:hAnsi="Times New Roman"/>
          <w:color w:val="000000" w:themeColor="text1"/>
          <w:lang w:val="es-US"/>
        </w:rPr>
      </w:pPr>
      <w:r w:rsidRPr="00E10F7C">
        <w:rPr>
          <w:rFonts w:ascii="Times New Roman" w:hAnsi="Times New Roman"/>
          <w:color w:val="000000" w:themeColor="text1"/>
          <w:lang w:val="es-US"/>
        </w:rPr>
        <w:t>2.</w:t>
      </w:r>
      <w:r w:rsidRPr="00E10F7C">
        <w:rPr>
          <w:rFonts w:ascii="Times New Roman" w:hAnsi="Times New Roman"/>
          <w:color w:val="000000" w:themeColor="text1"/>
          <w:lang w:val="es-US"/>
        </w:rPr>
        <w:tab/>
        <w:t xml:space="preserve">Encomendar al CIDI para que examine y proponga medidas dirigidas a un mayor fortalecimiento y visibilidad de la CIP, tomando en cuenta el informe correspondiente que será elaborado por la Comisión de Políticas de Cooperación Solidaria para el Desarrollo y presentado durante el primer trimestre de 2024, para su consideración </w:t>
      </w:r>
      <w:r>
        <w:rPr>
          <w:rFonts w:ascii="Times New Roman" w:hAnsi="Times New Roman"/>
          <w:color w:val="000000" w:themeColor="text1"/>
          <w:lang w:val="es-US"/>
        </w:rPr>
        <w:t xml:space="preserve">por la </w:t>
      </w:r>
      <w:r w:rsidRPr="00E10F7C">
        <w:rPr>
          <w:rFonts w:ascii="Times New Roman" w:hAnsi="Times New Roman"/>
          <w:color w:val="000000" w:themeColor="text1"/>
          <w:lang w:val="es-US"/>
        </w:rPr>
        <w:t>Asamblea General de la OEA</w:t>
      </w:r>
      <w:r>
        <w:rPr>
          <w:rFonts w:ascii="Times New Roman" w:hAnsi="Times New Roman"/>
          <w:color w:val="000000" w:themeColor="text1"/>
          <w:lang w:val="es-US"/>
        </w:rPr>
        <w:t xml:space="preserve"> en </w:t>
      </w:r>
      <w:r w:rsidRPr="00E10F7C">
        <w:rPr>
          <w:rFonts w:ascii="Times New Roman" w:hAnsi="Times New Roman"/>
          <w:color w:val="000000" w:themeColor="text1"/>
          <w:lang w:val="es-US"/>
        </w:rPr>
        <w:t>el quincuagésimo cuarto período ordinario de sesiones</w:t>
      </w:r>
      <w:r>
        <w:rPr>
          <w:rFonts w:ascii="Times New Roman" w:hAnsi="Times New Roman"/>
          <w:color w:val="000000" w:themeColor="text1"/>
          <w:lang w:val="es-US"/>
        </w:rPr>
        <w:t>.</w:t>
      </w:r>
    </w:p>
    <w:p w14:paraId="214FE647" w14:textId="77777777" w:rsidR="00E10F7C" w:rsidRPr="00E10F7C" w:rsidRDefault="00E10F7C" w:rsidP="003B320C">
      <w:pPr>
        <w:pBdr>
          <w:top w:val="nil"/>
          <w:left w:val="nil"/>
          <w:bottom w:val="nil"/>
          <w:right w:val="nil"/>
          <w:between w:val="nil"/>
        </w:pBdr>
        <w:spacing w:after="0" w:line="360" w:lineRule="auto"/>
        <w:ind w:right="-29"/>
        <w:jc w:val="both"/>
        <w:rPr>
          <w:rFonts w:ascii="Times New Roman" w:hAnsi="Times New Roman"/>
          <w:color w:val="000000" w:themeColor="text1"/>
          <w:lang w:val="es-US"/>
        </w:rPr>
      </w:pPr>
    </w:p>
    <w:p w14:paraId="1141F41C" w14:textId="77777777" w:rsidR="00E10F7C" w:rsidRPr="00E10F7C" w:rsidRDefault="00E10F7C" w:rsidP="003B320C">
      <w:pPr>
        <w:pBdr>
          <w:top w:val="nil"/>
          <w:left w:val="nil"/>
          <w:bottom w:val="nil"/>
          <w:right w:val="nil"/>
          <w:between w:val="nil"/>
        </w:pBdr>
        <w:spacing w:after="0" w:line="360" w:lineRule="auto"/>
        <w:ind w:left="-113" w:right="-29" w:firstLine="833"/>
        <w:jc w:val="both"/>
        <w:rPr>
          <w:rFonts w:ascii="Times New Roman" w:hAnsi="Times New Roman"/>
          <w:color w:val="000000" w:themeColor="text1"/>
          <w:lang w:val="es-US"/>
        </w:rPr>
      </w:pPr>
      <w:r w:rsidRPr="00E10F7C">
        <w:rPr>
          <w:rFonts w:ascii="Times New Roman" w:hAnsi="Times New Roman"/>
          <w:color w:val="000000" w:themeColor="text1"/>
          <w:lang w:val="es-US"/>
        </w:rPr>
        <w:t>3.</w:t>
      </w:r>
      <w:r w:rsidRPr="00E10F7C">
        <w:rPr>
          <w:rFonts w:ascii="Times New Roman" w:hAnsi="Times New Roman"/>
          <w:color w:val="000000" w:themeColor="text1"/>
          <w:lang w:val="es-US"/>
        </w:rPr>
        <w:tab/>
        <w:t>Considerar la asignación de mayores recursos presupuestarios para fortalecer el trabajo de la CIP.</w:t>
      </w:r>
    </w:p>
    <w:p w14:paraId="2A3E8022" w14:textId="77777777" w:rsidR="00E10F7C" w:rsidRPr="00E10F7C" w:rsidRDefault="00E10F7C" w:rsidP="003B320C">
      <w:pPr>
        <w:pBdr>
          <w:top w:val="nil"/>
          <w:left w:val="nil"/>
          <w:bottom w:val="nil"/>
          <w:right w:val="nil"/>
          <w:between w:val="nil"/>
        </w:pBdr>
        <w:spacing w:after="0" w:line="360" w:lineRule="auto"/>
        <w:ind w:right="-29"/>
        <w:jc w:val="both"/>
        <w:rPr>
          <w:rFonts w:ascii="Times New Roman" w:hAnsi="Times New Roman"/>
          <w:color w:val="000000" w:themeColor="text1"/>
          <w:lang w:val="es-US"/>
        </w:rPr>
      </w:pPr>
    </w:p>
    <w:p w14:paraId="3AC66767" w14:textId="4ECA4227" w:rsidR="00E10F7C" w:rsidRPr="00E10F7C" w:rsidRDefault="00E10F7C" w:rsidP="003B320C">
      <w:pPr>
        <w:pBdr>
          <w:top w:val="nil"/>
          <w:left w:val="nil"/>
          <w:bottom w:val="nil"/>
          <w:right w:val="nil"/>
          <w:between w:val="nil"/>
        </w:pBdr>
        <w:spacing w:after="0" w:line="360" w:lineRule="auto"/>
        <w:ind w:left="-113" w:right="-29" w:firstLine="833"/>
        <w:jc w:val="both"/>
        <w:rPr>
          <w:rFonts w:ascii="Times New Roman" w:hAnsi="Times New Roman"/>
          <w:color w:val="000000" w:themeColor="text1"/>
          <w:lang w:val="es-US"/>
        </w:rPr>
      </w:pPr>
      <w:r w:rsidRPr="00E10F7C">
        <w:rPr>
          <w:rFonts w:ascii="Times New Roman" w:hAnsi="Times New Roman"/>
          <w:color w:val="000000" w:themeColor="text1"/>
          <w:lang w:val="es-US"/>
        </w:rPr>
        <w:t>4.</w:t>
      </w:r>
      <w:r w:rsidRPr="00E10F7C">
        <w:rPr>
          <w:rFonts w:ascii="Times New Roman" w:hAnsi="Times New Roman"/>
          <w:color w:val="000000" w:themeColor="text1"/>
          <w:lang w:val="es-US"/>
        </w:rPr>
        <w:tab/>
        <w:t>Instruir a la Secretaría Ejecutiva para el Desarrollo Integral</w:t>
      </w:r>
      <w:r>
        <w:rPr>
          <w:rFonts w:ascii="Times New Roman" w:hAnsi="Times New Roman"/>
          <w:color w:val="000000" w:themeColor="text1"/>
          <w:lang w:val="es-US"/>
        </w:rPr>
        <w:t xml:space="preserve"> </w:t>
      </w:r>
      <w:r w:rsidRPr="00E10F7C">
        <w:rPr>
          <w:rFonts w:ascii="Times New Roman" w:hAnsi="Times New Roman"/>
          <w:color w:val="000000" w:themeColor="text1"/>
          <w:lang w:val="es-US"/>
        </w:rPr>
        <w:t>a que brinde el apoyo a los Estados Miembros para la implementación de los mandatos establecidos en la presente resolución.</w:t>
      </w:r>
    </w:p>
    <w:p w14:paraId="6879A618" w14:textId="77777777" w:rsidR="00E10F7C" w:rsidRPr="00E10F7C" w:rsidRDefault="00E10F7C" w:rsidP="003B320C">
      <w:pPr>
        <w:pBdr>
          <w:top w:val="nil"/>
          <w:left w:val="nil"/>
          <w:bottom w:val="nil"/>
          <w:right w:val="nil"/>
          <w:between w:val="nil"/>
        </w:pBdr>
        <w:spacing w:after="0" w:line="360" w:lineRule="auto"/>
        <w:ind w:left="-113" w:right="-29" w:firstLine="833"/>
        <w:jc w:val="both"/>
        <w:rPr>
          <w:rFonts w:ascii="Times New Roman" w:hAnsi="Times New Roman"/>
          <w:color w:val="000000" w:themeColor="text1"/>
          <w:lang w:val="es-US"/>
        </w:rPr>
      </w:pPr>
    </w:p>
    <w:p w14:paraId="1DE5D218" w14:textId="5ADCA5BC" w:rsidR="00E10F7C" w:rsidRPr="00E10F7C" w:rsidRDefault="00E10F7C" w:rsidP="003B320C">
      <w:pPr>
        <w:pBdr>
          <w:top w:val="nil"/>
          <w:left w:val="nil"/>
          <w:bottom w:val="nil"/>
          <w:right w:val="nil"/>
          <w:between w:val="nil"/>
        </w:pBdr>
        <w:spacing w:after="0" w:line="360" w:lineRule="auto"/>
        <w:ind w:left="-113" w:right="-29" w:firstLine="833"/>
        <w:jc w:val="both"/>
        <w:rPr>
          <w:rFonts w:ascii="Times New Roman" w:hAnsi="Times New Roman"/>
          <w:color w:val="000000" w:themeColor="text1"/>
          <w:lang w:val="es-US"/>
        </w:rPr>
      </w:pPr>
      <w:r w:rsidRPr="00E10F7C">
        <w:rPr>
          <w:rFonts w:ascii="Times New Roman" w:hAnsi="Times New Roman"/>
          <w:color w:val="000000" w:themeColor="text1"/>
          <w:lang w:val="es-US"/>
        </w:rPr>
        <w:t>5.</w:t>
      </w:r>
      <w:r w:rsidRPr="00E10F7C">
        <w:rPr>
          <w:rFonts w:ascii="Times New Roman" w:hAnsi="Times New Roman"/>
          <w:color w:val="000000" w:themeColor="text1"/>
          <w:lang w:val="es-US"/>
        </w:rPr>
        <w:tab/>
        <w:t>Solicitar al CIDI que informe a la Asamblea General en su quincuagésimo cuarto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007D20B5">
        <w:rPr>
          <w:rFonts w:ascii="Times New Roman" w:hAnsi="Times New Roman"/>
          <w:noProof/>
          <w:color w:val="000000" w:themeColor="text1"/>
          <w:lang w:val="es-US"/>
        </w:rPr>
        <mc:AlternateContent>
          <mc:Choice Requires="wps">
            <w:drawing>
              <wp:anchor distT="0" distB="0" distL="114300" distR="114300" simplePos="0" relativeHeight="251659264" behindDoc="0" locked="1" layoutInCell="1" allowOverlap="1" wp14:anchorId="5DCF0AC4" wp14:editId="7316874C">
                <wp:simplePos x="0" y="0"/>
                <wp:positionH relativeFrom="column">
                  <wp:posOffset>-91440</wp:posOffset>
                </wp:positionH>
                <wp:positionV relativeFrom="page">
                  <wp:posOffset>9144000</wp:posOffset>
                </wp:positionV>
                <wp:extent cx="3383280" cy="228600"/>
                <wp:effectExtent l="0" t="0" r="0" b="0"/>
                <wp:wrapNone/>
                <wp:docPr id="11936551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3A71D3" w14:textId="2B900EFC" w:rsidR="007D20B5" w:rsidRPr="007D20B5" w:rsidRDefault="007D20B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CIDRP03926S01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CF0AC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23A71D3" w14:textId="2B900EFC" w:rsidR="007D20B5" w:rsidRPr="007D20B5" w:rsidRDefault="007D20B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CIDRP03926S01</w:t>
                      </w:r>
                      <w:r>
                        <w:rPr>
                          <w:rFonts w:ascii="Times New Roman" w:hAnsi="Times New Roman"/>
                          <w:sz w:val="18"/>
                        </w:rPr>
                        <w:fldChar w:fldCharType="end"/>
                      </w:r>
                    </w:p>
                  </w:txbxContent>
                </v:textbox>
                <w10:wrap anchory="page"/>
                <w10:anchorlock/>
              </v:shape>
            </w:pict>
          </mc:Fallback>
        </mc:AlternateContent>
      </w:r>
    </w:p>
    <w:sectPr w:rsidR="00E10F7C" w:rsidRPr="00E10F7C"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A95B" w14:textId="77777777" w:rsidR="00A250EA" w:rsidRDefault="00A250EA" w:rsidP="00032516">
      <w:pPr>
        <w:spacing w:after="0" w:line="240" w:lineRule="auto"/>
      </w:pPr>
      <w:r>
        <w:separator/>
      </w:r>
    </w:p>
  </w:endnote>
  <w:endnote w:type="continuationSeparator" w:id="0">
    <w:p w14:paraId="5D486089" w14:textId="77777777" w:rsidR="00A250EA" w:rsidRDefault="00A250EA" w:rsidP="00032516">
      <w:pPr>
        <w:spacing w:after="0" w:line="240" w:lineRule="auto"/>
      </w:pPr>
      <w:r>
        <w:continuationSeparator/>
      </w:r>
    </w:p>
  </w:endnote>
  <w:endnote w:type="continuationNotice" w:id="1">
    <w:p w14:paraId="3BFB3A31" w14:textId="77777777" w:rsidR="00A250EA" w:rsidRDefault="00A25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5964" w14:textId="77777777" w:rsidR="00A250EA" w:rsidRDefault="00A250EA" w:rsidP="00032516">
      <w:pPr>
        <w:spacing w:after="0" w:line="240" w:lineRule="auto"/>
      </w:pPr>
      <w:r>
        <w:separator/>
      </w:r>
    </w:p>
  </w:footnote>
  <w:footnote w:type="continuationSeparator" w:id="0">
    <w:p w14:paraId="37BF194C" w14:textId="77777777" w:rsidR="00A250EA" w:rsidRDefault="00A250EA" w:rsidP="00032516">
      <w:pPr>
        <w:spacing w:after="0" w:line="240" w:lineRule="auto"/>
      </w:pPr>
      <w:r>
        <w:continuationSeparator/>
      </w:r>
    </w:p>
  </w:footnote>
  <w:footnote w:type="continuationNotice" w:id="1">
    <w:p w14:paraId="0D1DDB97" w14:textId="77777777" w:rsidR="00A250EA" w:rsidRDefault="00A250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Default="00F570CF">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053F295B" w14:textId="77777777" w:rsidR="006E1538" w:rsidRPr="00235C4A" w:rsidRDefault="006E1538">
    <w:pPr>
      <w:pStyle w:val="Header"/>
      <w:jc w:val="center"/>
      <w:rPr>
        <w:rFonts w:ascii="Times New Roman" w:hAnsi="Times New Roman"/>
      </w:rPr>
    </w:pP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4D9B14DC" w:rsidR="00F570CF" w:rsidRDefault="00EF2BF3" w:rsidP="002F239E">
    <w:pPr>
      <w:pStyle w:val="Header"/>
      <w:ind w:left="8100"/>
    </w:pPr>
    <w:r>
      <w:rPr>
        <w:noProof/>
      </w:rPr>
      <mc:AlternateContent>
        <mc:Choice Requires="wps">
          <w:drawing>
            <wp:anchor distT="0" distB="0" distL="114300" distR="114300" simplePos="0" relativeHeight="251658240" behindDoc="0" locked="0" layoutInCell="1" allowOverlap="1" wp14:anchorId="7B30313B" wp14:editId="17059E6A">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6FC5"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ORGANIZACIÓN DE LOS ESTADOS AMERICANOS </w:t>
                          </w:r>
                        </w:p>
                        <w:p w14:paraId="0D4D92B4"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Consejo Interamericano para el Desarrollo Integral </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313B"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2D756FC5"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ORGANIZACIÓN DE LOS ESTADOS AMERICANOS </w:t>
                    </w:r>
                  </w:p>
                  <w:p w14:paraId="0D4D92B4"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Consejo Interamericano para el Desarrollo Integral </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v:textbox>
            </v:shape>
          </w:pict>
        </mc:Fallback>
      </mc:AlternateContent>
    </w:r>
    <w:r>
      <w:rPr>
        <w:noProof/>
      </w:rPr>
      <w:drawing>
        <wp:anchor distT="0" distB="0" distL="114300" distR="114300" simplePos="0" relativeHeight="251657216" behindDoc="0" locked="0" layoutInCell="1" allowOverlap="1" wp14:anchorId="02DD9DAC" wp14:editId="44C00D72">
          <wp:simplePos x="0" y="0"/>
          <wp:positionH relativeFrom="column">
            <wp:posOffset>-570230</wp:posOffset>
          </wp:positionH>
          <wp:positionV relativeFrom="paragraph">
            <wp:posOffset>3810</wp:posOffset>
          </wp:positionV>
          <wp:extent cx="822960" cy="824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0AF67F11" wp14:editId="04A158A2">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4"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1" w15:restartNumberingAfterBreak="0">
    <w:nsid w:val="73EC6BE2"/>
    <w:multiLevelType w:val="hybridMultilevel"/>
    <w:tmpl w:val="2098BFF0"/>
    <w:lvl w:ilvl="0" w:tplc="79AAD3C0">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2"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8"/>
  </w:num>
  <w:num w:numId="2" w16cid:durableId="271594671">
    <w:abstractNumId w:val="2"/>
  </w:num>
  <w:num w:numId="3" w16cid:durableId="1149664636">
    <w:abstractNumId w:val="14"/>
  </w:num>
  <w:num w:numId="4" w16cid:durableId="213128403">
    <w:abstractNumId w:val="19"/>
  </w:num>
  <w:num w:numId="5" w16cid:durableId="1189559415">
    <w:abstractNumId w:val="6"/>
  </w:num>
  <w:num w:numId="6" w16cid:durableId="320962534">
    <w:abstractNumId w:val="29"/>
  </w:num>
  <w:num w:numId="7" w16cid:durableId="683288704">
    <w:abstractNumId w:val="43"/>
  </w:num>
  <w:num w:numId="8" w16cid:durableId="768428341">
    <w:abstractNumId w:val="38"/>
  </w:num>
  <w:num w:numId="9" w16cid:durableId="1821271085">
    <w:abstractNumId w:val="46"/>
  </w:num>
  <w:num w:numId="10" w16cid:durableId="473186131">
    <w:abstractNumId w:val="18"/>
  </w:num>
  <w:num w:numId="11" w16cid:durableId="1781955218">
    <w:abstractNumId w:val="25"/>
  </w:num>
  <w:num w:numId="12" w16cid:durableId="54596859">
    <w:abstractNumId w:val="31"/>
  </w:num>
  <w:num w:numId="13" w16cid:durableId="2090034950">
    <w:abstractNumId w:val="22"/>
  </w:num>
  <w:num w:numId="14" w16cid:durableId="1198852082">
    <w:abstractNumId w:val="36"/>
  </w:num>
  <w:num w:numId="15" w16cid:durableId="392626892">
    <w:abstractNumId w:val="30"/>
  </w:num>
  <w:num w:numId="16" w16cid:durableId="1469397203">
    <w:abstractNumId w:val="34"/>
  </w:num>
  <w:num w:numId="17" w16cid:durableId="491800732">
    <w:abstractNumId w:val="24"/>
  </w:num>
  <w:num w:numId="18" w16cid:durableId="1625572152">
    <w:abstractNumId w:val="21"/>
  </w:num>
  <w:num w:numId="19" w16cid:durableId="2003778007">
    <w:abstractNumId w:val="7"/>
  </w:num>
  <w:num w:numId="20" w16cid:durableId="1524589365">
    <w:abstractNumId w:val="15"/>
  </w:num>
  <w:num w:numId="21" w16cid:durableId="2134863454">
    <w:abstractNumId w:val="12"/>
  </w:num>
  <w:num w:numId="22" w16cid:durableId="1842159063">
    <w:abstractNumId w:val="11"/>
  </w:num>
  <w:num w:numId="23" w16cid:durableId="1499534524">
    <w:abstractNumId w:val="32"/>
  </w:num>
  <w:num w:numId="24" w16cid:durableId="201286756">
    <w:abstractNumId w:val="16"/>
  </w:num>
  <w:num w:numId="25" w16cid:durableId="1101493428">
    <w:abstractNumId w:val="26"/>
  </w:num>
  <w:num w:numId="26" w16cid:durableId="1458066197">
    <w:abstractNumId w:val="35"/>
  </w:num>
  <w:num w:numId="27" w16cid:durableId="2032762562">
    <w:abstractNumId w:val="9"/>
  </w:num>
  <w:num w:numId="28" w16cid:durableId="816873339">
    <w:abstractNumId w:val="23"/>
  </w:num>
  <w:num w:numId="29" w16cid:durableId="90249831">
    <w:abstractNumId w:val="3"/>
  </w:num>
  <w:num w:numId="30" w16cid:durableId="630092531">
    <w:abstractNumId w:val="37"/>
  </w:num>
  <w:num w:numId="31" w16cid:durableId="1840272034">
    <w:abstractNumId w:val="4"/>
  </w:num>
  <w:num w:numId="32" w16cid:durableId="675304614">
    <w:abstractNumId w:val="44"/>
  </w:num>
  <w:num w:numId="33" w16cid:durableId="451679401">
    <w:abstractNumId w:val="1"/>
  </w:num>
  <w:num w:numId="34" w16cid:durableId="575364218">
    <w:abstractNumId w:val="13"/>
  </w:num>
  <w:num w:numId="35" w16cid:durableId="1717511112">
    <w:abstractNumId w:val="42"/>
  </w:num>
  <w:num w:numId="36" w16cid:durableId="1298759476">
    <w:abstractNumId w:val="17"/>
  </w:num>
  <w:num w:numId="37" w16cid:durableId="2047946718">
    <w:abstractNumId w:val="40"/>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5"/>
  </w:num>
  <w:num w:numId="39" w16cid:durableId="532886431">
    <w:abstractNumId w:val="10"/>
  </w:num>
  <w:num w:numId="40" w16cid:durableId="1597791163">
    <w:abstractNumId w:val="39"/>
  </w:num>
  <w:num w:numId="41" w16cid:durableId="2139226320">
    <w:abstractNumId w:val="27"/>
  </w:num>
  <w:num w:numId="42" w16cid:durableId="2083334669">
    <w:abstractNumId w:val="5"/>
  </w:num>
  <w:num w:numId="43" w16cid:durableId="1568227248">
    <w:abstractNumId w:val="8"/>
  </w:num>
  <w:num w:numId="44" w16cid:durableId="42142631">
    <w:abstractNumId w:val="0"/>
  </w:num>
  <w:num w:numId="45" w16cid:durableId="781387737">
    <w:abstractNumId w:val="20"/>
  </w:num>
  <w:num w:numId="46" w16cid:durableId="1340424026">
    <w:abstractNumId w:val="33"/>
  </w:num>
  <w:num w:numId="47" w16cid:durableId="165761251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4F5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6E20"/>
    <w:rsid w:val="001B725E"/>
    <w:rsid w:val="001D464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320C"/>
    <w:rsid w:val="003B7A6B"/>
    <w:rsid w:val="003B7B2E"/>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C56C0"/>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857B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7896"/>
    <w:rsid w:val="00640FDC"/>
    <w:rsid w:val="006644F1"/>
    <w:rsid w:val="006717F9"/>
    <w:rsid w:val="006719C7"/>
    <w:rsid w:val="006725F8"/>
    <w:rsid w:val="0067687F"/>
    <w:rsid w:val="00676F00"/>
    <w:rsid w:val="006822FB"/>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1538"/>
    <w:rsid w:val="006E75DC"/>
    <w:rsid w:val="006F7676"/>
    <w:rsid w:val="007061B2"/>
    <w:rsid w:val="007107B5"/>
    <w:rsid w:val="00712A8A"/>
    <w:rsid w:val="007154A8"/>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4F12"/>
    <w:rsid w:val="0077579D"/>
    <w:rsid w:val="007767C6"/>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D20B5"/>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E503C"/>
    <w:rsid w:val="008F12F8"/>
    <w:rsid w:val="008F6B1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03CDA"/>
    <w:rsid w:val="00A1040A"/>
    <w:rsid w:val="00A12049"/>
    <w:rsid w:val="00A13AEC"/>
    <w:rsid w:val="00A15FC5"/>
    <w:rsid w:val="00A17DC7"/>
    <w:rsid w:val="00A206CB"/>
    <w:rsid w:val="00A246EF"/>
    <w:rsid w:val="00A250EA"/>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2C73"/>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27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9C9"/>
    <w:rsid w:val="00CB1E5B"/>
    <w:rsid w:val="00CD0846"/>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6695F"/>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0F7C"/>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iPriority w:val="99"/>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3.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Diaz - Avalos,  Estela</cp:lastModifiedBy>
  <cp:revision>3</cp:revision>
  <cp:lastPrinted>2018-09-20T00:26:00Z</cp:lastPrinted>
  <dcterms:created xsi:type="dcterms:W3CDTF">2023-06-14T17:28:00Z</dcterms:created>
  <dcterms:modified xsi:type="dcterms:W3CDTF">2023-06-15T03:27:00Z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