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50B8" w14:textId="77777777" w:rsidR="00842808" w:rsidRPr="004F0FD3" w:rsidRDefault="00825125">
      <w:pPr>
        <w:tabs>
          <w:tab w:val="left" w:pos="6840"/>
        </w:tabs>
        <w:ind w:right="-1289"/>
        <w:rPr>
          <w:sz w:val="22"/>
          <w:szCs w:val="22"/>
          <w:lang w:val="pt-BR"/>
        </w:rPr>
      </w:pPr>
      <w:r w:rsidRPr="004F0FD3">
        <w:rPr>
          <w:sz w:val="22"/>
          <w:szCs w:val="22"/>
        </w:rPr>
        <w:tab/>
      </w:r>
      <w:r w:rsidRPr="004F0FD3">
        <w:rPr>
          <w:sz w:val="22"/>
          <w:szCs w:val="22"/>
          <w:lang w:val="pt-BR"/>
        </w:rPr>
        <w:t>OEA/Ser.W</w:t>
      </w:r>
    </w:p>
    <w:p w14:paraId="76B6830C" w14:textId="7FCD5B47" w:rsidR="00842808" w:rsidRPr="004F0FD3" w:rsidRDefault="00825125">
      <w:pPr>
        <w:tabs>
          <w:tab w:val="left" w:pos="6840"/>
        </w:tabs>
        <w:ind w:right="-1289"/>
        <w:rPr>
          <w:sz w:val="22"/>
          <w:szCs w:val="22"/>
          <w:lang w:val="pt-BR"/>
        </w:rPr>
      </w:pPr>
      <w:r w:rsidRPr="004F0FD3">
        <w:rPr>
          <w:sz w:val="22"/>
          <w:szCs w:val="22"/>
          <w:lang w:val="pt-BR"/>
        </w:rPr>
        <w:tab/>
        <w:t>CIDI/doc. 399/23</w:t>
      </w:r>
      <w:r w:rsidR="00CE604F">
        <w:rPr>
          <w:sz w:val="22"/>
          <w:szCs w:val="22"/>
          <w:lang w:val="pt-BR"/>
        </w:rPr>
        <w:t xml:space="preserve"> rev.1</w:t>
      </w:r>
    </w:p>
    <w:p w14:paraId="52CE6C41" w14:textId="1C751B3A" w:rsidR="00842808" w:rsidRPr="004F0FD3" w:rsidRDefault="00825125">
      <w:pPr>
        <w:tabs>
          <w:tab w:val="left" w:pos="6840"/>
        </w:tabs>
        <w:ind w:right="-1289"/>
        <w:rPr>
          <w:sz w:val="22"/>
          <w:szCs w:val="22"/>
          <w:lang w:val="en-US"/>
        </w:rPr>
      </w:pPr>
      <w:r w:rsidRPr="004F0FD3">
        <w:rPr>
          <w:sz w:val="22"/>
          <w:szCs w:val="22"/>
          <w:lang w:val="pt-BR"/>
        </w:rPr>
        <w:tab/>
      </w:r>
      <w:r w:rsidR="00C22407" w:rsidRPr="00CC3AD0">
        <w:rPr>
          <w:sz w:val="22"/>
          <w:szCs w:val="22"/>
          <w:lang w:val="en-US"/>
        </w:rPr>
        <w:t>11</w:t>
      </w:r>
      <w:r w:rsidR="00CE604F" w:rsidRPr="00CC3AD0">
        <w:rPr>
          <w:sz w:val="22"/>
          <w:szCs w:val="22"/>
          <w:lang w:val="en-US"/>
        </w:rPr>
        <w:t xml:space="preserve"> </w:t>
      </w:r>
      <w:r w:rsidR="00CE604F">
        <w:rPr>
          <w:sz w:val="22"/>
          <w:szCs w:val="22"/>
          <w:lang w:val="en-US"/>
        </w:rPr>
        <w:t>August</w:t>
      </w:r>
      <w:r w:rsidRPr="004F0FD3">
        <w:rPr>
          <w:sz w:val="22"/>
          <w:szCs w:val="22"/>
          <w:lang w:val="en-US"/>
        </w:rPr>
        <w:t xml:space="preserve"> 2023</w:t>
      </w:r>
    </w:p>
    <w:p w14:paraId="541BCE0E" w14:textId="77777777" w:rsidR="00842808" w:rsidRPr="004F0FD3" w:rsidRDefault="00825125">
      <w:pPr>
        <w:tabs>
          <w:tab w:val="left" w:pos="6840"/>
        </w:tabs>
        <w:ind w:right="-1289"/>
        <w:rPr>
          <w:sz w:val="22"/>
          <w:szCs w:val="22"/>
          <w:lang w:val="en-US"/>
        </w:rPr>
      </w:pPr>
      <w:r w:rsidRPr="004F0FD3">
        <w:rPr>
          <w:b/>
          <w:sz w:val="22"/>
          <w:szCs w:val="22"/>
          <w:lang w:val="en-US"/>
        </w:rPr>
        <w:tab/>
      </w:r>
      <w:r w:rsidRPr="004F0FD3">
        <w:rPr>
          <w:sz w:val="22"/>
          <w:szCs w:val="22"/>
          <w:lang w:val="en-US"/>
        </w:rPr>
        <w:t>Original: English</w:t>
      </w:r>
    </w:p>
    <w:p w14:paraId="03106E45" w14:textId="77777777" w:rsidR="00842808" w:rsidRPr="004F0FD3" w:rsidRDefault="00842808">
      <w:pPr>
        <w:pBdr>
          <w:bottom w:val="single" w:sz="12" w:space="1" w:color="000000"/>
        </w:pBdr>
        <w:tabs>
          <w:tab w:val="left" w:pos="7200"/>
        </w:tabs>
        <w:ind w:right="-1080"/>
        <w:rPr>
          <w:sz w:val="22"/>
          <w:szCs w:val="22"/>
          <w:lang w:val="en-US"/>
        </w:rPr>
      </w:pPr>
    </w:p>
    <w:p w14:paraId="286309D6" w14:textId="77777777" w:rsidR="00842808" w:rsidRPr="004F0FD3" w:rsidRDefault="00842808">
      <w:pPr>
        <w:rPr>
          <w:sz w:val="22"/>
          <w:szCs w:val="22"/>
          <w:lang w:val="en-US"/>
        </w:rPr>
      </w:pPr>
    </w:p>
    <w:p w14:paraId="7A7D1621" w14:textId="77777777" w:rsidR="00842808" w:rsidRPr="004F0FD3" w:rsidRDefault="00842808">
      <w:pPr>
        <w:jc w:val="center"/>
        <w:rPr>
          <w:sz w:val="22"/>
          <w:szCs w:val="22"/>
          <w:lang w:val="en-US"/>
        </w:rPr>
      </w:pPr>
    </w:p>
    <w:p w14:paraId="2BC6FA75" w14:textId="77777777" w:rsidR="00842808" w:rsidRPr="004F0FD3" w:rsidRDefault="00842808">
      <w:pPr>
        <w:jc w:val="center"/>
        <w:rPr>
          <w:sz w:val="22"/>
          <w:szCs w:val="22"/>
          <w:lang w:val="en-US"/>
        </w:rPr>
      </w:pPr>
    </w:p>
    <w:p w14:paraId="0B8327C2" w14:textId="77777777" w:rsidR="00842808" w:rsidRPr="004F0FD3" w:rsidRDefault="00825125">
      <w:pPr>
        <w:jc w:val="center"/>
        <w:rPr>
          <w:sz w:val="22"/>
          <w:szCs w:val="22"/>
          <w:lang w:val="en-US"/>
        </w:rPr>
      </w:pPr>
      <w:r w:rsidRPr="004F0FD3">
        <w:rPr>
          <w:sz w:val="22"/>
          <w:szCs w:val="22"/>
          <w:lang w:val="en-US"/>
        </w:rPr>
        <w:t xml:space="preserve">PRELIMINARY DRAFT DECLARATION OF NASSAU </w:t>
      </w:r>
    </w:p>
    <w:p w14:paraId="4198FB5E" w14:textId="77777777" w:rsidR="00842808" w:rsidRPr="004F0FD3" w:rsidRDefault="00825125">
      <w:pPr>
        <w:jc w:val="center"/>
        <w:rPr>
          <w:sz w:val="22"/>
          <w:szCs w:val="22"/>
          <w:lang w:val="en-US"/>
        </w:rPr>
      </w:pPr>
      <w:r w:rsidRPr="004F0FD3">
        <w:rPr>
          <w:sz w:val="22"/>
          <w:szCs w:val="22"/>
          <w:lang w:val="en-US"/>
        </w:rPr>
        <w:t>FOR SUSTAINABLE DEVELOPMENT IN THE AMERICAS</w:t>
      </w:r>
    </w:p>
    <w:p w14:paraId="24F02057" w14:textId="77777777" w:rsidR="00842808" w:rsidRPr="004F0FD3" w:rsidRDefault="00842808">
      <w:pPr>
        <w:jc w:val="center"/>
        <w:rPr>
          <w:sz w:val="22"/>
          <w:szCs w:val="22"/>
          <w:lang w:val="en-US"/>
        </w:rPr>
      </w:pPr>
    </w:p>
    <w:p w14:paraId="2B155F41" w14:textId="77777777" w:rsidR="00842808" w:rsidRPr="004F0FD3" w:rsidRDefault="00825125">
      <w:pPr>
        <w:widowControl w:val="0"/>
        <w:tabs>
          <w:tab w:val="left" w:pos="6516"/>
        </w:tabs>
        <w:jc w:val="center"/>
        <w:rPr>
          <w:i/>
          <w:sz w:val="22"/>
          <w:szCs w:val="22"/>
          <w:lang w:val="en-US"/>
        </w:rPr>
      </w:pPr>
      <w:r w:rsidRPr="004F0FD3">
        <w:rPr>
          <w:sz w:val="22"/>
          <w:szCs w:val="22"/>
          <w:lang w:val="en-US"/>
        </w:rPr>
        <w:t>“CLIMATE ACTION: BUILDING A HEMISPHERIC AGENDA TO SECURE OUR FUTURE”</w:t>
      </w:r>
    </w:p>
    <w:p w14:paraId="6DF41C8C" w14:textId="77777777" w:rsidR="00842808" w:rsidRPr="004F0FD3" w:rsidRDefault="00842808">
      <w:pPr>
        <w:jc w:val="center"/>
        <w:rPr>
          <w:sz w:val="22"/>
          <w:szCs w:val="22"/>
          <w:lang w:val="en-US"/>
        </w:rPr>
      </w:pPr>
    </w:p>
    <w:p w14:paraId="48F82231" w14:textId="77777777" w:rsidR="00842808" w:rsidRPr="004F0FD3" w:rsidRDefault="00825125">
      <w:pPr>
        <w:jc w:val="center"/>
        <w:rPr>
          <w:sz w:val="22"/>
          <w:szCs w:val="22"/>
          <w:lang w:val="en-US"/>
        </w:rPr>
      </w:pPr>
      <w:r w:rsidRPr="004F0FD3">
        <w:rPr>
          <w:sz w:val="22"/>
          <w:szCs w:val="22"/>
          <w:lang w:val="en-US"/>
        </w:rPr>
        <w:t xml:space="preserve">FOR THE FOURTH INTER-AMERICAN MEETING OF MINISTERS AND HIGH-LEVEL AUTHORITIES OF SUSTAINABLE DEVELOPMENT  </w:t>
      </w:r>
      <w:r w:rsidRPr="004F0FD3">
        <w:rPr>
          <w:sz w:val="22"/>
          <w:szCs w:val="22"/>
          <w:lang w:val="en-US"/>
        </w:rPr>
        <w:br/>
        <w:t>IN THE FRAMEWORK OF CIDI</w:t>
      </w:r>
    </w:p>
    <w:p w14:paraId="72448B0A" w14:textId="77777777" w:rsidR="00842808" w:rsidRPr="00FA4AF7" w:rsidRDefault="00825125">
      <w:pPr>
        <w:jc w:val="center"/>
        <w:rPr>
          <w:sz w:val="22"/>
          <w:szCs w:val="22"/>
          <w:lang w:val="en-US"/>
        </w:rPr>
      </w:pPr>
      <w:r w:rsidRPr="00FA4AF7">
        <w:rPr>
          <w:sz w:val="22"/>
          <w:szCs w:val="22"/>
          <w:lang w:val="en-US"/>
        </w:rPr>
        <w:t>Nassau, The Bahamas – October 3-4, 2023</w:t>
      </w:r>
    </w:p>
    <w:p w14:paraId="509FBDDF" w14:textId="77777777" w:rsidR="00CE604F" w:rsidRDefault="00CE604F" w:rsidP="00CE604F">
      <w:pPr>
        <w:jc w:val="center"/>
        <w:rPr>
          <w:sz w:val="22"/>
          <w:szCs w:val="22"/>
          <w:lang w:val="en-US"/>
        </w:rPr>
      </w:pPr>
    </w:p>
    <w:p w14:paraId="6F365E4E" w14:textId="70455B58" w:rsidR="00CE604F" w:rsidRPr="00CE604F" w:rsidRDefault="00CE604F" w:rsidP="00CE604F">
      <w:pPr>
        <w:jc w:val="center"/>
        <w:rPr>
          <w:sz w:val="22"/>
          <w:szCs w:val="22"/>
          <w:lang w:val="en-US"/>
        </w:rPr>
      </w:pPr>
      <w:r w:rsidRPr="00CE604F">
        <w:rPr>
          <w:sz w:val="22"/>
          <w:szCs w:val="22"/>
          <w:lang w:val="en-US"/>
        </w:rPr>
        <w:t xml:space="preserve">With the agreements reached </w:t>
      </w:r>
      <w:r>
        <w:rPr>
          <w:sz w:val="22"/>
          <w:szCs w:val="22"/>
          <w:lang w:val="en-US"/>
        </w:rPr>
        <w:t xml:space="preserve">and proposals presented </w:t>
      </w:r>
      <w:r w:rsidRPr="00CE604F">
        <w:rPr>
          <w:sz w:val="22"/>
          <w:szCs w:val="22"/>
          <w:lang w:val="en-US"/>
        </w:rPr>
        <w:t xml:space="preserve">during the informal meeting held on </w:t>
      </w:r>
      <w:r>
        <w:rPr>
          <w:sz w:val="22"/>
          <w:szCs w:val="22"/>
          <w:lang w:val="en-US"/>
        </w:rPr>
        <w:t xml:space="preserve">August 8, 2023 </w:t>
      </w:r>
      <w:r w:rsidRPr="00CE604F">
        <w:rPr>
          <w:sz w:val="22"/>
          <w:szCs w:val="22"/>
          <w:lang w:val="en-US"/>
        </w:rPr>
        <w:t xml:space="preserve">(based on document </w:t>
      </w:r>
      <w:r w:rsidRPr="00CE604F">
        <w:rPr>
          <w:b/>
          <w:bCs/>
          <w:sz w:val="22"/>
          <w:szCs w:val="22"/>
          <w:lang w:val="en-US"/>
        </w:rPr>
        <w:t>CIDI/</w:t>
      </w:r>
      <w:r>
        <w:rPr>
          <w:b/>
          <w:bCs/>
          <w:sz w:val="22"/>
          <w:szCs w:val="22"/>
          <w:lang w:val="en-US"/>
        </w:rPr>
        <w:t>doc. 399/23</w:t>
      </w:r>
      <w:r w:rsidRPr="00CE604F">
        <w:rPr>
          <w:sz w:val="22"/>
          <w:szCs w:val="22"/>
          <w:lang w:val="en-US"/>
        </w:rPr>
        <w:t>)</w:t>
      </w:r>
    </w:p>
    <w:p w14:paraId="4A96E549" w14:textId="77777777" w:rsidR="00842808" w:rsidRPr="00CE604F" w:rsidRDefault="00842808">
      <w:pPr>
        <w:jc w:val="center"/>
        <w:rPr>
          <w:sz w:val="22"/>
          <w:szCs w:val="22"/>
          <w:lang w:val="en-US"/>
        </w:rPr>
      </w:pPr>
    </w:p>
    <w:p w14:paraId="19E6F5AB" w14:textId="77777777" w:rsidR="00842808" w:rsidRPr="004F0FD3" w:rsidRDefault="00825125">
      <w:pPr>
        <w:jc w:val="center"/>
        <w:rPr>
          <w:sz w:val="22"/>
          <w:szCs w:val="22"/>
        </w:rPr>
      </w:pPr>
      <w:r w:rsidRPr="004F0FD3">
        <w:rPr>
          <w:sz w:val="22"/>
          <w:szCs w:val="22"/>
        </w:rPr>
        <w:t xml:space="preserve">//**//  </w:t>
      </w:r>
    </w:p>
    <w:p w14:paraId="4C6B53EC" w14:textId="77777777" w:rsidR="00842808" w:rsidRPr="004F0FD3" w:rsidRDefault="00842808">
      <w:pPr>
        <w:jc w:val="center"/>
        <w:rPr>
          <w:sz w:val="22"/>
          <w:szCs w:val="22"/>
        </w:rPr>
      </w:pPr>
    </w:p>
    <w:p w14:paraId="4C7F646B" w14:textId="77777777" w:rsidR="00842808" w:rsidRPr="004F0FD3" w:rsidRDefault="00842808">
      <w:pPr>
        <w:jc w:val="center"/>
        <w:rPr>
          <w:sz w:val="22"/>
          <w:szCs w:val="22"/>
        </w:rPr>
      </w:pPr>
    </w:p>
    <w:p w14:paraId="4E3C34FC" w14:textId="77777777" w:rsidR="00842808" w:rsidRPr="004F0FD3" w:rsidRDefault="00825125">
      <w:pPr>
        <w:jc w:val="center"/>
        <w:rPr>
          <w:sz w:val="22"/>
          <w:szCs w:val="22"/>
        </w:rPr>
      </w:pPr>
      <w:r w:rsidRPr="004F0FD3">
        <w:rPr>
          <w:sz w:val="22"/>
          <w:szCs w:val="22"/>
        </w:rPr>
        <w:t xml:space="preserve">PROYECTO PRELIMINAR DE DECLARACIÓN DE NASSAU </w:t>
      </w:r>
    </w:p>
    <w:p w14:paraId="76C998C3" w14:textId="77777777" w:rsidR="00842808" w:rsidRPr="004F0FD3" w:rsidRDefault="00825125">
      <w:pPr>
        <w:jc w:val="center"/>
        <w:rPr>
          <w:sz w:val="22"/>
          <w:szCs w:val="22"/>
        </w:rPr>
      </w:pPr>
      <w:r w:rsidRPr="004F0FD3">
        <w:rPr>
          <w:sz w:val="22"/>
          <w:szCs w:val="22"/>
        </w:rPr>
        <w:t>PARA EL DESARROLLO SOSTENIBLE EN LAS AMÉRICAS</w:t>
      </w:r>
    </w:p>
    <w:p w14:paraId="2EF65C4A" w14:textId="77777777" w:rsidR="00842808" w:rsidRPr="004F0FD3" w:rsidRDefault="00842808">
      <w:pPr>
        <w:rPr>
          <w:sz w:val="22"/>
          <w:szCs w:val="22"/>
        </w:rPr>
      </w:pPr>
    </w:p>
    <w:p w14:paraId="3C3F48A4" w14:textId="77777777" w:rsidR="00842808" w:rsidRPr="004F0FD3" w:rsidRDefault="00825125">
      <w:pPr>
        <w:widowControl w:val="0"/>
        <w:tabs>
          <w:tab w:val="left" w:pos="6516"/>
        </w:tabs>
        <w:jc w:val="center"/>
        <w:rPr>
          <w:sz w:val="22"/>
          <w:szCs w:val="22"/>
        </w:rPr>
      </w:pPr>
      <w:r w:rsidRPr="004F0FD3">
        <w:rPr>
          <w:sz w:val="22"/>
          <w:szCs w:val="22"/>
        </w:rPr>
        <w:t>“ACCIÓN CLIMÁTICA: CONSTRUIR UNA AGENDA HEMISFÉRICA PARA ASEGURAR NUESTRO FUTURO”</w:t>
      </w:r>
    </w:p>
    <w:p w14:paraId="62D29989" w14:textId="77777777" w:rsidR="00842808" w:rsidRPr="004F0FD3" w:rsidRDefault="00842808">
      <w:pPr>
        <w:widowControl w:val="0"/>
        <w:tabs>
          <w:tab w:val="left" w:pos="6516"/>
        </w:tabs>
        <w:jc w:val="center"/>
        <w:rPr>
          <w:sz w:val="22"/>
          <w:szCs w:val="22"/>
        </w:rPr>
      </w:pPr>
    </w:p>
    <w:p w14:paraId="76D58208" w14:textId="6F32695D" w:rsidR="00CE604F" w:rsidRPr="005B6254" w:rsidRDefault="00CE604F" w:rsidP="00CE604F">
      <w:pPr>
        <w:jc w:val="center"/>
        <w:rPr>
          <w:sz w:val="22"/>
          <w:szCs w:val="22"/>
          <w:lang w:val="es-CO"/>
        </w:rPr>
      </w:pPr>
      <w:r w:rsidRPr="005B6254">
        <w:rPr>
          <w:sz w:val="22"/>
          <w:szCs w:val="22"/>
          <w:lang w:val="es-CO"/>
        </w:rPr>
        <w:t>Con los acuerdos alcanzados</w:t>
      </w:r>
      <w:r>
        <w:rPr>
          <w:sz w:val="22"/>
          <w:szCs w:val="22"/>
          <w:lang w:val="es-CO"/>
        </w:rPr>
        <w:t xml:space="preserve"> y las propuestas presentadas</w:t>
      </w:r>
      <w:r w:rsidRPr="005B6254">
        <w:rPr>
          <w:sz w:val="22"/>
          <w:szCs w:val="22"/>
          <w:lang w:val="es-CO"/>
        </w:rPr>
        <w:t xml:space="preserve"> durante la reun</w:t>
      </w:r>
      <w:r>
        <w:rPr>
          <w:sz w:val="22"/>
          <w:szCs w:val="22"/>
          <w:lang w:val="es-CO"/>
        </w:rPr>
        <w:t>ión i</w:t>
      </w:r>
      <w:r w:rsidRPr="005B6254">
        <w:rPr>
          <w:sz w:val="22"/>
          <w:szCs w:val="22"/>
          <w:lang w:val="es-CO"/>
        </w:rPr>
        <w:t>nformal</w:t>
      </w:r>
      <w:r>
        <w:rPr>
          <w:sz w:val="22"/>
          <w:szCs w:val="22"/>
          <w:lang w:val="es-CO"/>
        </w:rPr>
        <w:t xml:space="preserve"> c</w:t>
      </w:r>
      <w:r w:rsidRPr="005B6254">
        <w:rPr>
          <w:sz w:val="22"/>
          <w:szCs w:val="22"/>
          <w:lang w:val="es-CO"/>
        </w:rPr>
        <w:t>elebrada</w:t>
      </w:r>
    </w:p>
    <w:p w14:paraId="6651E7B1" w14:textId="77777777" w:rsidR="00CE604F" w:rsidRDefault="00CE604F" w:rsidP="00CE604F">
      <w:pPr>
        <w:jc w:val="center"/>
        <w:rPr>
          <w:sz w:val="22"/>
          <w:szCs w:val="22"/>
          <w:lang w:val="es-CO"/>
        </w:rPr>
      </w:pPr>
      <w:r>
        <w:rPr>
          <w:sz w:val="22"/>
          <w:szCs w:val="22"/>
          <w:lang w:val="es-CO"/>
        </w:rPr>
        <w:t>el 8 de agosto de 2023</w:t>
      </w:r>
    </w:p>
    <w:p w14:paraId="7806B5E1" w14:textId="5EB15645" w:rsidR="00CE604F" w:rsidRPr="005B6254" w:rsidRDefault="00CE604F" w:rsidP="00CE604F">
      <w:pPr>
        <w:jc w:val="center"/>
        <w:rPr>
          <w:color w:val="000000" w:themeColor="text1"/>
          <w:sz w:val="22"/>
          <w:szCs w:val="22"/>
          <w:lang w:val="es-ES_tradnl"/>
        </w:rPr>
      </w:pPr>
      <w:r w:rsidRPr="005B6254">
        <w:rPr>
          <w:color w:val="000000" w:themeColor="text1"/>
          <w:sz w:val="22"/>
          <w:szCs w:val="22"/>
          <w:lang w:val="es-ES_tradnl"/>
        </w:rPr>
        <w:t xml:space="preserve">(con base en el documento </w:t>
      </w:r>
      <w:r w:rsidRPr="005B6254">
        <w:rPr>
          <w:b/>
          <w:bCs/>
          <w:color w:val="000000" w:themeColor="text1"/>
          <w:sz w:val="22"/>
          <w:szCs w:val="22"/>
          <w:lang w:val="es-ES_tradnl"/>
        </w:rPr>
        <w:t>CIDI/</w:t>
      </w:r>
      <w:r>
        <w:rPr>
          <w:b/>
          <w:bCs/>
          <w:color w:val="000000" w:themeColor="text1"/>
          <w:sz w:val="22"/>
          <w:szCs w:val="22"/>
          <w:lang w:val="es-ES_tradnl"/>
        </w:rPr>
        <w:t>doc. 399/23</w:t>
      </w:r>
      <w:r w:rsidRPr="005B6254">
        <w:rPr>
          <w:color w:val="000000" w:themeColor="text1"/>
          <w:sz w:val="22"/>
          <w:szCs w:val="22"/>
          <w:lang w:val="es-ES_tradnl"/>
        </w:rPr>
        <w:t>)</w:t>
      </w:r>
    </w:p>
    <w:p w14:paraId="347C63A9" w14:textId="77777777" w:rsidR="00CE604F" w:rsidRPr="005B6254" w:rsidRDefault="00CE604F" w:rsidP="00CE604F">
      <w:pPr>
        <w:jc w:val="center"/>
        <w:rPr>
          <w:color w:val="000000" w:themeColor="text1"/>
          <w:sz w:val="22"/>
          <w:szCs w:val="22"/>
          <w:lang w:val="es-US"/>
        </w:rPr>
      </w:pPr>
    </w:p>
    <w:p w14:paraId="70070E6F" w14:textId="77777777" w:rsidR="00CE604F" w:rsidRPr="00CE604F" w:rsidRDefault="00CE604F">
      <w:pPr>
        <w:widowControl w:val="0"/>
        <w:tabs>
          <w:tab w:val="left" w:pos="6516"/>
        </w:tabs>
        <w:jc w:val="center"/>
        <w:rPr>
          <w:sz w:val="22"/>
          <w:szCs w:val="22"/>
          <w:lang w:val="es-US"/>
        </w:rPr>
      </w:pPr>
    </w:p>
    <w:p w14:paraId="4459146E" w14:textId="6BB4C93B" w:rsidR="00842808" w:rsidRPr="004F0FD3" w:rsidRDefault="00825125">
      <w:pPr>
        <w:widowControl w:val="0"/>
        <w:tabs>
          <w:tab w:val="left" w:pos="6516"/>
        </w:tabs>
        <w:jc w:val="center"/>
        <w:rPr>
          <w:sz w:val="22"/>
          <w:szCs w:val="22"/>
        </w:rPr>
        <w:sectPr w:rsidR="00842808" w:rsidRPr="004F0FD3">
          <w:headerReference w:type="even" r:id="rId9"/>
          <w:headerReference w:type="default" r:id="rId10"/>
          <w:headerReference w:type="first" r:id="rId11"/>
          <w:pgSz w:w="12240" w:h="15840"/>
          <w:pgMar w:top="2160" w:right="1570" w:bottom="1296" w:left="1699" w:header="1296" w:footer="1296" w:gutter="0"/>
          <w:pgNumType w:start="1"/>
          <w:cols w:space="720"/>
          <w:titlePg/>
        </w:sectPr>
      </w:pPr>
      <w:r w:rsidRPr="004F0FD3">
        <w:rPr>
          <w:sz w:val="22"/>
          <w:szCs w:val="22"/>
        </w:rPr>
        <w:t xml:space="preserve">  </w:t>
      </w:r>
    </w:p>
    <w:p w14:paraId="28719CE0" w14:textId="77777777" w:rsidR="00842808" w:rsidRPr="004F0FD3" w:rsidRDefault="00842808">
      <w:pPr>
        <w:ind w:firstLine="720"/>
        <w:jc w:val="both"/>
        <w:rPr>
          <w:sz w:val="22"/>
          <w:szCs w:val="22"/>
        </w:rPr>
      </w:pPr>
    </w:p>
    <w:tbl>
      <w:tblPr>
        <w:tblW w:w="135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5"/>
        <w:gridCol w:w="6840"/>
      </w:tblGrid>
      <w:tr w:rsidR="004F0FD3" w:rsidRPr="004F0FD3" w14:paraId="2AB9BAFD" w14:textId="77777777">
        <w:tc>
          <w:tcPr>
            <w:tcW w:w="6675" w:type="dxa"/>
          </w:tcPr>
          <w:p w14:paraId="299BF9D8" w14:textId="77777777" w:rsidR="00842808" w:rsidRPr="004F0FD3" w:rsidRDefault="00825125">
            <w:pPr>
              <w:jc w:val="center"/>
              <w:rPr>
                <w:sz w:val="22"/>
                <w:szCs w:val="22"/>
                <w:lang w:val="en-US"/>
              </w:rPr>
            </w:pPr>
            <w:r w:rsidRPr="004F0FD3">
              <w:rPr>
                <w:sz w:val="22"/>
                <w:szCs w:val="22"/>
                <w:lang w:val="en-US"/>
              </w:rPr>
              <w:t xml:space="preserve">PRELIMINARY DRAFT DECLARATION OF NASSAU </w:t>
            </w:r>
          </w:p>
          <w:p w14:paraId="5FCC9D59" w14:textId="77777777" w:rsidR="00842808" w:rsidRPr="004F0FD3" w:rsidRDefault="00825125">
            <w:pPr>
              <w:jc w:val="center"/>
              <w:rPr>
                <w:sz w:val="22"/>
                <w:szCs w:val="22"/>
                <w:lang w:val="en-US"/>
              </w:rPr>
            </w:pPr>
            <w:r w:rsidRPr="004F0FD3">
              <w:rPr>
                <w:sz w:val="22"/>
                <w:szCs w:val="22"/>
                <w:lang w:val="en-US"/>
              </w:rPr>
              <w:t>FOR SUSTAINABLE DEVELOPMENT IN THE AMERICAS</w:t>
            </w:r>
          </w:p>
          <w:p w14:paraId="47BD3CEB" w14:textId="77777777" w:rsidR="00842808" w:rsidRPr="004F0FD3" w:rsidRDefault="00842808">
            <w:pPr>
              <w:jc w:val="center"/>
              <w:rPr>
                <w:sz w:val="22"/>
                <w:szCs w:val="22"/>
                <w:lang w:val="en-US"/>
              </w:rPr>
            </w:pPr>
          </w:p>
          <w:p w14:paraId="41D6D831" w14:textId="6C1D027D" w:rsidR="00842808" w:rsidRPr="004F0FD3" w:rsidRDefault="00825125">
            <w:pPr>
              <w:widowControl w:val="0"/>
              <w:tabs>
                <w:tab w:val="left" w:pos="6516"/>
              </w:tabs>
              <w:jc w:val="center"/>
              <w:rPr>
                <w:i/>
                <w:sz w:val="22"/>
                <w:szCs w:val="22"/>
                <w:lang w:val="en-US"/>
              </w:rPr>
            </w:pPr>
            <w:r w:rsidRPr="004F0FD3">
              <w:rPr>
                <w:sz w:val="22"/>
                <w:szCs w:val="22"/>
                <w:lang w:val="en-US"/>
              </w:rPr>
              <w:t>“</w:t>
            </w:r>
            <w:r w:rsidR="00CE604F">
              <w:rPr>
                <w:sz w:val="22"/>
                <w:szCs w:val="22"/>
                <w:lang w:val="en-US"/>
              </w:rPr>
              <w:t xml:space="preserve">[ARG: </w:t>
            </w:r>
            <w:r w:rsidRPr="00CE604F">
              <w:rPr>
                <w:strike/>
                <w:sz w:val="22"/>
                <w:szCs w:val="22"/>
                <w:lang w:val="en-US"/>
              </w:rPr>
              <w:t>CLIMATE ACTION</w:t>
            </w:r>
            <w:r w:rsidRPr="004F0FD3">
              <w:rPr>
                <w:sz w:val="22"/>
                <w:szCs w:val="22"/>
                <w:lang w:val="en-US"/>
              </w:rPr>
              <w:t>:</w:t>
            </w:r>
            <w:r w:rsidR="00CE604F">
              <w:rPr>
                <w:sz w:val="22"/>
                <w:szCs w:val="22"/>
                <w:lang w:val="en-US"/>
              </w:rPr>
              <w:t>]</w:t>
            </w:r>
            <w:r w:rsidRPr="004F0FD3">
              <w:rPr>
                <w:sz w:val="22"/>
                <w:szCs w:val="22"/>
                <w:lang w:val="en-US"/>
              </w:rPr>
              <w:t xml:space="preserve"> BUILDING A HEMISPHERIC AGENDA TO SECURE OUR FUTURE”</w:t>
            </w:r>
          </w:p>
          <w:p w14:paraId="6A309AF4" w14:textId="77777777" w:rsidR="00842808" w:rsidRPr="004F0FD3" w:rsidRDefault="00842808">
            <w:pPr>
              <w:ind w:firstLine="720"/>
              <w:jc w:val="both"/>
              <w:rPr>
                <w:sz w:val="22"/>
                <w:szCs w:val="22"/>
                <w:lang w:val="en-US"/>
              </w:rPr>
            </w:pPr>
          </w:p>
        </w:tc>
        <w:tc>
          <w:tcPr>
            <w:tcW w:w="6840" w:type="dxa"/>
          </w:tcPr>
          <w:p w14:paraId="65B56399" w14:textId="77777777" w:rsidR="00842808" w:rsidRPr="004F0FD3" w:rsidRDefault="00825125">
            <w:pPr>
              <w:jc w:val="center"/>
              <w:rPr>
                <w:sz w:val="22"/>
                <w:szCs w:val="22"/>
              </w:rPr>
            </w:pPr>
            <w:r w:rsidRPr="004F0FD3">
              <w:rPr>
                <w:sz w:val="22"/>
                <w:szCs w:val="22"/>
              </w:rPr>
              <w:t xml:space="preserve">PROYECTO PRELIMINAR DE DECLARACIÓN DE NASSAU </w:t>
            </w:r>
          </w:p>
          <w:p w14:paraId="7ABAC011" w14:textId="77777777" w:rsidR="00842808" w:rsidRPr="004F0FD3" w:rsidRDefault="00825125">
            <w:pPr>
              <w:jc w:val="center"/>
              <w:rPr>
                <w:sz w:val="22"/>
                <w:szCs w:val="22"/>
              </w:rPr>
            </w:pPr>
            <w:r w:rsidRPr="004F0FD3">
              <w:rPr>
                <w:sz w:val="22"/>
                <w:szCs w:val="22"/>
              </w:rPr>
              <w:t>PARA EL DESARROLLO SOSTENIBLE EN LAS AMÉRICAS</w:t>
            </w:r>
          </w:p>
          <w:p w14:paraId="6967440F" w14:textId="77777777" w:rsidR="00842808" w:rsidRPr="004F0FD3" w:rsidRDefault="00842808">
            <w:pPr>
              <w:rPr>
                <w:sz w:val="22"/>
                <w:szCs w:val="22"/>
              </w:rPr>
            </w:pPr>
          </w:p>
          <w:p w14:paraId="39AAE544" w14:textId="3ED6BFB3" w:rsidR="00842808" w:rsidRPr="004F0FD3" w:rsidRDefault="00825125">
            <w:pPr>
              <w:widowControl w:val="0"/>
              <w:tabs>
                <w:tab w:val="left" w:pos="6516"/>
              </w:tabs>
              <w:jc w:val="center"/>
              <w:rPr>
                <w:i/>
                <w:sz w:val="22"/>
                <w:szCs w:val="22"/>
              </w:rPr>
            </w:pPr>
            <w:r w:rsidRPr="004F0FD3">
              <w:rPr>
                <w:sz w:val="22"/>
                <w:szCs w:val="22"/>
              </w:rPr>
              <w:t>“</w:t>
            </w:r>
            <w:r w:rsidR="00CE604F">
              <w:rPr>
                <w:sz w:val="22"/>
                <w:szCs w:val="22"/>
              </w:rPr>
              <w:t xml:space="preserve">[ARG: </w:t>
            </w:r>
            <w:r w:rsidRPr="00CE604F">
              <w:rPr>
                <w:strike/>
                <w:sz w:val="22"/>
                <w:szCs w:val="22"/>
              </w:rPr>
              <w:t>ACCIÓN CLIMÁTICA</w:t>
            </w:r>
            <w:r w:rsidRPr="004F0FD3">
              <w:rPr>
                <w:sz w:val="22"/>
                <w:szCs w:val="22"/>
              </w:rPr>
              <w:t>:</w:t>
            </w:r>
            <w:r w:rsidR="00CE604F">
              <w:rPr>
                <w:sz w:val="22"/>
                <w:szCs w:val="22"/>
              </w:rPr>
              <w:t>]</w:t>
            </w:r>
            <w:r w:rsidRPr="004F0FD3">
              <w:rPr>
                <w:sz w:val="22"/>
                <w:szCs w:val="22"/>
              </w:rPr>
              <w:t xml:space="preserve"> CONSTRUIR UNA AGENDA HEMISFÉRICA PARA ASEGURAR NUESTRO FUTURO”</w:t>
            </w:r>
          </w:p>
          <w:p w14:paraId="6C2A382B" w14:textId="77777777" w:rsidR="00842808" w:rsidRPr="004F0FD3" w:rsidRDefault="00842808">
            <w:pPr>
              <w:jc w:val="both"/>
              <w:rPr>
                <w:sz w:val="22"/>
                <w:szCs w:val="22"/>
              </w:rPr>
            </w:pPr>
          </w:p>
        </w:tc>
      </w:tr>
      <w:tr w:rsidR="004F0FD3" w:rsidRPr="004F0FD3" w14:paraId="4F351BF0" w14:textId="77777777">
        <w:tc>
          <w:tcPr>
            <w:tcW w:w="6675" w:type="dxa"/>
          </w:tcPr>
          <w:p w14:paraId="32474F02" w14:textId="77777777" w:rsidR="00842808" w:rsidRPr="004F0FD3" w:rsidRDefault="00842808">
            <w:pPr>
              <w:ind w:firstLine="720"/>
              <w:jc w:val="both"/>
              <w:rPr>
                <w:sz w:val="22"/>
                <w:szCs w:val="22"/>
              </w:rPr>
            </w:pPr>
          </w:p>
          <w:p w14:paraId="593E26F0" w14:textId="77777777" w:rsidR="00842808" w:rsidRDefault="00825125" w:rsidP="00F83059">
            <w:pPr>
              <w:ind w:firstLine="720"/>
              <w:jc w:val="both"/>
              <w:rPr>
                <w:sz w:val="22"/>
                <w:szCs w:val="22"/>
                <w:lang w:val="en-US"/>
              </w:rPr>
            </w:pPr>
            <w:r w:rsidRPr="004F0FD3">
              <w:rPr>
                <w:sz w:val="22"/>
                <w:szCs w:val="22"/>
                <w:lang w:val="en-US"/>
              </w:rPr>
              <w:t>PP1. WE, THE MINISTERS AND HIGH-LEVEL AUTHORITIES ON SUSTAINABLE DEVELOPMENT OF THE AMERICAS, gathered in the city of Nassau, Commonwealth of The Bahamas, on October 3 and 4, 2023, on the occasion of the Fourth Inter-American Meeting of Ministers and High-Level Authorities on Sustainable Development within the framework of the Inter-American Council for Integral Development (CIDI), reaffirm our commitment to</w:t>
            </w:r>
            <w:r w:rsidR="00E1034E">
              <w:rPr>
                <w:sz w:val="22"/>
                <w:szCs w:val="22"/>
                <w:lang w:val="en-US"/>
              </w:rPr>
              <w:t xml:space="preserve"> </w:t>
            </w:r>
            <w:r w:rsidRPr="004F0FD3">
              <w:rPr>
                <w:sz w:val="22"/>
                <w:szCs w:val="22"/>
                <w:lang w:val="en-US"/>
              </w:rPr>
              <w:t>achieving sustainable development in its three dimensions – economic, social and environmental in a balanced and integrated manner</w:t>
            </w:r>
            <w:r w:rsidR="00E1034E">
              <w:rPr>
                <w:sz w:val="22"/>
                <w:szCs w:val="22"/>
                <w:lang w:val="en-US"/>
              </w:rPr>
              <w:t>;</w:t>
            </w:r>
            <w:r w:rsidRPr="004F0FD3">
              <w:rPr>
                <w:sz w:val="22"/>
                <w:szCs w:val="22"/>
                <w:lang w:val="en-US"/>
              </w:rPr>
              <w:t xml:space="preserve"> (</w:t>
            </w:r>
            <w:r w:rsidR="00E1034E">
              <w:rPr>
                <w:sz w:val="22"/>
                <w:szCs w:val="22"/>
                <w:lang w:val="en-US"/>
              </w:rPr>
              <w:t xml:space="preserve">Informally agreed </w:t>
            </w:r>
            <w:r w:rsidRPr="004F0FD3">
              <w:rPr>
                <w:sz w:val="22"/>
                <w:szCs w:val="22"/>
                <w:lang w:val="en-US"/>
              </w:rPr>
              <w:t>8/8/23)</w:t>
            </w:r>
          </w:p>
          <w:p w14:paraId="6FA46676" w14:textId="33697CFC" w:rsidR="00EC1EE7" w:rsidRPr="004F0FD3" w:rsidRDefault="00EC1EE7" w:rsidP="00F83059">
            <w:pPr>
              <w:ind w:firstLine="720"/>
              <w:jc w:val="both"/>
              <w:rPr>
                <w:sz w:val="22"/>
                <w:szCs w:val="22"/>
                <w:lang w:val="en-US"/>
              </w:rPr>
            </w:pPr>
          </w:p>
        </w:tc>
        <w:tc>
          <w:tcPr>
            <w:tcW w:w="6840" w:type="dxa"/>
          </w:tcPr>
          <w:p w14:paraId="10FBB62E" w14:textId="77777777" w:rsidR="00842808" w:rsidRPr="004F0FD3" w:rsidRDefault="00842808">
            <w:pPr>
              <w:ind w:firstLine="720"/>
              <w:jc w:val="both"/>
              <w:rPr>
                <w:sz w:val="22"/>
                <w:szCs w:val="22"/>
                <w:lang w:val="en-US"/>
              </w:rPr>
            </w:pPr>
          </w:p>
          <w:p w14:paraId="2388B930" w14:textId="14085302" w:rsidR="00842808" w:rsidRPr="004F0FD3" w:rsidRDefault="00825125">
            <w:pPr>
              <w:ind w:firstLine="720"/>
              <w:jc w:val="both"/>
              <w:rPr>
                <w:sz w:val="22"/>
                <w:szCs w:val="22"/>
              </w:rPr>
            </w:pPr>
            <w:r w:rsidRPr="004F0FD3">
              <w:rPr>
                <w:sz w:val="22"/>
                <w:szCs w:val="22"/>
              </w:rPr>
              <w:t>PP1. NOSOTROS, LOS MINISTROS Y ALTAS AUTORIDADES DE DESARROLLO SOSTENIBLE DE LAS AMÉRICAS, reunidos en la ciudad de Nassau, Commonwealth de las Bahamas, los días 3 y 4 de octubre de 2023, en ocasión de la Cuarta Reunión Interamericana de Ministros y Altas Autoridades de Desarrollo Sostenible en el marco del Consejo Interamericano para el Desarrollo Integral (CIDI), reafirmamos nuestro compromiso para lograr el desarrollo sostenible en sus tres dimensiones, económica, social y de medio ambiente, de una manera balanceada e  integrada; (</w:t>
            </w:r>
            <w:r w:rsidR="00E1034E" w:rsidRPr="00A208FB">
              <w:rPr>
                <w:sz w:val="22"/>
                <w:szCs w:val="22"/>
              </w:rPr>
              <w:t>Acordado Informalmente 8/8/23)</w:t>
            </w:r>
            <w:r w:rsidRPr="004F0FD3">
              <w:rPr>
                <w:sz w:val="22"/>
                <w:szCs w:val="22"/>
              </w:rPr>
              <w:t>8/8/23)</w:t>
            </w:r>
          </w:p>
        </w:tc>
      </w:tr>
      <w:tr w:rsidR="004F0FD3" w:rsidRPr="004F0FD3" w14:paraId="5A61D91C" w14:textId="77777777">
        <w:tc>
          <w:tcPr>
            <w:tcW w:w="6675" w:type="dxa"/>
          </w:tcPr>
          <w:p w14:paraId="437D9430" w14:textId="77777777" w:rsidR="00842808" w:rsidRPr="004F0FD3" w:rsidRDefault="00825125">
            <w:pPr>
              <w:jc w:val="both"/>
              <w:rPr>
                <w:sz w:val="22"/>
                <w:szCs w:val="22"/>
              </w:rPr>
            </w:pPr>
            <w:r w:rsidRPr="004F0FD3">
              <w:rPr>
                <w:sz w:val="22"/>
                <w:szCs w:val="22"/>
              </w:rPr>
              <w:t xml:space="preserve">RECALLING: </w:t>
            </w:r>
          </w:p>
          <w:p w14:paraId="43AAD2A6" w14:textId="77777777" w:rsidR="00842808" w:rsidRPr="004F0FD3" w:rsidRDefault="00842808">
            <w:pPr>
              <w:jc w:val="both"/>
              <w:rPr>
                <w:sz w:val="22"/>
                <w:szCs w:val="22"/>
              </w:rPr>
            </w:pPr>
          </w:p>
        </w:tc>
        <w:tc>
          <w:tcPr>
            <w:tcW w:w="6840" w:type="dxa"/>
          </w:tcPr>
          <w:p w14:paraId="0B6002A6" w14:textId="77777777" w:rsidR="00842808" w:rsidRPr="004F0FD3" w:rsidRDefault="00825125">
            <w:pPr>
              <w:spacing w:line="360" w:lineRule="auto"/>
              <w:jc w:val="both"/>
              <w:rPr>
                <w:sz w:val="22"/>
                <w:szCs w:val="22"/>
              </w:rPr>
            </w:pPr>
            <w:r w:rsidRPr="004F0FD3">
              <w:rPr>
                <w:sz w:val="22"/>
                <w:szCs w:val="22"/>
              </w:rPr>
              <w:t xml:space="preserve">RECORDANDO: </w:t>
            </w:r>
          </w:p>
          <w:p w14:paraId="7D5253B2" w14:textId="77777777" w:rsidR="00842808" w:rsidRPr="004F0FD3" w:rsidRDefault="00842808">
            <w:pPr>
              <w:jc w:val="both"/>
              <w:rPr>
                <w:sz w:val="22"/>
                <w:szCs w:val="22"/>
              </w:rPr>
            </w:pPr>
          </w:p>
        </w:tc>
      </w:tr>
      <w:tr w:rsidR="004F0FD3" w:rsidRPr="004F0FD3" w14:paraId="249ACD8A" w14:textId="77777777">
        <w:tc>
          <w:tcPr>
            <w:tcW w:w="6675" w:type="dxa"/>
          </w:tcPr>
          <w:p w14:paraId="76D2F457" w14:textId="77777777" w:rsidR="00842808" w:rsidRPr="004F0FD3" w:rsidRDefault="00825125">
            <w:pPr>
              <w:ind w:firstLine="720"/>
              <w:jc w:val="both"/>
              <w:rPr>
                <w:sz w:val="22"/>
                <w:szCs w:val="22"/>
                <w:lang w:val="en-US"/>
              </w:rPr>
            </w:pPr>
            <w:r w:rsidRPr="004F0FD3">
              <w:rPr>
                <w:sz w:val="22"/>
                <w:szCs w:val="22"/>
                <w:lang w:val="en-US"/>
              </w:rPr>
              <w:t>PP2. The 2030 Agenda for Sustainable Development, in which the Heads of State and Government and High Representatives state their resolve to protect the planet from [CAN: environmental] degradation, including through sustainable consumption and production, sustainably managing its natural resources, [CRI: the reduction in the use of fossil fuels] and taking urgent action on climate change, [CAN: and biodiversity loss] so that it can support the needs of the present and future generations; (8/8/23)</w:t>
            </w:r>
          </w:p>
          <w:p w14:paraId="15F4A066" w14:textId="77777777" w:rsidR="00842808" w:rsidRPr="004F0FD3" w:rsidRDefault="00842808">
            <w:pPr>
              <w:ind w:firstLine="720"/>
              <w:jc w:val="both"/>
              <w:rPr>
                <w:sz w:val="22"/>
                <w:szCs w:val="22"/>
                <w:lang w:val="en-US"/>
              </w:rPr>
            </w:pPr>
          </w:p>
          <w:p w14:paraId="2F157AF3" w14:textId="77777777" w:rsidR="00B47DC1" w:rsidRDefault="00B47DC1">
            <w:pPr>
              <w:ind w:firstLine="720"/>
              <w:jc w:val="both"/>
              <w:rPr>
                <w:sz w:val="22"/>
                <w:szCs w:val="22"/>
                <w:lang w:val="en-US"/>
              </w:rPr>
            </w:pPr>
          </w:p>
          <w:p w14:paraId="6DD4D5CB" w14:textId="106A6D14" w:rsidR="00240049" w:rsidRPr="004F0FD3" w:rsidRDefault="00825125">
            <w:pPr>
              <w:ind w:firstLine="720"/>
              <w:jc w:val="both"/>
              <w:rPr>
                <w:sz w:val="22"/>
                <w:szCs w:val="22"/>
                <w:lang w:val="en-US"/>
              </w:rPr>
            </w:pPr>
            <w:r w:rsidRPr="004F0FD3">
              <w:rPr>
                <w:sz w:val="22"/>
                <w:szCs w:val="22"/>
                <w:lang w:val="en-US"/>
              </w:rPr>
              <w:t xml:space="preserve">BRA, GUA: PP2 ALT. [The 2030 Agenda for Sustainable Development, including its 17 Sustainable Development Goals (SDGs), which is a plan of action for people, planet and prosperity and in which </w:t>
            </w:r>
            <w:r w:rsidRPr="004F0FD3">
              <w:rPr>
                <w:sz w:val="22"/>
                <w:szCs w:val="22"/>
                <w:lang w:val="en-US"/>
              </w:rPr>
              <w:lastRenderedPageBreak/>
              <w:t>the Heads of State and Government and High Representatives recognize that eradicating poverty in all its forms and dimensions, including extreme poverty, is the greatest global challenge and an indispensable requirement for sustainable development; seek to realize the human rights of all and to achieve gender equality and the empowerment of all women and girls; and state their resolve to protect the planet from  degradation, including through sustainable consumption and production, sustainably managing its natural resources and taking urgent action on climate change, so that it can support the needs of the present and future generations;] (8/8/23)</w:t>
            </w:r>
          </w:p>
          <w:p w14:paraId="65EDE6A4" w14:textId="77777777" w:rsidR="00842808" w:rsidRPr="004F0FD3" w:rsidRDefault="00842808">
            <w:pPr>
              <w:jc w:val="both"/>
              <w:rPr>
                <w:sz w:val="22"/>
                <w:szCs w:val="22"/>
                <w:lang w:val="en-US"/>
              </w:rPr>
            </w:pPr>
          </w:p>
        </w:tc>
        <w:tc>
          <w:tcPr>
            <w:tcW w:w="6840" w:type="dxa"/>
            <w:shd w:val="clear" w:color="auto" w:fill="auto"/>
          </w:tcPr>
          <w:p w14:paraId="72B61963" w14:textId="768484BD" w:rsidR="00842808" w:rsidRPr="004F0FD3" w:rsidRDefault="00825125">
            <w:pPr>
              <w:ind w:firstLine="720"/>
              <w:jc w:val="both"/>
              <w:rPr>
                <w:sz w:val="22"/>
                <w:szCs w:val="22"/>
              </w:rPr>
            </w:pPr>
            <w:r w:rsidRPr="004F0FD3">
              <w:rPr>
                <w:sz w:val="22"/>
                <w:szCs w:val="22"/>
              </w:rPr>
              <w:lastRenderedPageBreak/>
              <w:t xml:space="preserve">PP2. La Agenda 2030 para el Desarrollo Sostenible, en la que los Jefes de Estado y de Gobierno y los Altos Representantes declaran su determinación de proteger el planeta de la degradación [CAN: del medio ambiente], entre otras cosas mediante el consumo y la producción sostenibles, la gestión sostenible de sus recursos naturales [CRI:, la reducción del uso de combustibles fósiles] y la adopción de medidas urgentes frente al cambio climático, [CAN: y pérdida de </w:t>
            </w:r>
            <w:r w:rsidR="00962913" w:rsidRPr="004F0FD3">
              <w:rPr>
                <w:sz w:val="22"/>
                <w:szCs w:val="22"/>
              </w:rPr>
              <w:t xml:space="preserve">la </w:t>
            </w:r>
            <w:r w:rsidRPr="004F0FD3">
              <w:rPr>
                <w:sz w:val="22"/>
                <w:szCs w:val="22"/>
              </w:rPr>
              <w:t>biodiversidad]  para que pueda satisfacer las necesidades de las generaciones presentes y futuras;</w:t>
            </w:r>
          </w:p>
          <w:p w14:paraId="4EF8D5D0" w14:textId="77777777" w:rsidR="00842808" w:rsidRPr="004F0FD3" w:rsidRDefault="00842808">
            <w:pPr>
              <w:ind w:firstLine="720"/>
              <w:jc w:val="both"/>
              <w:rPr>
                <w:sz w:val="22"/>
                <w:szCs w:val="22"/>
              </w:rPr>
            </w:pPr>
          </w:p>
          <w:p w14:paraId="0D4A02F0" w14:textId="77777777" w:rsidR="00842808" w:rsidRDefault="00825125">
            <w:pPr>
              <w:ind w:firstLine="526"/>
              <w:jc w:val="both"/>
              <w:rPr>
                <w:sz w:val="22"/>
                <w:szCs w:val="22"/>
              </w:rPr>
            </w:pPr>
            <w:r w:rsidRPr="004F0FD3">
              <w:rPr>
                <w:sz w:val="22"/>
                <w:szCs w:val="22"/>
              </w:rPr>
              <w:t>BR</w:t>
            </w:r>
            <w:r w:rsidR="00CF68CE" w:rsidRPr="004F0FD3">
              <w:rPr>
                <w:sz w:val="22"/>
                <w:szCs w:val="22"/>
              </w:rPr>
              <w:t>A</w:t>
            </w:r>
            <w:r w:rsidRPr="004F0FD3">
              <w:rPr>
                <w:sz w:val="22"/>
                <w:szCs w:val="22"/>
              </w:rPr>
              <w:t xml:space="preserve">, GUA: PP2 ALT. [La Agenda 2030 para el Desarrollo Sostenible, incluidos sus 17 Objetivos de Desarrollo Sostenible (ODS), que es un plan de acción para las personas, el planeta y la prosperidad y en el </w:t>
            </w:r>
            <w:r w:rsidRPr="004F0FD3">
              <w:rPr>
                <w:sz w:val="22"/>
                <w:szCs w:val="22"/>
              </w:rPr>
              <w:lastRenderedPageBreak/>
              <w:t>que los Jefes de Estado y de Gobierno y los Altos Representantes reconocen que erradicar la pobreza en todas sus formas y dimensiones, incluida la pobreza extrema, es el mayor desafío global y un requisito indispensable para el desarrollo sostenible; tratar de hacer realidad los derechos humanos de todos y lograr la igualdad de género y el empoderamiento de todas las mujeres y niñas; y declaren su determinación de proteger el planeta de la degradación, incluso a través del consumo y la producción sostenibles, la gestión sostenible de sus recursos naturales y la adopción de medidas urgentes sobre el cambio climático, para que pueda satisfacer las necesidades de las generaciones presentes y futuras;]</w:t>
            </w:r>
            <w:r w:rsidR="00CF68CE" w:rsidRPr="004F0FD3">
              <w:rPr>
                <w:sz w:val="22"/>
                <w:szCs w:val="22"/>
              </w:rPr>
              <w:t xml:space="preserve"> </w:t>
            </w:r>
            <w:r w:rsidRPr="004F0FD3">
              <w:rPr>
                <w:sz w:val="22"/>
                <w:szCs w:val="22"/>
              </w:rPr>
              <w:t>(8/8/23)</w:t>
            </w:r>
          </w:p>
          <w:p w14:paraId="3B2F674D" w14:textId="1BE54D7B" w:rsidR="00EC1EE7" w:rsidRPr="004F0FD3" w:rsidRDefault="00EC1EE7">
            <w:pPr>
              <w:ind w:firstLine="526"/>
              <w:jc w:val="both"/>
              <w:rPr>
                <w:sz w:val="22"/>
                <w:szCs w:val="22"/>
              </w:rPr>
            </w:pPr>
          </w:p>
        </w:tc>
      </w:tr>
      <w:tr w:rsidR="004F0FD3" w:rsidRPr="004F0FD3" w14:paraId="42C63E8E" w14:textId="77777777">
        <w:tc>
          <w:tcPr>
            <w:tcW w:w="6675" w:type="dxa"/>
          </w:tcPr>
          <w:p w14:paraId="12A5C69F" w14:textId="77777777" w:rsidR="00AB528B" w:rsidRDefault="00825125" w:rsidP="00BD6CB2">
            <w:pPr>
              <w:ind w:firstLine="720"/>
              <w:jc w:val="both"/>
              <w:rPr>
                <w:sz w:val="22"/>
                <w:szCs w:val="22"/>
                <w:lang w:val="en-US"/>
              </w:rPr>
            </w:pPr>
            <w:r w:rsidRPr="004F0FD3">
              <w:rPr>
                <w:sz w:val="22"/>
                <w:szCs w:val="22"/>
                <w:lang w:val="en-US"/>
              </w:rPr>
              <w:lastRenderedPageBreak/>
              <w:t xml:space="preserve">PP3. [COL, GUA, PER: The objectives of] the Paris </w:t>
            </w:r>
            <w:r w:rsidR="00757542" w:rsidRPr="004F0FD3">
              <w:rPr>
                <w:sz w:val="22"/>
                <w:szCs w:val="22"/>
                <w:lang w:val="en-US"/>
              </w:rPr>
              <w:t>A</w:t>
            </w:r>
            <w:r w:rsidRPr="004F0FD3">
              <w:rPr>
                <w:sz w:val="22"/>
                <w:szCs w:val="22"/>
                <w:lang w:val="en-US"/>
              </w:rPr>
              <w:t xml:space="preserve">greement and its implementation under the </w:t>
            </w:r>
            <w:r w:rsidR="00240049" w:rsidRPr="004F0FD3">
              <w:rPr>
                <w:sz w:val="22"/>
                <w:szCs w:val="22"/>
                <w:lang w:val="en-US"/>
              </w:rPr>
              <w:t xml:space="preserve">[USA: </w:t>
            </w:r>
            <w:r w:rsidRPr="004F0FD3">
              <w:rPr>
                <w:strike/>
                <w:sz w:val="22"/>
                <w:szCs w:val="22"/>
                <w:lang w:val="en-US"/>
              </w:rPr>
              <w:t>resulting from the Twenty-First Conference of the Parties to the]</w:t>
            </w:r>
            <w:r w:rsidRPr="004F0FD3">
              <w:rPr>
                <w:sz w:val="22"/>
                <w:szCs w:val="22"/>
                <w:lang w:val="en-US"/>
              </w:rPr>
              <w:t xml:space="preserve"> United Nations Framework Convention on Climate Change (COP21) [GUA [COL, PER: celebrated]</w:t>
            </w:r>
            <w:r w:rsidR="00240049" w:rsidRPr="004F0FD3">
              <w:rPr>
                <w:sz w:val="22"/>
                <w:szCs w:val="22"/>
                <w:lang w:val="en-US"/>
              </w:rPr>
              <w:t xml:space="preserve"> [USA: </w:t>
            </w:r>
            <w:r w:rsidRPr="004F0FD3">
              <w:rPr>
                <w:strike/>
                <w:sz w:val="22"/>
                <w:szCs w:val="22"/>
                <w:lang w:val="en-US"/>
              </w:rPr>
              <w:t>in Paris (the “Paris Agreement”</w:t>
            </w:r>
            <w:r w:rsidRPr="004F0FD3">
              <w:rPr>
                <w:sz w:val="22"/>
                <w:szCs w:val="22"/>
                <w:lang w:val="en-US"/>
              </w:rPr>
              <w:t>)], which includes the goals to hold the increase in the global average temperature to well below 2°C above pre-industrial levels and to pursue efforts to limit the temperature increase to 1.5°C above pre-industrial levels, recognizing that this would significantly reduce the risks and impacts of climate change; increase the ability to adapt to the adverse impacts of climate change and foster climate resilience and low greenhouse gas emissions development in a manner that does not threaten food production; make finance flows consistent with a pathway towards low greenhouse gas emissions and climate-resilient development [CAN, USA:</w:t>
            </w:r>
            <w:r w:rsidRPr="004F0FD3">
              <w:rPr>
                <w:strike/>
                <w:sz w:val="22"/>
                <w:szCs w:val="22"/>
                <w:lang w:val="en-US"/>
              </w:rPr>
              <w:t>; and, which states that the Paris Agreement will be implemented to reflect equity and the principle of common but differentiated responsibilities and respective capabilities, in the light of different national circumstances;</w:t>
            </w:r>
            <w:r w:rsidRPr="00BD6CB2">
              <w:rPr>
                <w:sz w:val="22"/>
                <w:szCs w:val="22"/>
                <w:lang w:val="en-US"/>
              </w:rPr>
              <w:t>]</w:t>
            </w:r>
          </w:p>
          <w:p w14:paraId="3FD63C16" w14:textId="61293FA5" w:rsidR="002C04B8" w:rsidRPr="004F0FD3" w:rsidRDefault="00825125" w:rsidP="002C04B8">
            <w:pPr>
              <w:ind w:firstLine="720"/>
              <w:jc w:val="both"/>
              <w:rPr>
                <w:sz w:val="22"/>
                <w:szCs w:val="22"/>
                <w:lang w:val="en-US"/>
              </w:rPr>
            </w:pPr>
            <w:r w:rsidRPr="004F0FD3">
              <w:rPr>
                <w:sz w:val="22"/>
                <w:szCs w:val="22"/>
                <w:lang w:val="en-US"/>
              </w:rPr>
              <w:t xml:space="preserve">[CRI: </w:t>
            </w:r>
            <w:r w:rsidR="00CE07FC" w:rsidRPr="004F0FD3">
              <w:rPr>
                <w:sz w:val="22"/>
                <w:szCs w:val="22"/>
                <w:lang w:val="en-US"/>
              </w:rPr>
              <w:t>…</w:t>
            </w:r>
            <w:r w:rsidRPr="004F0FD3">
              <w:rPr>
                <w:sz w:val="22"/>
                <w:szCs w:val="22"/>
                <w:lang w:val="en-US"/>
              </w:rPr>
              <w:t xml:space="preserve"> gender equality, indigenous people rights, local </w:t>
            </w:r>
            <w:proofErr w:type="gramStart"/>
            <w:r w:rsidRPr="004F0FD3">
              <w:rPr>
                <w:sz w:val="22"/>
                <w:szCs w:val="22"/>
                <w:lang w:val="en-US"/>
              </w:rPr>
              <w:t>communities</w:t>
            </w:r>
            <w:proofErr w:type="gramEnd"/>
            <w:r w:rsidRPr="004F0FD3">
              <w:rPr>
                <w:sz w:val="22"/>
                <w:szCs w:val="22"/>
                <w:lang w:val="en-US"/>
              </w:rPr>
              <w:t xml:space="preserve"> and the principle of common but differentiated responsibilities and respective capabilities, in the light of different national circumstances]</w:t>
            </w:r>
            <w:r w:rsidR="002C04B8" w:rsidRPr="004F0FD3">
              <w:rPr>
                <w:sz w:val="22"/>
                <w:szCs w:val="22"/>
                <w:lang w:val="en-US"/>
              </w:rPr>
              <w:t xml:space="preserve"> (8/8/23)</w:t>
            </w:r>
          </w:p>
          <w:p w14:paraId="6893760B" w14:textId="18CBE552" w:rsidR="00842808" w:rsidRPr="00BD6CB2" w:rsidRDefault="00842808" w:rsidP="00BD6CB2">
            <w:pPr>
              <w:ind w:firstLine="720"/>
              <w:jc w:val="both"/>
              <w:rPr>
                <w:strike/>
                <w:sz w:val="22"/>
                <w:szCs w:val="22"/>
                <w:lang w:val="en-US"/>
              </w:rPr>
            </w:pPr>
          </w:p>
          <w:p w14:paraId="7C247236" w14:textId="77777777" w:rsidR="00842808" w:rsidRDefault="00842808">
            <w:pPr>
              <w:ind w:firstLine="720"/>
              <w:jc w:val="both"/>
              <w:rPr>
                <w:strike/>
                <w:sz w:val="22"/>
                <w:szCs w:val="22"/>
                <w:lang w:val="en-US"/>
              </w:rPr>
            </w:pPr>
          </w:p>
          <w:p w14:paraId="2E88E8C2" w14:textId="77777777" w:rsidR="00DD09FF" w:rsidRPr="004F0FD3" w:rsidRDefault="00DD09FF">
            <w:pPr>
              <w:ind w:firstLine="720"/>
              <w:jc w:val="both"/>
              <w:rPr>
                <w:strike/>
                <w:sz w:val="22"/>
                <w:szCs w:val="22"/>
                <w:lang w:val="en-US"/>
              </w:rPr>
            </w:pPr>
          </w:p>
          <w:p w14:paraId="1C218514" w14:textId="77777777" w:rsidR="00F83059" w:rsidRDefault="00F83059">
            <w:pPr>
              <w:ind w:firstLine="720"/>
              <w:jc w:val="both"/>
              <w:rPr>
                <w:sz w:val="22"/>
                <w:szCs w:val="22"/>
                <w:lang w:val="en-US"/>
              </w:rPr>
            </w:pPr>
          </w:p>
          <w:p w14:paraId="0CAF37AD" w14:textId="6D48E555" w:rsidR="00842808" w:rsidRPr="004F0FD3" w:rsidRDefault="00825125" w:rsidP="00EC1EE7">
            <w:pPr>
              <w:ind w:firstLine="720"/>
              <w:jc w:val="both"/>
              <w:rPr>
                <w:sz w:val="22"/>
                <w:szCs w:val="22"/>
              </w:rPr>
            </w:pPr>
            <w:r w:rsidRPr="004F0FD3">
              <w:rPr>
                <w:sz w:val="22"/>
                <w:szCs w:val="22"/>
                <w:lang w:val="en-US"/>
              </w:rPr>
              <w:t xml:space="preserve">BRA PP3. </w:t>
            </w:r>
            <w:r w:rsidR="005C61D7">
              <w:rPr>
                <w:sz w:val="22"/>
                <w:szCs w:val="22"/>
                <w:lang w:val="en-US"/>
              </w:rPr>
              <w:t>[</w:t>
            </w:r>
            <w:r w:rsidRPr="004F0FD3">
              <w:rPr>
                <w:sz w:val="22"/>
                <w:szCs w:val="22"/>
                <w:lang w:val="en-US"/>
              </w:rPr>
              <w:t xml:space="preserve">The agreement resulting from the Twenty-First Conference of the Parties (COP21) to the United Nations Framework Convention on Climate Change (UNFCCC) in Paris (the “Paris Agreement”), which, in enhancing the implementation of the Convention, including its objectives, aims to strengthen the global response to the threat of climate change, in the context of sustainable development and efforts to eradicate poverty, including by holding the increase in the global average temperature to well below 2°C above pre-industrial levels and to pursue efforts to limit the temperature increase to 1.5°C above pre-industrial levels, recognizing that this would significantly reduce the risks and impacts of climate change; increasing the ability to adapt to the adverse impacts of climate change and foster climate resilience and low greenhouse gas emissions development in a manner that does not threaten food production; making…] </w:t>
            </w:r>
            <w:r w:rsidRPr="004F0FD3">
              <w:rPr>
                <w:sz w:val="22"/>
                <w:szCs w:val="22"/>
              </w:rPr>
              <w:t>(8/8/23)</w:t>
            </w:r>
          </w:p>
        </w:tc>
        <w:tc>
          <w:tcPr>
            <w:tcW w:w="6840" w:type="dxa"/>
          </w:tcPr>
          <w:p w14:paraId="6FA59DB9" w14:textId="46E9BF96" w:rsidR="00AB528B" w:rsidRDefault="00825125">
            <w:pPr>
              <w:ind w:firstLine="720"/>
              <w:jc w:val="both"/>
              <w:rPr>
                <w:sz w:val="22"/>
                <w:szCs w:val="22"/>
              </w:rPr>
            </w:pPr>
            <w:r w:rsidRPr="004F0FD3">
              <w:rPr>
                <w:sz w:val="22"/>
                <w:szCs w:val="22"/>
              </w:rPr>
              <w:lastRenderedPageBreak/>
              <w:t xml:space="preserve">PP3. [COL, GUA, PER: Los objetivos del Acuerdo de París </w:t>
            </w:r>
            <w:r w:rsidRPr="008B0E6E">
              <w:rPr>
                <w:strike/>
                <w:sz w:val="22"/>
                <w:szCs w:val="22"/>
              </w:rPr>
              <w:t>del El</w:t>
            </w:r>
            <w:r w:rsidRPr="004F0FD3">
              <w:rPr>
                <w:sz w:val="22"/>
                <w:szCs w:val="22"/>
              </w:rPr>
              <w:t xml:space="preserve">  </w:t>
            </w:r>
            <w:r w:rsidRPr="008B0E6E">
              <w:rPr>
                <w:strike/>
                <w:sz w:val="22"/>
                <w:szCs w:val="22"/>
              </w:rPr>
              <w:t>acuerdo</w:t>
            </w:r>
            <w:r w:rsidRPr="004F0FD3">
              <w:rPr>
                <w:sz w:val="22"/>
                <w:szCs w:val="22"/>
              </w:rPr>
              <w:t xml:space="preserve"> </w:t>
            </w:r>
            <w:r w:rsidR="008B0E6E">
              <w:rPr>
                <w:sz w:val="22"/>
                <w:szCs w:val="22"/>
              </w:rPr>
              <w:t>]</w:t>
            </w:r>
            <w:r w:rsidR="004A6ABD" w:rsidRPr="004F0FD3">
              <w:rPr>
                <w:sz w:val="22"/>
                <w:szCs w:val="22"/>
              </w:rPr>
              <w:t>[</w:t>
            </w:r>
            <w:r w:rsidR="00F86F07">
              <w:rPr>
                <w:sz w:val="22"/>
                <w:szCs w:val="22"/>
              </w:rPr>
              <w:t xml:space="preserve">USA: </w:t>
            </w:r>
            <w:r w:rsidRPr="00F86F07">
              <w:rPr>
                <w:strike/>
                <w:sz w:val="22"/>
                <w:szCs w:val="22"/>
              </w:rPr>
              <w:t>resultante de la Vigesimoprimera Conferencia de las Partes en la Convención Marco</w:t>
            </w:r>
            <w:r w:rsidR="00F86F07">
              <w:rPr>
                <w:sz w:val="22"/>
                <w:szCs w:val="22"/>
              </w:rPr>
              <w:t xml:space="preserve">] </w:t>
            </w:r>
            <w:r w:rsidRPr="004F0FD3">
              <w:rPr>
                <w:sz w:val="22"/>
                <w:szCs w:val="22"/>
              </w:rPr>
              <w:t xml:space="preserve">de las Naciones Unidas sobre el Cambio Climático (COP21) [COL,GUA, PER: </w:t>
            </w:r>
            <w:r w:rsidRPr="004F0FD3">
              <w:rPr>
                <w:strike/>
                <w:sz w:val="22"/>
                <w:szCs w:val="22"/>
              </w:rPr>
              <w:t>celebrada en París (el “Acuerdo de París”)</w:t>
            </w:r>
            <w:r w:rsidRPr="004F0FD3">
              <w:rPr>
                <w:sz w:val="22"/>
                <w:szCs w:val="22"/>
              </w:rPr>
              <w:t xml:space="preserve">] , que incluye los objetivos de mantener el aumento de la temperatura media mundial muy por debajo de 2°C por encima de los niveles preindustriales y continuar con las medidas para limitar el aumento de la temperatura a 1.5°C por encima de los niveles preindustriales, reconociendo que esto reduciría considerablemente los riesgos y los efectos del cambio climático; aumentar la capacidad de adaptación a los efectos adversos del cambio climático y fomentar la resiliencia climática y el desarrollo con bajas emisiones de gases de efecto invernadero de una manera que no amenace la producción de alimentos; hacer que los flujos financieros sean coherentes con una trayectoria hacia un desarrollo con bajas emisiones de gases de efecto invernadero y resiliente al clima y que establezca que el Acuerdo de París se aplicará para reflejar la equidad </w:t>
            </w:r>
            <w:r w:rsidR="003C1555" w:rsidRPr="004F0FD3">
              <w:rPr>
                <w:sz w:val="22"/>
                <w:szCs w:val="22"/>
              </w:rPr>
              <w:t>[</w:t>
            </w:r>
            <w:r w:rsidR="50C6D6A3" w:rsidRPr="004F0FD3">
              <w:rPr>
                <w:sz w:val="22"/>
                <w:szCs w:val="22"/>
              </w:rPr>
              <w:t xml:space="preserve">CAN; </w:t>
            </w:r>
            <w:r w:rsidR="00DD09FF">
              <w:rPr>
                <w:sz w:val="22"/>
                <w:szCs w:val="22"/>
              </w:rPr>
              <w:t>USA</w:t>
            </w:r>
            <w:r w:rsidR="2BE4B292" w:rsidRPr="004F0FD3">
              <w:rPr>
                <w:sz w:val="22"/>
                <w:szCs w:val="22"/>
              </w:rPr>
              <w:t xml:space="preserve">: </w:t>
            </w:r>
            <w:r w:rsidR="2BE4B292" w:rsidRPr="004F0FD3">
              <w:rPr>
                <w:strike/>
                <w:sz w:val="22"/>
                <w:szCs w:val="22"/>
              </w:rPr>
              <w:t>la igualdad de género, así como los derechos de los pueblos indígenas,  comunidades locales[ y el principio de responsabilidades comunes pero diferenciadas y las capacidades de los distintos países, teniendo en cuenta las diferentes circunstancias nacionales;</w:t>
            </w:r>
            <w:r w:rsidR="2BE4B292" w:rsidRPr="00BD6CB2">
              <w:rPr>
                <w:sz w:val="22"/>
                <w:szCs w:val="22"/>
              </w:rPr>
              <w:t>]</w:t>
            </w:r>
          </w:p>
          <w:p w14:paraId="4EDE0AE6" w14:textId="77777777" w:rsidR="002C04B8" w:rsidRPr="002C04B8" w:rsidRDefault="00BD6CB2" w:rsidP="002C04B8">
            <w:pPr>
              <w:ind w:firstLine="720"/>
              <w:jc w:val="both"/>
              <w:rPr>
                <w:sz w:val="22"/>
                <w:szCs w:val="22"/>
                <w:lang w:val="es-US"/>
              </w:rPr>
            </w:pPr>
            <w:r w:rsidRPr="00BD6CB2">
              <w:rPr>
                <w:sz w:val="22"/>
                <w:szCs w:val="22"/>
              </w:rPr>
              <w:t xml:space="preserve"> </w:t>
            </w:r>
            <w:r w:rsidR="00825125" w:rsidRPr="004F0FD3">
              <w:rPr>
                <w:sz w:val="22"/>
                <w:szCs w:val="22"/>
              </w:rPr>
              <w:t>[</w:t>
            </w:r>
            <w:proofErr w:type="gramStart"/>
            <w:r w:rsidR="00825125" w:rsidRPr="004F0FD3">
              <w:rPr>
                <w:sz w:val="22"/>
                <w:szCs w:val="22"/>
              </w:rPr>
              <w:t>CRI:,</w:t>
            </w:r>
            <w:proofErr w:type="gramEnd"/>
            <w:r w:rsidR="00825125" w:rsidRPr="004F0FD3">
              <w:rPr>
                <w:sz w:val="22"/>
                <w:szCs w:val="22"/>
              </w:rPr>
              <w:t xml:space="preserve">  </w:t>
            </w:r>
            <w:r w:rsidR="00D630F8" w:rsidRPr="004F0FD3">
              <w:rPr>
                <w:sz w:val="22"/>
                <w:szCs w:val="22"/>
              </w:rPr>
              <w:t>…</w:t>
            </w:r>
            <w:r w:rsidR="00825125" w:rsidRPr="004F0FD3">
              <w:rPr>
                <w:sz w:val="22"/>
                <w:szCs w:val="22"/>
              </w:rPr>
              <w:t>la igualdad de género, así como los derechos de los pueblos indígenas,  comunidades locales</w:t>
            </w:r>
            <w:r w:rsidR="00AB528B">
              <w:rPr>
                <w:sz w:val="22"/>
                <w:szCs w:val="22"/>
              </w:rPr>
              <w:t xml:space="preserve"> </w:t>
            </w:r>
            <w:r w:rsidR="00825125" w:rsidRPr="004F0FD3">
              <w:rPr>
                <w:sz w:val="22"/>
                <w:szCs w:val="22"/>
              </w:rPr>
              <w:t xml:space="preserve">y el principio de responsabilidades comunes pero diferenciadas y las capacidades de los distintos países, teniendo en cuenta las diferentes circunstancias nacionales;]  </w:t>
            </w:r>
            <w:r w:rsidR="002C04B8" w:rsidRPr="002C04B8">
              <w:rPr>
                <w:sz w:val="22"/>
                <w:szCs w:val="22"/>
                <w:lang w:val="es-US"/>
              </w:rPr>
              <w:t>(8/8/23)</w:t>
            </w:r>
          </w:p>
          <w:p w14:paraId="0C5D34B1" w14:textId="77777777" w:rsidR="00F83059" w:rsidRDefault="00F83059">
            <w:pPr>
              <w:ind w:firstLine="720"/>
              <w:jc w:val="both"/>
              <w:rPr>
                <w:sz w:val="22"/>
                <w:szCs w:val="22"/>
              </w:rPr>
            </w:pPr>
          </w:p>
          <w:p w14:paraId="487CDEB6" w14:textId="2092E611" w:rsidR="00842808" w:rsidRDefault="00825125" w:rsidP="00F83059">
            <w:pPr>
              <w:ind w:firstLine="720"/>
              <w:jc w:val="both"/>
              <w:rPr>
                <w:sz w:val="22"/>
                <w:szCs w:val="22"/>
              </w:rPr>
            </w:pPr>
            <w:r w:rsidRPr="004F0FD3">
              <w:rPr>
                <w:sz w:val="22"/>
                <w:szCs w:val="22"/>
              </w:rPr>
              <w:t>BRA</w:t>
            </w:r>
            <w:r w:rsidR="005C61D7">
              <w:rPr>
                <w:sz w:val="22"/>
                <w:szCs w:val="22"/>
              </w:rPr>
              <w:t xml:space="preserve"> PP3.</w:t>
            </w:r>
            <w:r w:rsidRPr="004F0FD3">
              <w:rPr>
                <w:sz w:val="22"/>
                <w:szCs w:val="22"/>
              </w:rPr>
              <w:t xml:space="preserve">  </w:t>
            </w:r>
            <w:r w:rsidR="005C61D7">
              <w:rPr>
                <w:sz w:val="22"/>
                <w:szCs w:val="22"/>
              </w:rPr>
              <w:t>[</w:t>
            </w:r>
            <w:r w:rsidRPr="004F0FD3">
              <w:rPr>
                <w:sz w:val="22"/>
                <w:szCs w:val="22"/>
              </w:rPr>
              <w:t>El acuerdo resultante de la Vigésima Primera Conferencia de las Partes (COP21) de la Convención Marco de las Naciones Unidas sobre el Cambio Climático (CMNUCC) en París (el “Acuerdo de París”), que, al mejorar la implementación de la Convención, incluidos sus objetivos, tiene como objetivo fortalecer la respuesta mundial a la amenaza del cambio climático, en el contexto del desarrollo sostenible y los esfuerzos para erradicar la pobreza, incluso manteniendo el aumento de la temperatura media mundial muy por debajo de los 2 °C por encima de los niveles preindustriales y prosiguiendo esfuerzos para limitar el aumento de la temperatura a 1,5 °C por encima de los niveles preindustriales, reconociendo que esto reduciría significativamente los riesgos y los impactos del cambio climático; aumentar la capacidad de adaptarse a los impactos adversos del cambio climático y fomentar la resiliencia climática y el desarrollo con bajas emisiones de gases de efecto invernadero de una manera que no amenace la producción de alimentos; haciendo…] (8/8/23)</w:t>
            </w:r>
          </w:p>
          <w:p w14:paraId="0D1A3DEC" w14:textId="170C6A91" w:rsidR="00EC1EE7" w:rsidRPr="004F0FD3" w:rsidRDefault="00EC1EE7" w:rsidP="00F83059">
            <w:pPr>
              <w:ind w:firstLine="720"/>
              <w:jc w:val="both"/>
              <w:rPr>
                <w:sz w:val="22"/>
                <w:szCs w:val="22"/>
              </w:rPr>
            </w:pPr>
          </w:p>
        </w:tc>
      </w:tr>
      <w:tr w:rsidR="004F0FD3" w:rsidRPr="004F0FD3" w14:paraId="4352BA6A" w14:textId="77777777">
        <w:tc>
          <w:tcPr>
            <w:tcW w:w="6675" w:type="dxa"/>
          </w:tcPr>
          <w:p w14:paraId="4A5AB3CA" w14:textId="1211A9EA" w:rsidR="00842808" w:rsidRPr="004F0FD3" w:rsidRDefault="00825125">
            <w:pPr>
              <w:ind w:firstLine="720"/>
              <w:jc w:val="both"/>
              <w:rPr>
                <w:sz w:val="22"/>
                <w:szCs w:val="22"/>
                <w:lang w:val="en-US"/>
              </w:rPr>
            </w:pPr>
            <w:r w:rsidRPr="004F0FD3">
              <w:rPr>
                <w:sz w:val="22"/>
                <w:szCs w:val="22"/>
                <w:lang w:val="en-US"/>
              </w:rPr>
              <w:lastRenderedPageBreak/>
              <w:t xml:space="preserve">PP4. The Sendai Framework for Disaster Risk Reduction 2015 – 2030, which outlines four priorities for action to prevent new and reduce existing disaster risks, [USA: </w:t>
            </w:r>
            <w:r w:rsidRPr="004F0FD3">
              <w:rPr>
                <w:strike/>
                <w:sz w:val="22"/>
                <w:szCs w:val="22"/>
                <w:lang w:val="en-US"/>
              </w:rPr>
              <w:t>including</w:t>
            </w:r>
            <w:r w:rsidR="00CF68CE" w:rsidRPr="004F0FD3">
              <w:rPr>
                <w:strike/>
                <w:sz w:val="22"/>
                <w:szCs w:val="22"/>
                <w:lang w:val="en-US"/>
              </w:rPr>
              <w:t xml:space="preserve"> </w:t>
            </w:r>
            <w:r w:rsidR="00CF68CE" w:rsidRPr="004F0FD3">
              <w:rPr>
                <w:sz w:val="22"/>
                <w:szCs w:val="22"/>
                <w:lang w:val="en-US"/>
              </w:rPr>
              <w:t>which are</w:t>
            </w:r>
            <w:r w:rsidR="00240049" w:rsidRPr="004F0FD3">
              <w:rPr>
                <w:sz w:val="22"/>
                <w:szCs w:val="22"/>
                <w:lang w:val="en-US"/>
              </w:rPr>
              <w:t xml:space="preserve">] </w:t>
            </w:r>
            <w:r w:rsidRPr="004F0FD3">
              <w:rPr>
                <w:sz w:val="22"/>
                <w:szCs w:val="22"/>
                <w:lang w:val="en-US"/>
              </w:rPr>
              <w:t xml:space="preserve">understanding disaster risk; strengthening disaster risk governance to manage disaster risk; investing in disaster risk reduction for resilience; and [GUA: </w:t>
            </w:r>
            <w:r w:rsidRPr="004F0FD3">
              <w:rPr>
                <w:strike/>
                <w:sz w:val="22"/>
                <w:szCs w:val="22"/>
                <w:lang w:val="en-US"/>
              </w:rPr>
              <w:t xml:space="preserve">enhancing </w:t>
            </w:r>
            <w:r w:rsidRPr="004F0FD3">
              <w:rPr>
                <w:sz w:val="22"/>
                <w:szCs w:val="22"/>
                <w:lang w:val="en-US"/>
              </w:rPr>
              <w:t>increasing] disaster preparedness for effective response, as well as the need to «Build Back Better» in recovery, rehabilitation and reconstruction; (8/8/23)</w:t>
            </w:r>
            <w:r w:rsidR="001D322A" w:rsidRPr="004F0FD3">
              <w:rPr>
                <w:sz w:val="22"/>
                <w:szCs w:val="22"/>
                <w:lang w:val="en-US"/>
              </w:rPr>
              <w:t xml:space="preserve"> </w:t>
            </w:r>
          </w:p>
        </w:tc>
        <w:tc>
          <w:tcPr>
            <w:tcW w:w="6840" w:type="dxa"/>
          </w:tcPr>
          <w:p w14:paraId="283B2618" w14:textId="77777777" w:rsidR="00240049" w:rsidRDefault="00825125" w:rsidP="00EC1EE7">
            <w:pPr>
              <w:ind w:firstLine="720"/>
              <w:jc w:val="both"/>
              <w:rPr>
                <w:sz w:val="22"/>
                <w:szCs w:val="22"/>
              </w:rPr>
            </w:pPr>
            <w:r w:rsidRPr="004F0FD3">
              <w:rPr>
                <w:sz w:val="22"/>
                <w:szCs w:val="22"/>
              </w:rPr>
              <w:t xml:space="preserve">PP4. El Marco de Sendai para la Reducción del Riesgo de Desastres 2015 - 2030, que [GUA: </w:t>
            </w:r>
            <w:r w:rsidRPr="004F0FD3">
              <w:rPr>
                <w:strike/>
                <w:sz w:val="22"/>
                <w:szCs w:val="22"/>
              </w:rPr>
              <w:t>esboza</w:t>
            </w:r>
            <w:r w:rsidRPr="004F0FD3">
              <w:rPr>
                <w:sz w:val="22"/>
                <w:szCs w:val="22"/>
              </w:rPr>
              <w:t xml:space="preserve"> plantea] cuatro prioridades de acción para prevenir nuevos riesgos de desastre y reducir los ya existentes, </w:t>
            </w:r>
            <w:r w:rsidR="00D915C8" w:rsidRPr="004F0FD3">
              <w:rPr>
                <w:sz w:val="22"/>
                <w:szCs w:val="22"/>
              </w:rPr>
              <w:t xml:space="preserve">[USA: </w:t>
            </w:r>
            <w:r w:rsidRPr="004F0FD3">
              <w:rPr>
                <w:strike/>
                <w:sz w:val="22"/>
                <w:szCs w:val="22"/>
              </w:rPr>
              <w:t>lo que incluye</w:t>
            </w:r>
            <w:r w:rsidRPr="004F0FD3">
              <w:rPr>
                <w:sz w:val="22"/>
                <w:szCs w:val="22"/>
              </w:rPr>
              <w:t xml:space="preserve"> </w:t>
            </w:r>
            <w:r w:rsidR="00D915C8" w:rsidRPr="004F0FD3">
              <w:rPr>
                <w:sz w:val="22"/>
                <w:szCs w:val="22"/>
              </w:rPr>
              <w:t xml:space="preserve">que son los siguientes:] </w:t>
            </w:r>
            <w:r w:rsidRPr="004F0FD3">
              <w:rPr>
                <w:sz w:val="22"/>
                <w:szCs w:val="22"/>
              </w:rPr>
              <w:t xml:space="preserve">la comprensión del riesgo de desastre, el fortalecimiento de la gobernanza del riesgo de desastre para la gestión del riesgo de desastre, la inversión en la reducción del riesgo de desastres para la resiliencia  y [GUA; </w:t>
            </w:r>
            <w:r w:rsidRPr="004F0FD3">
              <w:rPr>
                <w:strike/>
                <w:sz w:val="22"/>
                <w:szCs w:val="22"/>
              </w:rPr>
              <w:t>la mejora</w:t>
            </w:r>
            <w:r w:rsidRPr="004F0FD3">
              <w:rPr>
                <w:sz w:val="22"/>
                <w:szCs w:val="22"/>
              </w:rPr>
              <w:t xml:space="preserve"> el aumento] de la preparación ante los desastres para una respuesta eficaz, así como la necesidad de “reconstruir mejor” en la recuperación, rehabilitación y reconstrucción; (8/8/23)</w:t>
            </w:r>
          </w:p>
          <w:p w14:paraId="14B01CEF" w14:textId="10AE9011" w:rsidR="00EC1EE7" w:rsidRPr="004F0FD3" w:rsidRDefault="00EC1EE7" w:rsidP="00EC1EE7">
            <w:pPr>
              <w:ind w:firstLine="720"/>
              <w:jc w:val="both"/>
              <w:rPr>
                <w:sz w:val="22"/>
                <w:szCs w:val="22"/>
              </w:rPr>
            </w:pPr>
          </w:p>
        </w:tc>
      </w:tr>
      <w:tr w:rsidR="004F0FD3" w:rsidRPr="004F0FD3" w14:paraId="42B6CB73" w14:textId="77777777">
        <w:tc>
          <w:tcPr>
            <w:tcW w:w="6675" w:type="dxa"/>
          </w:tcPr>
          <w:p w14:paraId="6F7EA991" w14:textId="6627D84E" w:rsidR="00842808" w:rsidRPr="004F0FD3" w:rsidRDefault="00825125" w:rsidP="00EC1EE7">
            <w:pPr>
              <w:ind w:firstLine="720"/>
              <w:jc w:val="both"/>
              <w:rPr>
                <w:sz w:val="22"/>
                <w:szCs w:val="22"/>
                <w:lang w:val="en-US"/>
              </w:rPr>
            </w:pPr>
            <w:r w:rsidRPr="004F0FD3">
              <w:rPr>
                <w:sz w:val="22"/>
                <w:szCs w:val="22"/>
                <w:lang w:val="en-US"/>
              </w:rPr>
              <w:t>PP5.</w:t>
            </w:r>
            <w:r w:rsidR="00A94723" w:rsidRPr="004F0FD3">
              <w:rPr>
                <w:sz w:val="22"/>
                <w:szCs w:val="22"/>
                <w:lang w:val="en-US"/>
              </w:rPr>
              <w:t xml:space="preserve"> </w:t>
            </w:r>
            <w:r w:rsidRPr="004F0FD3">
              <w:rPr>
                <w:sz w:val="22"/>
                <w:szCs w:val="22"/>
                <w:lang w:val="en-US"/>
              </w:rPr>
              <w:t xml:space="preserve">The </w:t>
            </w:r>
            <w:r w:rsidR="00A94723" w:rsidRPr="004F0FD3">
              <w:rPr>
                <w:sz w:val="22"/>
                <w:szCs w:val="22"/>
                <w:lang w:val="en-US"/>
              </w:rPr>
              <w:t xml:space="preserve">[USA: </w:t>
            </w:r>
            <w:r w:rsidR="00A94723" w:rsidRPr="004F0FD3">
              <w:rPr>
                <w:strike/>
                <w:sz w:val="22"/>
                <w:szCs w:val="22"/>
                <w:lang w:val="en-US"/>
              </w:rPr>
              <w:t>documents</w:t>
            </w:r>
            <w:r w:rsidR="00A94723" w:rsidRPr="004F0FD3">
              <w:rPr>
                <w:sz w:val="22"/>
                <w:szCs w:val="22"/>
                <w:lang w:val="en-US"/>
              </w:rPr>
              <w:t xml:space="preserve"> </w:t>
            </w:r>
            <w:r w:rsidRPr="004F0FD3">
              <w:rPr>
                <w:sz w:val="22"/>
                <w:szCs w:val="22"/>
                <w:lang w:val="en-US"/>
              </w:rPr>
              <w:t xml:space="preserve">commitments] titled “Our Sustainable [USA: Green] Future” and “Accelerating the Clean, Sustainable, Renewable, and Just Energy Transition,” adopted by the Heads of State and Government of the Western Hemisphere </w:t>
            </w:r>
            <w:proofErr w:type="gramStart"/>
            <w:r w:rsidRPr="004F0FD3">
              <w:rPr>
                <w:sz w:val="22"/>
                <w:szCs w:val="22"/>
                <w:lang w:val="en-US"/>
              </w:rPr>
              <w:t>on the occasion of</w:t>
            </w:r>
            <w:proofErr w:type="gramEnd"/>
            <w:r w:rsidRPr="004F0FD3">
              <w:rPr>
                <w:sz w:val="22"/>
                <w:szCs w:val="22"/>
                <w:lang w:val="en-US"/>
              </w:rPr>
              <w:t xml:space="preserve"> the Ninth Summit of the Americas held in Los Angeles, United States of America, in June 2022; (8/8/23)</w:t>
            </w:r>
          </w:p>
        </w:tc>
        <w:tc>
          <w:tcPr>
            <w:tcW w:w="6840" w:type="dxa"/>
          </w:tcPr>
          <w:p w14:paraId="78872DA8" w14:textId="77777777" w:rsidR="00842808" w:rsidRDefault="00825125">
            <w:pPr>
              <w:ind w:firstLine="720"/>
              <w:jc w:val="both"/>
              <w:rPr>
                <w:sz w:val="22"/>
                <w:szCs w:val="22"/>
              </w:rPr>
            </w:pPr>
            <w:r w:rsidRPr="004F0FD3">
              <w:rPr>
                <w:sz w:val="22"/>
                <w:szCs w:val="22"/>
              </w:rPr>
              <w:t xml:space="preserve">PP5. Los [USA: </w:t>
            </w:r>
            <w:r w:rsidRPr="004F0FD3">
              <w:rPr>
                <w:strike/>
                <w:sz w:val="22"/>
                <w:szCs w:val="22"/>
              </w:rPr>
              <w:t>documentos</w:t>
            </w:r>
            <w:r w:rsidRPr="004F0FD3">
              <w:rPr>
                <w:sz w:val="22"/>
                <w:szCs w:val="22"/>
              </w:rPr>
              <w:t xml:space="preserve"> </w:t>
            </w:r>
            <w:r w:rsidR="00CE5C9F" w:rsidRPr="004F0FD3">
              <w:rPr>
                <w:sz w:val="22"/>
                <w:szCs w:val="22"/>
              </w:rPr>
              <w:t>compromisos</w:t>
            </w:r>
            <w:r w:rsidRPr="004F0FD3">
              <w:rPr>
                <w:sz w:val="22"/>
                <w:szCs w:val="22"/>
              </w:rPr>
              <w:t xml:space="preserve">] titulados "Nuestro Futuro Sostenible y </w:t>
            </w:r>
            <w:r w:rsidR="00A94723" w:rsidRPr="004F0FD3">
              <w:rPr>
                <w:sz w:val="22"/>
                <w:szCs w:val="22"/>
              </w:rPr>
              <w:t xml:space="preserve">[USA: </w:t>
            </w:r>
            <w:r w:rsidRPr="004F0FD3">
              <w:rPr>
                <w:sz w:val="22"/>
                <w:szCs w:val="22"/>
              </w:rPr>
              <w:t>Verde</w:t>
            </w:r>
            <w:r w:rsidR="00A94723" w:rsidRPr="004F0FD3">
              <w:rPr>
                <w:sz w:val="22"/>
                <w:szCs w:val="22"/>
              </w:rPr>
              <w:t>]</w:t>
            </w:r>
            <w:r w:rsidRPr="004F0FD3">
              <w:rPr>
                <w:sz w:val="22"/>
                <w:szCs w:val="22"/>
              </w:rPr>
              <w:t xml:space="preserve">" y “Acelerando la transición justa hacia la energía limpia, sostenible y renovable”, aprobados por los </w:t>
            </w:r>
            <w:proofErr w:type="gramStart"/>
            <w:r w:rsidRPr="004F0FD3">
              <w:rPr>
                <w:sz w:val="22"/>
                <w:szCs w:val="22"/>
              </w:rPr>
              <w:t>Jefes</w:t>
            </w:r>
            <w:proofErr w:type="gramEnd"/>
            <w:r w:rsidRPr="004F0FD3">
              <w:rPr>
                <w:sz w:val="22"/>
                <w:szCs w:val="22"/>
              </w:rPr>
              <w:t xml:space="preserve"> de Estado y de Gobierno del Hemisferio Occidental en ocasión de la Novena Cumbre de las Américas celebrada en Los Ángeles, Estados Unidos de América, en junio de 2022; (8/8/23)</w:t>
            </w:r>
          </w:p>
          <w:p w14:paraId="693C207A" w14:textId="2CBB1297" w:rsidR="00EC1EE7" w:rsidRPr="004F0FD3" w:rsidRDefault="00EC1EE7">
            <w:pPr>
              <w:ind w:firstLine="720"/>
              <w:jc w:val="both"/>
              <w:rPr>
                <w:sz w:val="22"/>
                <w:szCs w:val="22"/>
              </w:rPr>
            </w:pPr>
          </w:p>
        </w:tc>
      </w:tr>
      <w:tr w:rsidR="004F0FD3" w:rsidRPr="004F0FD3" w14:paraId="23740A0C" w14:textId="77777777">
        <w:tc>
          <w:tcPr>
            <w:tcW w:w="6675" w:type="dxa"/>
          </w:tcPr>
          <w:p w14:paraId="385D8E82" w14:textId="2088952C" w:rsidR="00842808" w:rsidRPr="004F0FD3" w:rsidRDefault="00825125">
            <w:pPr>
              <w:ind w:firstLine="720"/>
              <w:jc w:val="both"/>
              <w:rPr>
                <w:sz w:val="22"/>
                <w:szCs w:val="22"/>
                <w:lang w:val="en-US"/>
              </w:rPr>
            </w:pPr>
            <w:r w:rsidRPr="004F0FD3">
              <w:rPr>
                <w:sz w:val="22"/>
                <w:szCs w:val="22"/>
                <w:lang w:val="en-US"/>
              </w:rPr>
              <w:lastRenderedPageBreak/>
              <w:t xml:space="preserve">PP6. The Kunming-Montreal Global Biodiversity Framework, adopted at the 15th meeting of the Conference of Parties to the United Nations Convention on Biological Diversity in Montreal, Canada, in December 2022, which provides a [CAN: </w:t>
            </w:r>
            <w:r w:rsidR="00A94723" w:rsidRPr="004F0FD3">
              <w:rPr>
                <w:strike/>
                <w:sz w:val="22"/>
                <w:szCs w:val="22"/>
                <w:lang w:val="en-US"/>
              </w:rPr>
              <w:t>framework</w:t>
            </w:r>
            <w:r w:rsidR="00A94723" w:rsidRPr="004F0FD3">
              <w:rPr>
                <w:sz w:val="22"/>
                <w:szCs w:val="22"/>
                <w:lang w:val="en-US"/>
              </w:rPr>
              <w:t xml:space="preserve"> </w:t>
            </w:r>
            <w:r w:rsidRPr="004F0FD3">
              <w:rPr>
                <w:sz w:val="22"/>
                <w:szCs w:val="22"/>
                <w:lang w:val="en-US"/>
              </w:rPr>
              <w:t xml:space="preserve">strategic plan] for actions taken at all [BRA: levels to </w:t>
            </w:r>
            <w:r w:rsidRPr="004F0FD3">
              <w:rPr>
                <w:strike/>
                <w:sz w:val="22"/>
                <w:szCs w:val="22"/>
                <w:lang w:val="en-US"/>
              </w:rPr>
              <w:t>safeguard, restore, and reduce the threats to biodiversity;</w:t>
            </w:r>
            <w:r w:rsidRPr="004F0FD3">
              <w:rPr>
                <w:sz w:val="22"/>
                <w:szCs w:val="22"/>
                <w:lang w:val="en-US"/>
              </w:rPr>
              <w:t xml:space="preserve"> contribute to the three objectives of the Convention on Biological Diversity and those of its Protocols;] (8/8/23)</w:t>
            </w:r>
          </w:p>
          <w:p w14:paraId="073282CD" w14:textId="77777777" w:rsidR="00842808" w:rsidRPr="004F0FD3" w:rsidRDefault="00842808" w:rsidP="007F66D0">
            <w:pPr>
              <w:ind w:firstLine="720"/>
              <w:jc w:val="both"/>
              <w:rPr>
                <w:sz w:val="22"/>
                <w:szCs w:val="22"/>
                <w:lang w:val="en-US"/>
              </w:rPr>
            </w:pPr>
          </w:p>
        </w:tc>
        <w:tc>
          <w:tcPr>
            <w:tcW w:w="6840" w:type="dxa"/>
          </w:tcPr>
          <w:p w14:paraId="2550BCAC" w14:textId="77777777" w:rsidR="00240049" w:rsidRDefault="00825125" w:rsidP="00F83059">
            <w:pPr>
              <w:ind w:firstLine="720"/>
              <w:jc w:val="both"/>
              <w:rPr>
                <w:sz w:val="22"/>
                <w:szCs w:val="22"/>
              </w:rPr>
            </w:pPr>
            <w:r w:rsidRPr="004F0FD3">
              <w:rPr>
                <w:sz w:val="22"/>
                <w:szCs w:val="22"/>
              </w:rPr>
              <w:t xml:space="preserve">PP6. El Marco Mundial Kunming-Montreal de la diversidad biológica aprobado en la 15ª Conferencia de las Partes en el Convenio de las Naciones Unidas sobre Diversidad Biológica, celebrada en Montreal (Canadá) en diciembre de 2022, que aporta un [CAN: </w:t>
            </w:r>
            <w:r w:rsidRPr="004F0FD3">
              <w:rPr>
                <w:strike/>
                <w:sz w:val="22"/>
                <w:szCs w:val="22"/>
              </w:rPr>
              <w:t>marco</w:t>
            </w:r>
            <w:r w:rsidRPr="004F0FD3">
              <w:rPr>
                <w:sz w:val="22"/>
                <w:szCs w:val="22"/>
              </w:rPr>
              <w:t xml:space="preserve"> plan estratégico] para las medidas adoptadas a todos los niveles para [BRA: </w:t>
            </w:r>
            <w:r w:rsidRPr="004F0FD3">
              <w:rPr>
                <w:strike/>
                <w:sz w:val="22"/>
                <w:szCs w:val="22"/>
              </w:rPr>
              <w:t>salvaguardar, restaurar y reducir las amenazas a la biodiversidad</w:t>
            </w:r>
            <w:r w:rsidRPr="004F0FD3">
              <w:rPr>
                <w:sz w:val="22"/>
                <w:szCs w:val="22"/>
              </w:rPr>
              <w:t>; que contribuyan a los tres objetivos de la Convención sobre Diversidad Biológica y aquellos incluidos en sus Protocolos;] (8/8/23)</w:t>
            </w:r>
          </w:p>
          <w:p w14:paraId="40915B9A" w14:textId="7B17561E" w:rsidR="00EC1EE7" w:rsidRPr="004F0FD3" w:rsidRDefault="00EC1EE7" w:rsidP="00F83059">
            <w:pPr>
              <w:ind w:firstLine="720"/>
              <w:jc w:val="both"/>
              <w:rPr>
                <w:b/>
                <w:sz w:val="22"/>
                <w:szCs w:val="22"/>
              </w:rPr>
            </w:pPr>
          </w:p>
        </w:tc>
      </w:tr>
      <w:tr w:rsidR="004F0FD3" w:rsidRPr="004F0FD3" w14:paraId="0037CB3F" w14:textId="77777777">
        <w:tc>
          <w:tcPr>
            <w:tcW w:w="6675" w:type="dxa"/>
          </w:tcPr>
          <w:p w14:paraId="110B136D" w14:textId="110EE271" w:rsidR="002557A1" w:rsidRPr="004F0FD3" w:rsidRDefault="002557A1" w:rsidP="00EC1EE7">
            <w:pPr>
              <w:ind w:firstLine="720"/>
              <w:jc w:val="both"/>
              <w:rPr>
                <w:sz w:val="22"/>
                <w:szCs w:val="22"/>
                <w:lang w:val="en-US"/>
              </w:rPr>
            </w:pPr>
            <w:r w:rsidRPr="004F0FD3">
              <w:rPr>
                <w:sz w:val="22"/>
                <w:szCs w:val="22"/>
                <w:lang w:val="en-US"/>
              </w:rPr>
              <w:t>BRA: PP6 bis. [The adoption of the Agreement under the United Nations Convention on the Law of the Sea on the conservation and sustainable use of marine biological diversity of areas beyond national jurisdiction;] (8/8/23)</w:t>
            </w:r>
          </w:p>
        </w:tc>
        <w:tc>
          <w:tcPr>
            <w:tcW w:w="6840" w:type="dxa"/>
          </w:tcPr>
          <w:p w14:paraId="5B736777" w14:textId="77777777" w:rsidR="002557A1" w:rsidRDefault="002557A1" w:rsidP="00EC1EE7">
            <w:pPr>
              <w:ind w:firstLine="720"/>
              <w:jc w:val="both"/>
              <w:rPr>
                <w:sz w:val="22"/>
                <w:szCs w:val="22"/>
              </w:rPr>
            </w:pPr>
            <w:r w:rsidRPr="004F0FD3">
              <w:rPr>
                <w:sz w:val="22"/>
                <w:szCs w:val="22"/>
              </w:rPr>
              <w:t>BRA: PP6 bis. [La adopción del Acuerdo bajo la Convención de las Naciones Unidas sobre el Derecho del Mar sobre la conservación y uso sostenible de la diversidad biológica marina de áreas fuera de la jurisdicción nacional;] (8/8/23)</w:t>
            </w:r>
          </w:p>
          <w:p w14:paraId="70F4F3BF" w14:textId="0D52765A" w:rsidR="00EC1EE7" w:rsidRPr="004F0FD3" w:rsidRDefault="00EC1EE7" w:rsidP="00EC1EE7">
            <w:pPr>
              <w:ind w:firstLine="720"/>
              <w:jc w:val="both"/>
              <w:rPr>
                <w:sz w:val="22"/>
                <w:szCs w:val="22"/>
              </w:rPr>
            </w:pPr>
          </w:p>
        </w:tc>
      </w:tr>
      <w:tr w:rsidR="004F0FD3" w:rsidRPr="004F0FD3" w14:paraId="28623920" w14:textId="77777777">
        <w:tc>
          <w:tcPr>
            <w:tcW w:w="6675" w:type="dxa"/>
          </w:tcPr>
          <w:p w14:paraId="35B245CD" w14:textId="78A59A50" w:rsidR="00842808" w:rsidRPr="004F0FD3" w:rsidRDefault="00825125">
            <w:pPr>
              <w:ind w:firstLine="720"/>
              <w:jc w:val="both"/>
              <w:rPr>
                <w:sz w:val="22"/>
                <w:szCs w:val="22"/>
                <w:lang w:val="en-US"/>
              </w:rPr>
            </w:pPr>
            <w:r w:rsidRPr="004F0FD3">
              <w:rPr>
                <w:sz w:val="22"/>
                <w:szCs w:val="22"/>
                <w:lang w:val="en-US"/>
              </w:rPr>
              <w:t>PP7. [BRA</w:t>
            </w:r>
            <w:r w:rsidR="00FD1A3A" w:rsidRPr="004F0FD3">
              <w:rPr>
                <w:sz w:val="22"/>
                <w:szCs w:val="22"/>
                <w:lang w:val="en-US"/>
              </w:rPr>
              <w:t>, CAN</w:t>
            </w:r>
            <w:r w:rsidRPr="004F0FD3">
              <w:rPr>
                <w:sz w:val="22"/>
                <w:szCs w:val="22"/>
                <w:lang w:val="en-US"/>
              </w:rPr>
              <w:t xml:space="preserve">: </w:t>
            </w:r>
            <w:r w:rsidRPr="004F0FD3">
              <w:rPr>
                <w:strike/>
                <w:sz w:val="22"/>
                <w:szCs w:val="22"/>
                <w:lang w:val="en-US"/>
              </w:rPr>
              <w:t>ACKNOWLEDGING</w:t>
            </w:r>
            <w:r w:rsidR="00FD1A3A" w:rsidRPr="004F0FD3">
              <w:rPr>
                <w:sz w:val="22"/>
                <w:szCs w:val="22"/>
                <w:lang w:val="en-US"/>
              </w:rPr>
              <w:t xml:space="preserve"> EMPHASIZING] </w:t>
            </w:r>
            <w:r w:rsidRPr="004F0FD3">
              <w:rPr>
                <w:sz w:val="22"/>
                <w:szCs w:val="22"/>
                <w:lang w:val="en-US"/>
              </w:rPr>
              <w:t xml:space="preserve">that the United Nations Framework Convention on Climate Change [CAN: </w:t>
            </w:r>
            <w:r w:rsidR="00FD1A3A" w:rsidRPr="004F0FD3">
              <w:rPr>
                <w:sz w:val="22"/>
                <w:szCs w:val="22"/>
                <w:lang w:val="en-US"/>
              </w:rPr>
              <w:t>UN</w:t>
            </w:r>
            <w:r w:rsidRPr="004F0FD3">
              <w:rPr>
                <w:sz w:val="22"/>
                <w:szCs w:val="22"/>
                <w:lang w:val="en-US"/>
              </w:rPr>
              <w:t>FCCC] [USA, CAN: and the Paris Agreement</w:t>
            </w:r>
            <w:r w:rsidR="00B155F3">
              <w:rPr>
                <w:sz w:val="22"/>
                <w:szCs w:val="22"/>
                <w:lang w:val="en-US"/>
              </w:rPr>
              <w:t xml:space="preserve"> </w:t>
            </w:r>
            <w:proofErr w:type="gramStart"/>
            <w:r w:rsidR="00B155F3" w:rsidRPr="00B155F3">
              <w:rPr>
                <w:strike/>
                <w:sz w:val="22"/>
                <w:szCs w:val="22"/>
                <w:lang w:val="en-US"/>
              </w:rPr>
              <w:t>is</w:t>
            </w:r>
            <w:r w:rsidR="00B155F3">
              <w:rPr>
                <w:sz w:val="22"/>
                <w:szCs w:val="22"/>
                <w:lang w:val="en-US"/>
              </w:rPr>
              <w:t xml:space="preserve"> are</w:t>
            </w:r>
            <w:proofErr w:type="gramEnd"/>
            <w:r w:rsidR="00FD1A3A" w:rsidRPr="004F0FD3">
              <w:rPr>
                <w:sz w:val="22"/>
                <w:szCs w:val="22"/>
                <w:lang w:val="en-US"/>
              </w:rPr>
              <w:t>]</w:t>
            </w:r>
            <w:r w:rsidRPr="004F0FD3">
              <w:rPr>
                <w:sz w:val="22"/>
                <w:szCs w:val="22"/>
                <w:lang w:val="en-US"/>
              </w:rPr>
              <w:t xml:space="preserve"> </w:t>
            </w:r>
            <w:r w:rsidR="00FD1A3A" w:rsidRPr="004F0FD3">
              <w:rPr>
                <w:sz w:val="22"/>
                <w:szCs w:val="22"/>
                <w:lang w:val="en-US"/>
              </w:rPr>
              <w:t xml:space="preserve">[CAN: </w:t>
            </w:r>
            <w:r w:rsidRPr="004F0FD3">
              <w:rPr>
                <w:sz w:val="22"/>
                <w:szCs w:val="22"/>
                <w:lang w:val="en-US"/>
              </w:rPr>
              <w:t>the primary international, intergovernmental [</w:t>
            </w:r>
            <w:r w:rsidR="00FD1A3A" w:rsidRPr="004F0FD3">
              <w:rPr>
                <w:sz w:val="22"/>
                <w:szCs w:val="22"/>
                <w:lang w:val="en-US"/>
              </w:rPr>
              <w:t>CAN</w:t>
            </w:r>
            <w:r w:rsidRPr="004F0FD3">
              <w:rPr>
                <w:sz w:val="22"/>
                <w:szCs w:val="22"/>
                <w:lang w:val="en-US"/>
              </w:rPr>
              <w:t xml:space="preserve">: Fora </w:t>
            </w:r>
            <w:r w:rsidRPr="004F0FD3">
              <w:rPr>
                <w:strike/>
                <w:sz w:val="22"/>
                <w:szCs w:val="22"/>
                <w:lang w:val="en-US"/>
              </w:rPr>
              <w:t>forum</w:t>
            </w:r>
            <w:r w:rsidRPr="004F0FD3">
              <w:rPr>
                <w:sz w:val="22"/>
                <w:szCs w:val="22"/>
                <w:lang w:val="en-US"/>
              </w:rPr>
              <w:t>] for negotiating the global response to climate change; (8/8/23)</w:t>
            </w:r>
          </w:p>
          <w:p w14:paraId="132CA257" w14:textId="77777777" w:rsidR="00842808" w:rsidRPr="004F0FD3" w:rsidRDefault="00842808">
            <w:pPr>
              <w:ind w:firstLine="720"/>
              <w:jc w:val="both"/>
              <w:rPr>
                <w:sz w:val="22"/>
                <w:szCs w:val="22"/>
                <w:lang w:val="en-US"/>
              </w:rPr>
            </w:pPr>
          </w:p>
          <w:p w14:paraId="325CA76B" w14:textId="5633BA0F" w:rsidR="00842808" w:rsidRPr="002D2694" w:rsidRDefault="00825125">
            <w:pPr>
              <w:ind w:firstLine="720"/>
              <w:jc w:val="both"/>
              <w:rPr>
                <w:sz w:val="22"/>
                <w:szCs w:val="22"/>
                <w:lang w:val="en-US"/>
              </w:rPr>
            </w:pPr>
            <w:r w:rsidRPr="004F0FD3">
              <w:rPr>
                <w:sz w:val="22"/>
                <w:szCs w:val="22"/>
                <w:lang w:val="en-US"/>
              </w:rPr>
              <w:t xml:space="preserve">COL PP7 ALT:  [ACKNOWLEDGING that the United Nations Framework Convention on Climate Change establishes a framework recognized by all Parties for multilateral action to respond to climate change with broad principles, general obligations and institutional arrangements, and an intergovernmental process for agreeing to specific actions, including through collective decisions by the Conference of the Parties, as well as other international legal instruments with more specific obligations – such as the Kyoto Protocol and the Paris Agreement;. </w:t>
            </w:r>
            <w:r w:rsidRPr="002D2694">
              <w:rPr>
                <w:sz w:val="22"/>
                <w:szCs w:val="22"/>
                <w:lang w:val="en-US"/>
              </w:rPr>
              <w:t>(8/8/23)</w:t>
            </w:r>
          </w:p>
          <w:p w14:paraId="278F761C" w14:textId="77777777" w:rsidR="00842808" w:rsidRPr="002D2694" w:rsidRDefault="00842808">
            <w:pPr>
              <w:jc w:val="both"/>
              <w:rPr>
                <w:sz w:val="22"/>
                <w:szCs w:val="22"/>
                <w:lang w:val="en-US"/>
              </w:rPr>
            </w:pPr>
          </w:p>
        </w:tc>
        <w:tc>
          <w:tcPr>
            <w:tcW w:w="6840" w:type="dxa"/>
          </w:tcPr>
          <w:p w14:paraId="45B2D987" w14:textId="217ED5FB" w:rsidR="00842808" w:rsidRPr="004F0FD3" w:rsidRDefault="00825125">
            <w:pPr>
              <w:ind w:firstLine="720"/>
              <w:jc w:val="both"/>
              <w:rPr>
                <w:sz w:val="22"/>
                <w:szCs w:val="22"/>
              </w:rPr>
            </w:pPr>
            <w:r w:rsidRPr="004F0FD3">
              <w:rPr>
                <w:sz w:val="22"/>
                <w:szCs w:val="22"/>
              </w:rPr>
              <w:t>PP7. [</w:t>
            </w:r>
            <w:r w:rsidR="00FD1A3A" w:rsidRPr="004F0FD3">
              <w:rPr>
                <w:sz w:val="22"/>
                <w:szCs w:val="22"/>
              </w:rPr>
              <w:t>BRA; CAN</w:t>
            </w:r>
            <w:r w:rsidRPr="004F0FD3">
              <w:rPr>
                <w:sz w:val="22"/>
                <w:szCs w:val="22"/>
              </w:rPr>
              <w:t xml:space="preserve">: </w:t>
            </w:r>
            <w:r w:rsidRPr="004F0FD3">
              <w:rPr>
                <w:strike/>
                <w:sz w:val="22"/>
                <w:szCs w:val="22"/>
              </w:rPr>
              <w:t>RECONOCIENDO</w:t>
            </w:r>
            <w:r w:rsidR="00FD1A3A" w:rsidRPr="004F0FD3">
              <w:rPr>
                <w:sz w:val="22"/>
                <w:szCs w:val="22"/>
              </w:rPr>
              <w:t xml:space="preserve"> </w:t>
            </w:r>
            <w:r w:rsidRPr="004F0FD3">
              <w:rPr>
                <w:sz w:val="22"/>
                <w:szCs w:val="22"/>
              </w:rPr>
              <w:t xml:space="preserve">RESALTANDO] que la Convención Marco de las Naciones Unidas sobre el Cambio Climático [USA, CAN: y el Acuerdo de París </w:t>
            </w:r>
            <w:proofErr w:type="gramStart"/>
            <w:r w:rsidRPr="004F0FD3">
              <w:rPr>
                <w:sz w:val="22"/>
                <w:szCs w:val="22"/>
              </w:rPr>
              <w:t xml:space="preserve">son </w:t>
            </w:r>
            <w:r w:rsidRPr="004F0FD3">
              <w:rPr>
                <w:strike/>
                <w:sz w:val="22"/>
                <w:szCs w:val="22"/>
              </w:rPr>
              <w:t xml:space="preserve"> es</w:t>
            </w:r>
            <w:proofErr w:type="gramEnd"/>
            <w:r w:rsidRPr="004F0FD3">
              <w:rPr>
                <w:strike/>
                <w:sz w:val="22"/>
                <w:szCs w:val="22"/>
              </w:rPr>
              <w:t xml:space="preserve"> el]</w:t>
            </w:r>
            <w:r w:rsidRPr="004F0FD3">
              <w:rPr>
                <w:sz w:val="22"/>
                <w:szCs w:val="22"/>
              </w:rPr>
              <w:t xml:space="preserve"> </w:t>
            </w:r>
            <w:r w:rsidR="00FD1A3A" w:rsidRPr="004F0FD3">
              <w:rPr>
                <w:sz w:val="22"/>
                <w:szCs w:val="22"/>
              </w:rPr>
              <w:t xml:space="preserve"> [CAN: </w:t>
            </w:r>
            <w:r w:rsidRPr="004F0FD3">
              <w:rPr>
                <w:sz w:val="22"/>
                <w:szCs w:val="22"/>
              </w:rPr>
              <w:t>los principales foros internacionales e intergubernamentales</w:t>
            </w:r>
            <w:r w:rsidR="00FD1A3A" w:rsidRPr="004F0FD3">
              <w:rPr>
                <w:sz w:val="22"/>
                <w:szCs w:val="22"/>
              </w:rPr>
              <w:t>]</w:t>
            </w:r>
            <w:r w:rsidRPr="004F0FD3">
              <w:rPr>
                <w:sz w:val="22"/>
                <w:szCs w:val="22"/>
              </w:rPr>
              <w:t xml:space="preserve"> para negociar la respuesta mundial al cambio climático; (8/8/23)</w:t>
            </w:r>
          </w:p>
          <w:p w14:paraId="794FE336" w14:textId="77777777" w:rsidR="00842808" w:rsidRPr="004F0FD3" w:rsidRDefault="00842808">
            <w:pPr>
              <w:ind w:firstLine="720"/>
              <w:jc w:val="both"/>
              <w:rPr>
                <w:sz w:val="22"/>
                <w:szCs w:val="22"/>
              </w:rPr>
            </w:pPr>
          </w:p>
          <w:p w14:paraId="08CC8049" w14:textId="3E90DB24" w:rsidR="00842808" w:rsidRPr="004F0FD3" w:rsidRDefault="00825125">
            <w:pPr>
              <w:ind w:firstLine="521"/>
              <w:jc w:val="both"/>
              <w:rPr>
                <w:sz w:val="22"/>
                <w:szCs w:val="22"/>
              </w:rPr>
            </w:pPr>
            <w:r w:rsidRPr="004F0FD3">
              <w:rPr>
                <w:sz w:val="22"/>
                <w:szCs w:val="22"/>
              </w:rPr>
              <w:t>COL PP7 ALT: [ RECONOCIENDO que la Convención Marco de las Naciones Unidas sobre el Cambio Climático establece un marco reconocido por todas las Partes para la acción multilateral para responder al cambio climático con principios amplios, obligaciones generales y arreglos institucionales, y un proceso intergubernamental para acordar acciones específicas, incluso a través de decisiones colectivas de la Conferencia de las Partes, así como otros instrumentos jurídicos internacionales con obligaciones más específicas, como el Protocolo de Kioto y el Acuerdo de París](8/8/23)</w:t>
            </w:r>
          </w:p>
        </w:tc>
      </w:tr>
      <w:tr w:rsidR="004F0FD3" w:rsidRPr="004F0FD3" w14:paraId="497C88F0" w14:textId="77777777">
        <w:tc>
          <w:tcPr>
            <w:tcW w:w="6675" w:type="dxa"/>
          </w:tcPr>
          <w:p w14:paraId="5B365AD6" w14:textId="77777777" w:rsidR="00842808" w:rsidRPr="004F0FD3" w:rsidRDefault="00825125">
            <w:pPr>
              <w:ind w:firstLine="720"/>
              <w:jc w:val="both"/>
              <w:rPr>
                <w:sz w:val="22"/>
                <w:szCs w:val="22"/>
                <w:lang w:val="en-US"/>
              </w:rPr>
            </w:pPr>
            <w:r w:rsidRPr="004F0FD3">
              <w:rPr>
                <w:sz w:val="22"/>
                <w:szCs w:val="22"/>
                <w:lang w:val="en-US"/>
              </w:rPr>
              <w:t xml:space="preserve">PP8. [CAN, BRA: </w:t>
            </w:r>
            <w:r w:rsidRPr="004F0FD3">
              <w:rPr>
                <w:strike/>
                <w:sz w:val="22"/>
                <w:szCs w:val="22"/>
                <w:lang w:val="en-US"/>
              </w:rPr>
              <w:t xml:space="preserve">FURTHER </w:t>
            </w:r>
            <w:r w:rsidRPr="004F0FD3">
              <w:rPr>
                <w:sz w:val="22"/>
                <w:szCs w:val="22"/>
                <w:lang w:val="en-US"/>
              </w:rPr>
              <w:t xml:space="preserve">ACKNOWLEDGING] the role of the Inter-American Institute for Cooperation on Agriculture (IICA) as a key hemispheric partner in [USA: promoting sustainable agriculture, </w:t>
            </w:r>
            <w:r w:rsidRPr="004F0FD3">
              <w:rPr>
                <w:strike/>
                <w:sz w:val="22"/>
                <w:szCs w:val="22"/>
                <w:lang w:val="en-US"/>
              </w:rPr>
              <w:t xml:space="preserve">and </w:t>
            </w:r>
            <w:r w:rsidRPr="004F0FD3">
              <w:rPr>
                <w:sz w:val="22"/>
                <w:szCs w:val="22"/>
                <w:lang w:val="en-US"/>
              </w:rPr>
              <w:t xml:space="preserve">food systems and agriculture R&amp;D] in the Americas, and the importance of collaboration and coordination within the Inter-American System to </w:t>
            </w:r>
            <w:r w:rsidRPr="004F0FD3">
              <w:rPr>
                <w:sz w:val="22"/>
                <w:szCs w:val="22"/>
                <w:lang w:val="en-US"/>
              </w:rPr>
              <w:lastRenderedPageBreak/>
              <w:t xml:space="preserve">advance sustainable agricultural practices, [USA: including enhancing soil health and developing crop varieties adapted to climate change] enhance food security] [GUA: and nutrition], and [GUA: reduce </w:t>
            </w:r>
            <w:r w:rsidRPr="004F0FD3">
              <w:rPr>
                <w:strike/>
                <w:sz w:val="22"/>
                <w:szCs w:val="22"/>
                <w:lang w:val="en-US"/>
              </w:rPr>
              <w:t xml:space="preserve">alleviate ] </w:t>
            </w:r>
            <w:r w:rsidRPr="004F0FD3">
              <w:rPr>
                <w:sz w:val="22"/>
                <w:szCs w:val="22"/>
                <w:lang w:val="en-US"/>
              </w:rPr>
              <w:t>poverty; [CRI: as well as promote rural well-being] (8/8/23)</w:t>
            </w:r>
          </w:p>
          <w:p w14:paraId="4F47B841" w14:textId="77777777" w:rsidR="00842808" w:rsidRPr="004F0FD3" w:rsidRDefault="00842808">
            <w:pPr>
              <w:jc w:val="both"/>
              <w:rPr>
                <w:sz w:val="22"/>
                <w:szCs w:val="22"/>
                <w:lang w:val="en-US"/>
              </w:rPr>
            </w:pPr>
          </w:p>
        </w:tc>
        <w:tc>
          <w:tcPr>
            <w:tcW w:w="6840" w:type="dxa"/>
          </w:tcPr>
          <w:p w14:paraId="318BE69B" w14:textId="77777777" w:rsidR="00842808" w:rsidRPr="004F0FD3" w:rsidRDefault="00825125">
            <w:pPr>
              <w:ind w:firstLine="720"/>
              <w:jc w:val="both"/>
              <w:rPr>
                <w:sz w:val="22"/>
                <w:szCs w:val="22"/>
              </w:rPr>
            </w:pPr>
            <w:r w:rsidRPr="004F0FD3">
              <w:rPr>
                <w:sz w:val="22"/>
                <w:szCs w:val="22"/>
              </w:rPr>
              <w:lastRenderedPageBreak/>
              <w:t>PP8. RECONOCIENDO [CA</w:t>
            </w:r>
            <w:r w:rsidR="00FD1A3A" w:rsidRPr="004F0FD3">
              <w:rPr>
                <w:sz w:val="22"/>
                <w:szCs w:val="22"/>
              </w:rPr>
              <w:t>N, BRA</w:t>
            </w:r>
            <w:r w:rsidRPr="004F0FD3">
              <w:rPr>
                <w:sz w:val="22"/>
                <w:szCs w:val="22"/>
              </w:rPr>
              <w:t xml:space="preserve">: </w:t>
            </w:r>
            <w:r w:rsidRPr="004F0FD3">
              <w:rPr>
                <w:strike/>
                <w:sz w:val="22"/>
                <w:szCs w:val="22"/>
              </w:rPr>
              <w:t>ADEMÁS</w:t>
            </w:r>
            <w:r w:rsidRPr="004F0FD3">
              <w:rPr>
                <w:sz w:val="22"/>
                <w:szCs w:val="22"/>
              </w:rPr>
              <w:t xml:space="preserve">] el papel del Instituto Interamericano de Cooperación para la Agricultura (IICA) como socio hemisférico clave en la promoción de la agricultura y los sistemas alimentarios sostenibles en las Américas, y la importancia de la colaboración y la coordinación dentro del sistema interamericano para </w:t>
            </w:r>
            <w:r w:rsidRPr="004F0FD3">
              <w:rPr>
                <w:sz w:val="22"/>
                <w:szCs w:val="22"/>
              </w:rPr>
              <w:lastRenderedPageBreak/>
              <w:t xml:space="preserve">promover prácticas agrícolas sostenibles, [USA: incluida la mejora de la salud del suelo y el desarrollo de variedades de cultivos adaptadas al cambio climático,] mejorar la seguridad alimentaria [GUA: y nutricional] y [GUA: </w:t>
            </w:r>
            <w:r w:rsidRPr="004F0FD3">
              <w:rPr>
                <w:strike/>
                <w:sz w:val="22"/>
                <w:szCs w:val="22"/>
              </w:rPr>
              <w:t>aliviar</w:t>
            </w:r>
            <w:r w:rsidRPr="004F0FD3">
              <w:rPr>
                <w:sz w:val="22"/>
                <w:szCs w:val="22"/>
              </w:rPr>
              <w:t xml:space="preserve"> reducir] la pobreza;</w:t>
            </w:r>
            <w:r w:rsidR="00FD1A3A" w:rsidRPr="004F0FD3">
              <w:rPr>
                <w:sz w:val="22"/>
                <w:szCs w:val="22"/>
              </w:rPr>
              <w:t xml:space="preserve"> </w:t>
            </w:r>
            <w:r w:rsidRPr="004F0FD3">
              <w:rPr>
                <w:sz w:val="22"/>
                <w:szCs w:val="22"/>
              </w:rPr>
              <w:t>[CRI; así como promover el bienestar rural.] (8/8/23)</w:t>
            </w:r>
          </w:p>
          <w:p w14:paraId="0D7480C4" w14:textId="1C7C98E4" w:rsidR="00FD1A3A" w:rsidRPr="004F0FD3" w:rsidRDefault="00FD1A3A">
            <w:pPr>
              <w:ind w:firstLine="720"/>
              <w:jc w:val="both"/>
              <w:rPr>
                <w:sz w:val="22"/>
                <w:szCs w:val="22"/>
              </w:rPr>
            </w:pPr>
          </w:p>
        </w:tc>
      </w:tr>
      <w:tr w:rsidR="004F0FD3" w:rsidRPr="004F0FD3" w14:paraId="07E0185B" w14:textId="77777777">
        <w:tc>
          <w:tcPr>
            <w:tcW w:w="6675" w:type="dxa"/>
          </w:tcPr>
          <w:p w14:paraId="499E3FB2" w14:textId="42DEB253" w:rsidR="00842808" w:rsidRPr="004F0FD3" w:rsidRDefault="00825125">
            <w:pPr>
              <w:ind w:firstLine="720"/>
              <w:jc w:val="both"/>
              <w:rPr>
                <w:sz w:val="22"/>
                <w:szCs w:val="22"/>
                <w:lang w:val="en-US"/>
              </w:rPr>
            </w:pPr>
            <w:r w:rsidRPr="004F0FD3">
              <w:rPr>
                <w:sz w:val="22"/>
                <w:szCs w:val="22"/>
                <w:lang w:val="en-US"/>
              </w:rPr>
              <w:lastRenderedPageBreak/>
              <w:t>PP9. CONSIDERING the adoption by the member states of the Declaration of Santa Cruz+10, at the First Inter-American Meeting of Ministers and High-Level Authorities on Sustainable Development in the framework of CIDI, held in Santa Cruz de la Sierra, Bolivia, in 2006, and the Inter-American Program for Sustainable Development 2006-2009; the Declaration of Santo Domingo for the Sustainable Development of the Americas, at the Second Inter-American Meeting of Ministers and High-Level Authorities on Sustainable Development in the framework of CIDI, held in Santo Domingo, Dominican Republic in 2010, and the Inter-American Program for Sustainable Development 2010-2015; and the Declaration of Tela, at the Third Inter-American Meeting of Ministers and High-Level Authorities on Sustainable Development in the framework of CIDI, held in Tela, Honduras, in 2015, and the Inter-American Program for Sustainable Development 2016-2021</w:t>
            </w:r>
            <w:r w:rsidR="00BF7F9C">
              <w:rPr>
                <w:sz w:val="22"/>
                <w:szCs w:val="22"/>
                <w:lang w:val="en-US"/>
              </w:rPr>
              <w:t>;</w:t>
            </w:r>
            <w:r w:rsidRPr="004F0FD3">
              <w:rPr>
                <w:sz w:val="22"/>
                <w:szCs w:val="22"/>
                <w:lang w:val="en-US"/>
              </w:rPr>
              <w:t xml:space="preserve"> (8/8/23)</w:t>
            </w:r>
          </w:p>
          <w:p w14:paraId="7DBD8E53" w14:textId="77777777" w:rsidR="00842808" w:rsidRPr="004F0FD3" w:rsidRDefault="00842808">
            <w:pPr>
              <w:jc w:val="both"/>
              <w:rPr>
                <w:sz w:val="22"/>
                <w:szCs w:val="22"/>
                <w:lang w:val="en-US"/>
              </w:rPr>
            </w:pPr>
          </w:p>
        </w:tc>
        <w:tc>
          <w:tcPr>
            <w:tcW w:w="6840" w:type="dxa"/>
          </w:tcPr>
          <w:p w14:paraId="66092512" w14:textId="6A2923B7" w:rsidR="00842808" w:rsidRPr="004F0FD3" w:rsidRDefault="00825125" w:rsidP="004F1864">
            <w:pPr>
              <w:ind w:firstLine="720"/>
              <w:jc w:val="both"/>
              <w:rPr>
                <w:sz w:val="22"/>
                <w:szCs w:val="22"/>
              </w:rPr>
            </w:pPr>
            <w:r w:rsidRPr="004F0FD3">
              <w:rPr>
                <w:sz w:val="22"/>
                <w:szCs w:val="22"/>
              </w:rPr>
              <w:t>PP9. CONSIDERANDO la aprobación por los Estados Miembros de la Declaración de Santa Cruz+10, en la Primera Reunión Interamericana de Ministros y Altas Autoridades de Desarrollo Sostenible en el marco del CIDI, celebrada en Santa Cruz de la Sierra, Bolivia, en 2006, y del Programa Interamericano para el Desarrollo Sostenible 2006-2009, la Declaración de Santo Domingo para el Desarrollo Sostenible de las Américas, en la Segunda Reunión Interamericana de Ministros y Altas Autoridades de Desarrollo Sostenible en el marco del CIDI, celebrada en Santo Domingo, República Dominicana, en 2010, y el Programa Interamericano para el Desarrollo Sostenible 2010-2015; y la Declaración de Tela, en la Tercera Reunión Interamericana de Ministros y Altas Autoridades de Desarrollo Sostenible en el marco del CIDI, celebrada en Tela, Honduras, en 2015, y el Programa Interamericano para el Desarrollo Sostenible 2016-2021</w:t>
            </w:r>
            <w:r w:rsidR="00BF7F9C">
              <w:rPr>
                <w:sz w:val="22"/>
                <w:szCs w:val="22"/>
              </w:rPr>
              <w:t>;</w:t>
            </w:r>
            <w:r w:rsidRPr="004F0FD3">
              <w:rPr>
                <w:sz w:val="22"/>
                <w:szCs w:val="22"/>
              </w:rPr>
              <w:t xml:space="preserve"> (8/8/23)</w:t>
            </w:r>
          </w:p>
        </w:tc>
      </w:tr>
      <w:tr w:rsidR="004F0FD3" w:rsidRPr="004F0FD3" w14:paraId="4C15FBA2" w14:textId="77777777" w:rsidTr="5767D5C6">
        <w:tc>
          <w:tcPr>
            <w:tcW w:w="6675" w:type="dxa"/>
          </w:tcPr>
          <w:p w14:paraId="6C7B7528" w14:textId="1756856A" w:rsidR="006930B8" w:rsidRPr="004F0FD3" w:rsidRDefault="006930B8" w:rsidP="006930B8">
            <w:pPr>
              <w:ind w:firstLine="720"/>
              <w:jc w:val="both"/>
              <w:rPr>
                <w:sz w:val="22"/>
                <w:szCs w:val="22"/>
                <w:lang w:val="en-US"/>
              </w:rPr>
            </w:pPr>
            <w:r w:rsidRPr="004F0FD3">
              <w:rPr>
                <w:sz w:val="22"/>
                <w:szCs w:val="22"/>
                <w:lang w:val="en-US"/>
              </w:rPr>
              <w:t>BRA PP9 bis. [REITERATING that under Article 9 of the Paris Agreement under the UNFCCC developed country Parties shall provide financial resources to assist developing country Parties with respect to both mitigation and adaptation in continuation of their existing obligations under the Convention</w:t>
            </w:r>
            <w:r w:rsidR="00960915">
              <w:rPr>
                <w:sz w:val="22"/>
                <w:szCs w:val="22"/>
                <w:lang w:val="en-US"/>
              </w:rPr>
              <w:t>;</w:t>
            </w:r>
            <w:r w:rsidRPr="004F0FD3">
              <w:rPr>
                <w:sz w:val="22"/>
                <w:szCs w:val="22"/>
                <w:lang w:val="en-US"/>
              </w:rPr>
              <w:t>] (8/8/23)</w:t>
            </w:r>
          </w:p>
          <w:p w14:paraId="574A7671" w14:textId="77777777" w:rsidR="006930B8" w:rsidRPr="004F0FD3" w:rsidRDefault="006930B8" w:rsidP="006930B8">
            <w:pPr>
              <w:ind w:firstLine="720"/>
              <w:jc w:val="both"/>
              <w:rPr>
                <w:sz w:val="22"/>
                <w:szCs w:val="22"/>
                <w:lang w:val="en-US"/>
              </w:rPr>
            </w:pPr>
          </w:p>
          <w:p w14:paraId="5910C2DA" w14:textId="77777777" w:rsidR="006930B8" w:rsidRPr="004F0FD3" w:rsidRDefault="006930B8">
            <w:pPr>
              <w:ind w:firstLine="720"/>
              <w:jc w:val="both"/>
              <w:rPr>
                <w:sz w:val="22"/>
                <w:szCs w:val="22"/>
                <w:lang w:val="en-US"/>
              </w:rPr>
            </w:pPr>
          </w:p>
        </w:tc>
        <w:tc>
          <w:tcPr>
            <w:tcW w:w="6840" w:type="dxa"/>
            <w:shd w:val="clear" w:color="auto" w:fill="auto"/>
          </w:tcPr>
          <w:p w14:paraId="7CEE87A6" w14:textId="4CAA1AF2" w:rsidR="006930B8" w:rsidRPr="004F0FD3" w:rsidRDefault="006930B8" w:rsidP="006930B8">
            <w:pPr>
              <w:ind w:firstLine="521"/>
              <w:jc w:val="both"/>
              <w:rPr>
                <w:sz w:val="22"/>
                <w:szCs w:val="22"/>
              </w:rPr>
            </w:pPr>
            <w:r w:rsidRPr="004F0FD3">
              <w:rPr>
                <w:sz w:val="22"/>
                <w:szCs w:val="22"/>
              </w:rPr>
              <w:t>BRA PP9 bis. [REITERANDO que, de conformidad con el artículo 9 del Acuerdo de París de la CMNUCC, las Partes que son países desarrollados proporcionarán recursos financieros para ayudar a las Partes que son países en desarrollo con respecto tanto a la mitigación como a la adaptación en la continuación de sus obligaciones existentes en virtud de la Convención</w:t>
            </w:r>
            <w:r w:rsidR="00960915">
              <w:rPr>
                <w:sz w:val="22"/>
                <w:szCs w:val="22"/>
              </w:rPr>
              <w:t>;</w:t>
            </w:r>
            <w:r w:rsidRPr="004F0FD3">
              <w:rPr>
                <w:sz w:val="22"/>
                <w:szCs w:val="22"/>
              </w:rPr>
              <w:t>] (8/8/23)</w:t>
            </w:r>
          </w:p>
          <w:p w14:paraId="73101C2E" w14:textId="77777777" w:rsidR="006930B8" w:rsidRPr="004F0FD3" w:rsidRDefault="006930B8">
            <w:pPr>
              <w:ind w:firstLine="720"/>
              <w:jc w:val="both"/>
              <w:rPr>
                <w:sz w:val="22"/>
                <w:szCs w:val="22"/>
              </w:rPr>
            </w:pPr>
          </w:p>
        </w:tc>
      </w:tr>
      <w:tr w:rsidR="004F0FD3" w:rsidRPr="004F0FD3" w14:paraId="6C9DA0C1" w14:textId="77777777">
        <w:tc>
          <w:tcPr>
            <w:tcW w:w="6675" w:type="dxa"/>
          </w:tcPr>
          <w:p w14:paraId="3B13155A" w14:textId="347E0934" w:rsidR="00842808" w:rsidRPr="004F0FD3" w:rsidRDefault="00825125">
            <w:pPr>
              <w:ind w:firstLine="720"/>
              <w:jc w:val="both"/>
              <w:rPr>
                <w:sz w:val="22"/>
                <w:szCs w:val="22"/>
                <w:lang w:val="en-US"/>
              </w:rPr>
            </w:pPr>
            <w:r w:rsidRPr="004F0FD3">
              <w:rPr>
                <w:sz w:val="22"/>
                <w:szCs w:val="22"/>
                <w:lang w:val="en-US"/>
              </w:rPr>
              <w:t xml:space="preserve">PP10. NOTING the launch of the “Bridgetown Initiative” in Barbados, which calls for comprehensive reform of the global financial system to enable the mobilization of additional financing for climate transition and improved resilience in [GUA: </w:t>
            </w:r>
            <w:r w:rsidRPr="004F0FD3">
              <w:rPr>
                <w:strike/>
                <w:sz w:val="22"/>
                <w:szCs w:val="22"/>
                <w:lang w:val="en-US"/>
              </w:rPr>
              <w:t>frontier</w:t>
            </w:r>
            <w:r w:rsidRPr="004F0FD3">
              <w:rPr>
                <w:sz w:val="22"/>
                <w:szCs w:val="22"/>
                <w:lang w:val="en-US"/>
              </w:rPr>
              <w:t xml:space="preserve"> </w:t>
            </w:r>
            <w:r w:rsidR="00D73931" w:rsidRPr="004F0FD3">
              <w:rPr>
                <w:sz w:val="22"/>
                <w:szCs w:val="22"/>
                <w:lang w:val="en-US"/>
              </w:rPr>
              <w:t>developing c</w:t>
            </w:r>
            <w:r w:rsidRPr="004F0FD3">
              <w:rPr>
                <w:sz w:val="22"/>
                <w:szCs w:val="22"/>
                <w:lang w:val="en-US"/>
              </w:rPr>
              <w:t>ountries</w:t>
            </w:r>
            <w:r w:rsidR="00960915">
              <w:rPr>
                <w:sz w:val="22"/>
                <w:szCs w:val="22"/>
                <w:lang w:val="en-US"/>
              </w:rPr>
              <w:t>;</w:t>
            </w:r>
            <w:r w:rsidRPr="004F0FD3">
              <w:rPr>
                <w:sz w:val="22"/>
                <w:szCs w:val="22"/>
                <w:lang w:val="en-US"/>
              </w:rPr>
              <w:t>] (8/8/23)</w:t>
            </w:r>
          </w:p>
          <w:p w14:paraId="662703AC" w14:textId="77777777" w:rsidR="00842808" w:rsidRPr="004F0FD3" w:rsidRDefault="00842808">
            <w:pPr>
              <w:ind w:firstLine="720"/>
              <w:jc w:val="both"/>
              <w:rPr>
                <w:sz w:val="22"/>
                <w:szCs w:val="22"/>
                <w:lang w:val="en-US"/>
              </w:rPr>
            </w:pPr>
          </w:p>
          <w:p w14:paraId="01C4BF7F" w14:textId="1975C451" w:rsidR="00842808" w:rsidRPr="004F0FD3" w:rsidRDefault="00825125">
            <w:pPr>
              <w:ind w:firstLine="720"/>
              <w:jc w:val="both"/>
              <w:rPr>
                <w:sz w:val="22"/>
                <w:szCs w:val="22"/>
                <w:lang w:val="en-US"/>
              </w:rPr>
            </w:pPr>
            <w:r w:rsidRPr="004F0FD3">
              <w:rPr>
                <w:sz w:val="22"/>
                <w:szCs w:val="22"/>
                <w:lang w:val="en-US"/>
              </w:rPr>
              <w:lastRenderedPageBreak/>
              <w:t>BRA PP10. ALT:</w:t>
            </w:r>
            <w:r w:rsidR="0077247D" w:rsidRPr="004F0FD3">
              <w:rPr>
                <w:sz w:val="22"/>
                <w:szCs w:val="22"/>
                <w:lang w:val="en-US"/>
              </w:rPr>
              <w:t xml:space="preserve"> </w:t>
            </w:r>
            <w:r w:rsidRPr="004F0FD3">
              <w:rPr>
                <w:sz w:val="22"/>
                <w:szCs w:val="22"/>
                <w:lang w:val="en-US"/>
              </w:rPr>
              <w:t>[NOTING the ongoing negotiations under the UNFCCC on the New Collective Quantified Goal on Climate Finance (NCQG), which will pave the way to ensure enhanced support from developed countries to developing countries to finance climate action, as well as other initiatives aimed at mobilizing resources for the climate transition, such as the “Bridgetown Initiative” in Barbados, which calls for comprehensive reform of the global financial system</w:t>
            </w:r>
            <w:r w:rsidR="00960915">
              <w:rPr>
                <w:sz w:val="22"/>
                <w:szCs w:val="22"/>
                <w:lang w:val="en-US"/>
              </w:rPr>
              <w:t>;</w:t>
            </w:r>
            <w:r w:rsidRPr="004F0FD3">
              <w:rPr>
                <w:sz w:val="22"/>
                <w:szCs w:val="22"/>
                <w:lang w:val="en-US"/>
              </w:rPr>
              <w:t>] (8/8/23)</w:t>
            </w:r>
          </w:p>
          <w:p w14:paraId="73F30EBA" w14:textId="77777777" w:rsidR="00842808" w:rsidRPr="004F0FD3" w:rsidRDefault="00842808">
            <w:pPr>
              <w:ind w:firstLine="720"/>
              <w:jc w:val="both"/>
              <w:rPr>
                <w:sz w:val="22"/>
                <w:szCs w:val="22"/>
                <w:lang w:val="en-US"/>
              </w:rPr>
            </w:pPr>
          </w:p>
          <w:p w14:paraId="1718E9EE" w14:textId="77777777" w:rsidR="00427413" w:rsidRDefault="00427413">
            <w:pPr>
              <w:jc w:val="both"/>
              <w:rPr>
                <w:sz w:val="22"/>
                <w:szCs w:val="22"/>
                <w:lang w:val="en-US"/>
              </w:rPr>
            </w:pPr>
          </w:p>
          <w:p w14:paraId="4E88DA20" w14:textId="56DA7DCC" w:rsidR="00842808" w:rsidRPr="004F0FD3" w:rsidRDefault="00825125">
            <w:pPr>
              <w:jc w:val="both"/>
              <w:rPr>
                <w:sz w:val="22"/>
                <w:szCs w:val="22"/>
                <w:lang w:val="en-US"/>
              </w:rPr>
            </w:pPr>
            <w:r w:rsidRPr="004F0FD3">
              <w:rPr>
                <w:sz w:val="22"/>
                <w:szCs w:val="22"/>
                <w:lang w:val="en-US"/>
              </w:rPr>
              <w:t>Barbados and The Bahamas support</w:t>
            </w:r>
            <w:r w:rsidR="00D73931" w:rsidRPr="004F0FD3">
              <w:rPr>
                <w:sz w:val="22"/>
                <w:szCs w:val="22"/>
                <w:lang w:val="en-US"/>
              </w:rPr>
              <w:t xml:space="preserve"> the </w:t>
            </w:r>
            <w:r w:rsidRPr="004F0FD3">
              <w:rPr>
                <w:sz w:val="22"/>
                <w:szCs w:val="22"/>
                <w:lang w:val="en-US"/>
              </w:rPr>
              <w:t>original text. (8/8/23)</w:t>
            </w:r>
          </w:p>
          <w:p w14:paraId="7324E566" w14:textId="77777777" w:rsidR="00842808" w:rsidRPr="004F0FD3" w:rsidRDefault="00842808">
            <w:pPr>
              <w:jc w:val="both"/>
              <w:rPr>
                <w:sz w:val="22"/>
                <w:szCs w:val="22"/>
                <w:lang w:val="en-US"/>
              </w:rPr>
            </w:pPr>
          </w:p>
        </w:tc>
        <w:tc>
          <w:tcPr>
            <w:tcW w:w="6840" w:type="dxa"/>
            <w:shd w:val="clear" w:color="auto" w:fill="auto"/>
          </w:tcPr>
          <w:p w14:paraId="698169D8" w14:textId="7C21C209" w:rsidR="00842808" w:rsidRPr="004F0FD3" w:rsidRDefault="00825125">
            <w:pPr>
              <w:ind w:firstLine="720"/>
              <w:jc w:val="both"/>
              <w:rPr>
                <w:sz w:val="22"/>
                <w:szCs w:val="22"/>
              </w:rPr>
            </w:pPr>
            <w:r w:rsidRPr="004F0FD3">
              <w:rPr>
                <w:sz w:val="22"/>
                <w:szCs w:val="22"/>
              </w:rPr>
              <w:lastRenderedPageBreak/>
              <w:t xml:space="preserve">PP10. TOMANDO NOTA del lanzamiento de la “Iniciativa de Bridgetown” en Barbados, que aboga por una reforma integral del sistema financiero mundial que permita la movilización de financiación adicional para la transición climática y la mejora de la resiliencia en los países [GUA: </w:t>
            </w:r>
            <w:r w:rsidRPr="004F0FD3">
              <w:rPr>
                <w:strike/>
                <w:sz w:val="22"/>
                <w:szCs w:val="22"/>
              </w:rPr>
              <w:t>fronterizos,</w:t>
            </w:r>
            <w:r w:rsidRPr="004F0FD3">
              <w:rPr>
                <w:sz w:val="22"/>
                <w:szCs w:val="22"/>
              </w:rPr>
              <w:t xml:space="preserve"> en desarrollo</w:t>
            </w:r>
            <w:r w:rsidR="00960915">
              <w:rPr>
                <w:sz w:val="22"/>
                <w:szCs w:val="22"/>
              </w:rPr>
              <w:t>;</w:t>
            </w:r>
            <w:r w:rsidRPr="004F0FD3">
              <w:rPr>
                <w:sz w:val="22"/>
                <w:szCs w:val="22"/>
              </w:rPr>
              <w:t>] (8/8/23)</w:t>
            </w:r>
          </w:p>
          <w:p w14:paraId="24C683F9" w14:textId="77777777" w:rsidR="00842808" w:rsidRPr="004F0FD3" w:rsidRDefault="00842808">
            <w:pPr>
              <w:ind w:firstLine="720"/>
              <w:jc w:val="both"/>
              <w:rPr>
                <w:sz w:val="22"/>
                <w:szCs w:val="22"/>
              </w:rPr>
            </w:pPr>
          </w:p>
          <w:p w14:paraId="6EC1AEA3" w14:textId="55F91C5C" w:rsidR="00842808" w:rsidRPr="004F0FD3" w:rsidRDefault="00825125">
            <w:pPr>
              <w:ind w:firstLine="521"/>
              <w:jc w:val="both"/>
              <w:rPr>
                <w:sz w:val="22"/>
                <w:szCs w:val="22"/>
              </w:rPr>
            </w:pPr>
            <w:r w:rsidRPr="004F0FD3">
              <w:rPr>
                <w:sz w:val="22"/>
                <w:szCs w:val="22"/>
              </w:rPr>
              <w:lastRenderedPageBreak/>
              <w:t>BRA PP10. ALT [OBSERVANDO las negociaciones en curso bajo la CMNUCC sobre el Nuevo Objetivo Colectivo Cuantificado sobre Financiamiento Climático (NCQG), que allanará el camino para garantizar un mayor apoyo de los países desarrollados a los países en desarrollo para financiar la acción climática, así como otras iniciativas destinadas a movilizar recursos para la transición climática, como la “Iniciativa Bridgetown” en Barbados, que exige una reforma integral del sistema financiero mundial</w:t>
            </w:r>
            <w:r w:rsidR="00960915">
              <w:rPr>
                <w:sz w:val="22"/>
                <w:szCs w:val="22"/>
              </w:rPr>
              <w:t>;</w:t>
            </w:r>
            <w:r w:rsidRPr="004F0FD3">
              <w:rPr>
                <w:sz w:val="22"/>
                <w:szCs w:val="22"/>
              </w:rPr>
              <w:t>] (8/8/23)</w:t>
            </w:r>
          </w:p>
          <w:p w14:paraId="1755927C" w14:textId="77777777" w:rsidR="00842808" w:rsidRPr="004F0FD3" w:rsidRDefault="00842808">
            <w:pPr>
              <w:ind w:firstLine="521"/>
              <w:jc w:val="both"/>
              <w:rPr>
                <w:sz w:val="22"/>
                <w:szCs w:val="22"/>
              </w:rPr>
            </w:pPr>
          </w:p>
          <w:p w14:paraId="0B663F78" w14:textId="252F15E5" w:rsidR="00842808" w:rsidRPr="004F0FD3" w:rsidRDefault="00825125" w:rsidP="00307DFD">
            <w:pPr>
              <w:jc w:val="both"/>
              <w:rPr>
                <w:sz w:val="22"/>
                <w:szCs w:val="22"/>
              </w:rPr>
            </w:pPr>
            <w:r w:rsidRPr="004F0FD3">
              <w:rPr>
                <w:sz w:val="22"/>
                <w:szCs w:val="22"/>
              </w:rPr>
              <w:t>Barbados y Bahamas apoyan el texto original. (8/8/23)</w:t>
            </w:r>
          </w:p>
        </w:tc>
      </w:tr>
      <w:tr w:rsidR="004F0FD3" w:rsidRPr="004F0FD3" w14:paraId="5FE7ABA0" w14:textId="77777777">
        <w:tc>
          <w:tcPr>
            <w:tcW w:w="6675" w:type="dxa"/>
          </w:tcPr>
          <w:p w14:paraId="762CF4DC" w14:textId="0C0A10D8" w:rsidR="00842808" w:rsidRPr="004F0FD3" w:rsidRDefault="00825125">
            <w:pPr>
              <w:ind w:firstLine="720"/>
              <w:jc w:val="both"/>
              <w:rPr>
                <w:sz w:val="22"/>
                <w:szCs w:val="22"/>
                <w:lang w:val="en-US"/>
              </w:rPr>
            </w:pPr>
            <w:r w:rsidRPr="004F0FD3">
              <w:rPr>
                <w:sz w:val="22"/>
                <w:szCs w:val="22"/>
                <w:lang w:val="en-US"/>
              </w:rPr>
              <w:lastRenderedPageBreak/>
              <w:t xml:space="preserve">PP11. FURTHER NOTING resolution AG/RES. 3001 (LIII-O/23), Towards Enhanced Access to Climate Financing, adopted at the fifty-third regular session of the General Assembly, held in Washington, D.C., United States of America, in June 2023, which calls on member states to take urgent action to address climate change and to continue to fulfill their commitments under [BRA: UNFCCC and </w:t>
            </w:r>
            <w:proofErr w:type="spellStart"/>
            <w:r w:rsidRPr="004F0FD3">
              <w:rPr>
                <w:sz w:val="22"/>
                <w:szCs w:val="22"/>
                <w:lang w:val="en-US"/>
              </w:rPr>
              <w:t>its</w:t>
            </w:r>
            <w:proofErr w:type="spellEnd"/>
            <w:r w:rsidRPr="004F0FD3">
              <w:rPr>
                <w:sz w:val="22"/>
                <w:szCs w:val="22"/>
                <w:lang w:val="en-US"/>
              </w:rPr>
              <w:t xml:space="preserve"> </w:t>
            </w:r>
            <w:r w:rsidRPr="004F0FD3">
              <w:rPr>
                <w:strike/>
                <w:sz w:val="22"/>
                <w:szCs w:val="22"/>
                <w:lang w:val="en-US"/>
              </w:rPr>
              <w:t xml:space="preserve">the </w:t>
            </w:r>
            <w:r w:rsidRPr="004F0FD3">
              <w:rPr>
                <w:sz w:val="22"/>
                <w:szCs w:val="22"/>
                <w:lang w:val="en-US"/>
              </w:rPr>
              <w:t xml:space="preserve">Paris Agreement </w:t>
            </w:r>
            <w:r w:rsidRPr="004F0FD3">
              <w:rPr>
                <w:strike/>
                <w:sz w:val="22"/>
                <w:szCs w:val="22"/>
                <w:lang w:val="en-US"/>
              </w:rPr>
              <w:t>and UNFCCC</w:t>
            </w:r>
            <w:r w:rsidRPr="004F0FD3">
              <w:rPr>
                <w:sz w:val="22"/>
                <w:szCs w:val="22"/>
                <w:lang w:val="en-US"/>
              </w:rPr>
              <w:t>] [COL: urges Member States to continue working together to enhance the access to, availability and effectiveness of climate finance] ; and requests the General Secretariat to facilitate and advance discussions on the Bridgetown Initiative and other innovative solutions on climate finance among member states, permanent observers, regional organizations, and international financial institutions</w:t>
            </w:r>
            <w:r w:rsidR="00960915">
              <w:rPr>
                <w:sz w:val="22"/>
                <w:szCs w:val="22"/>
                <w:lang w:val="en-US"/>
              </w:rPr>
              <w:t>;</w:t>
            </w:r>
            <w:r w:rsidRPr="004F0FD3">
              <w:rPr>
                <w:sz w:val="22"/>
                <w:szCs w:val="22"/>
                <w:lang w:val="en-US"/>
              </w:rPr>
              <w:t xml:space="preserve"> (8/8/23)</w:t>
            </w:r>
          </w:p>
          <w:p w14:paraId="35BA99BA" w14:textId="77777777" w:rsidR="00842808" w:rsidRPr="004F0FD3" w:rsidRDefault="00842808">
            <w:pPr>
              <w:jc w:val="both"/>
              <w:rPr>
                <w:sz w:val="22"/>
                <w:szCs w:val="22"/>
                <w:lang w:val="en-US"/>
              </w:rPr>
            </w:pPr>
          </w:p>
        </w:tc>
        <w:tc>
          <w:tcPr>
            <w:tcW w:w="6840" w:type="dxa"/>
          </w:tcPr>
          <w:p w14:paraId="3A4F8727" w14:textId="77777777" w:rsidR="00842808" w:rsidRDefault="00825125" w:rsidP="00307DFD">
            <w:pPr>
              <w:ind w:firstLine="720"/>
              <w:jc w:val="both"/>
              <w:rPr>
                <w:sz w:val="22"/>
                <w:szCs w:val="22"/>
              </w:rPr>
            </w:pPr>
            <w:r w:rsidRPr="004F0FD3">
              <w:rPr>
                <w:sz w:val="22"/>
                <w:szCs w:val="22"/>
              </w:rPr>
              <w:t xml:space="preserve">PP11. TOMANDO NOTA ADEMÁS de la resolución AG/RES. 3001 (LIII-O/23), “Hacia un mejor financiamiento climático”, aprobada en el quincuagésimo tercer período ordinario de sesiones de la Asamblea General, celebrado en Washington, D.C., Estados Unidos de América, en junio de 2023, en la que se pide a los Estados Miembros que adopten medidas urgentes para hacer frente al cambio climático y sigan cumpliendo sus compromisos en virtud [BRA: </w:t>
            </w:r>
            <w:r w:rsidRPr="004F0FD3">
              <w:rPr>
                <w:strike/>
                <w:sz w:val="22"/>
                <w:szCs w:val="22"/>
              </w:rPr>
              <w:t>del Acuerdo de París y</w:t>
            </w:r>
            <w:r w:rsidRPr="004F0FD3">
              <w:rPr>
                <w:sz w:val="22"/>
                <w:szCs w:val="22"/>
              </w:rPr>
              <w:t xml:space="preserve"> la Convención Marco de las Naciones Unidas sobre el Cambio Climático (CMNUCC) y su Acuerdo de París] [COL: insta a los Estados Miembros a seguir trabajando juntos para mejorar el acceso, la disponibilidad y la eficacia del financiamiento climático]; y se solicita a la Secretaría General que facilite y promueva los debates sobre la Iniciativa de Bridgetown y otras soluciones innovadoras en materia de financiamiento climático entre los Estados Miembros, los observadores permanentes, las organizaciones regionales y las instituciones financieras internacionales</w:t>
            </w:r>
            <w:r w:rsidR="00960915">
              <w:rPr>
                <w:sz w:val="22"/>
                <w:szCs w:val="22"/>
              </w:rPr>
              <w:t>;</w:t>
            </w:r>
            <w:r w:rsidRPr="004F0FD3">
              <w:rPr>
                <w:sz w:val="22"/>
                <w:szCs w:val="22"/>
              </w:rPr>
              <w:t xml:space="preserve"> (8/8/23)</w:t>
            </w:r>
          </w:p>
          <w:p w14:paraId="1DB2655F" w14:textId="7F36D6C7" w:rsidR="000E1627" w:rsidRPr="004F0FD3" w:rsidRDefault="000E1627" w:rsidP="00307DFD">
            <w:pPr>
              <w:ind w:firstLine="720"/>
              <w:jc w:val="both"/>
              <w:rPr>
                <w:sz w:val="22"/>
                <w:szCs w:val="22"/>
              </w:rPr>
            </w:pPr>
          </w:p>
        </w:tc>
      </w:tr>
      <w:tr w:rsidR="004F0FD3" w:rsidRPr="004F0FD3" w14:paraId="4132E6E3" w14:textId="77777777">
        <w:tc>
          <w:tcPr>
            <w:tcW w:w="6675" w:type="dxa"/>
          </w:tcPr>
          <w:p w14:paraId="55B00937" w14:textId="136E2453" w:rsidR="00842808" w:rsidRPr="004F0FD3" w:rsidRDefault="00825125">
            <w:pPr>
              <w:ind w:firstLine="780"/>
              <w:jc w:val="both"/>
              <w:rPr>
                <w:sz w:val="22"/>
                <w:szCs w:val="22"/>
                <w:lang w:val="en-US"/>
              </w:rPr>
            </w:pPr>
            <w:r w:rsidRPr="004F0FD3">
              <w:rPr>
                <w:sz w:val="22"/>
                <w:szCs w:val="22"/>
                <w:lang w:val="en-US"/>
              </w:rPr>
              <w:t xml:space="preserve">PP12. FURTHER NOTING the Climate Finance in the Americas Meeting [GUA: celebrated </w:t>
            </w:r>
            <w:r w:rsidRPr="004F0FD3">
              <w:rPr>
                <w:strike/>
                <w:sz w:val="22"/>
                <w:szCs w:val="22"/>
                <w:lang w:val="en-US"/>
              </w:rPr>
              <w:t>convened</w:t>
            </w:r>
            <w:r w:rsidRPr="004F0FD3">
              <w:rPr>
                <w:sz w:val="22"/>
                <w:szCs w:val="22"/>
                <w:lang w:val="en-US"/>
              </w:rPr>
              <w:t xml:space="preserve">] in The Bahamas </w:t>
            </w:r>
            <w:r w:rsidR="00C43285" w:rsidRPr="004F0FD3">
              <w:rPr>
                <w:sz w:val="22"/>
                <w:szCs w:val="22"/>
                <w:lang w:val="en-US"/>
              </w:rPr>
              <w:t>in November</w:t>
            </w:r>
            <w:r w:rsidRPr="004F0FD3">
              <w:rPr>
                <w:sz w:val="22"/>
                <w:szCs w:val="22"/>
                <w:lang w:val="en-US"/>
              </w:rPr>
              <w:t xml:space="preserve"> 2023, and the dialogue it facilitated between Finance Ministers, hemispheric multilateral development banks and other climate [GUA: relevant </w:t>
            </w:r>
            <w:r w:rsidRPr="004F0FD3">
              <w:rPr>
                <w:strike/>
                <w:sz w:val="22"/>
                <w:szCs w:val="22"/>
                <w:lang w:val="en-US"/>
              </w:rPr>
              <w:t xml:space="preserve">finance </w:t>
            </w:r>
            <w:r w:rsidRPr="004F0FD3">
              <w:rPr>
                <w:sz w:val="22"/>
                <w:szCs w:val="22"/>
                <w:lang w:val="en-US"/>
              </w:rPr>
              <w:t>partners] to consider pathways to unlock climate finance in the Americas and deliver greater access</w:t>
            </w:r>
            <w:r w:rsidR="0077247D" w:rsidRPr="004F0FD3">
              <w:rPr>
                <w:sz w:val="22"/>
                <w:szCs w:val="22"/>
                <w:lang w:val="en-US"/>
              </w:rPr>
              <w:t xml:space="preserve"> </w:t>
            </w:r>
            <w:r w:rsidRPr="004F0FD3">
              <w:rPr>
                <w:sz w:val="22"/>
                <w:szCs w:val="22"/>
                <w:lang w:val="en-US"/>
              </w:rPr>
              <w:t xml:space="preserve">[USA: </w:t>
            </w:r>
            <w:r w:rsidR="0077247D" w:rsidRPr="004F0FD3">
              <w:rPr>
                <w:sz w:val="22"/>
                <w:szCs w:val="22"/>
                <w:lang w:val="en-US"/>
              </w:rPr>
              <w:t xml:space="preserve">to, </w:t>
            </w:r>
            <w:r w:rsidRPr="004F0FD3">
              <w:rPr>
                <w:sz w:val="22"/>
                <w:szCs w:val="22"/>
                <w:lang w:val="en-US"/>
              </w:rPr>
              <w:t xml:space="preserve">availability of, and effectiveness of, </w:t>
            </w:r>
            <w:r w:rsidRPr="004F0FD3">
              <w:rPr>
                <w:strike/>
                <w:sz w:val="22"/>
                <w:szCs w:val="22"/>
                <w:lang w:val="en-US"/>
              </w:rPr>
              <w:t>affordability, and adequacy with respect to</w:t>
            </w:r>
            <w:r w:rsidRPr="004F0FD3">
              <w:rPr>
                <w:sz w:val="22"/>
                <w:szCs w:val="22"/>
                <w:lang w:val="en-US"/>
              </w:rPr>
              <w:t xml:space="preserve"> climate finance</w:t>
            </w:r>
            <w:r w:rsidR="00960915">
              <w:rPr>
                <w:sz w:val="22"/>
                <w:szCs w:val="22"/>
                <w:lang w:val="en-US"/>
              </w:rPr>
              <w:t>;</w:t>
            </w:r>
            <w:r w:rsidRPr="004F0FD3">
              <w:rPr>
                <w:sz w:val="22"/>
                <w:szCs w:val="22"/>
                <w:lang w:val="en-US"/>
              </w:rPr>
              <w:t>] (8/8/23)</w:t>
            </w:r>
          </w:p>
          <w:p w14:paraId="5D5E78FE" w14:textId="77777777" w:rsidR="00842808" w:rsidRDefault="00842808">
            <w:pPr>
              <w:jc w:val="both"/>
              <w:rPr>
                <w:sz w:val="22"/>
                <w:szCs w:val="22"/>
                <w:lang w:val="en-US"/>
              </w:rPr>
            </w:pPr>
          </w:p>
          <w:p w14:paraId="26C9C329" w14:textId="77777777" w:rsidR="00B40BE3" w:rsidRPr="004F0FD3" w:rsidRDefault="00B40BE3">
            <w:pPr>
              <w:jc w:val="both"/>
              <w:rPr>
                <w:sz w:val="22"/>
                <w:szCs w:val="22"/>
                <w:lang w:val="en-US"/>
              </w:rPr>
            </w:pPr>
          </w:p>
          <w:p w14:paraId="0ADBF80E" w14:textId="77777777" w:rsidR="00427413" w:rsidRDefault="00427413">
            <w:pPr>
              <w:jc w:val="both"/>
              <w:rPr>
                <w:sz w:val="22"/>
                <w:szCs w:val="22"/>
                <w:lang w:val="en-US"/>
              </w:rPr>
            </w:pPr>
          </w:p>
          <w:p w14:paraId="127C4031" w14:textId="77777777" w:rsidR="009F7123" w:rsidRDefault="009F7123">
            <w:pPr>
              <w:jc w:val="both"/>
              <w:rPr>
                <w:sz w:val="22"/>
                <w:szCs w:val="22"/>
                <w:lang w:val="en-US"/>
              </w:rPr>
            </w:pPr>
          </w:p>
          <w:p w14:paraId="0C548556" w14:textId="137E0201" w:rsidR="00842808" w:rsidRPr="004F0FD3" w:rsidRDefault="0077247D" w:rsidP="00B40BE3">
            <w:pPr>
              <w:jc w:val="both"/>
              <w:rPr>
                <w:sz w:val="22"/>
                <w:szCs w:val="22"/>
                <w:lang w:val="en-US"/>
              </w:rPr>
            </w:pPr>
            <w:r w:rsidRPr="004F0FD3">
              <w:rPr>
                <w:sz w:val="22"/>
                <w:szCs w:val="22"/>
                <w:lang w:val="en-US"/>
              </w:rPr>
              <w:t>The US</w:t>
            </w:r>
            <w:r w:rsidR="00427413">
              <w:rPr>
                <w:sz w:val="22"/>
                <w:szCs w:val="22"/>
                <w:lang w:val="en-US"/>
              </w:rPr>
              <w:t>A</w:t>
            </w:r>
            <w:r w:rsidRPr="004F0FD3">
              <w:rPr>
                <w:sz w:val="22"/>
                <w:szCs w:val="22"/>
                <w:lang w:val="en-US"/>
              </w:rPr>
              <w:t xml:space="preserve"> does not support characterizing climate finance as</w:t>
            </w:r>
            <w:r w:rsidR="00307DFD">
              <w:rPr>
                <w:sz w:val="22"/>
                <w:szCs w:val="22"/>
                <w:lang w:val="en-US"/>
              </w:rPr>
              <w:t xml:space="preserve"> “</w:t>
            </w:r>
            <w:r w:rsidRPr="004F0FD3">
              <w:rPr>
                <w:sz w:val="22"/>
                <w:szCs w:val="22"/>
                <w:lang w:val="en-US"/>
              </w:rPr>
              <w:t>affordable</w:t>
            </w:r>
            <w:r w:rsidR="00307DFD">
              <w:rPr>
                <w:sz w:val="22"/>
                <w:szCs w:val="22"/>
                <w:lang w:val="en-US"/>
              </w:rPr>
              <w:t>”</w:t>
            </w:r>
            <w:r w:rsidRPr="004F0FD3">
              <w:rPr>
                <w:sz w:val="22"/>
                <w:szCs w:val="22"/>
                <w:lang w:val="en-US"/>
              </w:rPr>
              <w:t xml:space="preserve"> or not.</w:t>
            </w:r>
          </w:p>
        </w:tc>
        <w:tc>
          <w:tcPr>
            <w:tcW w:w="6840" w:type="dxa"/>
          </w:tcPr>
          <w:p w14:paraId="218BFEA6" w14:textId="1CEB88A3" w:rsidR="00842808" w:rsidRPr="004F0FD3" w:rsidRDefault="00825125">
            <w:pPr>
              <w:ind w:firstLine="720"/>
              <w:jc w:val="both"/>
              <w:rPr>
                <w:sz w:val="22"/>
                <w:szCs w:val="22"/>
              </w:rPr>
            </w:pPr>
            <w:r w:rsidRPr="004F0FD3">
              <w:rPr>
                <w:sz w:val="22"/>
                <w:szCs w:val="22"/>
              </w:rPr>
              <w:lastRenderedPageBreak/>
              <w:t xml:space="preserve">PP12. TENIENDO PRESENTE ADEMÁS la Reunión sobre Financiamiento Climático en las Américas [GUA: </w:t>
            </w:r>
            <w:r w:rsidRPr="004F0FD3">
              <w:rPr>
                <w:strike/>
                <w:sz w:val="22"/>
                <w:szCs w:val="22"/>
              </w:rPr>
              <w:t xml:space="preserve">convocada </w:t>
            </w:r>
            <w:r w:rsidRPr="004F0FD3">
              <w:rPr>
                <w:sz w:val="22"/>
                <w:szCs w:val="22"/>
              </w:rPr>
              <w:t xml:space="preserve">celebrada] en Las Bahamas </w:t>
            </w:r>
            <w:r w:rsidR="00C43285" w:rsidRPr="004F0FD3">
              <w:rPr>
                <w:sz w:val="22"/>
                <w:szCs w:val="22"/>
              </w:rPr>
              <w:t>en noviembre</w:t>
            </w:r>
            <w:r w:rsidRPr="004F0FD3">
              <w:rPr>
                <w:sz w:val="22"/>
                <w:szCs w:val="22"/>
              </w:rPr>
              <w:t xml:space="preserve"> de 2023, y el diálogo que facilitó entre los Ministros de Finanzas, los bancos multilaterales de desarrollo del Hemisferio y otros socios [GUA: </w:t>
            </w:r>
            <w:r w:rsidRPr="004F0FD3">
              <w:rPr>
                <w:strike/>
                <w:sz w:val="22"/>
                <w:szCs w:val="22"/>
              </w:rPr>
              <w:t>de financiamiento climático</w:t>
            </w:r>
            <w:r w:rsidRPr="004F0FD3">
              <w:rPr>
                <w:sz w:val="22"/>
                <w:szCs w:val="22"/>
              </w:rPr>
              <w:t xml:space="preserve"> en la materia] para considerar vías para [GUA: </w:t>
            </w:r>
            <w:r w:rsidRPr="004F0FD3">
              <w:rPr>
                <w:strike/>
                <w:sz w:val="22"/>
                <w:szCs w:val="22"/>
              </w:rPr>
              <w:t>destraba</w:t>
            </w:r>
            <w:r w:rsidRPr="004F0FD3">
              <w:rPr>
                <w:sz w:val="22"/>
                <w:szCs w:val="22"/>
              </w:rPr>
              <w:t xml:space="preserve">r desbloquear] el financiamiento climático en las Américas y brindar mayor acceso, [USA: disponibilidad y </w:t>
            </w:r>
            <w:r w:rsidRPr="004F0FD3">
              <w:rPr>
                <w:sz w:val="22"/>
                <w:szCs w:val="22"/>
              </w:rPr>
              <w:lastRenderedPageBreak/>
              <w:t xml:space="preserve">eficacia </w:t>
            </w:r>
            <w:r w:rsidRPr="004F0FD3">
              <w:rPr>
                <w:strike/>
                <w:sz w:val="22"/>
                <w:szCs w:val="22"/>
              </w:rPr>
              <w:t>asequibilidad y adecuación</w:t>
            </w:r>
            <w:r w:rsidRPr="004F0FD3">
              <w:rPr>
                <w:sz w:val="22"/>
                <w:szCs w:val="22"/>
              </w:rPr>
              <w:t xml:space="preserve">][GUA: con respecto </w:t>
            </w:r>
            <w:r w:rsidRPr="004F0FD3">
              <w:rPr>
                <w:strike/>
                <w:sz w:val="22"/>
                <w:szCs w:val="22"/>
              </w:rPr>
              <w:t xml:space="preserve">al financiamiento </w:t>
            </w:r>
            <w:r w:rsidRPr="004F0FD3">
              <w:rPr>
                <w:sz w:val="22"/>
                <w:szCs w:val="22"/>
              </w:rPr>
              <w:t>climático al mismo</w:t>
            </w:r>
            <w:r w:rsidR="00960915">
              <w:rPr>
                <w:sz w:val="22"/>
                <w:szCs w:val="22"/>
              </w:rPr>
              <w:t>;</w:t>
            </w:r>
            <w:r w:rsidRPr="004F0FD3">
              <w:rPr>
                <w:sz w:val="22"/>
                <w:szCs w:val="22"/>
              </w:rPr>
              <w:t>] (8/8/23)</w:t>
            </w:r>
          </w:p>
          <w:p w14:paraId="01E3568D" w14:textId="77777777" w:rsidR="00C06381" w:rsidRPr="004F0FD3" w:rsidRDefault="00C06381">
            <w:pPr>
              <w:ind w:firstLine="720"/>
              <w:jc w:val="both"/>
              <w:rPr>
                <w:sz w:val="22"/>
                <w:szCs w:val="22"/>
              </w:rPr>
            </w:pPr>
          </w:p>
          <w:p w14:paraId="545420D9" w14:textId="77777777" w:rsidR="00842808" w:rsidRDefault="00427413" w:rsidP="00676BE4">
            <w:pPr>
              <w:jc w:val="both"/>
              <w:rPr>
                <w:sz w:val="22"/>
                <w:szCs w:val="22"/>
              </w:rPr>
            </w:pPr>
            <w:r>
              <w:rPr>
                <w:sz w:val="22"/>
                <w:szCs w:val="22"/>
              </w:rPr>
              <w:t>Estados Unidos</w:t>
            </w:r>
            <w:r w:rsidR="00F1270A" w:rsidRPr="004F0FD3">
              <w:rPr>
                <w:sz w:val="22"/>
                <w:szCs w:val="22"/>
              </w:rPr>
              <w:t xml:space="preserve"> </w:t>
            </w:r>
            <w:r w:rsidR="000E0D48" w:rsidRPr="004F0FD3">
              <w:rPr>
                <w:sz w:val="22"/>
                <w:szCs w:val="22"/>
              </w:rPr>
              <w:t>no apoya la cara</w:t>
            </w:r>
            <w:r w:rsidR="00CB1504" w:rsidRPr="004F0FD3">
              <w:rPr>
                <w:sz w:val="22"/>
                <w:szCs w:val="22"/>
              </w:rPr>
              <w:t>c</w:t>
            </w:r>
            <w:r w:rsidR="00327A69" w:rsidRPr="004F0FD3">
              <w:rPr>
                <w:sz w:val="22"/>
                <w:szCs w:val="22"/>
              </w:rPr>
              <w:t>terizaci</w:t>
            </w:r>
            <w:r w:rsidR="00CB1504" w:rsidRPr="004F0FD3">
              <w:rPr>
                <w:sz w:val="22"/>
                <w:szCs w:val="22"/>
              </w:rPr>
              <w:t xml:space="preserve">ón </w:t>
            </w:r>
            <w:r w:rsidR="0020170D" w:rsidRPr="004F0FD3">
              <w:rPr>
                <w:sz w:val="22"/>
                <w:szCs w:val="22"/>
              </w:rPr>
              <w:t xml:space="preserve">de la </w:t>
            </w:r>
            <w:r w:rsidR="0024792F" w:rsidRPr="004F0FD3">
              <w:rPr>
                <w:sz w:val="22"/>
                <w:szCs w:val="22"/>
              </w:rPr>
              <w:t>financ</w:t>
            </w:r>
            <w:r w:rsidR="0006415F" w:rsidRPr="004F0FD3">
              <w:rPr>
                <w:sz w:val="22"/>
                <w:szCs w:val="22"/>
              </w:rPr>
              <w:t xml:space="preserve">iación </w:t>
            </w:r>
            <w:r w:rsidR="008A0E34" w:rsidRPr="004F0FD3">
              <w:rPr>
                <w:sz w:val="22"/>
                <w:szCs w:val="22"/>
              </w:rPr>
              <w:t xml:space="preserve">climática como </w:t>
            </w:r>
            <w:r w:rsidR="00AB7E03" w:rsidRPr="004F0FD3">
              <w:rPr>
                <w:sz w:val="22"/>
                <w:szCs w:val="22"/>
              </w:rPr>
              <w:t xml:space="preserve">“asequible” </w:t>
            </w:r>
            <w:r w:rsidR="00C06381" w:rsidRPr="004F0FD3">
              <w:rPr>
                <w:sz w:val="22"/>
                <w:szCs w:val="22"/>
              </w:rPr>
              <w:t>o no</w:t>
            </w:r>
            <w:r w:rsidR="00676BE4">
              <w:rPr>
                <w:sz w:val="22"/>
                <w:szCs w:val="22"/>
              </w:rPr>
              <w:t>.</w:t>
            </w:r>
          </w:p>
          <w:p w14:paraId="12B4E7F2" w14:textId="06B9E4DD" w:rsidR="004A4954" w:rsidRPr="004F0FD3" w:rsidRDefault="004A4954" w:rsidP="00676BE4">
            <w:pPr>
              <w:jc w:val="both"/>
              <w:rPr>
                <w:sz w:val="22"/>
                <w:szCs w:val="22"/>
              </w:rPr>
            </w:pPr>
          </w:p>
        </w:tc>
      </w:tr>
      <w:tr w:rsidR="004F0FD3" w:rsidRPr="004F0FD3" w14:paraId="65E27121" w14:textId="77777777">
        <w:tc>
          <w:tcPr>
            <w:tcW w:w="6675" w:type="dxa"/>
          </w:tcPr>
          <w:p w14:paraId="08904D27" w14:textId="2744F101" w:rsidR="00842808" w:rsidRPr="004F0FD3" w:rsidRDefault="00825125">
            <w:pPr>
              <w:ind w:firstLine="720"/>
              <w:jc w:val="both"/>
              <w:rPr>
                <w:sz w:val="22"/>
                <w:szCs w:val="22"/>
                <w:lang w:val="en-US"/>
              </w:rPr>
            </w:pPr>
            <w:r w:rsidRPr="004F0FD3">
              <w:rPr>
                <w:sz w:val="22"/>
                <w:szCs w:val="22"/>
                <w:lang w:val="en-US"/>
              </w:rPr>
              <w:lastRenderedPageBreak/>
              <w:t>PP13. [USA:</w:t>
            </w:r>
            <w:r w:rsidRPr="004F0FD3">
              <w:rPr>
                <w:strike/>
                <w:sz w:val="22"/>
                <w:szCs w:val="22"/>
                <w:lang w:val="en-US"/>
              </w:rPr>
              <w:t xml:space="preserve"> MINDFUL of the upcoming]</w:t>
            </w:r>
            <w:r w:rsidRPr="004F0FD3">
              <w:rPr>
                <w:sz w:val="22"/>
                <w:szCs w:val="22"/>
                <w:lang w:val="en-US"/>
              </w:rPr>
              <w:t xml:space="preserve"> Twenty-Eighth Conference of the Parties to the United Nations Framework Convention on Climate Change, (COP28) in Dubai, United Arab Emirates in November 2023, [CAN: an important milestone in this critical decade for climate action] and the opportunity that it provides member states to advocate for [CAN: enhanced mitigation ambition by all, including all greenhouse gases, in line with what is required to limit global warming to 1.5 degrees] climate [CRI: included for loss and damage] action [USA: </w:t>
            </w:r>
            <w:r w:rsidRPr="004F0FD3">
              <w:rPr>
                <w:strike/>
                <w:sz w:val="22"/>
                <w:szCs w:val="22"/>
                <w:lang w:val="en-US"/>
              </w:rPr>
              <w:t>and the opportunity that it provides member states to advocate for</w:t>
            </w:r>
            <w:r w:rsidRPr="004F0FD3">
              <w:rPr>
                <w:sz w:val="22"/>
                <w:szCs w:val="22"/>
                <w:lang w:val="en-US"/>
              </w:rPr>
              <w:t xml:space="preserve"> [CAN: </w:t>
            </w:r>
            <w:r w:rsidRPr="004F0FD3">
              <w:rPr>
                <w:strike/>
                <w:sz w:val="22"/>
                <w:szCs w:val="22"/>
                <w:lang w:val="en-US"/>
              </w:rPr>
              <w:t>increased climate financing]</w:t>
            </w:r>
            <w:r w:rsidRPr="004F0FD3">
              <w:rPr>
                <w:sz w:val="22"/>
                <w:szCs w:val="22"/>
                <w:lang w:val="en-US"/>
              </w:rPr>
              <w:t xml:space="preserve"> </w:t>
            </w:r>
            <w:r w:rsidRPr="004F0FD3">
              <w:rPr>
                <w:strike/>
                <w:sz w:val="22"/>
                <w:szCs w:val="22"/>
                <w:lang w:val="en-US"/>
              </w:rPr>
              <w:t xml:space="preserve">and address the specific vulnerabilities of the Americas to climate change]  </w:t>
            </w:r>
            <w:r w:rsidRPr="004F0FD3">
              <w:rPr>
                <w:sz w:val="22"/>
                <w:szCs w:val="22"/>
                <w:lang w:val="en-US"/>
              </w:rPr>
              <w:t>[CAN: including its disproportionate impact on all women and girls] [BRA: on the basis of equity and the best available science</w:t>
            </w:r>
            <w:r w:rsidR="00960915">
              <w:rPr>
                <w:sz w:val="22"/>
                <w:szCs w:val="22"/>
                <w:lang w:val="en-US"/>
              </w:rPr>
              <w:t>;</w:t>
            </w:r>
            <w:r w:rsidRPr="004F0FD3">
              <w:rPr>
                <w:sz w:val="22"/>
                <w:szCs w:val="22"/>
                <w:lang w:val="en-US"/>
              </w:rPr>
              <w:t>] (8/8/23)</w:t>
            </w:r>
          </w:p>
          <w:p w14:paraId="22EC8CE3" w14:textId="77777777" w:rsidR="00842808" w:rsidRPr="004F0FD3" w:rsidRDefault="00842808">
            <w:pPr>
              <w:ind w:firstLine="720"/>
              <w:jc w:val="both"/>
              <w:rPr>
                <w:sz w:val="22"/>
                <w:szCs w:val="22"/>
                <w:lang w:val="en-US"/>
              </w:rPr>
            </w:pPr>
          </w:p>
          <w:p w14:paraId="67E5B163" w14:textId="77777777" w:rsidR="00842808" w:rsidRPr="004F0FD3" w:rsidRDefault="00842808">
            <w:pPr>
              <w:jc w:val="both"/>
              <w:rPr>
                <w:sz w:val="22"/>
                <w:szCs w:val="22"/>
                <w:lang w:val="en-US"/>
              </w:rPr>
            </w:pPr>
          </w:p>
        </w:tc>
        <w:tc>
          <w:tcPr>
            <w:tcW w:w="6840" w:type="dxa"/>
          </w:tcPr>
          <w:p w14:paraId="0CD86D36" w14:textId="1ADE715E" w:rsidR="00842808" w:rsidRPr="004F0FD3" w:rsidRDefault="00825125" w:rsidP="6AA49151">
            <w:pPr>
              <w:ind w:firstLine="720"/>
              <w:jc w:val="both"/>
              <w:rPr>
                <w:sz w:val="22"/>
                <w:szCs w:val="22"/>
              </w:rPr>
            </w:pPr>
            <w:r w:rsidRPr="004F0FD3">
              <w:rPr>
                <w:sz w:val="22"/>
                <w:szCs w:val="22"/>
              </w:rPr>
              <w:t xml:space="preserve">PP13. </w:t>
            </w:r>
            <w:r w:rsidR="18769155" w:rsidRPr="004F0FD3">
              <w:rPr>
                <w:sz w:val="22"/>
                <w:szCs w:val="22"/>
              </w:rPr>
              <w:t xml:space="preserve">[USA: </w:t>
            </w:r>
            <w:r w:rsidR="18769155" w:rsidRPr="004F0FD3">
              <w:rPr>
                <w:strike/>
                <w:sz w:val="22"/>
                <w:szCs w:val="22"/>
              </w:rPr>
              <w:t>CONSCIENTE del próximo</w:t>
            </w:r>
            <w:r w:rsidR="18769155" w:rsidRPr="004F0FD3">
              <w:rPr>
                <w:sz w:val="22"/>
                <w:szCs w:val="22"/>
              </w:rPr>
              <w:t xml:space="preserve">] Vigésimo Octavo Encuentro de las Partes de la Convención Marco de las Naciones Unidas sobre el Cambio Climático, (COP28) en Dubái, Emiratos Árabes Unidos en noviembre de 2023, [CAN: un hito importante en esta década crítica para la acción climática] y la oportunidad que brinda a los estados miembros para abogar por [CAN: una mayor ambición en la mitigación por parte de todos, incluyendo todos los gases de efecto invernadero, en consonancia con lo necesario para limitar el calentamiento global a 1.5 grados] acción climática [CRI: incluido por pérdida y daño] [USA: </w:t>
            </w:r>
            <w:r w:rsidR="18769155" w:rsidRPr="004F0FD3">
              <w:rPr>
                <w:strike/>
                <w:sz w:val="22"/>
                <w:szCs w:val="22"/>
              </w:rPr>
              <w:t>y la oportunidad que brinda a los estados miembros para abogar por</w:t>
            </w:r>
            <w:r w:rsidR="18769155" w:rsidRPr="004F0FD3">
              <w:rPr>
                <w:sz w:val="22"/>
                <w:szCs w:val="22"/>
              </w:rPr>
              <w:t xml:space="preserve"> [CAN: un aumento en la financiación climática] y abordar las vulnerabilidades específicas de las Américas frente al cambio climático] [CAN: incluido su impacto desproporcionado en todas las mujeres y niñas] [BRA: basado en la equidad y la mejor ciencia disponible</w:t>
            </w:r>
            <w:r w:rsidR="00960915">
              <w:rPr>
                <w:sz w:val="22"/>
                <w:szCs w:val="22"/>
              </w:rPr>
              <w:t>;</w:t>
            </w:r>
            <w:r w:rsidR="18769155" w:rsidRPr="004F0FD3">
              <w:rPr>
                <w:sz w:val="22"/>
                <w:szCs w:val="22"/>
              </w:rPr>
              <w:t>] (8/8/23)</w:t>
            </w:r>
          </w:p>
        </w:tc>
      </w:tr>
      <w:tr w:rsidR="004F0FD3" w:rsidRPr="004F0FD3" w14:paraId="4745B8F2" w14:textId="77777777">
        <w:tc>
          <w:tcPr>
            <w:tcW w:w="6675" w:type="dxa"/>
          </w:tcPr>
          <w:p w14:paraId="3B1AE7E3" w14:textId="2CF873F0" w:rsidR="00842808" w:rsidRPr="004F0FD3" w:rsidRDefault="00825125">
            <w:pPr>
              <w:ind w:firstLine="720"/>
              <w:jc w:val="both"/>
              <w:rPr>
                <w:sz w:val="22"/>
                <w:szCs w:val="22"/>
                <w:lang w:val="en-US"/>
              </w:rPr>
            </w:pPr>
            <w:r w:rsidRPr="004F0FD3">
              <w:rPr>
                <w:sz w:val="22"/>
                <w:szCs w:val="22"/>
                <w:lang w:val="en-US"/>
              </w:rPr>
              <w:t xml:space="preserve">PP14. CONCERNED by the fact that [USA: many of] the countries of the Americas [CAN: particularly Small Island Developing States] are among those most [CRI: vulnerable and most] affected by the increased frequency and intensity of climate change-related extreme weather phenomena [GUA: </w:t>
            </w:r>
            <w:r w:rsidR="00235B4E" w:rsidRPr="004F0FD3">
              <w:rPr>
                <w:sz w:val="22"/>
                <w:szCs w:val="22"/>
                <w:lang w:val="en-US"/>
              </w:rPr>
              <w:t xml:space="preserve">extreme weather phenomena </w:t>
            </w:r>
            <w:r w:rsidRPr="004F0FD3">
              <w:rPr>
                <w:sz w:val="22"/>
                <w:szCs w:val="22"/>
                <w:lang w:val="en-US"/>
              </w:rPr>
              <w:t>aggravated by</w:t>
            </w:r>
            <w:r w:rsidR="00235B4E" w:rsidRPr="004F0FD3">
              <w:rPr>
                <w:sz w:val="22"/>
                <w:szCs w:val="22"/>
                <w:lang w:val="en-US"/>
              </w:rPr>
              <w:t xml:space="preserve"> climate change</w:t>
            </w:r>
            <w:r w:rsidRPr="004F0FD3">
              <w:rPr>
                <w:sz w:val="22"/>
                <w:szCs w:val="22"/>
                <w:lang w:val="en-US"/>
              </w:rPr>
              <w:t xml:space="preserve">], which cause the loss of human lives, [PER: </w:t>
            </w:r>
            <w:r w:rsidRPr="004F0FD3">
              <w:rPr>
                <w:strike/>
                <w:sz w:val="22"/>
                <w:szCs w:val="22"/>
                <w:lang w:val="en-US"/>
              </w:rPr>
              <w:t>destroy</w:t>
            </w:r>
            <w:r w:rsidR="00235B4E" w:rsidRPr="004F0FD3">
              <w:rPr>
                <w:strike/>
                <w:sz w:val="22"/>
                <w:szCs w:val="22"/>
                <w:lang w:val="en-US"/>
              </w:rPr>
              <w:t xml:space="preserve"> </w:t>
            </w:r>
            <w:r w:rsidR="00235B4E" w:rsidRPr="004F0FD3">
              <w:rPr>
                <w:sz w:val="22"/>
                <w:szCs w:val="22"/>
                <w:lang w:val="en-US"/>
              </w:rPr>
              <w:t>damage</w:t>
            </w:r>
            <w:r w:rsidRPr="004F0FD3">
              <w:rPr>
                <w:sz w:val="22"/>
                <w:szCs w:val="22"/>
                <w:lang w:val="en-US"/>
              </w:rPr>
              <w:t>] infrastructure, weaken economies, disrupt critical services, [PAN: intensifies sea level rise and acidification] exacerbate coastal zone erosion, [CAN: intensify inequalities, including gender inequality] and severely impair the lives, [PAN: and biodiversity loss] [PER: marine, terrestrial and freshwater ecosystems] and livelihoods of people, especially [</w:t>
            </w:r>
            <w:r w:rsidR="139D0F10" w:rsidRPr="004F0FD3">
              <w:rPr>
                <w:sz w:val="22"/>
                <w:szCs w:val="22"/>
                <w:lang w:val="en-US"/>
              </w:rPr>
              <w:t xml:space="preserve">CAN, </w:t>
            </w:r>
            <w:r w:rsidRPr="004F0FD3">
              <w:rPr>
                <w:sz w:val="22"/>
                <w:szCs w:val="22"/>
                <w:lang w:val="en-US"/>
              </w:rPr>
              <w:t xml:space="preserve">GUA: those in a situation of vulnerability </w:t>
            </w:r>
            <w:r w:rsidRPr="004F0FD3">
              <w:rPr>
                <w:strike/>
                <w:sz w:val="22"/>
                <w:szCs w:val="22"/>
                <w:lang w:val="en-US"/>
              </w:rPr>
              <w:t>of the most vulnerable</w:t>
            </w:r>
            <w:r w:rsidRPr="004F0FD3">
              <w:rPr>
                <w:sz w:val="22"/>
                <w:szCs w:val="22"/>
                <w:lang w:val="en-US"/>
              </w:rPr>
              <w:t xml:space="preserve"> </w:t>
            </w:r>
            <w:r w:rsidRPr="004F0FD3">
              <w:rPr>
                <w:strike/>
                <w:sz w:val="22"/>
                <w:szCs w:val="22"/>
                <w:lang w:val="en-US"/>
              </w:rPr>
              <w:t>groups</w:t>
            </w:r>
            <w:r w:rsidR="00235B4E" w:rsidRPr="004F0FD3">
              <w:rPr>
                <w:sz w:val="22"/>
                <w:szCs w:val="22"/>
                <w:lang w:val="en-US"/>
              </w:rPr>
              <w:t xml:space="preserve"> </w:t>
            </w:r>
            <w:r w:rsidR="00235B4E" w:rsidRPr="004F0FD3">
              <w:rPr>
                <w:strike/>
                <w:sz w:val="22"/>
                <w:szCs w:val="22"/>
                <w:lang w:val="en-US"/>
              </w:rPr>
              <w:t>situations</w:t>
            </w:r>
            <w:r w:rsidR="00B40BE3">
              <w:rPr>
                <w:strike/>
                <w:sz w:val="22"/>
                <w:szCs w:val="22"/>
                <w:lang w:val="en-US"/>
              </w:rPr>
              <w:t>;</w:t>
            </w:r>
            <w:r w:rsidRPr="004F0FD3">
              <w:rPr>
                <w:sz w:val="22"/>
                <w:szCs w:val="22"/>
                <w:lang w:val="en-US"/>
              </w:rPr>
              <w:t>] (8/8/23)</w:t>
            </w:r>
          </w:p>
          <w:p w14:paraId="123ED4B2" w14:textId="77777777" w:rsidR="00842808" w:rsidRPr="004F0FD3" w:rsidRDefault="00842808">
            <w:pPr>
              <w:jc w:val="both"/>
              <w:rPr>
                <w:sz w:val="22"/>
                <w:szCs w:val="22"/>
                <w:lang w:val="en-US"/>
              </w:rPr>
            </w:pPr>
          </w:p>
        </w:tc>
        <w:tc>
          <w:tcPr>
            <w:tcW w:w="6840" w:type="dxa"/>
          </w:tcPr>
          <w:p w14:paraId="34C0107F" w14:textId="43F9F404" w:rsidR="00842808" w:rsidRPr="004F0FD3" w:rsidRDefault="00825125" w:rsidP="00676BE4">
            <w:pPr>
              <w:ind w:firstLine="720"/>
              <w:jc w:val="both"/>
              <w:rPr>
                <w:sz w:val="22"/>
                <w:szCs w:val="22"/>
              </w:rPr>
            </w:pPr>
            <w:r w:rsidRPr="004F0FD3">
              <w:rPr>
                <w:sz w:val="22"/>
                <w:szCs w:val="22"/>
              </w:rPr>
              <w:t xml:space="preserve">PP14. PREOCUPADOS por el hecho de que [USA: muchos de] </w:t>
            </w:r>
            <w:r w:rsidR="00235B4E" w:rsidRPr="004F0FD3">
              <w:rPr>
                <w:sz w:val="22"/>
                <w:szCs w:val="22"/>
              </w:rPr>
              <w:t xml:space="preserve">los </w:t>
            </w:r>
            <w:r w:rsidRPr="004F0FD3">
              <w:rPr>
                <w:sz w:val="22"/>
                <w:szCs w:val="22"/>
              </w:rPr>
              <w:t>países de las Américas [CAN: en particular los Pequeños Estados Insulares en Desarrollo</w:t>
            </w:r>
            <w:r w:rsidR="00235B4E" w:rsidRPr="004F0FD3">
              <w:rPr>
                <w:sz w:val="22"/>
                <w:szCs w:val="22"/>
              </w:rPr>
              <w:t xml:space="preserve">] </w:t>
            </w:r>
            <w:r w:rsidRPr="004F0FD3">
              <w:rPr>
                <w:sz w:val="22"/>
                <w:szCs w:val="22"/>
              </w:rPr>
              <w:t xml:space="preserve">se encuentran entre </w:t>
            </w:r>
            <w:r w:rsidR="00235B4E" w:rsidRPr="004F0FD3">
              <w:rPr>
                <w:sz w:val="22"/>
                <w:szCs w:val="22"/>
              </w:rPr>
              <w:t xml:space="preserve">los </w:t>
            </w:r>
            <w:r w:rsidRPr="004F0FD3">
              <w:rPr>
                <w:sz w:val="22"/>
                <w:szCs w:val="22"/>
              </w:rPr>
              <w:t xml:space="preserve">[CRI: países vulnerables y más] afectados por el aumento de la frecuencia e intensidad de los fenómenos meteorológicos extremos [GUA: </w:t>
            </w:r>
            <w:r w:rsidRPr="004F0FD3">
              <w:rPr>
                <w:strike/>
                <w:sz w:val="22"/>
                <w:szCs w:val="22"/>
              </w:rPr>
              <w:t>relacionados con</w:t>
            </w:r>
            <w:r w:rsidRPr="004F0FD3">
              <w:rPr>
                <w:sz w:val="22"/>
                <w:szCs w:val="22"/>
              </w:rPr>
              <w:t xml:space="preserve"> agravados por]el cambio climático, que causan la pérdida de vidas humanas, [PER: </w:t>
            </w:r>
            <w:r w:rsidRPr="004F0FD3">
              <w:rPr>
                <w:strike/>
                <w:sz w:val="22"/>
                <w:szCs w:val="22"/>
              </w:rPr>
              <w:t>destruyen</w:t>
            </w:r>
            <w:r w:rsidRPr="004F0FD3">
              <w:rPr>
                <w:sz w:val="22"/>
                <w:szCs w:val="22"/>
              </w:rPr>
              <w:t xml:space="preserve"> dañan] la infraestructura, debilitan las economías, interrumpen los principales servicios, intensifican la erosión de las zonas costeras [CAN: intensifican las inequidades, incluyendo las inequidad de género] y perjudican seriamente la vida</w:t>
            </w:r>
            <w:r w:rsidR="00235B4E" w:rsidRPr="004F0FD3">
              <w:rPr>
                <w:sz w:val="22"/>
                <w:szCs w:val="22"/>
              </w:rPr>
              <w:t xml:space="preserve"> [PAN: y la pérdida de biodiversidad]</w:t>
            </w:r>
            <w:r w:rsidRPr="004F0FD3">
              <w:rPr>
                <w:sz w:val="22"/>
                <w:szCs w:val="22"/>
              </w:rPr>
              <w:t xml:space="preserve"> [PER: los ecosistemas marinos, terrestres y de agua dulce] y los medios de subsistencia de las personas, especialmente  [CAN, GUA:</w:t>
            </w:r>
            <w:r w:rsidR="6D15B348" w:rsidRPr="004F0FD3">
              <w:rPr>
                <w:sz w:val="22"/>
                <w:szCs w:val="22"/>
              </w:rPr>
              <w:t xml:space="preserve"> </w:t>
            </w:r>
            <w:r w:rsidRPr="004F0FD3">
              <w:rPr>
                <w:strike/>
                <w:sz w:val="22"/>
                <w:szCs w:val="22"/>
              </w:rPr>
              <w:t>de los grupos más vulnerables</w:t>
            </w:r>
            <w:r w:rsidRPr="004F0FD3">
              <w:rPr>
                <w:sz w:val="22"/>
                <w:szCs w:val="22"/>
              </w:rPr>
              <w:t xml:space="preserve">, </w:t>
            </w:r>
            <w:r w:rsidR="33710D3A" w:rsidRPr="004F0FD3">
              <w:rPr>
                <w:sz w:val="22"/>
                <w:szCs w:val="22"/>
              </w:rPr>
              <w:t xml:space="preserve">aquellos </w:t>
            </w:r>
            <w:r w:rsidRPr="004F0FD3">
              <w:rPr>
                <w:sz w:val="22"/>
                <w:szCs w:val="22"/>
              </w:rPr>
              <w:t>en situación de vulnerabilidad</w:t>
            </w:r>
            <w:r w:rsidR="00B40BE3">
              <w:rPr>
                <w:sz w:val="22"/>
                <w:szCs w:val="22"/>
              </w:rPr>
              <w:t>;</w:t>
            </w:r>
            <w:r w:rsidRPr="004F0FD3">
              <w:rPr>
                <w:sz w:val="22"/>
                <w:szCs w:val="22"/>
              </w:rPr>
              <w:t>]</w:t>
            </w:r>
            <w:r w:rsidR="00676BE4">
              <w:rPr>
                <w:sz w:val="22"/>
                <w:szCs w:val="22"/>
              </w:rPr>
              <w:t xml:space="preserve"> </w:t>
            </w:r>
            <w:r w:rsidRPr="004F0FD3">
              <w:rPr>
                <w:sz w:val="22"/>
                <w:szCs w:val="22"/>
              </w:rPr>
              <w:t>(8/8/23)</w:t>
            </w:r>
          </w:p>
        </w:tc>
      </w:tr>
      <w:tr w:rsidR="004F0FD3" w:rsidRPr="004F0FD3" w14:paraId="46AA7F9F" w14:textId="77777777">
        <w:tc>
          <w:tcPr>
            <w:tcW w:w="6675" w:type="dxa"/>
          </w:tcPr>
          <w:p w14:paraId="58D4E977" w14:textId="67131D82" w:rsidR="00842808" w:rsidRPr="004F0FD3" w:rsidRDefault="00825125">
            <w:pPr>
              <w:ind w:firstLine="720"/>
              <w:jc w:val="both"/>
              <w:rPr>
                <w:sz w:val="22"/>
                <w:szCs w:val="22"/>
                <w:lang w:val="en-US"/>
              </w:rPr>
            </w:pPr>
            <w:r w:rsidRPr="004F0FD3">
              <w:rPr>
                <w:sz w:val="22"/>
                <w:szCs w:val="22"/>
                <w:lang w:val="en-US"/>
              </w:rPr>
              <w:lastRenderedPageBreak/>
              <w:t xml:space="preserve">PP15. FURTHER CONCERNED over the adverse impacts of pollution, [COL, CAN: from all sources, particularly plastic pollution] [USA: particularly plastic pollution, on the environment and] [GUA: </w:t>
            </w:r>
            <w:r w:rsidRPr="004F0FD3">
              <w:rPr>
                <w:strike/>
                <w:sz w:val="22"/>
                <w:szCs w:val="22"/>
                <w:lang w:val="en-US"/>
              </w:rPr>
              <w:t>particularly plastics]</w:t>
            </w:r>
            <w:r w:rsidRPr="004F0FD3">
              <w:rPr>
                <w:sz w:val="22"/>
                <w:szCs w:val="22"/>
                <w:lang w:val="en-US"/>
              </w:rPr>
              <w:t xml:space="preserve">, on [CRI, USA, CAN: the ocean </w:t>
            </w:r>
            <w:r w:rsidRPr="004F0FD3">
              <w:rPr>
                <w:strike/>
                <w:sz w:val="22"/>
                <w:szCs w:val="22"/>
                <w:lang w:val="en-US"/>
              </w:rPr>
              <w:t>oceans</w:t>
            </w:r>
            <w:r w:rsidRPr="004F0FD3">
              <w:rPr>
                <w:sz w:val="22"/>
                <w:szCs w:val="22"/>
                <w:lang w:val="en-US"/>
              </w:rPr>
              <w:t xml:space="preserve">] </w:t>
            </w:r>
            <w:r w:rsidR="00D97E19" w:rsidRPr="004F0FD3">
              <w:rPr>
                <w:sz w:val="22"/>
                <w:szCs w:val="22"/>
                <w:lang w:val="en-US"/>
              </w:rPr>
              <w:t xml:space="preserve">[CAN: </w:t>
            </w:r>
            <w:r w:rsidRPr="004F0FD3">
              <w:rPr>
                <w:strike/>
                <w:sz w:val="22"/>
                <w:szCs w:val="22"/>
                <w:lang w:val="en-US"/>
              </w:rPr>
              <w:t>and other bodies of water</w:t>
            </w:r>
            <w:r w:rsidR="00D97E19" w:rsidRPr="004F0FD3">
              <w:rPr>
                <w:sz w:val="22"/>
                <w:szCs w:val="22"/>
                <w:lang w:val="en-US"/>
              </w:rPr>
              <w:t>]</w:t>
            </w:r>
            <w:r w:rsidRPr="004F0FD3">
              <w:rPr>
                <w:sz w:val="22"/>
                <w:szCs w:val="22"/>
                <w:lang w:val="en-US"/>
              </w:rPr>
              <w:t xml:space="preserve">, freshwater and marine ecosystems, biodiversity, and human health, as well as [USA, CAN: the contribution of greenhouse gas pollutants </w:t>
            </w:r>
            <w:r w:rsidRPr="004F0FD3">
              <w:rPr>
                <w:strike/>
                <w:sz w:val="22"/>
                <w:szCs w:val="22"/>
                <w:lang w:val="en-US"/>
              </w:rPr>
              <w:t xml:space="preserve">its contribution </w:t>
            </w:r>
            <w:r w:rsidRPr="004F0FD3">
              <w:rPr>
                <w:sz w:val="22"/>
                <w:szCs w:val="22"/>
                <w:lang w:val="en-US"/>
              </w:rPr>
              <w:t>to climate change, and welcomes the development of an international legally binding instrument on plastic pollution, including in the marine environment</w:t>
            </w:r>
            <w:r w:rsidR="00B40BE3">
              <w:rPr>
                <w:sz w:val="22"/>
                <w:szCs w:val="22"/>
                <w:lang w:val="en-US"/>
              </w:rPr>
              <w:t>;</w:t>
            </w:r>
            <w:r w:rsidRPr="004F0FD3">
              <w:rPr>
                <w:sz w:val="22"/>
                <w:szCs w:val="22"/>
                <w:lang w:val="en-US"/>
              </w:rPr>
              <w:t>] (8/8/23)</w:t>
            </w:r>
          </w:p>
          <w:p w14:paraId="495C2857" w14:textId="77777777" w:rsidR="00842808" w:rsidRPr="004F0FD3" w:rsidRDefault="00842808">
            <w:pPr>
              <w:jc w:val="both"/>
              <w:rPr>
                <w:sz w:val="22"/>
                <w:szCs w:val="22"/>
                <w:lang w:val="en-US"/>
              </w:rPr>
            </w:pPr>
          </w:p>
        </w:tc>
        <w:tc>
          <w:tcPr>
            <w:tcW w:w="6840" w:type="dxa"/>
          </w:tcPr>
          <w:p w14:paraId="46CE9719" w14:textId="28482A8C" w:rsidR="00842808" w:rsidRPr="004F0FD3" w:rsidRDefault="6F8E2E96" w:rsidP="76F3C9A6">
            <w:pPr>
              <w:jc w:val="both"/>
              <w:rPr>
                <w:sz w:val="22"/>
                <w:szCs w:val="22"/>
              </w:rPr>
            </w:pPr>
            <w:r w:rsidRPr="004F0FD3">
              <w:rPr>
                <w:sz w:val="22"/>
                <w:szCs w:val="22"/>
              </w:rPr>
              <w:t xml:space="preserve">PREOCUPADOS ADEMÁS por los impactos adversos de la contaminación, [COL, CAN: de todas las fuentes, particularmente la contaminación por plásticos] [USA: particularmente la contaminación por plásticos, en el medio ambiente y] [GUA: </w:t>
            </w:r>
            <w:r w:rsidRPr="004F0FD3">
              <w:rPr>
                <w:strike/>
                <w:sz w:val="22"/>
                <w:szCs w:val="22"/>
              </w:rPr>
              <w:t>particularmente los plásticos</w:t>
            </w:r>
            <w:r w:rsidRPr="004F0FD3">
              <w:rPr>
                <w:sz w:val="22"/>
                <w:szCs w:val="22"/>
              </w:rPr>
              <w:t xml:space="preserve">], en [CRI, USA, CAN: </w:t>
            </w:r>
            <w:r w:rsidRPr="004F0FD3">
              <w:rPr>
                <w:strike/>
                <w:sz w:val="22"/>
                <w:szCs w:val="22"/>
              </w:rPr>
              <w:t>los océanos</w:t>
            </w:r>
            <w:r w:rsidR="02E22A71" w:rsidRPr="004F0FD3">
              <w:rPr>
                <w:sz w:val="22"/>
                <w:szCs w:val="22"/>
              </w:rPr>
              <w:t xml:space="preserve"> el océano]  </w:t>
            </w:r>
            <w:r w:rsidRPr="004F0FD3">
              <w:rPr>
                <w:sz w:val="22"/>
                <w:szCs w:val="22"/>
              </w:rPr>
              <w:t xml:space="preserve"> [CAN: </w:t>
            </w:r>
            <w:r w:rsidRPr="004F0FD3">
              <w:rPr>
                <w:strike/>
                <w:sz w:val="22"/>
                <w:szCs w:val="22"/>
              </w:rPr>
              <w:t>y otros cuerpos de agua</w:t>
            </w:r>
            <w:r w:rsidRPr="004F0FD3">
              <w:rPr>
                <w:sz w:val="22"/>
                <w:szCs w:val="22"/>
              </w:rPr>
              <w:t xml:space="preserve">], </w:t>
            </w:r>
            <w:r w:rsidR="39B4BA62" w:rsidRPr="004F0FD3">
              <w:rPr>
                <w:sz w:val="22"/>
                <w:szCs w:val="22"/>
              </w:rPr>
              <w:t xml:space="preserve">agua dulce, </w:t>
            </w:r>
            <w:r w:rsidRPr="004F0FD3">
              <w:rPr>
                <w:sz w:val="22"/>
                <w:szCs w:val="22"/>
              </w:rPr>
              <w:t xml:space="preserve">ecosistemas marinos, biodiversidad y salud humana, así como [USA, CAN: la contribución de los contaminantes de gases de efecto invernadero </w:t>
            </w:r>
            <w:r w:rsidRPr="004F0FD3">
              <w:rPr>
                <w:strike/>
                <w:sz w:val="22"/>
                <w:szCs w:val="22"/>
              </w:rPr>
              <w:t xml:space="preserve"> su contribución</w:t>
            </w:r>
            <w:r w:rsidRPr="004F0FD3">
              <w:rPr>
                <w:sz w:val="22"/>
                <w:szCs w:val="22"/>
              </w:rPr>
              <w:t xml:space="preserve"> al cambio climático, y </w:t>
            </w:r>
            <w:r w:rsidR="7F142D8E" w:rsidRPr="004F0FD3">
              <w:rPr>
                <w:sz w:val="22"/>
                <w:szCs w:val="22"/>
              </w:rPr>
              <w:t>celebra</w:t>
            </w:r>
            <w:r w:rsidRPr="004F0FD3">
              <w:rPr>
                <w:sz w:val="22"/>
                <w:szCs w:val="22"/>
              </w:rPr>
              <w:t xml:space="preserve"> el desarrollo internacional </w:t>
            </w:r>
            <w:r w:rsidR="30A4C1F7" w:rsidRPr="004F0FD3">
              <w:rPr>
                <w:sz w:val="22"/>
                <w:szCs w:val="22"/>
              </w:rPr>
              <w:t xml:space="preserve">jurídicamente </w:t>
            </w:r>
            <w:r w:rsidRPr="004F0FD3">
              <w:rPr>
                <w:sz w:val="22"/>
                <w:szCs w:val="22"/>
              </w:rPr>
              <w:t xml:space="preserve">vinculante sobre la contaminación por plásticos, </w:t>
            </w:r>
            <w:r w:rsidR="30A4C1F7" w:rsidRPr="004F0FD3">
              <w:rPr>
                <w:sz w:val="22"/>
                <w:szCs w:val="22"/>
              </w:rPr>
              <w:t>incluso</w:t>
            </w:r>
            <w:r w:rsidRPr="004F0FD3">
              <w:rPr>
                <w:sz w:val="22"/>
                <w:szCs w:val="22"/>
              </w:rPr>
              <w:t xml:space="preserve"> en el </w:t>
            </w:r>
            <w:r w:rsidR="30A4C1F7" w:rsidRPr="004F0FD3">
              <w:rPr>
                <w:sz w:val="22"/>
                <w:szCs w:val="22"/>
              </w:rPr>
              <w:t>medio ambiente</w:t>
            </w:r>
            <w:r w:rsidRPr="004F0FD3">
              <w:rPr>
                <w:sz w:val="22"/>
                <w:szCs w:val="22"/>
              </w:rPr>
              <w:t xml:space="preserve"> marino</w:t>
            </w:r>
            <w:r w:rsidR="30A4C1F7" w:rsidRPr="004F0FD3">
              <w:rPr>
                <w:sz w:val="22"/>
                <w:szCs w:val="22"/>
              </w:rPr>
              <w:t>;</w:t>
            </w:r>
            <w:r w:rsidRPr="004F0FD3">
              <w:rPr>
                <w:sz w:val="22"/>
                <w:szCs w:val="22"/>
              </w:rPr>
              <w:t>] (8/8/23)</w:t>
            </w:r>
          </w:p>
          <w:p w14:paraId="6F846F30" w14:textId="786A1EE0" w:rsidR="00842808" w:rsidRPr="004F0FD3" w:rsidRDefault="00842808">
            <w:pPr>
              <w:ind w:firstLine="720"/>
              <w:jc w:val="both"/>
              <w:rPr>
                <w:sz w:val="22"/>
                <w:szCs w:val="22"/>
              </w:rPr>
            </w:pPr>
          </w:p>
        </w:tc>
      </w:tr>
      <w:tr w:rsidR="004F0FD3" w:rsidRPr="004F0FD3" w14:paraId="5B55AE1A" w14:textId="77777777">
        <w:tc>
          <w:tcPr>
            <w:tcW w:w="6675" w:type="dxa"/>
          </w:tcPr>
          <w:p w14:paraId="15EEC1EB" w14:textId="77777777" w:rsidR="00842808" w:rsidRPr="004F0FD3" w:rsidRDefault="00825125">
            <w:pPr>
              <w:ind w:firstLine="720"/>
              <w:jc w:val="both"/>
              <w:rPr>
                <w:sz w:val="22"/>
                <w:szCs w:val="22"/>
                <w:lang w:val="en-US"/>
              </w:rPr>
            </w:pPr>
            <w:r w:rsidRPr="004F0FD3">
              <w:rPr>
                <w:sz w:val="22"/>
                <w:szCs w:val="22"/>
                <w:lang w:val="en-US"/>
              </w:rPr>
              <w:t>PP16. RECOGNIZING the necessity for concerted [CAN: gender responsive] efforts to achieve sustainable development, [PAN: and resilient] and for a hemispheric, collective, and integrated approach to climate action in the Americas, [USA: in coordination with local communities, civil society, the private sector, and other stakeholders</w:t>
            </w:r>
            <w:proofErr w:type="gramStart"/>
            <w:r w:rsidRPr="004F0FD3">
              <w:rPr>
                <w:sz w:val="22"/>
                <w:szCs w:val="22"/>
                <w:lang w:val="en-US"/>
              </w:rPr>
              <w:t>,]  (</w:t>
            </w:r>
            <w:proofErr w:type="gramEnd"/>
            <w:r w:rsidRPr="004F0FD3">
              <w:rPr>
                <w:sz w:val="22"/>
                <w:szCs w:val="22"/>
                <w:lang w:val="en-US"/>
              </w:rPr>
              <w:t>8/8/23)</w:t>
            </w:r>
          </w:p>
          <w:p w14:paraId="03920EF8" w14:textId="77777777" w:rsidR="00842808" w:rsidRPr="004F0FD3" w:rsidRDefault="00842808">
            <w:pPr>
              <w:jc w:val="both"/>
              <w:rPr>
                <w:sz w:val="22"/>
                <w:szCs w:val="22"/>
                <w:lang w:val="en-US"/>
              </w:rPr>
            </w:pPr>
          </w:p>
        </w:tc>
        <w:tc>
          <w:tcPr>
            <w:tcW w:w="6840" w:type="dxa"/>
          </w:tcPr>
          <w:p w14:paraId="1554F539" w14:textId="102F75A3" w:rsidR="00842808" w:rsidRPr="004F0FD3" w:rsidRDefault="00825125">
            <w:pPr>
              <w:ind w:firstLine="720"/>
              <w:jc w:val="both"/>
              <w:rPr>
                <w:sz w:val="22"/>
                <w:szCs w:val="22"/>
              </w:rPr>
            </w:pPr>
            <w:r w:rsidRPr="004F0FD3">
              <w:rPr>
                <w:sz w:val="22"/>
                <w:szCs w:val="22"/>
              </w:rPr>
              <w:t>PP16. RECONOCIENDO la necesidad de una labor concertada [CAN y que respondan a las cuestiones de género] para lograr el desarrollo sostenible [PAN: y resiliente] y de un enfoque hemisférico, colectivo e integrado de la acción climática en las Américas, [USA: en coordinación con las comunidades locales, la sociedad civil, el sector privado, y otras partes interesadas,] (8/8/23)</w:t>
            </w:r>
          </w:p>
          <w:p w14:paraId="775036DD" w14:textId="77777777" w:rsidR="00842808" w:rsidRPr="004F0FD3" w:rsidRDefault="00842808">
            <w:pPr>
              <w:jc w:val="both"/>
              <w:rPr>
                <w:sz w:val="22"/>
                <w:szCs w:val="22"/>
              </w:rPr>
            </w:pPr>
          </w:p>
        </w:tc>
      </w:tr>
      <w:tr w:rsidR="004F0FD3" w:rsidRPr="004F0FD3" w14:paraId="77C3B645" w14:textId="77777777">
        <w:tc>
          <w:tcPr>
            <w:tcW w:w="6675" w:type="dxa"/>
          </w:tcPr>
          <w:p w14:paraId="0104F1FE" w14:textId="77777777" w:rsidR="00842808" w:rsidRPr="004F0FD3" w:rsidRDefault="00825125">
            <w:pPr>
              <w:jc w:val="both"/>
              <w:rPr>
                <w:sz w:val="22"/>
                <w:szCs w:val="22"/>
              </w:rPr>
            </w:pPr>
            <w:r w:rsidRPr="004F0FD3">
              <w:rPr>
                <w:sz w:val="22"/>
                <w:szCs w:val="22"/>
              </w:rPr>
              <w:t>RESOLVE TO:</w:t>
            </w:r>
          </w:p>
          <w:p w14:paraId="35C448E2" w14:textId="77777777" w:rsidR="00842808" w:rsidRPr="004F0FD3" w:rsidRDefault="00842808">
            <w:pPr>
              <w:jc w:val="both"/>
              <w:rPr>
                <w:sz w:val="22"/>
                <w:szCs w:val="22"/>
              </w:rPr>
            </w:pPr>
          </w:p>
        </w:tc>
        <w:tc>
          <w:tcPr>
            <w:tcW w:w="6840" w:type="dxa"/>
          </w:tcPr>
          <w:p w14:paraId="462CD501" w14:textId="77777777" w:rsidR="00842808" w:rsidRPr="004F0FD3" w:rsidRDefault="00825125">
            <w:pPr>
              <w:jc w:val="both"/>
              <w:rPr>
                <w:sz w:val="22"/>
                <w:szCs w:val="22"/>
              </w:rPr>
            </w:pPr>
            <w:r w:rsidRPr="004F0FD3">
              <w:rPr>
                <w:sz w:val="22"/>
                <w:szCs w:val="22"/>
              </w:rPr>
              <w:t>RESUELVE:</w:t>
            </w:r>
          </w:p>
          <w:p w14:paraId="40F45092" w14:textId="77777777" w:rsidR="00842808" w:rsidRPr="004F0FD3" w:rsidRDefault="00842808">
            <w:pPr>
              <w:jc w:val="both"/>
              <w:rPr>
                <w:sz w:val="22"/>
                <w:szCs w:val="22"/>
              </w:rPr>
            </w:pPr>
          </w:p>
        </w:tc>
      </w:tr>
      <w:tr w:rsidR="004F0FD3" w:rsidRPr="004F0FD3" w14:paraId="10418A75" w14:textId="77777777">
        <w:tc>
          <w:tcPr>
            <w:tcW w:w="6675" w:type="dxa"/>
          </w:tcPr>
          <w:p w14:paraId="34BEBD14" w14:textId="0C120531" w:rsidR="00B170A8" w:rsidRPr="004F0FD3" w:rsidRDefault="005015C0" w:rsidP="009F7123">
            <w:pPr>
              <w:pStyle w:val="xdefault"/>
              <w:ind w:firstLine="707"/>
              <w:jc w:val="both"/>
              <w:rPr>
                <w:rStyle w:val="xcontentpasted0"/>
                <w:rFonts w:ascii="Times New Roman" w:eastAsia="Times New Roman" w:hAnsi="Times New Roman" w:cs="Times New Roman"/>
              </w:rPr>
            </w:pPr>
            <w:r w:rsidRPr="004A4954">
              <w:rPr>
                <w:rStyle w:val="xcontentpasted0"/>
                <w:rFonts w:ascii="Times New Roman" w:eastAsia="Times New Roman" w:hAnsi="Times New Roman" w:cs="Times New Roman"/>
                <w:u w:val="single"/>
              </w:rPr>
              <w:t xml:space="preserve">NEW PROPOSAL </w:t>
            </w:r>
            <w:r w:rsidR="00B170A8" w:rsidRPr="004A4954">
              <w:rPr>
                <w:rStyle w:val="xcontentpasted0"/>
                <w:rFonts w:ascii="Times New Roman" w:eastAsia="Times New Roman" w:hAnsi="Times New Roman" w:cs="Times New Roman"/>
                <w:u w:val="single"/>
              </w:rPr>
              <w:t>BRA</w:t>
            </w:r>
            <w:r w:rsidRPr="004A4954">
              <w:rPr>
                <w:rStyle w:val="xcontentpasted0"/>
                <w:rFonts w:ascii="Times New Roman" w:eastAsia="Times New Roman" w:hAnsi="Times New Roman" w:cs="Times New Roman"/>
                <w:u w:val="single"/>
              </w:rPr>
              <w:t>ZIL</w:t>
            </w:r>
            <w:r w:rsidR="00B170A8" w:rsidRPr="004F0FD3">
              <w:rPr>
                <w:rStyle w:val="xcontentpasted0"/>
                <w:rFonts w:ascii="Times New Roman" w:eastAsia="Times New Roman" w:hAnsi="Times New Roman" w:cs="Times New Roman"/>
              </w:rPr>
              <w:t xml:space="preserve"> proposes</w:t>
            </w:r>
            <w:r w:rsidR="00E06817" w:rsidRPr="004F0FD3">
              <w:rPr>
                <w:rStyle w:val="xcontentpasted0"/>
                <w:rFonts w:ascii="Times New Roman" w:eastAsia="Times New Roman" w:hAnsi="Times New Roman" w:cs="Times New Roman"/>
              </w:rPr>
              <w:t xml:space="preserve"> that</w:t>
            </w:r>
            <w:r w:rsidR="00B170A8" w:rsidRPr="004F0FD3">
              <w:rPr>
                <w:rStyle w:val="xcontentpasted0"/>
                <w:rFonts w:ascii="Times New Roman" w:eastAsia="Times New Roman" w:hAnsi="Times New Roman" w:cs="Times New Roman"/>
              </w:rPr>
              <w:t xml:space="preserve"> the following </w:t>
            </w:r>
            <w:r>
              <w:rPr>
                <w:rStyle w:val="xcontentpasted0"/>
                <w:rFonts w:ascii="Times New Roman" w:eastAsia="Times New Roman" w:hAnsi="Times New Roman" w:cs="Times New Roman"/>
              </w:rPr>
              <w:t xml:space="preserve">nine </w:t>
            </w:r>
            <w:proofErr w:type="gramStart"/>
            <w:r>
              <w:rPr>
                <w:rStyle w:val="xcontentpasted0"/>
                <w:rFonts w:ascii="Times New Roman" w:eastAsia="Times New Roman" w:hAnsi="Times New Roman" w:cs="Times New Roman"/>
              </w:rPr>
              <w:t>paragraphs</w:t>
            </w:r>
            <w:proofErr w:type="gramEnd"/>
            <w:r w:rsidR="00B170A8" w:rsidRPr="004F0FD3">
              <w:rPr>
                <w:rStyle w:val="xcontentpasted0"/>
                <w:rFonts w:ascii="Times New Roman" w:eastAsia="Times New Roman" w:hAnsi="Times New Roman" w:cs="Times New Roman"/>
              </w:rPr>
              <w:t xml:space="preserve"> clauses </w:t>
            </w:r>
            <w:r w:rsidR="00E06817" w:rsidRPr="004F0FD3">
              <w:rPr>
                <w:rStyle w:val="xcontentpasted0"/>
                <w:rFonts w:ascii="Times New Roman" w:eastAsia="Times New Roman" w:hAnsi="Times New Roman" w:cs="Times New Roman"/>
              </w:rPr>
              <w:t>begin this section of the Declaration:</w:t>
            </w:r>
          </w:p>
          <w:p w14:paraId="5F63004F" w14:textId="77777777" w:rsidR="00B170A8" w:rsidRPr="004F0FD3" w:rsidRDefault="00B170A8" w:rsidP="00B170A8">
            <w:pPr>
              <w:pStyle w:val="xdefault"/>
              <w:jc w:val="both"/>
              <w:rPr>
                <w:rStyle w:val="xcontentpasted0"/>
                <w:rFonts w:ascii="Times New Roman" w:eastAsia="Times New Roman" w:hAnsi="Times New Roman" w:cs="Times New Roman"/>
              </w:rPr>
            </w:pPr>
          </w:p>
          <w:p w14:paraId="2835D642" w14:textId="70E09479" w:rsidR="00B170A8" w:rsidRPr="004F0FD3" w:rsidRDefault="00B170A8" w:rsidP="00B170A8">
            <w:pPr>
              <w:pStyle w:val="xdefault"/>
              <w:numPr>
                <w:ilvl w:val="0"/>
                <w:numId w:val="21"/>
              </w:numPr>
              <w:jc w:val="both"/>
              <w:rPr>
                <w:rStyle w:val="xcontentpasted0"/>
                <w:rFonts w:ascii="Times New Roman" w:eastAsia="Times New Roman" w:hAnsi="Times New Roman" w:cs="Times New Roman"/>
              </w:rPr>
            </w:pPr>
            <w:r w:rsidRPr="004F0FD3">
              <w:rPr>
                <w:rStyle w:val="xcontentpasted0"/>
                <w:rFonts w:ascii="Times New Roman" w:eastAsia="Times New Roman" w:hAnsi="Times New Roman" w:cs="Times New Roman"/>
              </w:rPr>
              <w:t xml:space="preserve">Reaffirm our commitment to working tirelessly to effectively implement the 2030 Agenda for Sustainable Development in its three dimensions – economic, </w:t>
            </w:r>
            <w:proofErr w:type="gramStart"/>
            <w:r w:rsidRPr="004F0FD3">
              <w:rPr>
                <w:rStyle w:val="xcontentpasted0"/>
                <w:rFonts w:ascii="Times New Roman" w:eastAsia="Times New Roman" w:hAnsi="Times New Roman" w:cs="Times New Roman"/>
              </w:rPr>
              <w:t>social</w:t>
            </w:r>
            <w:proofErr w:type="gramEnd"/>
            <w:r w:rsidRPr="004F0FD3">
              <w:rPr>
                <w:rStyle w:val="xcontentpasted0"/>
                <w:rFonts w:ascii="Times New Roman" w:eastAsia="Times New Roman" w:hAnsi="Times New Roman" w:cs="Times New Roman"/>
              </w:rPr>
              <w:t xml:space="preserve"> and environmental – in a balanced and integrated manner. </w:t>
            </w:r>
          </w:p>
          <w:p w14:paraId="65D6C18A" w14:textId="77777777" w:rsidR="00B170A8" w:rsidRPr="004F0FD3" w:rsidRDefault="00B170A8" w:rsidP="00B170A8">
            <w:pPr>
              <w:pStyle w:val="xdefault"/>
              <w:numPr>
                <w:ilvl w:val="0"/>
                <w:numId w:val="21"/>
              </w:numPr>
              <w:jc w:val="both"/>
              <w:rPr>
                <w:rStyle w:val="xcontentpasted0"/>
                <w:rFonts w:ascii="Times New Roman" w:eastAsia="Times New Roman" w:hAnsi="Times New Roman" w:cs="Times New Roman"/>
              </w:rPr>
            </w:pPr>
            <w:r w:rsidRPr="004F0FD3">
              <w:rPr>
                <w:rStyle w:val="xcontentpasted0"/>
                <w:rFonts w:ascii="Times New Roman" w:eastAsia="Times New Roman" w:hAnsi="Times New Roman" w:cs="Times New Roman"/>
              </w:rPr>
              <w:t xml:space="preserve">Emphasize that the 2030 Agenda remains our overarching roadmap for achieving sustainable development and overcoming the multiple challenges we face. We will act with urgency to realize its vision as a plan of action for people, planet, prosperity, </w:t>
            </w:r>
            <w:proofErr w:type="gramStart"/>
            <w:r w:rsidRPr="004F0FD3">
              <w:rPr>
                <w:rStyle w:val="xcontentpasted0"/>
                <w:rFonts w:ascii="Times New Roman" w:eastAsia="Times New Roman" w:hAnsi="Times New Roman" w:cs="Times New Roman"/>
              </w:rPr>
              <w:t>peace</w:t>
            </w:r>
            <w:proofErr w:type="gramEnd"/>
            <w:r w:rsidRPr="004F0FD3">
              <w:rPr>
                <w:rStyle w:val="xcontentpasted0"/>
                <w:rFonts w:ascii="Times New Roman" w:eastAsia="Times New Roman" w:hAnsi="Times New Roman" w:cs="Times New Roman"/>
              </w:rPr>
              <w:t xml:space="preserve"> and partnership, leaving no one behind. We will </w:t>
            </w:r>
            <w:proofErr w:type="spellStart"/>
            <w:r w:rsidRPr="004F0FD3">
              <w:rPr>
                <w:rStyle w:val="xcontentpasted0"/>
                <w:rFonts w:ascii="Times New Roman" w:eastAsia="Times New Roman" w:hAnsi="Times New Roman" w:cs="Times New Roman"/>
              </w:rPr>
              <w:t>endeavour</w:t>
            </w:r>
            <w:proofErr w:type="spellEnd"/>
            <w:r w:rsidRPr="004F0FD3">
              <w:rPr>
                <w:rStyle w:val="xcontentpasted0"/>
                <w:rFonts w:ascii="Times New Roman" w:eastAsia="Times New Roman" w:hAnsi="Times New Roman" w:cs="Times New Roman"/>
              </w:rPr>
              <w:t xml:space="preserve"> to reach the furthest behind first.  </w:t>
            </w:r>
          </w:p>
          <w:p w14:paraId="1B2D3E46" w14:textId="77777777" w:rsidR="00B170A8" w:rsidRPr="004F0FD3" w:rsidRDefault="00B170A8" w:rsidP="00B170A8">
            <w:pPr>
              <w:pStyle w:val="xdefault"/>
              <w:numPr>
                <w:ilvl w:val="0"/>
                <w:numId w:val="21"/>
              </w:numPr>
              <w:jc w:val="both"/>
              <w:rPr>
                <w:rStyle w:val="xcontentpasted0"/>
                <w:rFonts w:ascii="Times New Roman" w:eastAsia="Times New Roman" w:hAnsi="Times New Roman" w:cs="Times New Roman"/>
              </w:rPr>
            </w:pPr>
            <w:r w:rsidRPr="00B170A8">
              <w:rPr>
                <w:rStyle w:val="xcontentpasted0"/>
                <w:rFonts w:ascii="Times New Roman" w:eastAsia="Times New Roman" w:hAnsi="Times New Roman" w:cs="Times New Roman"/>
              </w:rPr>
              <w:t>Reaffirm that the 2030 Agenda is universal in nature and that its Sustainable Development Goals and targets are comprehensive, far-</w:t>
            </w:r>
            <w:r w:rsidRPr="00B170A8">
              <w:rPr>
                <w:rStyle w:val="xcontentpasted0"/>
                <w:rFonts w:ascii="Times New Roman" w:eastAsia="Times New Roman" w:hAnsi="Times New Roman" w:cs="Times New Roman"/>
              </w:rPr>
              <w:lastRenderedPageBreak/>
              <w:t xml:space="preserve">reaching, people-centered, </w:t>
            </w:r>
            <w:proofErr w:type="gramStart"/>
            <w:r w:rsidRPr="00B170A8">
              <w:rPr>
                <w:rStyle w:val="xcontentpasted0"/>
                <w:rFonts w:ascii="Times New Roman" w:eastAsia="Times New Roman" w:hAnsi="Times New Roman" w:cs="Times New Roman"/>
              </w:rPr>
              <w:t>indivisible</w:t>
            </w:r>
            <w:proofErr w:type="gramEnd"/>
            <w:r w:rsidRPr="00B170A8">
              <w:rPr>
                <w:rStyle w:val="xcontentpasted0"/>
                <w:rFonts w:ascii="Times New Roman" w:eastAsia="Times New Roman" w:hAnsi="Times New Roman" w:cs="Times New Roman"/>
              </w:rPr>
              <w:t xml:space="preserve"> and interlinked, balancing the three dimensions of sustainable development. They seek to realize the human rights of all and to achieve gender equality and the empowerment of all women and girls. </w:t>
            </w:r>
          </w:p>
          <w:p w14:paraId="4DBF28D2" w14:textId="77777777" w:rsidR="00B170A8" w:rsidRPr="004F0FD3" w:rsidRDefault="00B170A8" w:rsidP="00B170A8">
            <w:pPr>
              <w:pStyle w:val="xdefault"/>
              <w:numPr>
                <w:ilvl w:val="0"/>
                <w:numId w:val="21"/>
              </w:numPr>
              <w:jc w:val="both"/>
              <w:rPr>
                <w:rStyle w:val="xcontentpasted0"/>
                <w:rFonts w:ascii="Times New Roman" w:eastAsia="Times New Roman" w:hAnsi="Times New Roman" w:cs="Times New Roman"/>
              </w:rPr>
            </w:pPr>
            <w:r w:rsidRPr="00B170A8">
              <w:rPr>
                <w:rStyle w:val="xcontentpasted0"/>
                <w:rFonts w:ascii="Times New Roman" w:eastAsia="Times New Roman" w:hAnsi="Times New Roman" w:cs="Times New Roman"/>
              </w:rPr>
              <w:t>Emphasize that eradicating poverty in all its forms and dimensions, including extreme poverty, is the greatest global challenge and an indispensable requirement for sustainable development.  </w:t>
            </w:r>
          </w:p>
          <w:p w14:paraId="6272E8F8" w14:textId="77777777" w:rsidR="00B170A8" w:rsidRPr="004F0FD3" w:rsidRDefault="00B170A8" w:rsidP="00B170A8">
            <w:pPr>
              <w:pStyle w:val="xdefault"/>
              <w:numPr>
                <w:ilvl w:val="0"/>
                <w:numId w:val="21"/>
              </w:numPr>
              <w:jc w:val="both"/>
              <w:rPr>
                <w:rStyle w:val="xcontentpasted0"/>
                <w:rFonts w:ascii="Times New Roman" w:eastAsia="Times New Roman" w:hAnsi="Times New Roman" w:cs="Times New Roman"/>
              </w:rPr>
            </w:pPr>
            <w:r w:rsidRPr="00B170A8">
              <w:rPr>
                <w:rStyle w:val="xcontentpasted0"/>
                <w:rFonts w:ascii="Times New Roman" w:eastAsia="Times New Roman" w:hAnsi="Times New Roman" w:cs="Times New Roman"/>
              </w:rPr>
              <w:t xml:space="preserve">Reaffirm our resolve to realize our vision of a world with access to inclusive and equitable quality education, universal health coverage including access to quality essential health-care services, social protection, food security and improved nutrition, safe drinking water, sanitation and hygiene, affordable, reliable, </w:t>
            </w:r>
            <w:proofErr w:type="gramStart"/>
            <w:r w:rsidRPr="00B170A8">
              <w:rPr>
                <w:rStyle w:val="xcontentpasted0"/>
                <w:rFonts w:ascii="Times New Roman" w:eastAsia="Times New Roman" w:hAnsi="Times New Roman" w:cs="Times New Roman"/>
              </w:rPr>
              <w:t>sustainable</w:t>
            </w:r>
            <w:proofErr w:type="gramEnd"/>
            <w:r w:rsidRPr="00B170A8">
              <w:rPr>
                <w:rStyle w:val="xcontentpasted0"/>
                <w:rFonts w:ascii="Times New Roman" w:eastAsia="Times New Roman" w:hAnsi="Times New Roman" w:cs="Times New Roman"/>
              </w:rPr>
              <w:t xml:space="preserve"> and modern energy, sustainable industrialization and quality, resilient, reliable and sustainable infrastructure for all. </w:t>
            </w:r>
          </w:p>
          <w:p w14:paraId="31431DCA" w14:textId="77777777" w:rsidR="00B170A8" w:rsidRPr="004F0FD3" w:rsidRDefault="00B170A8" w:rsidP="00B170A8">
            <w:pPr>
              <w:pStyle w:val="xdefault"/>
              <w:numPr>
                <w:ilvl w:val="0"/>
                <w:numId w:val="21"/>
              </w:numPr>
              <w:jc w:val="both"/>
              <w:rPr>
                <w:rStyle w:val="xcontentpasted1"/>
                <w:rFonts w:ascii="Times New Roman" w:eastAsia="Times New Roman" w:hAnsi="Times New Roman" w:cs="Times New Roman"/>
              </w:rPr>
            </w:pPr>
            <w:r w:rsidRPr="004F0FD3">
              <w:rPr>
                <w:rStyle w:val="xcontentpasted1"/>
                <w:rFonts w:ascii="Times New Roman" w:eastAsia="Times New Roman" w:hAnsi="Times New Roman" w:cs="Times New Roman"/>
              </w:rPr>
              <w:t>Step up our efforts to fight against racism, all forms of discrimination, xenophobia and related intolerance, stigmatization, hate speech, through cooperation, partnership and inclusion and respect for diversity. </w:t>
            </w:r>
          </w:p>
          <w:p w14:paraId="54BACC6C" w14:textId="77777777" w:rsidR="00B170A8" w:rsidRPr="004F0FD3" w:rsidRDefault="00B170A8" w:rsidP="00B170A8">
            <w:pPr>
              <w:pStyle w:val="xdefault"/>
              <w:numPr>
                <w:ilvl w:val="0"/>
                <w:numId w:val="21"/>
              </w:numPr>
              <w:jc w:val="both"/>
              <w:rPr>
                <w:rStyle w:val="xcontentpasted1"/>
                <w:rFonts w:ascii="Times New Roman" w:eastAsia="Times New Roman" w:hAnsi="Times New Roman" w:cs="Times New Roman"/>
              </w:rPr>
            </w:pPr>
            <w:r w:rsidRPr="004F0FD3">
              <w:rPr>
                <w:rStyle w:val="xcontentpasted1"/>
                <w:rFonts w:ascii="Times New Roman" w:eastAsia="Times New Roman" w:hAnsi="Times New Roman" w:cs="Times New Roman"/>
              </w:rPr>
              <w:t>Recognize that there is no sustainable development without addressing racism. </w:t>
            </w:r>
          </w:p>
          <w:p w14:paraId="6F3CCC2B" w14:textId="77777777" w:rsidR="00B170A8" w:rsidRPr="004F0FD3" w:rsidRDefault="00B170A8" w:rsidP="00B170A8">
            <w:pPr>
              <w:pStyle w:val="xdefault"/>
              <w:numPr>
                <w:ilvl w:val="0"/>
                <w:numId w:val="21"/>
              </w:numPr>
              <w:jc w:val="both"/>
              <w:rPr>
                <w:rStyle w:val="xcontentpasted1"/>
                <w:rFonts w:ascii="Times New Roman" w:eastAsia="Times New Roman" w:hAnsi="Times New Roman" w:cs="Times New Roman"/>
              </w:rPr>
            </w:pPr>
            <w:r w:rsidRPr="00B170A8">
              <w:rPr>
                <w:rStyle w:val="xcontentpasted1"/>
                <w:rFonts w:ascii="Times New Roman" w:eastAsia="Times New Roman" w:hAnsi="Times New Roman" w:cs="Times New Roman"/>
              </w:rPr>
              <w:t>Reaffirm the Addis Ababa Action Agenda as an integral part of the 2030 Agenda. We are committed to its full implementation, which is critical for the realization of the SDGs and their targets. </w:t>
            </w:r>
          </w:p>
          <w:p w14:paraId="1A3146D2" w14:textId="1ECFD118" w:rsidR="00B170A8" w:rsidRPr="004F0FD3" w:rsidRDefault="00B170A8" w:rsidP="00B170A8">
            <w:pPr>
              <w:pStyle w:val="xdefault"/>
              <w:numPr>
                <w:ilvl w:val="0"/>
                <w:numId w:val="21"/>
              </w:numPr>
              <w:jc w:val="both"/>
              <w:rPr>
                <w:rFonts w:ascii="Times New Roman" w:eastAsia="Times New Roman" w:hAnsi="Times New Roman" w:cs="Times New Roman"/>
              </w:rPr>
            </w:pPr>
            <w:r w:rsidRPr="00B170A8">
              <w:rPr>
                <w:rStyle w:val="xcontentpasted1"/>
                <w:rFonts w:ascii="Times New Roman" w:eastAsia="Times New Roman" w:hAnsi="Times New Roman" w:cs="Times New Roman"/>
              </w:rPr>
              <w:t xml:space="preserve">Recognize that the achievement of the SDGs is in peril. At the midpoint of the 2030 Agenda, we are alarmed that the progress on most of the SDGs is either moving much too slowly or has regressed below the 2015 baseline. Our world is currently facing numerous challenges. Years of sustainable development gains are being reversed. Millions of people have fallen into poverty, hunger and malnutrition are becoming more prevalent, humanitarian needs are rising. This has led to increased inequality exacerbated by weakened international solidarity </w:t>
            </w:r>
            <w:r w:rsidRPr="004A4954">
              <w:rPr>
                <w:rStyle w:val="xcontentpasted1"/>
                <w:rFonts w:ascii="Times New Roman" w:eastAsia="Times New Roman" w:hAnsi="Times New Roman" w:cs="Times New Roman"/>
              </w:rPr>
              <w:t>and a shortfall of trust to jointly overcome these urgent challenges.</w:t>
            </w:r>
            <w:r w:rsidRPr="004A4954">
              <w:rPr>
                <w:rFonts w:ascii="Times New Roman" w:eastAsia="Times New Roman" w:hAnsi="Times New Roman" w:cs="Times New Roman"/>
              </w:rPr>
              <w:t> </w:t>
            </w:r>
            <w:r w:rsidR="00126D54" w:rsidRPr="004A4954">
              <w:rPr>
                <w:rFonts w:ascii="Times New Roman" w:hAnsi="Times New Roman" w:cs="Times New Roman"/>
              </w:rPr>
              <w:t>(8/8/23)</w:t>
            </w:r>
          </w:p>
          <w:p w14:paraId="51FAFA2E" w14:textId="77777777" w:rsidR="00B170A8" w:rsidRPr="004F0FD3" w:rsidRDefault="00B170A8" w:rsidP="00B170A8">
            <w:pPr>
              <w:ind w:left="720"/>
              <w:jc w:val="both"/>
              <w:rPr>
                <w:sz w:val="22"/>
                <w:szCs w:val="22"/>
                <w:lang w:val="en-US"/>
              </w:rPr>
            </w:pPr>
          </w:p>
        </w:tc>
        <w:tc>
          <w:tcPr>
            <w:tcW w:w="6840" w:type="dxa"/>
          </w:tcPr>
          <w:p w14:paraId="65A8FD45" w14:textId="6AB808B9" w:rsidR="00E06817" w:rsidRPr="004F0FD3" w:rsidRDefault="005015C0" w:rsidP="009F7123">
            <w:pPr>
              <w:ind w:firstLine="515"/>
              <w:jc w:val="both"/>
              <w:rPr>
                <w:sz w:val="22"/>
                <w:szCs w:val="22"/>
                <w:lang w:val="es-US"/>
              </w:rPr>
            </w:pPr>
            <w:r w:rsidRPr="004A4954">
              <w:rPr>
                <w:sz w:val="22"/>
                <w:szCs w:val="22"/>
                <w:u w:val="single"/>
                <w:lang w:val="es-US"/>
              </w:rPr>
              <w:lastRenderedPageBreak/>
              <w:t>NUEVA PROPUESTA BRASIL</w:t>
            </w:r>
            <w:r>
              <w:rPr>
                <w:sz w:val="22"/>
                <w:szCs w:val="22"/>
                <w:lang w:val="es-US"/>
              </w:rPr>
              <w:t xml:space="preserve"> </w:t>
            </w:r>
            <w:r w:rsidR="3ED3F3D3" w:rsidRPr="004F0FD3">
              <w:rPr>
                <w:sz w:val="22"/>
                <w:szCs w:val="22"/>
                <w:lang w:val="es-US"/>
              </w:rPr>
              <w:t>propone que l</w:t>
            </w:r>
            <w:r>
              <w:rPr>
                <w:sz w:val="22"/>
                <w:szCs w:val="22"/>
                <w:lang w:val="es-US"/>
              </w:rPr>
              <w:t>os</w:t>
            </w:r>
            <w:r w:rsidR="3ED3F3D3" w:rsidRPr="004F0FD3">
              <w:rPr>
                <w:sz w:val="22"/>
                <w:szCs w:val="22"/>
                <w:lang w:val="es-US"/>
              </w:rPr>
              <w:t xml:space="preserve"> siguientes </w:t>
            </w:r>
            <w:r>
              <w:rPr>
                <w:sz w:val="22"/>
                <w:szCs w:val="22"/>
                <w:lang w:val="es-US"/>
              </w:rPr>
              <w:t xml:space="preserve">nueve </w:t>
            </w:r>
            <w:proofErr w:type="gramStart"/>
            <w:r>
              <w:rPr>
                <w:sz w:val="22"/>
                <w:szCs w:val="22"/>
                <w:lang w:val="es-US"/>
              </w:rPr>
              <w:t>párrafos</w:t>
            </w:r>
            <w:r w:rsidR="3ED3F3D3" w:rsidRPr="004F0FD3">
              <w:rPr>
                <w:sz w:val="22"/>
                <w:szCs w:val="22"/>
                <w:lang w:val="es-US"/>
              </w:rPr>
              <w:t xml:space="preserve">  inicien</w:t>
            </w:r>
            <w:proofErr w:type="gramEnd"/>
            <w:r w:rsidR="3ED3F3D3" w:rsidRPr="004F0FD3">
              <w:rPr>
                <w:sz w:val="22"/>
                <w:szCs w:val="22"/>
                <w:lang w:val="es-US"/>
              </w:rPr>
              <w:t xml:space="preserve"> esta sección de la Declaración: </w:t>
            </w:r>
          </w:p>
          <w:p w14:paraId="1B715FBF" w14:textId="0A386615" w:rsidR="00E06817" w:rsidRPr="004F0FD3" w:rsidRDefault="3ED3F3D3" w:rsidP="1FE6F083">
            <w:pPr>
              <w:jc w:val="both"/>
              <w:rPr>
                <w:sz w:val="22"/>
                <w:szCs w:val="22"/>
                <w:lang w:val="es-US"/>
              </w:rPr>
            </w:pPr>
            <w:r w:rsidRPr="004F0FD3">
              <w:rPr>
                <w:sz w:val="22"/>
                <w:szCs w:val="22"/>
                <w:lang w:val="es-US"/>
              </w:rPr>
              <w:t xml:space="preserve"> </w:t>
            </w:r>
          </w:p>
          <w:p w14:paraId="06789997" w14:textId="27D9974D" w:rsidR="00E06817" w:rsidRPr="004F0FD3" w:rsidRDefault="3ED3F3D3" w:rsidP="1FE6F083">
            <w:pPr>
              <w:pStyle w:val="ListParagraph"/>
              <w:numPr>
                <w:ilvl w:val="0"/>
                <w:numId w:val="22"/>
              </w:numPr>
              <w:jc w:val="both"/>
              <w:rPr>
                <w:rFonts w:eastAsia="Times New Roman"/>
                <w:sz w:val="22"/>
                <w:szCs w:val="22"/>
                <w:lang w:val="es-US"/>
              </w:rPr>
            </w:pPr>
            <w:r w:rsidRPr="004F0FD3">
              <w:rPr>
                <w:rFonts w:eastAsia="Times New Roman"/>
                <w:sz w:val="22"/>
                <w:szCs w:val="22"/>
                <w:lang w:val="es-US"/>
              </w:rPr>
              <w:t xml:space="preserve">Reafirmar nuestro compromiso de trabajar sin descanso para aplicar eficazmente la Agenda 2030 para el Desarrollo Sostenible en sus tres dimensiones -económica, social y medioambiental- de manera equilibrada e integrada.  </w:t>
            </w:r>
          </w:p>
          <w:p w14:paraId="40135A8C" w14:textId="67B256EC" w:rsidR="00E06817" w:rsidRPr="004F0FD3" w:rsidRDefault="3ED3F3D3" w:rsidP="1FE6F083">
            <w:pPr>
              <w:pStyle w:val="ListParagraph"/>
              <w:numPr>
                <w:ilvl w:val="0"/>
                <w:numId w:val="22"/>
              </w:numPr>
              <w:jc w:val="both"/>
              <w:rPr>
                <w:rFonts w:eastAsia="Times New Roman"/>
                <w:sz w:val="22"/>
                <w:szCs w:val="22"/>
                <w:lang w:val="es-US"/>
              </w:rPr>
            </w:pPr>
            <w:proofErr w:type="gramStart"/>
            <w:r w:rsidRPr="004F0FD3">
              <w:rPr>
                <w:rFonts w:eastAsia="Times New Roman"/>
                <w:sz w:val="22"/>
                <w:szCs w:val="22"/>
                <w:lang w:val="es-US"/>
              </w:rPr>
              <w:t>Destacar</w:t>
            </w:r>
            <w:proofErr w:type="gramEnd"/>
            <w:r w:rsidRPr="004F0FD3">
              <w:rPr>
                <w:rFonts w:eastAsia="Times New Roman"/>
                <w:sz w:val="22"/>
                <w:szCs w:val="22"/>
                <w:lang w:val="es-US"/>
              </w:rPr>
              <w:t xml:space="preserve"> que la Agenda 2030 sigue siendo nuestra hoja de ruta general para lograr el desarrollo sostenible y superar los múltiples desafíos a los que nos enfrentamos. Actuaremos con urgencia para hacer realidad su visión como un plan de acción para las personas, el planeta, la prosperidad, la paz y la asociación, sin dejar a nadie atrás. Nos esforzaremos por llegar primero a los más rezagados.   </w:t>
            </w:r>
          </w:p>
          <w:p w14:paraId="2C06C932" w14:textId="4C95520B" w:rsidR="00E06817" w:rsidRPr="004F0FD3" w:rsidRDefault="3ED3F3D3" w:rsidP="1FE6F083">
            <w:pPr>
              <w:pStyle w:val="ListParagraph"/>
              <w:numPr>
                <w:ilvl w:val="0"/>
                <w:numId w:val="22"/>
              </w:numPr>
              <w:jc w:val="both"/>
              <w:rPr>
                <w:rFonts w:eastAsia="Times New Roman"/>
                <w:sz w:val="22"/>
                <w:szCs w:val="22"/>
                <w:lang w:val="es-US"/>
              </w:rPr>
            </w:pPr>
            <w:r w:rsidRPr="004F0FD3">
              <w:rPr>
                <w:rFonts w:eastAsia="Times New Roman"/>
                <w:sz w:val="22"/>
                <w:szCs w:val="22"/>
                <w:lang w:val="es-US"/>
              </w:rPr>
              <w:t xml:space="preserve">Reafirmar que la Agenda 2030 es universal por naturaleza y que sus Objetivos de Desarrollo Sostenible y metas son integrales, de gran </w:t>
            </w:r>
            <w:r w:rsidRPr="004F0FD3">
              <w:rPr>
                <w:rFonts w:eastAsia="Times New Roman"/>
                <w:sz w:val="22"/>
                <w:szCs w:val="22"/>
                <w:lang w:val="es-US"/>
              </w:rPr>
              <w:lastRenderedPageBreak/>
              <w:t xml:space="preserve">alcance, centrados en las personas, indivisibles e interrelacionados, equilibrando las tres dimensiones del desarrollo sostenible. </w:t>
            </w:r>
            <w:r w:rsidR="6D87674B" w:rsidRPr="004F0FD3">
              <w:rPr>
                <w:rFonts w:eastAsia="Times New Roman"/>
                <w:sz w:val="22"/>
                <w:szCs w:val="22"/>
                <w:lang w:val="es-US"/>
              </w:rPr>
              <w:t>Buscan</w:t>
            </w:r>
            <w:r w:rsidRPr="004F0FD3">
              <w:rPr>
                <w:rFonts w:eastAsia="Times New Roman"/>
                <w:sz w:val="22"/>
                <w:szCs w:val="22"/>
                <w:lang w:val="es-US"/>
              </w:rPr>
              <w:t xml:space="preserve"> hacer realidad los derechos humanos de todos y lograr la igualdad de género y el empoderamiento de todas las mujeres y niñas.  </w:t>
            </w:r>
          </w:p>
          <w:p w14:paraId="3CC763AA" w14:textId="0D3E7066" w:rsidR="00E06817" w:rsidRPr="004F0FD3" w:rsidRDefault="3ED3F3D3" w:rsidP="1FE6F083">
            <w:pPr>
              <w:pStyle w:val="ListParagraph"/>
              <w:numPr>
                <w:ilvl w:val="0"/>
                <w:numId w:val="22"/>
              </w:numPr>
              <w:jc w:val="both"/>
              <w:rPr>
                <w:rFonts w:eastAsia="Times New Roman"/>
                <w:sz w:val="22"/>
                <w:szCs w:val="22"/>
                <w:lang w:val="es-US"/>
              </w:rPr>
            </w:pPr>
            <w:proofErr w:type="gramStart"/>
            <w:r w:rsidRPr="004F0FD3">
              <w:rPr>
                <w:rFonts w:eastAsia="Times New Roman"/>
                <w:sz w:val="22"/>
                <w:szCs w:val="22"/>
                <w:lang w:val="es-US"/>
              </w:rPr>
              <w:t>Destacar</w:t>
            </w:r>
            <w:proofErr w:type="gramEnd"/>
            <w:r w:rsidRPr="004F0FD3">
              <w:rPr>
                <w:rFonts w:eastAsia="Times New Roman"/>
                <w:sz w:val="22"/>
                <w:szCs w:val="22"/>
                <w:lang w:val="es-US"/>
              </w:rPr>
              <w:t xml:space="preserve"> que la erradicación de la pobreza en todas sus formas y dimensiones, incluida la pobreza extrema, es el mayor desafío mundial y un requisito indispensable para el desarrollo sostenible.</w:t>
            </w:r>
          </w:p>
          <w:p w14:paraId="7AE35B3E" w14:textId="5FAAC66A" w:rsidR="00E06817" w:rsidRPr="004F0FD3" w:rsidRDefault="3ED3F3D3" w:rsidP="1FE6F083">
            <w:pPr>
              <w:pStyle w:val="ListParagraph"/>
              <w:numPr>
                <w:ilvl w:val="0"/>
                <w:numId w:val="22"/>
              </w:numPr>
              <w:jc w:val="both"/>
              <w:rPr>
                <w:rFonts w:eastAsia="Times New Roman"/>
                <w:sz w:val="22"/>
                <w:szCs w:val="22"/>
                <w:lang w:val="es-US"/>
              </w:rPr>
            </w:pPr>
            <w:r w:rsidRPr="004F0FD3">
              <w:rPr>
                <w:rFonts w:eastAsia="Times New Roman"/>
                <w:sz w:val="22"/>
                <w:szCs w:val="22"/>
                <w:lang w:val="es-US"/>
              </w:rPr>
              <w:t>Reafirmar nuestra determinación de hacer realidad nuestra visión de un mundo con acceso a una educación de calidad inclusiva y equitativa, cobertura sanitaria universal que incluya el acceso a servicios esenciales de atención sanitaria de calidad, protección social, seguridad alimentaria y mejora de la nutrición, agua potable, saneamiento e higiene, energía asequible, fiable, sostenible y moderna, industrialización sostenible e infraestructuras de calidad, r</w:t>
            </w:r>
            <w:r w:rsidR="44B27DA0" w:rsidRPr="004F0FD3">
              <w:rPr>
                <w:rFonts w:eastAsia="Times New Roman"/>
                <w:sz w:val="22"/>
                <w:szCs w:val="22"/>
                <w:lang w:val="es-US"/>
              </w:rPr>
              <w:t>esilientes</w:t>
            </w:r>
            <w:r w:rsidRPr="004F0FD3">
              <w:rPr>
                <w:rFonts w:eastAsia="Times New Roman"/>
                <w:sz w:val="22"/>
                <w:szCs w:val="22"/>
                <w:lang w:val="es-US"/>
              </w:rPr>
              <w:t xml:space="preserve">, fiables y sostenibles para todos.  </w:t>
            </w:r>
          </w:p>
          <w:p w14:paraId="6D8146EA" w14:textId="4A2416AE" w:rsidR="00E06817" w:rsidRPr="004F0FD3" w:rsidRDefault="3ED3F3D3" w:rsidP="1FE6F083">
            <w:pPr>
              <w:pStyle w:val="ListParagraph"/>
              <w:numPr>
                <w:ilvl w:val="0"/>
                <w:numId w:val="22"/>
              </w:numPr>
              <w:jc w:val="both"/>
              <w:rPr>
                <w:rFonts w:eastAsia="Times New Roman"/>
                <w:sz w:val="22"/>
                <w:szCs w:val="22"/>
                <w:lang w:val="es-US"/>
              </w:rPr>
            </w:pPr>
            <w:r w:rsidRPr="004F0FD3">
              <w:rPr>
                <w:rFonts w:eastAsia="Times New Roman"/>
                <w:sz w:val="22"/>
                <w:szCs w:val="22"/>
                <w:lang w:val="es-US"/>
              </w:rPr>
              <w:t xml:space="preserve">Intensificar nuestros esfuerzos para luchar contra el racismo, todas las formas de discriminación, la xenofobia y las formas conexas de intolerancia, estigmatización, incitación al odio, mediante la cooperación, la asociación y la inclusión y el respeto de la diversidad.  </w:t>
            </w:r>
          </w:p>
          <w:p w14:paraId="7027622E" w14:textId="2F7AFE63" w:rsidR="00E06817" w:rsidRPr="004F0FD3" w:rsidRDefault="3ED3F3D3" w:rsidP="1FE6F083">
            <w:pPr>
              <w:pStyle w:val="ListParagraph"/>
              <w:numPr>
                <w:ilvl w:val="0"/>
                <w:numId w:val="22"/>
              </w:numPr>
              <w:jc w:val="both"/>
              <w:rPr>
                <w:rFonts w:eastAsia="Times New Roman"/>
                <w:sz w:val="22"/>
                <w:szCs w:val="22"/>
                <w:lang w:val="es-US"/>
              </w:rPr>
            </w:pPr>
            <w:proofErr w:type="gramStart"/>
            <w:r w:rsidRPr="004F0FD3">
              <w:rPr>
                <w:rFonts w:eastAsia="Times New Roman"/>
                <w:sz w:val="22"/>
                <w:szCs w:val="22"/>
                <w:lang w:val="es-US"/>
              </w:rPr>
              <w:t>Reconocer</w:t>
            </w:r>
            <w:proofErr w:type="gramEnd"/>
            <w:r w:rsidRPr="004F0FD3">
              <w:rPr>
                <w:rFonts w:eastAsia="Times New Roman"/>
                <w:sz w:val="22"/>
                <w:szCs w:val="22"/>
                <w:lang w:val="es-US"/>
              </w:rPr>
              <w:t xml:space="preserve"> que no hay desarrollo sostenible sin </w:t>
            </w:r>
            <w:r w:rsidR="6F9BCEAB" w:rsidRPr="004F0FD3">
              <w:rPr>
                <w:rFonts w:eastAsia="Times New Roman"/>
                <w:sz w:val="22"/>
                <w:szCs w:val="22"/>
                <w:lang w:val="es-US"/>
              </w:rPr>
              <w:t>resolver</w:t>
            </w:r>
            <w:r w:rsidRPr="004F0FD3">
              <w:rPr>
                <w:rFonts w:eastAsia="Times New Roman"/>
                <w:sz w:val="22"/>
                <w:szCs w:val="22"/>
                <w:lang w:val="es-US"/>
              </w:rPr>
              <w:t xml:space="preserve"> el racismo.  </w:t>
            </w:r>
          </w:p>
          <w:p w14:paraId="714D64F1" w14:textId="2944CC1A" w:rsidR="00E06817" w:rsidRPr="004F0FD3" w:rsidRDefault="3ED3F3D3" w:rsidP="1FE6F083">
            <w:pPr>
              <w:pStyle w:val="ListParagraph"/>
              <w:numPr>
                <w:ilvl w:val="0"/>
                <w:numId w:val="22"/>
              </w:numPr>
              <w:jc w:val="both"/>
              <w:rPr>
                <w:rFonts w:eastAsia="Times New Roman"/>
                <w:sz w:val="22"/>
                <w:szCs w:val="22"/>
                <w:lang w:val="es-US"/>
              </w:rPr>
            </w:pPr>
            <w:r w:rsidRPr="004F0FD3">
              <w:rPr>
                <w:rFonts w:eastAsia="Times New Roman"/>
                <w:sz w:val="22"/>
                <w:szCs w:val="22"/>
                <w:lang w:val="es-US"/>
              </w:rPr>
              <w:t xml:space="preserve">Reafirmar la Agenda de Acción de Addis Abeba como parte integrante de la Agenda 2030. Estamos comprometidos con su plena aplicación, que es fundamental para la realización de los ODS y sus metas.  </w:t>
            </w:r>
          </w:p>
          <w:p w14:paraId="245C9EB7" w14:textId="68E56327" w:rsidR="00E06817" w:rsidRPr="004F0FD3" w:rsidRDefault="00E06817" w:rsidP="1FE6F083">
            <w:pPr>
              <w:pStyle w:val="ListParagraph"/>
              <w:numPr>
                <w:ilvl w:val="0"/>
                <w:numId w:val="22"/>
              </w:numPr>
              <w:jc w:val="both"/>
              <w:rPr>
                <w:rFonts w:eastAsia="Times New Roman"/>
                <w:sz w:val="22"/>
                <w:szCs w:val="22"/>
                <w:lang w:val="es-US"/>
              </w:rPr>
            </w:pPr>
            <w:proofErr w:type="gramStart"/>
            <w:r w:rsidRPr="004F0FD3">
              <w:rPr>
                <w:rFonts w:eastAsia="Times New Roman"/>
                <w:sz w:val="22"/>
                <w:szCs w:val="22"/>
                <w:lang w:val="es-US"/>
              </w:rPr>
              <w:t>Reconocer</w:t>
            </w:r>
            <w:proofErr w:type="gramEnd"/>
            <w:r w:rsidRPr="004F0FD3">
              <w:rPr>
                <w:rFonts w:eastAsia="Times New Roman"/>
                <w:sz w:val="22"/>
                <w:szCs w:val="22"/>
                <w:lang w:val="es-US"/>
              </w:rPr>
              <w:t xml:space="preserve"> que </w:t>
            </w:r>
            <w:r w:rsidR="3ED3F3D3" w:rsidRPr="004F0FD3">
              <w:rPr>
                <w:rFonts w:eastAsia="Times New Roman"/>
                <w:sz w:val="22"/>
                <w:szCs w:val="22"/>
                <w:lang w:val="es-US"/>
              </w:rPr>
              <w:t>la consecución</w:t>
            </w:r>
            <w:r w:rsidRPr="004F0FD3">
              <w:rPr>
                <w:rFonts w:eastAsia="Times New Roman"/>
                <w:sz w:val="22"/>
                <w:szCs w:val="22"/>
                <w:lang w:val="es-US"/>
              </w:rPr>
              <w:t xml:space="preserve"> de los ODS está en peligro. En el </w:t>
            </w:r>
            <w:r w:rsidR="4DDCF107" w:rsidRPr="004F0FD3">
              <w:rPr>
                <w:rFonts w:eastAsia="Times New Roman"/>
                <w:sz w:val="22"/>
                <w:szCs w:val="22"/>
                <w:lang w:val="es-US"/>
              </w:rPr>
              <w:t>umbral</w:t>
            </w:r>
            <w:r w:rsidRPr="004F0FD3">
              <w:rPr>
                <w:rFonts w:eastAsia="Times New Roman"/>
                <w:sz w:val="22"/>
                <w:szCs w:val="22"/>
                <w:lang w:val="es-US"/>
              </w:rPr>
              <w:t xml:space="preserve"> de la Agenda 2030, nos alarma que </w:t>
            </w:r>
            <w:r w:rsidR="3ED3F3D3" w:rsidRPr="004F0FD3">
              <w:rPr>
                <w:rFonts w:eastAsia="Times New Roman"/>
                <w:sz w:val="22"/>
                <w:szCs w:val="22"/>
                <w:lang w:val="es-US"/>
              </w:rPr>
              <w:t xml:space="preserve">los avances en </w:t>
            </w:r>
            <w:r w:rsidRPr="004F0FD3">
              <w:rPr>
                <w:rFonts w:eastAsia="Times New Roman"/>
                <w:sz w:val="22"/>
                <w:szCs w:val="22"/>
                <w:lang w:val="es-US"/>
              </w:rPr>
              <w:t xml:space="preserve">la mayoría de los ODS </w:t>
            </w:r>
            <w:r w:rsidR="3ED3F3D3" w:rsidRPr="004F0FD3">
              <w:rPr>
                <w:rFonts w:eastAsia="Times New Roman"/>
                <w:sz w:val="22"/>
                <w:szCs w:val="22"/>
                <w:lang w:val="es-US"/>
              </w:rPr>
              <w:t>sean</w:t>
            </w:r>
            <w:r w:rsidRPr="004F0FD3">
              <w:rPr>
                <w:rFonts w:eastAsia="Times New Roman"/>
                <w:sz w:val="22"/>
                <w:szCs w:val="22"/>
                <w:lang w:val="es-US"/>
              </w:rPr>
              <w:t xml:space="preserve"> demasiado </w:t>
            </w:r>
            <w:r w:rsidR="3ED3F3D3" w:rsidRPr="004F0FD3">
              <w:rPr>
                <w:rFonts w:eastAsia="Times New Roman"/>
                <w:sz w:val="22"/>
                <w:szCs w:val="22"/>
                <w:lang w:val="es-US"/>
              </w:rPr>
              <w:t>lentos</w:t>
            </w:r>
            <w:r w:rsidRPr="004F0FD3">
              <w:rPr>
                <w:rFonts w:eastAsia="Times New Roman"/>
                <w:sz w:val="22"/>
                <w:szCs w:val="22"/>
                <w:lang w:val="es-US"/>
              </w:rPr>
              <w:t xml:space="preserve"> o </w:t>
            </w:r>
            <w:r w:rsidR="3ED3F3D3" w:rsidRPr="004F0FD3">
              <w:rPr>
                <w:rFonts w:eastAsia="Times New Roman"/>
                <w:sz w:val="22"/>
                <w:szCs w:val="22"/>
                <w:lang w:val="es-US"/>
              </w:rPr>
              <w:t>hayan</w:t>
            </w:r>
            <w:r w:rsidRPr="004F0FD3">
              <w:rPr>
                <w:rFonts w:eastAsia="Times New Roman"/>
                <w:sz w:val="22"/>
                <w:szCs w:val="22"/>
                <w:lang w:val="es-US"/>
              </w:rPr>
              <w:t xml:space="preserve"> retrocedido por debajo de la línea de base de 2015. Nuestro mundo se enfrenta actualmente a numerosos </w:t>
            </w:r>
            <w:r w:rsidR="3ED3F3D3" w:rsidRPr="004F0FD3">
              <w:rPr>
                <w:rFonts w:eastAsia="Times New Roman"/>
                <w:sz w:val="22"/>
                <w:szCs w:val="22"/>
                <w:lang w:val="es-US"/>
              </w:rPr>
              <w:t xml:space="preserve">retos. </w:t>
            </w:r>
            <w:r w:rsidR="57B281E3" w:rsidRPr="004F0FD3">
              <w:rPr>
                <w:rFonts w:eastAsia="Times New Roman"/>
                <w:sz w:val="22"/>
                <w:szCs w:val="22"/>
                <w:lang w:val="es-US"/>
              </w:rPr>
              <w:t>Años</w:t>
            </w:r>
            <w:r w:rsidRPr="004F0FD3">
              <w:rPr>
                <w:rFonts w:eastAsia="Times New Roman"/>
                <w:sz w:val="22"/>
                <w:szCs w:val="22"/>
                <w:lang w:val="es-US"/>
              </w:rPr>
              <w:t xml:space="preserve"> de avances en desarrollo sostenible</w:t>
            </w:r>
            <w:r w:rsidR="57B281E3" w:rsidRPr="004F0FD3">
              <w:rPr>
                <w:rFonts w:eastAsia="Times New Roman"/>
                <w:sz w:val="22"/>
                <w:szCs w:val="22"/>
                <w:lang w:val="es-US"/>
              </w:rPr>
              <w:t xml:space="preserve"> se están revirtiendo.</w:t>
            </w:r>
            <w:r w:rsidRPr="004F0FD3">
              <w:rPr>
                <w:rFonts w:eastAsia="Times New Roman"/>
                <w:sz w:val="22"/>
                <w:szCs w:val="22"/>
                <w:lang w:val="es-US"/>
              </w:rPr>
              <w:t xml:space="preserve"> Millones de personas han caído en la pobreza, el hambre y la </w:t>
            </w:r>
            <w:r w:rsidR="3ED3F3D3" w:rsidRPr="004F0FD3">
              <w:rPr>
                <w:rFonts w:eastAsia="Times New Roman"/>
                <w:sz w:val="22"/>
                <w:szCs w:val="22"/>
                <w:lang w:val="es-US"/>
              </w:rPr>
              <w:t>malnutrición</w:t>
            </w:r>
            <w:r w:rsidRPr="004F0FD3">
              <w:rPr>
                <w:rFonts w:eastAsia="Times New Roman"/>
                <w:sz w:val="22"/>
                <w:szCs w:val="22"/>
                <w:lang w:val="es-US"/>
              </w:rPr>
              <w:t xml:space="preserve"> </w:t>
            </w:r>
            <w:r w:rsidR="17E8ABC0" w:rsidRPr="004F0FD3">
              <w:rPr>
                <w:rFonts w:eastAsia="Times New Roman"/>
                <w:sz w:val="22"/>
                <w:szCs w:val="22"/>
                <w:lang w:val="es-US"/>
              </w:rPr>
              <w:t xml:space="preserve">y </w:t>
            </w:r>
            <w:r w:rsidR="42EAAF04" w:rsidRPr="004F0FD3">
              <w:rPr>
                <w:rFonts w:eastAsia="Times New Roman"/>
                <w:sz w:val="22"/>
                <w:szCs w:val="22"/>
                <w:lang w:val="es-US"/>
              </w:rPr>
              <w:t>es un fenómeno</w:t>
            </w:r>
            <w:r w:rsidRPr="004F0FD3">
              <w:rPr>
                <w:rFonts w:eastAsia="Times New Roman"/>
                <w:sz w:val="22"/>
                <w:szCs w:val="22"/>
                <w:lang w:val="es-US"/>
              </w:rPr>
              <w:t xml:space="preserve"> cada vez más frecuente</w:t>
            </w:r>
            <w:r w:rsidR="79F66579" w:rsidRPr="004F0FD3">
              <w:rPr>
                <w:rFonts w:eastAsia="Times New Roman"/>
                <w:sz w:val="22"/>
                <w:szCs w:val="22"/>
                <w:lang w:val="es-US"/>
              </w:rPr>
              <w:t xml:space="preserve">, </w:t>
            </w:r>
            <w:r w:rsidR="0EDE1AF0" w:rsidRPr="004F0FD3">
              <w:rPr>
                <w:rFonts w:eastAsia="Times New Roman"/>
                <w:sz w:val="22"/>
                <w:szCs w:val="22"/>
                <w:lang w:val="es-US"/>
              </w:rPr>
              <w:t>lo que se une a</w:t>
            </w:r>
            <w:r w:rsidR="79F66579" w:rsidRPr="004F0FD3">
              <w:rPr>
                <w:rFonts w:eastAsia="Times New Roman"/>
                <w:sz w:val="22"/>
                <w:szCs w:val="22"/>
                <w:lang w:val="es-US"/>
              </w:rPr>
              <w:t>l aumento de l</w:t>
            </w:r>
            <w:r w:rsidRPr="004F0FD3">
              <w:rPr>
                <w:rFonts w:eastAsia="Times New Roman"/>
                <w:sz w:val="22"/>
                <w:szCs w:val="22"/>
                <w:lang w:val="es-US"/>
              </w:rPr>
              <w:t>as necesidades humanitarias</w:t>
            </w:r>
            <w:r w:rsidR="3ED3F3D3" w:rsidRPr="004F0FD3">
              <w:rPr>
                <w:rFonts w:eastAsia="Times New Roman"/>
                <w:sz w:val="22"/>
                <w:szCs w:val="22"/>
                <w:lang w:val="es-US"/>
              </w:rPr>
              <w:t>.</w:t>
            </w:r>
            <w:r w:rsidRPr="004F0FD3">
              <w:rPr>
                <w:rFonts w:eastAsia="Times New Roman"/>
                <w:sz w:val="22"/>
                <w:szCs w:val="22"/>
                <w:lang w:val="es-US"/>
              </w:rPr>
              <w:t xml:space="preserve"> Esto ha </w:t>
            </w:r>
            <w:r w:rsidR="57B281E3" w:rsidRPr="004F0FD3">
              <w:rPr>
                <w:rFonts w:eastAsia="Times New Roman"/>
                <w:sz w:val="22"/>
                <w:szCs w:val="22"/>
                <w:lang w:val="es-US"/>
              </w:rPr>
              <w:t>provocado</w:t>
            </w:r>
            <w:r w:rsidRPr="004F0FD3">
              <w:rPr>
                <w:rFonts w:eastAsia="Times New Roman"/>
                <w:sz w:val="22"/>
                <w:szCs w:val="22"/>
                <w:lang w:val="es-US"/>
              </w:rPr>
              <w:t xml:space="preserve"> </w:t>
            </w:r>
            <w:r w:rsidR="3ED3F3D3" w:rsidRPr="004F0FD3">
              <w:rPr>
                <w:rFonts w:eastAsia="Times New Roman"/>
                <w:sz w:val="22"/>
                <w:szCs w:val="22"/>
                <w:lang w:val="es-US"/>
              </w:rPr>
              <w:t xml:space="preserve">un </w:t>
            </w:r>
            <w:r w:rsidR="524616A9" w:rsidRPr="004F0FD3">
              <w:rPr>
                <w:rFonts w:eastAsia="Times New Roman"/>
                <w:sz w:val="22"/>
                <w:szCs w:val="22"/>
                <w:lang w:val="es-US"/>
              </w:rPr>
              <w:t>crecimiento</w:t>
            </w:r>
            <w:r w:rsidR="3ED3F3D3" w:rsidRPr="004F0FD3">
              <w:rPr>
                <w:rFonts w:eastAsia="Times New Roman"/>
                <w:sz w:val="22"/>
                <w:szCs w:val="22"/>
                <w:lang w:val="es-US"/>
              </w:rPr>
              <w:t xml:space="preserve"> de </w:t>
            </w:r>
            <w:r w:rsidR="57B281E3" w:rsidRPr="004F0FD3">
              <w:rPr>
                <w:rFonts w:eastAsia="Times New Roman"/>
                <w:sz w:val="22"/>
                <w:szCs w:val="22"/>
                <w:lang w:val="es-US"/>
              </w:rPr>
              <w:t>las desigualdades</w:t>
            </w:r>
            <w:r w:rsidR="3ED3F3D3" w:rsidRPr="004F0FD3">
              <w:rPr>
                <w:rFonts w:eastAsia="Times New Roman"/>
                <w:sz w:val="22"/>
                <w:szCs w:val="22"/>
                <w:lang w:val="es-US"/>
              </w:rPr>
              <w:t>, agravado</w:t>
            </w:r>
            <w:r w:rsidRPr="004F0FD3">
              <w:rPr>
                <w:rFonts w:eastAsia="Times New Roman"/>
                <w:sz w:val="22"/>
                <w:szCs w:val="22"/>
                <w:lang w:val="es-US"/>
              </w:rPr>
              <w:t xml:space="preserve"> por </w:t>
            </w:r>
            <w:r w:rsidR="3ED3F3D3" w:rsidRPr="004F0FD3">
              <w:rPr>
                <w:rFonts w:eastAsia="Times New Roman"/>
                <w:sz w:val="22"/>
                <w:szCs w:val="22"/>
                <w:lang w:val="es-US"/>
              </w:rPr>
              <w:t>el debilitamiento de la</w:t>
            </w:r>
            <w:r w:rsidRPr="004F0FD3">
              <w:rPr>
                <w:rFonts w:eastAsia="Times New Roman"/>
                <w:sz w:val="22"/>
                <w:szCs w:val="22"/>
                <w:lang w:val="es-US"/>
              </w:rPr>
              <w:t xml:space="preserve"> solidaridad </w:t>
            </w:r>
            <w:r w:rsidRPr="004F0FD3">
              <w:rPr>
                <w:rFonts w:eastAsia="Times New Roman"/>
                <w:sz w:val="22"/>
                <w:szCs w:val="22"/>
                <w:lang w:val="es-US"/>
              </w:rPr>
              <w:lastRenderedPageBreak/>
              <w:t xml:space="preserve">internacional </w:t>
            </w:r>
            <w:r w:rsidR="3ED3F3D3" w:rsidRPr="004F0FD3">
              <w:rPr>
                <w:rFonts w:eastAsia="Times New Roman"/>
                <w:sz w:val="22"/>
                <w:szCs w:val="22"/>
                <w:lang w:val="es-US"/>
              </w:rPr>
              <w:t>y la</w:t>
            </w:r>
            <w:r w:rsidRPr="004F0FD3">
              <w:rPr>
                <w:rFonts w:eastAsia="Times New Roman"/>
                <w:sz w:val="22"/>
                <w:szCs w:val="22"/>
                <w:lang w:val="es-US"/>
              </w:rPr>
              <w:t xml:space="preserve"> falta de confianza para superar </w:t>
            </w:r>
            <w:r w:rsidR="3ED3F3D3" w:rsidRPr="004F0FD3">
              <w:rPr>
                <w:rFonts w:eastAsia="Times New Roman"/>
                <w:sz w:val="22"/>
                <w:szCs w:val="22"/>
                <w:lang w:val="es-US"/>
              </w:rPr>
              <w:t>conjuntamente</w:t>
            </w:r>
            <w:r w:rsidRPr="004F0FD3">
              <w:rPr>
                <w:rFonts w:eastAsia="Times New Roman"/>
                <w:sz w:val="22"/>
                <w:szCs w:val="22"/>
                <w:lang w:val="es-US"/>
              </w:rPr>
              <w:t xml:space="preserve"> estos urgentes</w:t>
            </w:r>
            <w:r w:rsidR="57B281E3" w:rsidRPr="004F0FD3">
              <w:rPr>
                <w:rFonts w:eastAsia="Times New Roman"/>
                <w:sz w:val="22"/>
                <w:szCs w:val="22"/>
                <w:lang w:val="es-US"/>
              </w:rPr>
              <w:t xml:space="preserve"> retos</w:t>
            </w:r>
            <w:r w:rsidRPr="004F0FD3">
              <w:rPr>
                <w:rFonts w:eastAsia="Times New Roman"/>
                <w:sz w:val="22"/>
                <w:szCs w:val="22"/>
                <w:lang w:val="es-US"/>
              </w:rPr>
              <w:t>.</w:t>
            </w:r>
            <w:r w:rsidR="00126D54" w:rsidRPr="00126D54">
              <w:rPr>
                <w:sz w:val="22"/>
                <w:szCs w:val="22"/>
                <w:lang w:val="es-US"/>
              </w:rPr>
              <w:t xml:space="preserve"> </w:t>
            </w:r>
            <w:r w:rsidR="00126D54" w:rsidRPr="004F0FD3">
              <w:rPr>
                <w:sz w:val="22"/>
                <w:szCs w:val="22"/>
                <w:lang w:val="en-US"/>
              </w:rPr>
              <w:t>(8/8/23)</w:t>
            </w:r>
          </w:p>
        </w:tc>
      </w:tr>
      <w:tr w:rsidR="004F0FD3" w:rsidRPr="004F0FD3" w14:paraId="390B1B81" w14:textId="77777777">
        <w:tc>
          <w:tcPr>
            <w:tcW w:w="6675" w:type="dxa"/>
          </w:tcPr>
          <w:p w14:paraId="49FC743D" w14:textId="5190C796" w:rsidR="00842808" w:rsidRPr="004F0FD3" w:rsidRDefault="00825125" w:rsidP="002D0321">
            <w:pPr>
              <w:numPr>
                <w:ilvl w:val="0"/>
                <w:numId w:val="8"/>
              </w:numPr>
              <w:ind w:left="0" w:firstLine="720"/>
              <w:jc w:val="both"/>
              <w:rPr>
                <w:sz w:val="22"/>
                <w:szCs w:val="22"/>
                <w:lang w:val="en-US"/>
              </w:rPr>
            </w:pPr>
            <w:r w:rsidRPr="004F0FD3">
              <w:rPr>
                <w:sz w:val="22"/>
                <w:szCs w:val="22"/>
                <w:lang w:val="en-US"/>
              </w:rPr>
              <w:lastRenderedPageBreak/>
              <w:t xml:space="preserve">[COL: Promote </w:t>
            </w:r>
            <w:r w:rsidRPr="004F0FD3">
              <w:rPr>
                <w:strike/>
                <w:sz w:val="22"/>
                <w:szCs w:val="22"/>
                <w:lang w:val="en-US"/>
              </w:rPr>
              <w:t xml:space="preserve">Encourage hemispheric </w:t>
            </w:r>
            <w:r w:rsidRPr="004F0FD3">
              <w:rPr>
                <w:sz w:val="22"/>
                <w:szCs w:val="22"/>
                <w:lang w:val="en-US"/>
              </w:rPr>
              <w:t xml:space="preserve">cooperation, integration, and hemispheric alliances </w:t>
            </w:r>
            <w:r w:rsidRPr="004F0FD3">
              <w:rPr>
                <w:strike/>
                <w:sz w:val="22"/>
                <w:szCs w:val="22"/>
                <w:lang w:val="en-US"/>
              </w:rPr>
              <w:t>partnerships geared</w:t>
            </w:r>
            <w:r w:rsidRPr="004F0FD3">
              <w:rPr>
                <w:sz w:val="22"/>
                <w:szCs w:val="22"/>
                <w:lang w:val="en-US"/>
              </w:rPr>
              <w:t xml:space="preserve"> </w:t>
            </w:r>
            <w:r w:rsidR="2EB4A284" w:rsidRPr="004F0FD3">
              <w:rPr>
                <w:sz w:val="22"/>
                <w:szCs w:val="22"/>
                <w:lang w:val="en-US"/>
              </w:rPr>
              <w:t xml:space="preserve">[GUA: Promote cooperation, integration and hemispheric alliances oriented towards climate action and long-term sustainable development, especially in the areas of] </w:t>
            </w:r>
            <w:r w:rsidRPr="004F0FD3">
              <w:rPr>
                <w:sz w:val="22"/>
                <w:szCs w:val="22"/>
                <w:lang w:val="en-US"/>
              </w:rPr>
              <w:t xml:space="preserve">toward </w:t>
            </w:r>
            <w:r w:rsidR="00D97E19" w:rsidRPr="004F0FD3">
              <w:rPr>
                <w:sz w:val="22"/>
                <w:szCs w:val="22"/>
                <w:lang w:val="en-US"/>
              </w:rPr>
              <w:t xml:space="preserve">[CAN: both land and ocean-based] </w:t>
            </w:r>
            <w:r w:rsidRPr="004F0FD3">
              <w:rPr>
                <w:sz w:val="22"/>
                <w:szCs w:val="22"/>
                <w:lang w:val="en-US"/>
              </w:rPr>
              <w:t xml:space="preserve">climate action </w:t>
            </w:r>
            <w:r w:rsidR="3BDB8495" w:rsidRPr="004F0FD3">
              <w:rPr>
                <w:sz w:val="22"/>
                <w:szCs w:val="22"/>
                <w:lang w:val="en-US"/>
              </w:rPr>
              <w:t xml:space="preserve">[ARG: </w:t>
            </w:r>
            <w:r w:rsidR="3BDB8495" w:rsidRPr="004F0FD3">
              <w:rPr>
                <w:strike/>
                <w:sz w:val="22"/>
                <w:szCs w:val="22"/>
                <w:lang w:val="en-US"/>
              </w:rPr>
              <w:t xml:space="preserve">climate action and </w:t>
            </w:r>
            <w:r w:rsidR="3BDB8495" w:rsidRPr="004F0FD3">
              <w:rPr>
                <w:sz w:val="22"/>
                <w:szCs w:val="22"/>
                <w:lang w:val="en-US"/>
              </w:rPr>
              <w:t xml:space="preserve">] </w:t>
            </w:r>
            <w:r w:rsidRPr="004F0FD3">
              <w:rPr>
                <w:sz w:val="22"/>
                <w:szCs w:val="22"/>
                <w:lang w:val="en-US"/>
              </w:rPr>
              <w:t xml:space="preserve">and long-term sustainable development, particularly </w:t>
            </w:r>
            <w:r w:rsidR="5E447041" w:rsidRPr="004F0FD3">
              <w:rPr>
                <w:sz w:val="22"/>
                <w:szCs w:val="22"/>
                <w:lang w:val="en-US"/>
              </w:rPr>
              <w:t xml:space="preserve">[ARG: </w:t>
            </w:r>
            <w:r w:rsidR="5E447041" w:rsidRPr="004F0FD3">
              <w:rPr>
                <w:strike/>
                <w:sz w:val="22"/>
                <w:szCs w:val="22"/>
                <w:lang w:val="en-US"/>
              </w:rPr>
              <w:t xml:space="preserve">particularly </w:t>
            </w:r>
            <w:r w:rsidR="5E447041" w:rsidRPr="004F0FD3">
              <w:rPr>
                <w:sz w:val="22"/>
                <w:szCs w:val="22"/>
                <w:lang w:val="en-US"/>
              </w:rPr>
              <w:t xml:space="preserve">including] </w:t>
            </w:r>
            <w:r w:rsidRPr="004F0FD3">
              <w:rPr>
                <w:sz w:val="22"/>
                <w:szCs w:val="22"/>
                <w:lang w:val="en-US"/>
              </w:rPr>
              <w:t>in the areas of] [USA: climate change] mitigation and adaptation [</w:t>
            </w:r>
            <w:r w:rsidR="26F21384" w:rsidRPr="004F0FD3">
              <w:rPr>
                <w:sz w:val="22"/>
                <w:szCs w:val="22"/>
                <w:lang w:val="en-US"/>
              </w:rPr>
              <w:t>GUA: mitigation, and adaptation and the means of implementation, disaster risk reduction, biodiversity conservation and forestry, transition to renewable energy]</w:t>
            </w:r>
            <w:r w:rsidRPr="004F0FD3">
              <w:rPr>
                <w:sz w:val="22"/>
                <w:szCs w:val="22"/>
                <w:lang w:val="en-US"/>
              </w:rPr>
              <w:t xml:space="preserve"> [PER: loss and damage associated with climate change], disaster risk reduction, biodiversity and forestry conservation], [PER: sustainable forest management ] [USA: clean </w:t>
            </w:r>
            <w:r w:rsidRPr="004F0FD3">
              <w:rPr>
                <w:strike/>
                <w:sz w:val="22"/>
                <w:szCs w:val="22"/>
                <w:lang w:val="en-US"/>
              </w:rPr>
              <w:t>renewable</w:t>
            </w:r>
            <w:r w:rsidRPr="004F0FD3">
              <w:rPr>
                <w:sz w:val="22"/>
                <w:szCs w:val="22"/>
                <w:lang w:val="en-US"/>
              </w:rPr>
              <w:t xml:space="preserve">] energy, integrated water resources management, [COL: defense of human rights] and access to information, [COL: financing] public participation, and justice in environmental matters. </w:t>
            </w:r>
            <w:r w:rsidR="00126D54" w:rsidRPr="004F0FD3">
              <w:rPr>
                <w:sz w:val="22"/>
                <w:szCs w:val="22"/>
                <w:lang w:val="en-US"/>
              </w:rPr>
              <w:t>(8/8/23)</w:t>
            </w:r>
          </w:p>
        </w:tc>
        <w:tc>
          <w:tcPr>
            <w:tcW w:w="6840" w:type="dxa"/>
          </w:tcPr>
          <w:p w14:paraId="7504151C" w14:textId="3A45B224" w:rsidR="00842808" w:rsidRPr="004F0FD3" w:rsidRDefault="71242EAE" w:rsidP="6528D557">
            <w:pPr>
              <w:numPr>
                <w:ilvl w:val="0"/>
                <w:numId w:val="10"/>
              </w:numPr>
              <w:ind w:left="81" w:firstLine="639"/>
              <w:jc w:val="both"/>
              <w:rPr>
                <w:sz w:val="22"/>
                <w:szCs w:val="22"/>
              </w:rPr>
            </w:pPr>
            <w:r w:rsidRPr="004F0FD3">
              <w:rPr>
                <w:sz w:val="22"/>
                <w:szCs w:val="22"/>
              </w:rPr>
              <w:t xml:space="preserve">[COL: Promover </w:t>
            </w:r>
            <w:r w:rsidR="00825125" w:rsidRPr="004F0FD3">
              <w:rPr>
                <w:strike/>
                <w:sz w:val="22"/>
                <w:szCs w:val="22"/>
              </w:rPr>
              <w:t xml:space="preserve">Fomentar </w:t>
            </w:r>
            <w:r w:rsidR="00825125" w:rsidRPr="004F0FD3">
              <w:rPr>
                <w:sz w:val="22"/>
                <w:szCs w:val="22"/>
              </w:rPr>
              <w:t xml:space="preserve">la cooperación, la integración y las alianzas hemisféricas orientadas hacia </w:t>
            </w:r>
            <w:r w:rsidR="2B526E7A" w:rsidRPr="004F0FD3">
              <w:rPr>
                <w:sz w:val="22"/>
                <w:szCs w:val="22"/>
              </w:rPr>
              <w:t>[</w:t>
            </w:r>
            <w:r w:rsidR="4B054C2B" w:rsidRPr="004F0FD3">
              <w:rPr>
                <w:sz w:val="22"/>
                <w:szCs w:val="22"/>
              </w:rPr>
              <w:t xml:space="preserve">GUA: Fomentar la cooperación, la integración y las alianzas hemisféricas orientadas hacia la acción climática </w:t>
            </w:r>
            <w:r w:rsidR="00825125" w:rsidRPr="004F0FD3">
              <w:rPr>
                <w:sz w:val="22"/>
                <w:szCs w:val="22"/>
              </w:rPr>
              <w:t xml:space="preserve">y al desarrollo sostenible a largo plazo, especialmente en los ámbitos </w:t>
            </w:r>
            <w:r w:rsidR="4B054C2B" w:rsidRPr="004F0FD3">
              <w:rPr>
                <w:sz w:val="22"/>
                <w:szCs w:val="22"/>
              </w:rPr>
              <w:t xml:space="preserve">de la] </w:t>
            </w:r>
            <w:r w:rsidR="2B526E7A" w:rsidRPr="004F0FD3">
              <w:rPr>
                <w:sz w:val="22"/>
                <w:szCs w:val="22"/>
              </w:rPr>
              <w:t xml:space="preserve">[CAN: </w:t>
            </w:r>
            <w:r w:rsidR="37D32A20" w:rsidRPr="004F0FD3">
              <w:rPr>
                <w:sz w:val="22"/>
                <w:szCs w:val="22"/>
              </w:rPr>
              <w:t xml:space="preserve">tanto terrestres como </w:t>
            </w:r>
            <w:r w:rsidR="000A5DAC" w:rsidRPr="004F0FD3">
              <w:rPr>
                <w:sz w:val="22"/>
                <w:szCs w:val="22"/>
              </w:rPr>
              <w:t>oceánico</w:t>
            </w:r>
            <w:r w:rsidR="2B526E7A" w:rsidRPr="004F0FD3">
              <w:rPr>
                <w:sz w:val="22"/>
                <w:szCs w:val="22"/>
              </w:rPr>
              <w:t>]</w:t>
            </w:r>
            <w:r w:rsidR="00825125" w:rsidRPr="004F0FD3">
              <w:rPr>
                <w:sz w:val="22"/>
                <w:szCs w:val="22"/>
              </w:rPr>
              <w:t xml:space="preserve"> la acción climática </w:t>
            </w:r>
            <w:r w:rsidR="1A72BD62" w:rsidRPr="004F0FD3">
              <w:rPr>
                <w:sz w:val="22"/>
                <w:szCs w:val="22"/>
              </w:rPr>
              <w:t xml:space="preserve">[ARG: </w:t>
            </w:r>
            <w:r w:rsidR="1A72BD62" w:rsidRPr="004F0FD3">
              <w:rPr>
                <w:strike/>
                <w:sz w:val="22"/>
                <w:szCs w:val="22"/>
              </w:rPr>
              <w:t>la acción climática y</w:t>
            </w:r>
            <w:r w:rsidR="1A72BD62" w:rsidRPr="004F0FD3">
              <w:rPr>
                <w:sz w:val="22"/>
                <w:szCs w:val="22"/>
              </w:rPr>
              <w:t>]</w:t>
            </w:r>
            <w:r w:rsidR="00825125" w:rsidRPr="004F0FD3">
              <w:rPr>
                <w:sz w:val="22"/>
                <w:szCs w:val="22"/>
              </w:rPr>
              <w:t xml:space="preserve"> y al desarrollo sostenible a largo plazo, especialmente </w:t>
            </w:r>
            <w:r w:rsidR="65484117" w:rsidRPr="004F0FD3">
              <w:rPr>
                <w:sz w:val="22"/>
                <w:szCs w:val="22"/>
              </w:rPr>
              <w:t xml:space="preserve">[ARG: </w:t>
            </w:r>
            <w:r w:rsidR="65484117" w:rsidRPr="004F0FD3">
              <w:rPr>
                <w:strike/>
                <w:sz w:val="22"/>
                <w:szCs w:val="22"/>
              </w:rPr>
              <w:t>especialmente</w:t>
            </w:r>
            <w:r w:rsidR="65484117" w:rsidRPr="004F0FD3">
              <w:rPr>
                <w:sz w:val="22"/>
                <w:szCs w:val="22"/>
              </w:rPr>
              <w:t xml:space="preserve"> incluyendo] </w:t>
            </w:r>
            <w:r w:rsidR="00825125" w:rsidRPr="004F0FD3">
              <w:rPr>
                <w:sz w:val="22"/>
                <w:szCs w:val="22"/>
              </w:rPr>
              <w:t xml:space="preserve"> en los ámbitos [USA: del cambio climático,] de la mitigación y la adaptación, [</w:t>
            </w:r>
            <w:r w:rsidR="05E4CA5D" w:rsidRPr="004F0FD3">
              <w:rPr>
                <w:sz w:val="22"/>
                <w:szCs w:val="22"/>
              </w:rPr>
              <w:t xml:space="preserve">GUA: mitigación, y la adaptación y los medios de implementación, la reducción del riesgo de desastres, la conservación de la biodiversidad y la silvicultura, la transición a energías renovables.] </w:t>
            </w:r>
            <w:r w:rsidR="00825125" w:rsidRPr="004F0FD3">
              <w:rPr>
                <w:sz w:val="22"/>
                <w:szCs w:val="22"/>
              </w:rPr>
              <w:t>[PER: pérdidas asociadas con cambios climáticos] la reducción del riesgo de desastres, la conservación de la biodiversidad y l</w:t>
            </w:r>
            <w:r w:rsidR="3157E39A" w:rsidRPr="004F0FD3">
              <w:rPr>
                <w:sz w:val="22"/>
                <w:szCs w:val="22"/>
              </w:rPr>
              <w:t>os bosques</w:t>
            </w:r>
            <w:r w:rsidR="00825125" w:rsidRPr="004F0FD3">
              <w:rPr>
                <w:sz w:val="22"/>
                <w:szCs w:val="22"/>
              </w:rPr>
              <w:t xml:space="preserve">, [PER: gestión sostenible de los bosques] las energías [USA: </w:t>
            </w:r>
            <w:r w:rsidR="00825125" w:rsidRPr="004F0FD3">
              <w:rPr>
                <w:strike/>
                <w:sz w:val="22"/>
                <w:szCs w:val="22"/>
              </w:rPr>
              <w:t>renovables</w:t>
            </w:r>
            <w:r w:rsidR="00825125" w:rsidRPr="004F0FD3">
              <w:rPr>
                <w:sz w:val="22"/>
                <w:szCs w:val="22"/>
              </w:rPr>
              <w:t xml:space="preserve"> limpias], la gestión integrada de los recursos hídricos [COL: defensa de los derechos humanos] y el acceso a la información, [COL: financiación,] la participación pública y la justicia en asuntos medioambientales. </w:t>
            </w:r>
            <w:r w:rsidR="00126D54" w:rsidRPr="004F0FD3">
              <w:rPr>
                <w:sz w:val="22"/>
                <w:szCs w:val="22"/>
                <w:lang w:val="en-US"/>
              </w:rPr>
              <w:t>(8/8/23)</w:t>
            </w:r>
          </w:p>
          <w:p w14:paraId="7ADE3102" w14:textId="77777777" w:rsidR="00842808" w:rsidRPr="004F0FD3" w:rsidRDefault="00842808">
            <w:pPr>
              <w:jc w:val="both"/>
              <w:rPr>
                <w:sz w:val="22"/>
                <w:szCs w:val="22"/>
              </w:rPr>
            </w:pPr>
          </w:p>
        </w:tc>
      </w:tr>
      <w:tr w:rsidR="004F0FD3" w:rsidRPr="004F0FD3" w14:paraId="199DEEB1" w14:textId="77777777">
        <w:tc>
          <w:tcPr>
            <w:tcW w:w="6675" w:type="dxa"/>
          </w:tcPr>
          <w:p w14:paraId="7A2AEE6A" w14:textId="7BD6DF92" w:rsidR="00842808" w:rsidRPr="004F0FD3" w:rsidRDefault="00825125">
            <w:pPr>
              <w:numPr>
                <w:ilvl w:val="0"/>
                <w:numId w:val="10"/>
              </w:numPr>
              <w:pBdr>
                <w:top w:val="nil"/>
                <w:left w:val="nil"/>
                <w:bottom w:val="nil"/>
                <w:right w:val="nil"/>
                <w:between w:val="nil"/>
              </w:pBdr>
              <w:ind w:left="60" w:firstLine="660"/>
              <w:jc w:val="both"/>
              <w:rPr>
                <w:sz w:val="22"/>
                <w:szCs w:val="22"/>
                <w:lang w:val="en-US"/>
              </w:rPr>
            </w:pPr>
            <w:r w:rsidRPr="004F0FD3">
              <w:rPr>
                <w:sz w:val="22"/>
                <w:szCs w:val="22"/>
                <w:lang w:val="en-US"/>
              </w:rPr>
              <w:t xml:space="preserve">Improve resilience </w:t>
            </w:r>
            <w:r w:rsidR="00D97E19" w:rsidRPr="004F0FD3">
              <w:rPr>
                <w:sz w:val="22"/>
                <w:szCs w:val="22"/>
                <w:lang w:val="en-US"/>
              </w:rPr>
              <w:t xml:space="preserve">[CAN: by considering climate change in policy development and other decision-making] </w:t>
            </w:r>
            <w:r w:rsidRPr="004F0FD3">
              <w:rPr>
                <w:sz w:val="22"/>
                <w:szCs w:val="22"/>
                <w:lang w:val="en-US"/>
              </w:rPr>
              <w:t xml:space="preserve">and [PER: reduce climate risks] [COL: and reduce vulnerability to] [USA: response </w:t>
            </w:r>
            <w:r w:rsidRPr="004F0FD3">
              <w:rPr>
                <w:strike/>
                <w:sz w:val="22"/>
                <w:szCs w:val="22"/>
                <w:lang w:val="en-US"/>
              </w:rPr>
              <w:t>respond</w:t>
            </w:r>
            <w:r w:rsidRPr="004F0FD3">
              <w:rPr>
                <w:sz w:val="22"/>
                <w:szCs w:val="22"/>
                <w:lang w:val="en-US"/>
              </w:rPr>
              <w:t xml:space="preserve">] to [CAN: </w:t>
            </w:r>
            <w:r w:rsidRPr="004F0FD3">
              <w:rPr>
                <w:strike/>
                <w:sz w:val="22"/>
                <w:szCs w:val="22"/>
                <w:lang w:val="en-US"/>
              </w:rPr>
              <w:t xml:space="preserve">natural </w:t>
            </w:r>
            <w:r w:rsidRPr="004F0FD3">
              <w:rPr>
                <w:sz w:val="22"/>
                <w:szCs w:val="22"/>
                <w:lang w:val="en-US"/>
              </w:rPr>
              <w:t xml:space="preserve">disasters] and [USA: mitigate] the impacts of climate change at the hemispheric level, and support the individual actions of the member states  </w:t>
            </w:r>
            <w:r w:rsidR="765F7DE7" w:rsidRPr="004F0FD3">
              <w:rPr>
                <w:sz w:val="22"/>
                <w:szCs w:val="22"/>
                <w:lang w:val="en-US"/>
              </w:rPr>
              <w:t xml:space="preserve">[URU: </w:t>
            </w:r>
            <w:r w:rsidRPr="004F0FD3">
              <w:rPr>
                <w:strike/>
                <w:sz w:val="22"/>
                <w:szCs w:val="22"/>
                <w:lang w:val="en-US"/>
              </w:rPr>
              <w:t>particularly those most vulnerable to its ravaging effects</w:t>
            </w:r>
            <w:r w:rsidR="651D747C" w:rsidRPr="004F0FD3">
              <w:rPr>
                <w:strike/>
                <w:sz w:val="22"/>
                <w:szCs w:val="22"/>
                <w:lang w:val="en-US"/>
              </w:rPr>
              <w:t>]</w:t>
            </w:r>
            <w:r w:rsidR="21FB72DD" w:rsidRPr="004F0FD3">
              <w:rPr>
                <w:sz w:val="22"/>
                <w:szCs w:val="22"/>
                <w:lang w:val="en-US"/>
              </w:rPr>
              <w:t xml:space="preserve"> particularly those most vulnerable to its ravaging effects</w:t>
            </w:r>
            <w:r w:rsidR="000F88F5" w:rsidRPr="004F0FD3">
              <w:rPr>
                <w:sz w:val="22"/>
                <w:szCs w:val="22"/>
                <w:lang w:val="en-US"/>
              </w:rPr>
              <w:t>]</w:t>
            </w:r>
            <w:r w:rsidRPr="004F0FD3">
              <w:rPr>
                <w:sz w:val="22"/>
                <w:szCs w:val="22"/>
                <w:lang w:val="en-US"/>
              </w:rPr>
              <w:t>. [COL: especially those developing countries that are particularly vulnerable to the adverse effects of climate change],</w:t>
            </w:r>
            <w:r w:rsidR="00126D54" w:rsidRPr="004F0FD3">
              <w:rPr>
                <w:sz w:val="22"/>
                <w:szCs w:val="22"/>
                <w:lang w:val="en-US"/>
              </w:rPr>
              <w:t xml:space="preserve"> (8/8/23)</w:t>
            </w:r>
          </w:p>
          <w:p w14:paraId="5C094E72" w14:textId="77777777" w:rsidR="00842808" w:rsidRPr="004F0FD3" w:rsidRDefault="00842808">
            <w:pPr>
              <w:pBdr>
                <w:top w:val="nil"/>
                <w:left w:val="nil"/>
                <w:bottom w:val="nil"/>
                <w:right w:val="nil"/>
                <w:between w:val="nil"/>
              </w:pBdr>
              <w:jc w:val="both"/>
              <w:rPr>
                <w:sz w:val="22"/>
                <w:szCs w:val="22"/>
                <w:lang w:val="en-US"/>
              </w:rPr>
            </w:pPr>
          </w:p>
          <w:p w14:paraId="02F213E2" w14:textId="78F12646" w:rsidR="00842808" w:rsidRPr="004F0FD3" w:rsidRDefault="00825125" w:rsidP="009560DB">
            <w:pPr>
              <w:pBdr>
                <w:top w:val="nil"/>
                <w:left w:val="nil"/>
                <w:bottom w:val="nil"/>
                <w:right w:val="nil"/>
                <w:between w:val="nil"/>
              </w:pBdr>
              <w:ind w:firstLine="710"/>
              <w:jc w:val="both"/>
              <w:rPr>
                <w:sz w:val="22"/>
                <w:szCs w:val="22"/>
                <w:lang w:val="en-US"/>
              </w:rPr>
            </w:pPr>
            <w:r w:rsidRPr="004F0FD3">
              <w:rPr>
                <w:sz w:val="22"/>
                <w:szCs w:val="22"/>
                <w:lang w:val="en-US"/>
              </w:rPr>
              <w:t>GUA 2bis.:</w:t>
            </w:r>
            <w:r w:rsidR="00D8221E">
              <w:rPr>
                <w:sz w:val="22"/>
                <w:szCs w:val="22"/>
                <w:lang w:val="en-US"/>
              </w:rPr>
              <w:t xml:space="preserve"> [</w:t>
            </w:r>
            <w:r w:rsidRPr="004F0FD3">
              <w:rPr>
                <w:sz w:val="22"/>
                <w:szCs w:val="22"/>
                <w:lang w:val="en-US"/>
              </w:rPr>
              <w:t>Support the national actions of the Member States, especially those countries most vulnerable to their devastating effects, to improve resilience and respond to natural disasters and the effects of climate change at the hemispheric level] (8/8/23)</w:t>
            </w:r>
          </w:p>
        </w:tc>
        <w:tc>
          <w:tcPr>
            <w:tcW w:w="6840" w:type="dxa"/>
          </w:tcPr>
          <w:p w14:paraId="1BF171D6" w14:textId="655A3ADB" w:rsidR="00842808" w:rsidRPr="004F0FD3" w:rsidRDefault="00825125" w:rsidP="009560DB">
            <w:pPr>
              <w:numPr>
                <w:ilvl w:val="0"/>
                <w:numId w:val="8"/>
              </w:numPr>
              <w:pBdr>
                <w:top w:val="nil"/>
                <w:left w:val="nil"/>
                <w:bottom w:val="nil"/>
                <w:right w:val="nil"/>
                <w:between w:val="nil"/>
              </w:pBdr>
              <w:spacing w:line="216" w:lineRule="auto"/>
              <w:ind w:left="0" w:firstLine="720"/>
              <w:jc w:val="both"/>
              <w:rPr>
                <w:sz w:val="22"/>
                <w:szCs w:val="22"/>
              </w:rPr>
            </w:pPr>
            <w:r w:rsidRPr="004F0FD3">
              <w:rPr>
                <w:sz w:val="22"/>
                <w:szCs w:val="22"/>
              </w:rPr>
              <w:t>Mejorar la resiliencia [</w:t>
            </w:r>
            <w:r w:rsidR="4BB7E942" w:rsidRPr="004F0FD3">
              <w:rPr>
                <w:sz w:val="22"/>
                <w:szCs w:val="22"/>
              </w:rPr>
              <w:t>CAN: teniendo en cuenta el cambio climático en la elaboración de políticas y en la toma de decisiones.]</w:t>
            </w:r>
            <w:r w:rsidRPr="004F0FD3">
              <w:rPr>
                <w:sz w:val="22"/>
                <w:szCs w:val="22"/>
              </w:rPr>
              <w:t xml:space="preserve"> [PER: reducir los riesgos climáticos] [COL: y reducir la vulnerabilidad para] y responder a los desastres [CAN: </w:t>
            </w:r>
            <w:r w:rsidRPr="004F0FD3">
              <w:rPr>
                <w:strike/>
                <w:sz w:val="22"/>
                <w:szCs w:val="22"/>
              </w:rPr>
              <w:t>naturales</w:t>
            </w:r>
            <w:r w:rsidRPr="004F0FD3">
              <w:rPr>
                <w:sz w:val="22"/>
                <w:szCs w:val="22"/>
              </w:rPr>
              <w:t xml:space="preserve">] y a [USA: mitigar] los efectos del cambio climático en el ámbito hemisférico, y apoyar las acciones individuales de los Estados Miembros, [URU: </w:t>
            </w:r>
            <w:r w:rsidRPr="004F0FD3">
              <w:rPr>
                <w:strike/>
                <w:sz w:val="22"/>
                <w:szCs w:val="22"/>
              </w:rPr>
              <w:t>en especial de los más vulnerables a sus efectos devastadores.</w:t>
            </w:r>
            <w:r w:rsidRPr="004F0FD3">
              <w:rPr>
                <w:sz w:val="22"/>
                <w:szCs w:val="22"/>
              </w:rPr>
              <w:t xml:space="preserve"> particularmente vulnerables con relación a sus efectos.] [COL: especialmente aquellos países en desarrollo que son particularmente vulnerables a los efectos adversos del cambio climático.]</w:t>
            </w:r>
            <w:r w:rsidR="00126D54" w:rsidRPr="00126D54">
              <w:rPr>
                <w:sz w:val="22"/>
                <w:szCs w:val="22"/>
                <w:lang w:val="es-US"/>
              </w:rPr>
              <w:t xml:space="preserve"> </w:t>
            </w:r>
            <w:r w:rsidR="00126D54" w:rsidRPr="004F0FD3">
              <w:rPr>
                <w:sz w:val="22"/>
                <w:szCs w:val="22"/>
                <w:lang w:val="en-US"/>
              </w:rPr>
              <w:t>(8/8/23)</w:t>
            </w:r>
          </w:p>
          <w:p w14:paraId="18A8E315" w14:textId="77777777" w:rsidR="00842808" w:rsidRPr="004F0FD3" w:rsidRDefault="00842808">
            <w:pPr>
              <w:jc w:val="both"/>
              <w:rPr>
                <w:sz w:val="22"/>
                <w:szCs w:val="22"/>
              </w:rPr>
            </w:pPr>
          </w:p>
          <w:p w14:paraId="3E6090C0" w14:textId="022B20E4" w:rsidR="00842808" w:rsidRPr="004F0FD3" w:rsidRDefault="00825125" w:rsidP="009560DB">
            <w:pPr>
              <w:pBdr>
                <w:top w:val="nil"/>
                <w:left w:val="nil"/>
                <w:bottom w:val="nil"/>
                <w:right w:val="nil"/>
                <w:between w:val="nil"/>
              </w:pBdr>
              <w:tabs>
                <w:tab w:val="left" w:pos="542"/>
              </w:tabs>
              <w:ind w:firstLine="516"/>
              <w:jc w:val="both"/>
              <w:rPr>
                <w:sz w:val="22"/>
                <w:szCs w:val="22"/>
              </w:rPr>
            </w:pPr>
            <w:r w:rsidRPr="004F0FD3">
              <w:rPr>
                <w:sz w:val="22"/>
                <w:szCs w:val="22"/>
              </w:rPr>
              <w:t>GUA 2bis.</w:t>
            </w:r>
            <w:r w:rsidR="008D72A3">
              <w:rPr>
                <w:sz w:val="22"/>
                <w:szCs w:val="22"/>
              </w:rPr>
              <w:t xml:space="preserve">: </w:t>
            </w:r>
            <w:r w:rsidR="00126D54">
              <w:rPr>
                <w:sz w:val="22"/>
                <w:szCs w:val="22"/>
              </w:rPr>
              <w:t>[</w:t>
            </w:r>
            <w:r w:rsidRPr="004F0FD3">
              <w:rPr>
                <w:sz w:val="22"/>
                <w:szCs w:val="22"/>
              </w:rPr>
              <w:t>Apoyar las acciones nacionales de los Estados Miembros, en especial de los países más vulnerables a sus efectos devastadores, para mejorar la resiliencia y responder a los desastres naturales y a los efectos del cambio climático en el ámbito hemisférico]</w:t>
            </w:r>
            <w:r w:rsidR="0077247D" w:rsidRPr="004F0FD3">
              <w:rPr>
                <w:sz w:val="22"/>
                <w:szCs w:val="22"/>
              </w:rPr>
              <w:t xml:space="preserve"> </w:t>
            </w:r>
            <w:r w:rsidRPr="004F0FD3">
              <w:rPr>
                <w:sz w:val="22"/>
                <w:szCs w:val="22"/>
              </w:rPr>
              <w:t>(8/8/23)</w:t>
            </w:r>
          </w:p>
        </w:tc>
      </w:tr>
      <w:tr w:rsidR="004F0FD3" w:rsidRPr="004F0FD3" w14:paraId="5B5C84EB" w14:textId="77777777">
        <w:tc>
          <w:tcPr>
            <w:tcW w:w="6675" w:type="dxa"/>
          </w:tcPr>
          <w:p w14:paraId="5ADAC714" w14:textId="05CE9DF8" w:rsidR="00842808" w:rsidRPr="004F0FD3" w:rsidRDefault="00825125">
            <w:pPr>
              <w:numPr>
                <w:ilvl w:val="0"/>
                <w:numId w:val="10"/>
              </w:numPr>
              <w:pBdr>
                <w:top w:val="nil"/>
                <w:left w:val="nil"/>
                <w:bottom w:val="nil"/>
                <w:right w:val="nil"/>
                <w:between w:val="nil"/>
              </w:pBdr>
              <w:ind w:left="60" w:firstLine="660"/>
              <w:jc w:val="both"/>
              <w:rPr>
                <w:sz w:val="22"/>
                <w:szCs w:val="22"/>
                <w:lang w:val="en-US"/>
              </w:rPr>
            </w:pPr>
            <w:r w:rsidRPr="004F0FD3">
              <w:rPr>
                <w:sz w:val="22"/>
                <w:szCs w:val="22"/>
                <w:lang w:val="en-US"/>
              </w:rPr>
              <w:lastRenderedPageBreak/>
              <w:t xml:space="preserve">Proactively </w:t>
            </w:r>
            <w:r w:rsidR="00D97E19" w:rsidRPr="004F0FD3">
              <w:rPr>
                <w:sz w:val="22"/>
                <w:szCs w:val="22"/>
                <w:lang w:val="en-US"/>
              </w:rPr>
              <w:t xml:space="preserve">[CAN: </w:t>
            </w:r>
            <w:r w:rsidRPr="004F0FD3">
              <w:rPr>
                <w:strike/>
                <w:sz w:val="22"/>
                <w:szCs w:val="22"/>
                <w:lang w:val="en-US"/>
              </w:rPr>
              <w:t>safeguard and preserve</w:t>
            </w:r>
            <w:r w:rsidR="00D97E19" w:rsidRPr="004F0FD3">
              <w:rPr>
                <w:sz w:val="22"/>
                <w:szCs w:val="22"/>
                <w:lang w:val="en-US"/>
              </w:rPr>
              <w:t xml:space="preserve"> conserve and sustainably manage]</w:t>
            </w:r>
            <w:r w:rsidRPr="004F0FD3">
              <w:rPr>
                <w:sz w:val="22"/>
                <w:szCs w:val="22"/>
                <w:lang w:val="en-US"/>
              </w:rPr>
              <w:t xml:space="preserve"> </w:t>
            </w:r>
            <w:r w:rsidR="00696AB3" w:rsidRPr="004F0FD3">
              <w:rPr>
                <w:sz w:val="22"/>
                <w:szCs w:val="22"/>
                <w:lang w:val="en-US"/>
              </w:rPr>
              <w:t>[USA</w:t>
            </w:r>
            <w:r w:rsidR="00D97E19" w:rsidRPr="004F0FD3">
              <w:rPr>
                <w:sz w:val="22"/>
                <w:szCs w:val="22"/>
                <w:lang w:val="en-US"/>
              </w:rPr>
              <w:t>, CAN</w:t>
            </w:r>
            <w:r w:rsidR="00696AB3" w:rsidRPr="004F0FD3">
              <w:rPr>
                <w:sz w:val="22"/>
                <w:szCs w:val="22"/>
                <w:lang w:val="en-US"/>
              </w:rPr>
              <w:t xml:space="preserve">: </w:t>
            </w:r>
            <w:r w:rsidRPr="004F0FD3">
              <w:rPr>
                <w:sz w:val="22"/>
                <w:szCs w:val="22"/>
                <w:lang w:val="en-US"/>
              </w:rPr>
              <w:t>our</w:t>
            </w:r>
            <w:r w:rsidR="00696AB3" w:rsidRPr="004F0FD3">
              <w:rPr>
                <w:sz w:val="22"/>
                <w:szCs w:val="22"/>
                <w:lang w:val="en-US"/>
              </w:rPr>
              <w:t xml:space="preserve"> ocean]</w:t>
            </w:r>
            <w:r w:rsidRPr="004F0FD3">
              <w:rPr>
                <w:sz w:val="22"/>
                <w:szCs w:val="22"/>
                <w:lang w:val="en-US"/>
              </w:rPr>
              <w:t xml:space="preserve"> [GUA, CRI: the ocean] oceans and other bodies of water, including through </w:t>
            </w:r>
            <w:r w:rsidR="00696AB3" w:rsidRPr="004F0FD3">
              <w:rPr>
                <w:sz w:val="22"/>
                <w:szCs w:val="22"/>
                <w:lang w:val="en-US"/>
              </w:rPr>
              <w:t xml:space="preserve">[USA: appropriate] </w:t>
            </w:r>
            <w:r w:rsidRPr="004F0FD3">
              <w:rPr>
                <w:sz w:val="22"/>
                <w:szCs w:val="22"/>
                <w:lang w:val="en-US"/>
              </w:rPr>
              <w:t xml:space="preserve">measures that [USA: </w:t>
            </w:r>
            <w:r w:rsidRPr="004F0FD3">
              <w:rPr>
                <w:strike/>
                <w:sz w:val="22"/>
                <w:szCs w:val="22"/>
                <w:lang w:val="en-US"/>
              </w:rPr>
              <w:t>ensure</w:t>
            </w:r>
            <w:r w:rsidRPr="004F0FD3">
              <w:rPr>
                <w:sz w:val="22"/>
                <w:szCs w:val="22"/>
                <w:lang w:val="en-US"/>
              </w:rPr>
              <w:t xml:space="preserve"> </w:t>
            </w:r>
            <w:r w:rsidR="00696AB3" w:rsidRPr="004F0FD3">
              <w:rPr>
                <w:sz w:val="22"/>
                <w:szCs w:val="22"/>
                <w:lang w:val="en-US"/>
              </w:rPr>
              <w:t xml:space="preserve">promote] </w:t>
            </w:r>
            <w:r w:rsidRPr="004F0FD3">
              <w:rPr>
                <w:sz w:val="22"/>
                <w:szCs w:val="22"/>
                <w:lang w:val="en-US"/>
              </w:rPr>
              <w:t>responsible stewardship of [GUA: the] our marine and freshwater [URU</w:t>
            </w:r>
            <w:r w:rsidR="00D97E19" w:rsidRPr="004F0FD3">
              <w:rPr>
                <w:sz w:val="22"/>
                <w:szCs w:val="22"/>
                <w:lang w:val="en-US"/>
              </w:rPr>
              <w:t>, CAN</w:t>
            </w:r>
            <w:r w:rsidRPr="004F0FD3">
              <w:rPr>
                <w:sz w:val="22"/>
                <w:szCs w:val="22"/>
                <w:lang w:val="en-US"/>
              </w:rPr>
              <w:t xml:space="preserve">: </w:t>
            </w:r>
            <w:r w:rsidR="00D97E19" w:rsidRPr="004F0FD3">
              <w:rPr>
                <w:strike/>
                <w:sz w:val="22"/>
                <w:szCs w:val="22"/>
                <w:lang w:val="en-US"/>
              </w:rPr>
              <w:t>resources</w:t>
            </w:r>
            <w:r w:rsidR="00D97E19" w:rsidRPr="004F0FD3">
              <w:rPr>
                <w:sz w:val="22"/>
                <w:szCs w:val="22"/>
                <w:lang w:val="en-US"/>
              </w:rPr>
              <w:t xml:space="preserve"> </w:t>
            </w:r>
            <w:r w:rsidRPr="004F0FD3">
              <w:rPr>
                <w:sz w:val="22"/>
                <w:szCs w:val="22"/>
                <w:lang w:val="en-US"/>
              </w:rPr>
              <w:t>ecosystems] [GUA: of each State] , thus recognizing their vital role in climate change mitigation and adaptation [GUA: to climate change]</w:t>
            </w:r>
            <w:r w:rsidR="0077247D" w:rsidRPr="004F0FD3">
              <w:rPr>
                <w:sz w:val="22"/>
                <w:szCs w:val="22"/>
                <w:lang w:val="en-US"/>
              </w:rPr>
              <w:t xml:space="preserve"> (8/8/23)</w:t>
            </w:r>
          </w:p>
          <w:p w14:paraId="16142EBF" w14:textId="77777777" w:rsidR="00842808" w:rsidRPr="004F0FD3" w:rsidRDefault="00842808">
            <w:pPr>
              <w:pBdr>
                <w:top w:val="nil"/>
                <w:left w:val="nil"/>
                <w:bottom w:val="nil"/>
                <w:right w:val="nil"/>
                <w:between w:val="nil"/>
              </w:pBdr>
              <w:ind w:left="1440"/>
              <w:jc w:val="both"/>
              <w:rPr>
                <w:sz w:val="22"/>
                <w:szCs w:val="22"/>
                <w:lang w:val="en-US"/>
              </w:rPr>
            </w:pPr>
          </w:p>
        </w:tc>
        <w:tc>
          <w:tcPr>
            <w:tcW w:w="6840" w:type="dxa"/>
          </w:tcPr>
          <w:p w14:paraId="1F521F1E" w14:textId="1D6FD4E3" w:rsidR="00842808" w:rsidRPr="004F0FD3" w:rsidRDefault="407AFEE0">
            <w:pPr>
              <w:numPr>
                <w:ilvl w:val="0"/>
                <w:numId w:val="11"/>
              </w:numPr>
              <w:pBdr>
                <w:top w:val="nil"/>
                <w:left w:val="nil"/>
                <w:bottom w:val="nil"/>
                <w:right w:val="nil"/>
                <w:between w:val="nil"/>
              </w:pBdr>
              <w:ind w:left="81" w:firstLine="639"/>
              <w:jc w:val="both"/>
              <w:rPr>
                <w:sz w:val="22"/>
                <w:szCs w:val="22"/>
              </w:rPr>
            </w:pPr>
            <w:r w:rsidRPr="004F0FD3">
              <w:rPr>
                <w:sz w:val="22"/>
                <w:szCs w:val="22"/>
              </w:rPr>
              <w:t>D</w:t>
            </w:r>
            <w:r w:rsidR="00825125" w:rsidRPr="004F0FD3">
              <w:rPr>
                <w:sz w:val="22"/>
                <w:szCs w:val="22"/>
              </w:rPr>
              <w:t>e</w:t>
            </w:r>
            <w:r w:rsidR="7C05F09D" w:rsidRPr="004F0FD3">
              <w:rPr>
                <w:sz w:val="22"/>
                <w:szCs w:val="22"/>
              </w:rPr>
              <w:t xml:space="preserve"> </w:t>
            </w:r>
            <w:r w:rsidR="00825125" w:rsidRPr="004F0FD3">
              <w:rPr>
                <w:sz w:val="22"/>
                <w:szCs w:val="22"/>
              </w:rPr>
              <w:t xml:space="preserve">forma proactiva </w:t>
            </w:r>
            <w:r w:rsidR="640C243F" w:rsidRPr="004F0FD3">
              <w:rPr>
                <w:sz w:val="22"/>
                <w:szCs w:val="22"/>
              </w:rPr>
              <w:t xml:space="preserve">[CAN: </w:t>
            </w:r>
            <w:r w:rsidR="00825125" w:rsidRPr="004F0FD3">
              <w:rPr>
                <w:strike/>
                <w:sz w:val="22"/>
                <w:szCs w:val="22"/>
              </w:rPr>
              <w:t>Salvaguardar y preservar de forma</w:t>
            </w:r>
            <w:r w:rsidR="00825125" w:rsidRPr="004F0FD3">
              <w:rPr>
                <w:sz w:val="22"/>
                <w:szCs w:val="22"/>
              </w:rPr>
              <w:t xml:space="preserve"> </w:t>
            </w:r>
            <w:r w:rsidR="640C243F" w:rsidRPr="004F0FD3">
              <w:rPr>
                <w:sz w:val="22"/>
                <w:szCs w:val="22"/>
              </w:rPr>
              <w:t>conservar y gestionar sosteniblemente]</w:t>
            </w:r>
            <w:r w:rsidR="00825125" w:rsidRPr="004F0FD3">
              <w:rPr>
                <w:sz w:val="22"/>
                <w:szCs w:val="22"/>
              </w:rPr>
              <w:t xml:space="preserve"> </w:t>
            </w:r>
            <w:r w:rsidR="0D28EB42" w:rsidRPr="004F0FD3">
              <w:rPr>
                <w:sz w:val="22"/>
                <w:szCs w:val="22"/>
                <w:lang w:val="es-US"/>
              </w:rPr>
              <w:t xml:space="preserve">[USA, CAN: nuestro </w:t>
            </w:r>
            <w:r w:rsidR="0D28EB42" w:rsidRPr="004F0FD3">
              <w:rPr>
                <w:sz w:val="22"/>
                <w:szCs w:val="22"/>
              </w:rPr>
              <w:t>océano</w:t>
            </w:r>
            <w:r w:rsidR="0D28EB42" w:rsidRPr="004F0FD3">
              <w:rPr>
                <w:sz w:val="22"/>
                <w:szCs w:val="22"/>
                <w:lang w:val="es-US"/>
              </w:rPr>
              <w:t>]</w:t>
            </w:r>
            <w:r w:rsidR="0D28EB42" w:rsidRPr="004F0FD3">
              <w:rPr>
                <w:sz w:val="22"/>
                <w:szCs w:val="22"/>
              </w:rPr>
              <w:t xml:space="preserve"> </w:t>
            </w:r>
            <w:r w:rsidR="00825125" w:rsidRPr="004F0FD3">
              <w:rPr>
                <w:sz w:val="22"/>
                <w:szCs w:val="22"/>
              </w:rPr>
              <w:t xml:space="preserve">[GUA, CRI: el océano] y otras masas de agua, incluso mediante medidas </w:t>
            </w:r>
            <w:r w:rsidR="0F8BE29E" w:rsidRPr="004F0FD3">
              <w:rPr>
                <w:sz w:val="22"/>
                <w:szCs w:val="22"/>
              </w:rPr>
              <w:t>[USA: apropiadas]</w:t>
            </w:r>
            <w:r w:rsidR="00825125" w:rsidRPr="004F0FD3">
              <w:rPr>
                <w:sz w:val="22"/>
                <w:szCs w:val="22"/>
              </w:rPr>
              <w:t xml:space="preserve"> que [USA: promueva</w:t>
            </w:r>
            <w:r w:rsidR="1CF42AFE" w:rsidRPr="004F0FD3">
              <w:rPr>
                <w:sz w:val="22"/>
                <w:szCs w:val="22"/>
              </w:rPr>
              <w:t>n</w:t>
            </w:r>
            <w:r w:rsidR="00825125" w:rsidRPr="004F0FD3">
              <w:rPr>
                <w:sz w:val="22"/>
                <w:szCs w:val="22"/>
              </w:rPr>
              <w:t>] una gestión responsable de [URU</w:t>
            </w:r>
            <w:r w:rsidR="57CD883E" w:rsidRPr="004F0FD3">
              <w:rPr>
                <w:sz w:val="22"/>
                <w:szCs w:val="22"/>
              </w:rPr>
              <w:t>, CAN</w:t>
            </w:r>
            <w:r w:rsidR="00825125" w:rsidRPr="004F0FD3">
              <w:rPr>
                <w:sz w:val="22"/>
                <w:szCs w:val="22"/>
              </w:rPr>
              <w:t>: ecosistemas] marinos y de agua dulce</w:t>
            </w:r>
            <w:r w:rsidR="72407C18" w:rsidRPr="004F0FD3">
              <w:rPr>
                <w:sz w:val="22"/>
                <w:szCs w:val="22"/>
              </w:rPr>
              <w:t xml:space="preserve"> [GUA: de cada </w:t>
            </w:r>
            <w:r w:rsidR="00E53D2C">
              <w:rPr>
                <w:sz w:val="22"/>
                <w:szCs w:val="22"/>
              </w:rPr>
              <w:t>E</w:t>
            </w:r>
            <w:r w:rsidR="72407C18" w:rsidRPr="004F0FD3">
              <w:rPr>
                <w:sz w:val="22"/>
                <w:szCs w:val="22"/>
              </w:rPr>
              <w:t>stado]</w:t>
            </w:r>
            <w:r w:rsidR="00825125" w:rsidRPr="004F0FD3">
              <w:rPr>
                <w:sz w:val="22"/>
                <w:szCs w:val="22"/>
              </w:rPr>
              <w:t>, reconociendo así su papel vital en la mitigación y adaptación [GUA: al cambio climático].</w:t>
            </w:r>
            <w:r w:rsidR="0077247D" w:rsidRPr="004F0FD3">
              <w:rPr>
                <w:sz w:val="22"/>
                <w:szCs w:val="22"/>
              </w:rPr>
              <w:t xml:space="preserve"> (8/8/23)</w:t>
            </w:r>
          </w:p>
          <w:p w14:paraId="2C80918C" w14:textId="77777777" w:rsidR="00842808" w:rsidRPr="004F0FD3" w:rsidRDefault="00842808">
            <w:pPr>
              <w:jc w:val="both"/>
              <w:rPr>
                <w:sz w:val="22"/>
                <w:szCs w:val="22"/>
              </w:rPr>
            </w:pPr>
          </w:p>
        </w:tc>
      </w:tr>
      <w:tr w:rsidR="004F0FD3" w:rsidRPr="004F0FD3" w14:paraId="2516B8B3" w14:textId="77777777">
        <w:tc>
          <w:tcPr>
            <w:tcW w:w="6675" w:type="dxa"/>
          </w:tcPr>
          <w:p w14:paraId="07641C24" w14:textId="01899073"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t xml:space="preserve">Strengthen [COL: climate change mitigation through the technology development and transfer for the implementation of mitigation action.] reduction </w:t>
            </w:r>
            <w:r w:rsidR="00696AB3" w:rsidRPr="004F0FD3">
              <w:rPr>
                <w:sz w:val="22"/>
                <w:szCs w:val="22"/>
                <w:lang w:val="en-US"/>
              </w:rPr>
              <w:t xml:space="preserve">[USA: </w:t>
            </w:r>
            <w:r w:rsidRPr="004F0FD3">
              <w:rPr>
                <w:strike/>
                <w:sz w:val="22"/>
                <w:szCs w:val="22"/>
                <w:lang w:val="en-US"/>
              </w:rPr>
              <w:t>and sequestration</w:t>
            </w:r>
            <w:r w:rsidR="00696AB3" w:rsidRPr="004F0FD3">
              <w:rPr>
                <w:sz w:val="22"/>
                <w:szCs w:val="22"/>
                <w:lang w:val="en-US"/>
              </w:rPr>
              <w:t>]</w:t>
            </w:r>
            <w:r w:rsidRPr="004F0FD3">
              <w:rPr>
                <w:sz w:val="22"/>
                <w:szCs w:val="22"/>
                <w:lang w:val="en-US"/>
              </w:rPr>
              <w:t xml:space="preserve"> [COL:</w:t>
            </w:r>
            <w:r w:rsidR="005B1B82" w:rsidRPr="004F0FD3">
              <w:rPr>
                <w:sz w:val="22"/>
                <w:szCs w:val="22"/>
                <w:lang w:val="en-US"/>
              </w:rPr>
              <w:t xml:space="preserve"> through the reduction, sequestration</w:t>
            </w:r>
            <w:r w:rsidRPr="004F0FD3">
              <w:rPr>
                <w:sz w:val="22"/>
                <w:szCs w:val="22"/>
                <w:lang w:val="en-US"/>
              </w:rPr>
              <w:t xml:space="preserve"> and elimination] of greenhouse gas emissions, including accelerating the [COL: </w:t>
            </w:r>
            <w:r w:rsidR="005B1B82" w:rsidRPr="004F0FD3">
              <w:rPr>
                <w:sz w:val="22"/>
                <w:szCs w:val="22"/>
                <w:lang w:val="en-US"/>
              </w:rPr>
              <w:t>Ju</w:t>
            </w:r>
            <w:r w:rsidRPr="004F0FD3">
              <w:rPr>
                <w:sz w:val="22"/>
                <w:szCs w:val="22"/>
                <w:lang w:val="en-US"/>
              </w:rPr>
              <w:t>st</w:t>
            </w:r>
            <w:r w:rsidR="005B1B82" w:rsidRPr="004F0FD3">
              <w:rPr>
                <w:sz w:val="22"/>
                <w:szCs w:val="22"/>
                <w:lang w:val="en-US"/>
              </w:rPr>
              <w:t xml:space="preserve"> Energy</w:t>
            </w:r>
            <w:r w:rsidRPr="004F0FD3">
              <w:rPr>
                <w:sz w:val="22"/>
                <w:szCs w:val="22"/>
                <w:lang w:val="en-US"/>
              </w:rPr>
              <w:t xml:space="preserve">] transition to [USA: </w:t>
            </w:r>
            <w:r w:rsidR="00D8421C" w:rsidRPr="004F0FD3">
              <w:rPr>
                <w:strike/>
                <w:sz w:val="22"/>
                <w:szCs w:val="22"/>
                <w:lang w:val="en-US"/>
              </w:rPr>
              <w:t>renewable energy sources</w:t>
            </w:r>
            <w:r w:rsidR="00D8421C" w:rsidRPr="004F0FD3">
              <w:rPr>
                <w:sz w:val="22"/>
                <w:szCs w:val="22"/>
                <w:lang w:val="en-US"/>
              </w:rPr>
              <w:t xml:space="preserve"> </w:t>
            </w:r>
            <w:r w:rsidRPr="004F0FD3">
              <w:rPr>
                <w:sz w:val="22"/>
                <w:szCs w:val="22"/>
                <w:lang w:val="en-US"/>
              </w:rPr>
              <w:t>clean energy technologies</w:t>
            </w:r>
            <w:r w:rsidR="00D97E19" w:rsidRPr="00D8421C">
              <w:rPr>
                <w:sz w:val="22"/>
                <w:szCs w:val="22"/>
                <w:lang w:val="en-US"/>
              </w:rPr>
              <w:t>]</w:t>
            </w:r>
            <w:r w:rsidR="002F0B29" w:rsidRPr="004F0FD3">
              <w:rPr>
                <w:sz w:val="22"/>
                <w:szCs w:val="22"/>
                <w:lang w:val="en-US"/>
              </w:rPr>
              <w:t xml:space="preserve"> [ARG: affordable, reliable, sustainable, and modern renewable energy sources]</w:t>
            </w:r>
            <w:r w:rsidR="00D97E19" w:rsidRPr="004F0FD3">
              <w:rPr>
                <w:sz w:val="22"/>
                <w:szCs w:val="22"/>
                <w:lang w:val="en-US"/>
              </w:rPr>
              <w:t xml:space="preserve"> [CAN: and away from emissions-intensive sources of energy such as unabated coal power,] </w:t>
            </w:r>
            <w:r w:rsidRPr="004F0FD3">
              <w:rPr>
                <w:sz w:val="22"/>
                <w:szCs w:val="22"/>
                <w:lang w:val="en-US"/>
              </w:rPr>
              <w:t xml:space="preserve"> and promoting</w:t>
            </w:r>
            <w:r w:rsidR="005B1B82" w:rsidRPr="004F0FD3">
              <w:rPr>
                <w:sz w:val="22"/>
                <w:szCs w:val="22"/>
                <w:lang w:val="en-US"/>
              </w:rPr>
              <w:t xml:space="preserve"> [COL: the regional energy interconnection and integration and the support of </w:t>
            </w:r>
            <w:r w:rsidR="005B1B82" w:rsidRPr="004F0FD3">
              <w:rPr>
                <w:strike/>
                <w:sz w:val="22"/>
                <w:szCs w:val="22"/>
                <w:lang w:val="en-US"/>
              </w:rPr>
              <w:t>the</w:t>
            </w:r>
            <w:r w:rsidR="005B1B82" w:rsidRPr="004F0FD3">
              <w:rPr>
                <w:sz w:val="22"/>
                <w:szCs w:val="22"/>
                <w:lang w:val="en-US"/>
              </w:rPr>
              <w:t>]</w:t>
            </w:r>
            <w:r w:rsidRPr="004F0FD3">
              <w:rPr>
                <w:sz w:val="22"/>
                <w:szCs w:val="22"/>
                <w:lang w:val="en-US"/>
              </w:rPr>
              <w:t xml:space="preserve"> widespread adoption of energy efficiency policies.</w:t>
            </w:r>
            <w:r w:rsidR="0077247D" w:rsidRPr="004F0FD3">
              <w:rPr>
                <w:sz w:val="22"/>
                <w:szCs w:val="22"/>
                <w:lang w:val="en-US"/>
              </w:rPr>
              <w:t xml:space="preserve"> (8/8/23)</w:t>
            </w:r>
          </w:p>
          <w:p w14:paraId="269852B8" w14:textId="320C3CF9" w:rsidR="00842808" w:rsidRPr="004F0FD3" w:rsidRDefault="00842808" w:rsidP="002F0B29">
            <w:pPr>
              <w:jc w:val="both"/>
              <w:rPr>
                <w:highlight w:val="yellow"/>
                <w:lang w:val="en-US"/>
              </w:rPr>
            </w:pPr>
          </w:p>
        </w:tc>
        <w:tc>
          <w:tcPr>
            <w:tcW w:w="6840" w:type="dxa"/>
          </w:tcPr>
          <w:p w14:paraId="3CAA14D1" w14:textId="2D733C7D" w:rsidR="00842808" w:rsidRPr="004F0FD3" w:rsidRDefault="00825125" w:rsidP="6E7C6F9C">
            <w:pPr>
              <w:numPr>
                <w:ilvl w:val="0"/>
                <w:numId w:val="12"/>
              </w:numPr>
              <w:pBdr>
                <w:top w:val="nil"/>
                <w:left w:val="nil"/>
                <w:bottom w:val="nil"/>
                <w:right w:val="nil"/>
                <w:between w:val="nil"/>
              </w:pBdr>
              <w:ind w:left="81" w:firstLine="639"/>
              <w:jc w:val="both"/>
              <w:rPr>
                <w:sz w:val="22"/>
                <w:szCs w:val="22"/>
              </w:rPr>
            </w:pPr>
            <w:r w:rsidRPr="004F0FD3">
              <w:rPr>
                <w:sz w:val="22"/>
                <w:szCs w:val="22"/>
              </w:rPr>
              <w:t>Fortalecer [COL:</w:t>
            </w:r>
            <w:r w:rsidR="0008229E">
              <w:rPr>
                <w:sz w:val="22"/>
                <w:szCs w:val="22"/>
              </w:rPr>
              <w:t xml:space="preserve"> </w:t>
            </w:r>
            <w:r w:rsidRPr="004F0FD3">
              <w:rPr>
                <w:sz w:val="22"/>
                <w:szCs w:val="22"/>
              </w:rPr>
              <w:t xml:space="preserve">la mitigación </w:t>
            </w:r>
            <w:r w:rsidR="56D81881" w:rsidRPr="004F0FD3">
              <w:rPr>
                <w:sz w:val="22"/>
                <w:szCs w:val="22"/>
              </w:rPr>
              <w:t>al</w:t>
            </w:r>
            <w:r w:rsidRPr="004F0FD3">
              <w:rPr>
                <w:sz w:val="22"/>
                <w:szCs w:val="22"/>
              </w:rPr>
              <w:t xml:space="preserve"> cambio climático mediante la reducción, </w:t>
            </w:r>
            <w:r w:rsidR="00696AB3" w:rsidRPr="004F0FD3">
              <w:rPr>
                <w:sz w:val="22"/>
                <w:szCs w:val="22"/>
              </w:rPr>
              <w:t xml:space="preserve">[USA: </w:t>
            </w:r>
            <w:r w:rsidRPr="004F0FD3">
              <w:rPr>
                <w:strike/>
                <w:sz w:val="22"/>
                <w:szCs w:val="22"/>
              </w:rPr>
              <w:t>el secuestro</w:t>
            </w:r>
            <w:r w:rsidR="00696AB3" w:rsidRPr="004F0FD3">
              <w:rPr>
                <w:strike/>
                <w:sz w:val="22"/>
                <w:szCs w:val="22"/>
              </w:rPr>
              <w:t>]</w:t>
            </w:r>
            <w:r w:rsidRPr="004F0FD3">
              <w:rPr>
                <w:sz w:val="22"/>
                <w:szCs w:val="22"/>
              </w:rPr>
              <w:t xml:space="preserve"> </w:t>
            </w:r>
            <w:r w:rsidR="00696AB3" w:rsidRPr="004F0FD3">
              <w:rPr>
                <w:sz w:val="22"/>
                <w:szCs w:val="22"/>
              </w:rPr>
              <w:t xml:space="preserve">[COL: </w:t>
            </w:r>
            <w:r w:rsidR="0270DF30" w:rsidRPr="004F0FD3">
              <w:rPr>
                <w:sz w:val="22"/>
                <w:szCs w:val="22"/>
              </w:rPr>
              <w:t xml:space="preserve">mediante la reducción, secuestro y </w:t>
            </w:r>
            <w:r w:rsidR="00696AB3" w:rsidRPr="004F0FD3">
              <w:rPr>
                <w:sz w:val="22"/>
                <w:szCs w:val="22"/>
              </w:rPr>
              <w:t xml:space="preserve">eliminación] </w:t>
            </w:r>
            <w:r w:rsidRPr="004F0FD3">
              <w:rPr>
                <w:sz w:val="22"/>
                <w:szCs w:val="22"/>
              </w:rPr>
              <w:t xml:space="preserve">de las emisiones de gases de efecto invernadero, lo que incluye acelerar la transición [COL: </w:t>
            </w:r>
            <w:r w:rsidR="492AE574" w:rsidRPr="004F0FD3">
              <w:rPr>
                <w:sz w:val="22"/>
                <w:szCs w:val="22"/>
              </w:rPr>
              <w:t xml:space="preserve">transición energética </w:t>
            </w:r>
            <w:r w:rsidRPr="004F0FD3">
              <w:rPr>
                <w:sz w:val="22"/>
                <w:szCs w:val="22"/>
              </w:rPr>
              <w:t>justa]</w:t>
            </w:r>
            <w:r w:rsidR="00696AB3" w:rsidRPr="004F0FD3">
              <w:rPr>
                <w:sz w:val="22"/>
                <w:szCs w:val="22"/>
              </w:rPr>
              <w:t xml:space="preserve"> </w:t>
            </w:r>
            <w:r w:rsidRPr="004F0FD3">
              <w:rPr>
                <w:sz w:val="22"/>
                <w:szCs w:val="22"/>
              </w:rPr>
              <w:t>hacia [USA:</w:t>
            </w:r>
            <w:r w:rsidR="00696AB3" w:rsidRPr="004F0FD3">
              <w:rPr>
                <w:sz w:val="22"/>
                <w:szCs w:val="22"/>
              </w:rPr>
              <w:t xml:space="preserve"> </w:t>
            </w:r>
            <w:r w:rsidR="00892991" w:rsidRPr="004F0FD3">
              <w:rPr>
                <w:strike/>
                <w:sz w:val="22"/>
                <w:szCs w:val="22"/>
              </w:rPr>
              <w:t>fuentes de energía</w:t>
            </w:r>
            <w:r w:rsidR="00892991" w:rsidRPr="004F0FD3">
              <w:rPr>
                <w:sz w:val="22"/>
                <w:szCs w:val="22"/>
              </w:rPr>
              <w:t xml:space="preserve"> </w:t>
            </w:r>
            <w:r w:rsidR="00696AB3" w:rsidRPr="004F0FD3">
              <w:rPr>
                <w:sz w:val="22"/>
                <w:szCs w:val="22"/>
              </w:rPr>
              <w:t>tecnologías</w:t>
            </w:r>
            <w:r w:rsidRPr="004F0FD3">
              <w:rPr>
                <w:sz w:val="22"/>
                <w:szCs w:val="22"/>
              </w:rPr>
              <w:t xml:space="preserve"> de energía limpia</w:t>
            </w:r>
            <w:r w:rsidR="002F0B29" w:rsidRPr="00892991">
              <w:rPr>
                <w:sz w:val="22"/>
                <w:szCs w:val="22"/>
              </w:rPr>
              <w:t>] [</w:t>
            </w:r>
            <w:r w:rsidR="002F0B29" w:rsidRPr="004F0FD3">
              <w:rPr>
                <w:sz w:val="22"/>
                <w:szCs w:val="22"/>
              </w:rPr>
              <w:t>USA, ARG:</w:t>
            </w:r>
            <w:r w:rsidR="002F0B29" w:rsidRPr="004F0FD3">
              <w:rPr>
                <w:strike/>
                <w:sz w:val="22"/>
                <w:szCs w:val="22"/>
              </w:rPr>
              <w:t xml:space="preserve"> </w:t>
            </w:r>
            <w:r w:rsidR="0715A047" w:rsidRPr="004F0FD3">
              <w:rPr>
                <w:strike/>
                <w:sz w:val="22"/>
                <w:szCs w:val="22"/>
              </w:rPr>
              <w:t>renovable</w:t>
            </w:r>
            <w:r w:rsidR="0715A047" w:rsidRPr="004F0FD3">
              <w:rPr>
                <w:sz w:val="22"/>
                <w:szCs w:val="22"/>
              </w:rPr>
              <w:t>]</w:t>
            </w:r>
            <w:r w:rsidR="374A922A" w:rsidRPr="004F0FD3">
              <w:rPr>
                <w:sz w:val="22"/>
                <w:szCs w:val="22"/>
              </w:rPr>
              <w:t xml:space="preserve"> </w:t>
            </w:r>
            <w:r w:rsidR="002F0B29" w:rsidRPr="004F0FD3">
              <w:rPr>
                <w:sz w:val="22"/>
                <w:szCs w:val="22"/>
              </w:rPr>
              <w:t xml:space="preserve">[ARG: asequible, fiable, sostenible y moderna] </w:t>
            </w:r>
            <w:r w:rsidR="374A922A" w:rsidRPr="004F0FD3">
              <w:rPr>
                <w:sz w:val="22"/>
                <w:szCs w:val="22"/>
              </w:rPr>
              <w:t xml:space="preserve">[CAN: y alejándose de fuentes de energía intensivas en emisiones, como la energía </w:t>
            </w:r>
            <w:r w:rsidR="391397D5" w:rsidRPr="004F0FD3">
              <w:rPr>
                <w:sz w:val="22"/>
                <w:szCs w:val="22"/>
              </w:rPr>
              <w:t xml:space="preserve">proveniente del </w:t>
            </w:r>
            <w:r w:rsidR="374A922A" w:rsidRPr="004F0FD3">
              <w:rPr>
                <w:sz w:val="22"/>
                <w:szCs w:val="22"/>
              </w:rPr>
              <w:t>carbón</w:t>
            </w:r>
            <w:r w:rsidR="449F39D5" w:rsidRPr="004F0FD3">
              <w:rPr>
                <w:sz w:val="22"/>
                <w:szCs w:val="22"/>
              </w:rPr>
              <w:t xml:space="preserve">] y promover </w:t>
            </w:r>
            <w:r w:rsidR="0715A047" w:rsidRPr="004F0FD3">
              <w:rPr>
                <w:sz w:val="22"/>
                <w:szCs w:val="22"/>
                <w:lang w:val="es-US"/>
              </w:rPr>
              <w:t xml:space="preserve"> [COL: </w:t>
            </w:r>
            <w:r w:rsidR="3A6BB5FC" w:rsidRPr="004F0FD3">
              <w:rPr>
                <w:sz w:val="22"/>
                <w:szCs w:val="22"/>
                <w:lang w:val="es-US"/>
              </w:rPr>
              <w:t>la interconexión e integración energética</w:t>
            </w:r>
            <w:r w:rsidR="0715A047" w:rsidRPr="004F0FD3">
              <w:rPr>
                <w:sz w:val="22"/>
                <w:szCs w:val="22"/>
                <w:lang w:val="es-US"/>
              </w:rPr>
              <w:t xml:space="preserve"> regional </w:t>
            </w:r>
            <w:r w:rsidR="3A6BB5FC" w:rsidRPr="004F0FD3">
              <w:rPr>
                <w:sz w:val="22"/>
                <w:szCs w:val="22"/>
                <w:lang w:val="es-US"/>
              </w:rPr>
              <w:t>y el apoyo a la</w:t>
            </w:r>
            <w:r w:rsidR="0715A047" w:rsidRPr="004F0FD3">
              <w:rPr>
                <w:sz w:val="22"/>
                <w:szCs w:val="22"/>
                <w:lang w:val="es-US"/>
              </w:rPr>
              <w:t xml:space="preserve"> </w:t>
            </w:r>
            <w:r w:rsidR="20353167" w:rsidRPr="004F0FD3">
              <w:rPr>
                <w:sz w:val="22"/>
                <w:szCs w:val="22"/>
                <w:lang w:val="es-US"/>
              </w:rPr>
              <w:t>]</w:t>
            </w:r>
            <w:r w:rsidRPr="004F0FD3">
              <w:rPr>
                <w:sz w:val="22"/>
                <w:szCs w:val="22"/>
                <w:lang w:val="es-US"/>
              </w:rPr>
              <w:t xml:space="preserve"> </w:t>
            </w:r>
            <w:r w:rsidRPr="004F0FD3">
              <w:rPr>
                <w:sz w:val="22"/>
                <w:szCs w:val="22"/>
              </w:rPr>
              <w:t>adopción generalizada de políticas de eficiencia energética.</w:t>
            </w:r>
            <w:r w:rsidR="0077247D" w:rsidRPr="004F0FD3">
              <w:rPr>
                <w:sz w:val="22"/>
                <w:szCs w:val="22"/>
              </w:rPr>
              <w:t xml:space="preserve"> (8/8/23)</w:t>
            </w:r>
          </w:p>
          <w:p w14:paraId="63ED63B3" w14:textId="77777777" w:rsidR="00842808" w:rsidRPr="004F0FD3" w:rsidRDefault="00842808" w:rsidP="002F0B29">
            <w:pPr>
              <w:pBdr>
                <w:top w:val="nil"/>
                <w:left w:val="nil"/>
                <w:bottom w:val="nil"/>
                <w:right w:val="nil"/>
                <w:between w:val="nil"/>
              </w:pBdr>
              <w:jc w:val="both"/>
              <w:rPr>
                <w:sz w:val="22"/>
                <w:szCs w:val="22"/>
              </w:rPr>
            </w:pPr>
          </w:p>
        </w:tc>
      </w:tr>
      <w:tr w:rsidR="004F0FD3" w:rsidRPr="004F0FD3" w14:paraId="1FDFC369" w14:textId="77777777">
        <w:tc>
          <w:tcPr>
            <w:tcW w:w="6675" w:type="dxa"/>
          </w:tcPr>
          <w:p w14:paraId="1FF8FF29" w14:textId="7C66C1D0" w:rsidR="007B4001" w:rsidRPr="004F0FD3" w:rsidRDefault="00825125" w:rsidP="007B4001">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t>[USA:</w:t>
            </w:r>
            <w:r w:rsidR="3D6FE9E1" w:rsidRPr="004F0FD3">
              <w:rPr>
                <w:sz w:val="22"/>
                <w:szCs w:val="22"/>
                <w:lang w:val="en-US"/>
              </w:rPr>
              <w:t xml:space="preserve"> remove </w:t>
            </w:r>
            <w:r w:rsidR="699F1DE2" w:rsidRPr="004F0FD3">
              <w:rPr>
                <w:sz w:val="22"/>
                <w:szCs w:val="22"/>
                <w:lang w:val="en-US"/>
              </w:rPr>
              <w:t xml:space="preserve">'where </w:t>
            </w:r>
            <w:r w:rsidR="3D6FE9E1" w:rsidRPr="004F0FD3">
              <w:rPr>
                <w:sz w:val="22"/>
                <w:szCs w:val="22"/>
                <w:lang w:val="en-US"/>
              </w:rPr>
              <w:t>possible or applicable</w:t>
            </w:r>
            <w:r w:rsidR="33AB2EB2" w:rsidRPr="004F0FD3">
              <w:rPr>
                <w:sz w:val="22"/>
                <w:szCs w:val="22"/>
                <w:lang w:val="en-US"/>
              </w:rPr>
              <w:t>’</w:t>
            </w:r>
            <w:r w:rsidRPr="004F0FD3">
              <w:rPr>
                <w:sz w:val="22"/>
                <w:szCs w:val="22"/>
                <w:lang w:val="en-US"/>
              </w:rPr>
              <w:t xml:space="preserve">], align [GUA: where possible or applicable] our sustainable development national policies, strategies, and action plans with the </w:t>
            </w:r>
            <w:r w:rsidR="006143C9" w:rsidRPr="004F0FD3">
              <w:rPr>
                <w:sz w:val="22"/>
                <w:szCs w:val="22"/>
                <w:lang w:val="en-US"/>
              </w:rPr>
              <w:t xml:space="preserve">[GUA: </w:t>
            </w:r>
            <w:r w:rsidRPr="004F0FD3">
              <w:rPr>
                <w:strike/>
                <w:sz w:val="22"/>
                <w:szCs w:val="22"/>
                <w:lang w:val="en-US"/>
              </w:rPr>
              <w:t>goals</w:t>
            </w:r>
            <w:r w:rsidRPr="004F0FD3">
              <w:rPr>
                <w:sz w:val="22"/>
                <w:szCs w:val="22"/>
                <w:lang w:val="en-US"/>
              </w:rPr>
              <w:t xml:space="preserve"> </w:t>
            </w:r>
            <w:r w:rsidRPr="004F0FD3">
              <w:rPr>
                <w:strike/>
                <w:sz w:val="22"/>
                <w:szCs w:val="22"/>
                <w:lang w:val="en-US"/>
              </w:rPr>
              <w:t>and</w:t>
            </w:r>
            <w:r w:rsidR="006143C9" w:rsidRPr="004F0FD3">
              <w:rPr>
                <w:strike/>
                <w:sz w:val="22"/>
                <w:szCs w:val="22"/>
                <w:lang w:val="en-US"/>
              </w:rPr>
              <w:t>]</w:t>
            </w:r>
            <w:r w:rsidR="006143C9" w:rsidRPr="004F0FD3">
              <w:rPr>
                <w:sz w:val="22"/>
                <w:szCs w:val="22"/>
                <w:lang w:val="en-US"/>
              </w:rPr>
              <w:t xml:space="preserve"> </w:t>
            </w:r>
            <w:r w:rsidRPr="004F0FD3">
              <w:rPr>
                <w:sz w:val="22"/>
                <w:szCs w:val="22"/>
                <w:lang w:val="en-US"/>
              </w:rPr>
              <w:t>targets of the 2030 Agenda for Sustainable Development, [BRA: the UNFCCC and] the Paris Agreement</w:t>
            </w:r>
            <w:r w:rsidR="00D97E19" w:rsidRPr="004F0FD3">
              <w:rPr>
                <w:sz w:val="22"/>
                <w:szCs w:val="22"/>
                <w:lang w:val="en-US"/>
              </w:rPr>
              <w:t>,</w:t>
            </w:r>
            <w:r w:rsidR="00DC1A59">
              <w:rPr>
                <w:sz w:val="22"/>
                <w:szCs w:val="22"/>
                <w:lang w:val="en-US"/>
              </w:rPr>
              <w:t xml:space="preserve"> </w:t>
            </w:r>
            <w:r w:rsidR="00D97E19" w:rsidRPr="004F0FD3">
              <w:rPr>
                <w:sz w:val="22"/>
                <w:szCs w:val="22"/>
                <w:lang w:val="en-US"/>
              </w:rPr>
              <w:t>[CAN: the Global Biodiversity Framework]</w:t>
            </w:r>
            <w:r w:rsidRPr="004F0FD3">
              <w:rPr>
                <w:sz w:val="22"/>
                <w:szCs w:val="22"/>
                <w:lang w:val="en-US"/>
              </w:rPr>
              <w:t xml:space="preserve"> [BRA: thereunder] </w:t>
            </w:r>
            <w:r w:rsidR="007B4001" w:rsidRPr="004F0FD3">
              <w:rPr>
                <w:sz w:val="22"/>
                <w:szCs w:val="22"/>
                <w:lang w:val="en-US"/>
              </w:rPr>
              <w:t xml:space="preserve">[CRI: the Kunming-Montreal Global Framework] </w:t>
            </w:r>
            <w:r w:rsidRPr="004F0FD3">
              <w:rPr>
                <w:sz w:val="22"/>
                <w:szCs w:val="22"/>
                <w:lang w:val="en-US"/>
              </w:rPr>
              <w:t>and the Sendai Framework for Disaster Risk Reduction</w:t>
            </w:r>
            <w:r w:rsidR="007B4001" w:rsidRPr="004F0FD3">
              <w:rPr>
                <w:sz w:val="22"/>
                <w:szCs w:val="22"/>
                <w:lang w:val="en-US"/>
              </w:rPr>
              <w:t xml:space="preserve"> </w:t>
            </w:r>
            <w:r w:rsidRPr="004F0FD3">
              <w:rPr>
                <w:sz w:val="22"/>
                <w:szCs w:val="22"/>
                <w:lang w:val="en-US"/>
              </w:rPr>
              <w:t xml:space="preserve">[CRI: </w:t>
            </w:r>
            <w:r w:rsidR="007B4001" w:rsidRPr="004F0FD3">
              <w:rPr>
                <w:sz w:val="22"/>
                <w:szCs w:val="22"/>
                <w:lang w:val="en-US"/>
              </w:rPr>
              <w:t>among other regional scope agreements</w:t>
            </w:r>
            <w:r w:rsidRPr="004F0FD3">
              <w:rPr>
                <w:sz w:val="22"/>
                <w:szCs w:val="22"/>
                <w:lang w:val="en-US"/>
              </w:rPr>
              <w:t>.]</w:t>
            </w:r>
            <w:r w:rsidR="0077247D" w:rsidRPr="004F0FD3">
              <w:rPr>
                <w:sz w:val="22"/>
                <w:szCs w:val="22"/>
                <w:lang w:val="en-US"/>
              </w:rPr>
              <w:t xml:space="preserve"> (8/8/23)</w:t>
            </w:r>
          </w:p>
          <w:p w14:paraId="7A781A52" w14:textId="393ED3B6" w:rsidR="007B4001" w:rsidRPr="004F0FD3" w:rsidRDefault="007B4001" w:rsidP="1B6F739D">
            <w:pPr>
              <w:jc w:val="both"/>
              <w:rPr>
                <w:sz w:val="22"/>
                <w:szCs w:val="22"/>
                <w:lang w:val="en-US"/>
              </w:rPr>
            </w:pPr>
          </w:p>
          <w:p w14:paraId="04AF19C9" w14:textId="581A2254" w:rsidR="007B4001" w:rsidRPr="004F0FD3" w:rsidRDefault="2F1A718F" w:rsidP="00D31E50">
            <w:pPr>
              <w:ind w:firstLine="710"/>
              <w:jc w:val="both"/>
              <w:rPr>
                <w:sz w:val="22"/>
                <w:szCs w:val="22"/>
                <w:lang w:val="en-US"/>
              </w:rPr>
            </w:pPr>
            <w:r w:rsidRPr="004F0FD3">
              <w:rPr>
                <w:sz w:val="22"/>
                <w:szCs w:val="22"/>
                <w:lang w:val="en-US"/>
              </w:rPr>
              <w:t xml:space="preserve">GUA </w:t>
            </w:r>
            <w:r w:rsidR="00D31E50">
              <w:rPr>
                <w:sz w:val="22"/>
                <w:szCs w:val="22"/>
                <w:lang w:val="en-US"/>
              </w:rPr>
              <w:t xml:space="preserve">5 </w:t>
            </w:r>
            <w:r w:rsidRPr="004F0FD3">
              <w:rPr>
                <w:sz w:val="22"/>
                <w:szCs w:val="22"/>
                <w:lang w:val="en-US"/>
              </w:rPr>
              <w:t xml:space="preserve">ALT: </w:t>
            </w:r>
            <w:r w:rsidR="0026055B">
              <w:rPr>
                <w:sz w:val="22"/>
                <w:szCs w:val="22"/>
                <w:lang w:val="en-US"/>
              </w:rPr>
              <w:t>[</w:t>
            </w:r>
            <w:r w:rsidRPr="004F0FD3">
              <w:rPr>
                <w:sz w:val="22"/>
                <w:szCs w:val="22"/>
                <w:lang w:val="en-US"/>
              </w:rPr>
              <w:t xml:space="preserve">Align national sustainable development policies, </w:t>
            </w:r>
            <w:proofErr w:type="gramStart"/>
            <w:r w:rsidRPr="004F0FD3">
              <w:rPr>
                <w:sz w:val="22"/>
                <w:szCs w:val="22"/>
                <w:lang w:val="en-US"/>
              </w:rPr>
              <w:t>strategies</w:t>
            </w:r>
            <w:proofErr w:type="gramEnd"/>
            <w:r w:rsidRPr="004F0FD3">
              <w:rPr>
                <w:sz w:val="22"/>
                <w:szCs w:val="22"/>
                <w:lang w:val="en-US"/>
              </w:rPr>
              <w:t xml:space="preserve"> and action plans, where applicable and to the extent possible, with the objectives of the 2030 Agenda for Sustainable Development, the Paris Agreement and the Sendai Framework for Disaster Risk Reduction.</w:t>
            </w:r>
            <w:r w:rsidR="0026055B">
              <w:rPr>
                <w:sz w:val="22"/>
                <w:szCs w:val="22"/>
                <w:lang w:val="en-US"/>
              </w:rPr>
              <w:t xml:space="preserve">] </w:t>
            </w:r>
            <w:r w:rsidR="0026055B" w:rsidRPr="004F0FD3">
              <w:rPr>
                <w:sz w:val="22"/>
                <w:szCs w:val="22"/>
                <w:lang w:val="en-US"/>
              </w:rPr>
              <w:t>(8/8/23)</w:t>
            </w:r>
          </w:p>
        </w:tc>
        <w:tc>
          <w:tcPr>
            <w:tcW w:w="6840" w:type="dxa"/>
          </w:tcPr>
          <w:p w14:paraId="53A9FF73" w14:textId="6AAE882E" w:rsidR="00842808" w:rsidRPr="004F0FD3" w:rsidRDefault="00825125" w:rsidP="000E2851">
            <w:pPr>
              <w:numPr>
                <w:ilvl w:val="0"/>
                <w:numId w:val="23"/>
              </w:numPr>
              <w:spacing w:line="259" w:lineRule="auto"/>
              <w:ind w:left="0" w:firstLine="516"/>
              <w:jc w:val="both"/>
              <w:rPr>
                <w:sz w:val="22"/>
                <w:szCs w:val="22"/>
              </w:rPr>
            </w:pPr>
            <w:r w:rsidRPr="004F0FD3">
              <w:rPr>
                <w:sz w:val="22"/>
                <w:szCs w:val="22"/>
              </w:rPr>
              <w:t xml:space="preserve">[USA; quitar </w:t>
            </w:r>
            <w:r w:rsidR="5E7ABE17" w:rsidRPr="004F0FD3">
              <w:rPr>
                <w:sz w:val="22"/>
                <w:szCs w:val="22"/>
              </w:rPr>
              <w:t>‘</w:t>
            </w:r>
            <w:r w:rsidRPr="004F0FD3">
              <w:rPr>
                <w:sz w:val="22"/>
                <w:szCs w:val="22"/>
              </w:rPr>
              <w:t>Siempre que sea posible y aplicable</w:t>
            </w:r>
            <w:r w:rsidR="140DE21B" w:rsidRPr="004F0FD3">
              <w:rPr>
                <w:sz w:val="22"/>
                <w:szCs w:val="22"/>
              </w:rPr>
              <w:t>’</w:t>
            </w:r>
            <w:r w:rsidRPr="004F0FD3">
              <w:rPr>
                <w:sz w:val="22"/>
                <w:szCs w:val="22"/>
              </w:rPr>
              <w:t xml:space="preserve">], ajustar [GUA: siempre que sea posible y aplicable] nuestras políticas, estrategias y planes de acción nacionales de desarrollo sostenible con los objetivos [GUA: </w:t>
            </w:r>
            <w:r w:rsidR="006143C9" w:rsidRPr="004F0FD3">
              <w:rPr>
                <w:strike/>
                <w:sz w:val="22"/>
                <w:szCs w:val="22"/>
              </w:rPr>
              <w:t xml:space="preserve">y </w:t>
            </w:r>
            <w:r w:rsidRPr="004F0FD3">
              <w:rPr>
                <w:strike/>
                <w:sz w:val="22"/>
                <w:szCs w:val="22"/>
              </w:rPr>
              <w:t>metas</w:t>
            </w:r>
            <w:r w:rsidRPr="004F0FD3">
              <w:rPr>
                <w:sz w:val="22"/>
                <w:szCs w:val="22"/>
              </w:rPr>
              <w:t xml:space="preserve">] de la Agenda 2030 para el Desarrollo Sostenible [BRA: la UNFCCC y], el Acuerdo de París [BRA: bajo] </w:t>
            </w:r>
            <w:r w:rsidR="48A51F59" w:rsidRPr="004F0FD3">
              <w:rPr>
                <w:sz w:val="22"/>
                <w:szCs w:val="22"/>
                <w:lang w:val="es-US"/>
              </w:rPr>
              <w:t>[CRI: el marco Global</w:t>
            </w:r>
            <w:r w:rsidRPr="004F0FD3">
              <w:rPr>
                <w:sz w:val="22"/>
                <w:szCs w:val="22"/>
                <w:lang w:val="es-US"/>
              </w:rPr>
              <w:t xml:space="preserve"> de </w:t>
            </w:r>
            <w:r w:rsidR="48A51F59" w:rsidRPr="004F0FD3">
              <w:rPr>
                <w:sz w:val="22"/>
                <w:szCs w:val="22"/>
                <w:lang w:val="es-US"/>
              </w:rPr>
              <w:t xml:space="preserve">Kunming-Montreal] y el Marco de Sendai </w:t>
            </w:r>
            <w:r w:rsidRPr="004F0FD3">
              <w:rPr>
                <w:sz w:val="22"/>
                <w:szCs w:val="22"/>
                <w:lang w:val="es-US"/>
              </w:rPr>
              <w:t>para la Reducción del Riesgo de Desastres</w:t>
            </w:r>
            <w:r w:rsidR="48A51F59" w:rsidRPr="004F0FD3">
              <w:rPr>
                <w:sz w:val="22"/>
                <w:szCs w:val="22"/>
                <w:lang w:val="es-US"/>
              </w:rPr>
              <w:t xml:space="preserve"> [CRI:</w:t>
            </w:r>
            <w:r w:rsidRPr="004F0FD3">
              <w:rPr>
                <w:sz w:val="22"/>
                <w:szCs w:val="22"/>
                <w:lang w:val="es-US"/>
              </w:rPr>
              <w:t xml:space="preserve"> entre otros acuerdos de </w:t>
            </w:r>
            <w:r w:rsidR="48A51F59" w:rsidRPr="004F0FD3">
              <w:rPr>
                <w:sz w:val="22"/>
                <w:szCs w:val="22"/>
                <w:lang w:val="es-US"/>
              </w:rPr>
              <w:t>ámbito</w:t>
            </w:r>
            <w:r w:rsidRPr="004F0FD3">
              <w:rPr>
                <w:sz w:val="22"/>
                <w:szCs w:val="22"/>
                <w:lang w:val="es-US"/>
              </w:rPr>
              <w:t xml:space="preserve"> regional.]</w:t>
            </w:r>
            <w:r w:rsidR="0077247D" w:rsidRPr="004F0FD3">
              <w:rPr>
                <w:sz w:val="22"/>
                <w:szCs w:val="22"/>
                <w:lang w:val="es-US"/>
              </w:rPr>
              <w:t xml:space="preserve"> </w:t>
            </w:r>
            <w:r w:rsidR="0077247D" w:rsidRPr="004F0FD3">
              <w:rPr>
                <w:sz w:val="22"/>
                <w:szCs w:val="22"/>
              </w:rPr>
              <w:t>(8/8/23)</w:t>
            </w:r>
          </w:p>
          <w:p w14:paraId="4C7CF761" w14:textId="6D839D5F" w:rsidR="00842808" w:rsidRPr="004F0FD3" w:rsidRDefault="00842808" w:rsidP="00424CF9">
            <w:pPr>
              <w:pBdr>
                <w:top w:val="nil"/>
                <w:left w:val="nil"/>
                <w:bottom w:val="nil"/>
                <w:right w:val="nil"/>
                <w:between w:val="nil"/>
              </w:pBdr>
              <w:jc w:val="both"/>
              <w:rPr>
                <w:sz w:val="22"/>
                <w:szCs w:val="22"/>
              </w:rPr>
            </w:pPr>
          </w:p>
          <w:p w14:paraId="15B0E137" w14:textId="694EB81B" w:rsidR="005B1B82" w:rsidRPr="004F0FD3" w:rsidRDefault="005B1B82" w:rsidP="00D31E50">
            <w:pPr>
              <w:pBdr>
                <w:top w:val="nil"/>
                <w:left w:val="nil"/>
                <w:bottom w:val="nil"/>
                <w:right w:val="nil"/>
                <w:between w:val="nil"/>
              </w:pBdr>
              <w:ind w:left="81" w:firstLine="435"/>
              <w:jc w:val="both"/>
              <w:rPr>
                <w:sz w:val="22"/>
                <w:szCs w:val="22"/>
              </w:rPr>
            </w:pPr>
            <w:r w:rsidRPr="004F0FD3">
              <w:rPr>
                <w:sz w:val="22"/>
                <w:szCs w:val="22"/>
              </w:rPr>
              <w:t>GUA</w:t>
            </w:r>
            <w:r w:rsidR="40A348E4" w:rsidRPr="004F0FD3">
              <w:rPr>
                <w:sz w:val="22"/>
                <w:szCs w:val="22"/>
              </w:rPr>
              <w:t xml:space="preserve"> </w:t>
            </w:r>
            <w:r w:rsidR="00D31E50">
              <w:rPr>
                <w:sz w:val="22"/>
                <w:szCs w:val="22"/>
              </w:rPr>
              <w:t xml:space="preserve">5 </w:t>
            </w:r>
            <w:r w:rsidR="40A348E4" w:rsidRPr="004F0FD3">
              <w:rPr>
                <w:sz w:val="22"/>
                <w:szCs w:val="22"/>
              </w:rPr>
              <w:t>ALT</w:t>
            </w:r>
            <w:r w:rsidRPr="004F0FD3">
              <w:rPr>
                <w:sz w:val="22"/>
                <w:szCs w:val="22"/>
              </w:rPr>
              <w:t xml:space="preserve">: </w:t>
            </w:r>
            <w:r w:rsidR="00D83406">
              <w:rPr>
                <w:sz w:val="22"/>
                <w:szCs w:val="22"/>
              </w:rPr>
              <w:t>[</w:t>
            </w:r>
            <w:r w:rsidRPr="004F0FD3">
              <w:rPr>
                <w:sz w:val="22"/>
                <w:szCs w:val="22"/>
              </w:rPr>
              <w:t>Ajustar las políticas, estrategias y planes de acción nacionales de desarrollo sostenible, cuando aplique y en la medida de lo posible, con los objetivos de la Agenda 2030 para el Desarrollo Sostenible, el Acuerdo de París y el Marco de Sendai para la Reducción del Riesgo de Desastres.</w:t>
            </w:r>
            <w:r w:rsidR="0026055B">
              <w:rPr>
                <w:sz w:val="22"/>
                <w:szCs w:val="22"/>
              </w:rPr>
              <w:t xml:space="preserve">] </w:t>
            </w:r>
            <w:r w:rsidR="0026055B" w:rsidRPr="00D83406">
              <w:rPr>
                <w:sz w:val="22"/>
                <w:szCs w:val="22"/>
                <w:lang w:val="es-US"/>
              </w:rPr>
              <w:t>(8/8/23)</w:t>
            </w:r>
          </w:p>
          <w:p w14:paraId="712B2964" w14:textId="77777777" w:rsidR="00842808" w:rsidRPr="004F0FD3" w:rsidRDefault="00842808">
            <w:pPr>
              <w:ind w:left="81" w:firstLine="639"/>
              <w:jc w:val="both"/>
              <w:rPr>
                <w:sz w:val="22"/>
                <w:szCs w:val="22"/>
              </w:rPr>
            </w:pPr>
          </w:p>
        </w:tc>
      </w:tr>
      <w:tr w:rsidR="004F0FD3" w:rsidRPr="004F0FD3" w14:paraId="09934499" w14:textId="77777777">
        <w:tc>
          <w:tcPr>
            <w:tcW w:w="6675" w:type="dxa"/>
          </w:tcPr>
          <w:p w14:paraId="66586424" w14:textId="2AC4E335"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lastRenderedPageBreak/>
              <w:t xml:space="preserve">Ensure the </w:t>
            </w:r>
            <w:r w:rsidR="00521076" w:rsidRPr="004F0FD3">
              <w:rPr>
                <w:sz w:val="22"/>
                <w:szCs w:val="22"/>
                <w:lang w:val="en-US"/>
              </w:rPr>
              <w:t xml:space="preserve">[CAN: </w:t>
            </w:r>
            <w:r w:rsidR="00D97E19" w:rsidRPr="004F0FD3">
              <w:rPr>
                <w:sz w:val="22"/>
                <w:szCs w:val="22"/>
                <w:lang w:val="en-US"/>
              </w:rPr>
              <w:t xml:space="preserve">full, equal and] </w:t>
            </w:r>
            <w:r w:rsidRPr="004F0FD3">
              <w:rPr>
                <w:sz w:val="22"/>
                <w:szCs w:val="22"/>
                <w:lang w:val="en-US"/>
              </w:rPr>
              <w:t>meaningful participation in sustainable development decision-making of people in situations of vulnerability, including women,</w:t>
            </w:r>
            <w:r w:rsidR="0077247D" w:rsidRPr="004F0FD3">
              <w:rPr>
                <w:sz w:val="22"/>
                <w:szCs w:val="22"/>
                <w:lang w:val="en-US"/>
              </w:rPr>
              <w:t xml:space="preserve"> </w:t>
            </w:r>
            <w:r w:rsidRPr="004F0FD3">
              <w:rPr>
                <w:sz w:val="22"/>
                <w:szCs w:val="22"/>
                <w:lang w:val="en-US"/>
              </w:rPr>
              <w:t xml:space="preserve">[CRI: </w:t>
            </w:r>
            <w:r w:rsidRPr="004F0FD3">
              <w:rPr>
                <w:strike/>
                <w:sz w:val="22"/>
                <w:szCs w:val="22"/>
                <w:lang w:val="en-US"/>
              </w:rPr>
              <w:t>children</w:t>
            </w:r>
            <w:r w:rsidRPr="004F0FD3">
              <w:rPr>
                <w:sz w:val="22"/>
                <w:szCs w:val="22"/>
                <w:lang w:val="en-US"/>
              </w:rPr>
              <w:t xml:space="preserve">, boys, </w:t>
            </w:r>
            <w:proofErr w:type="gramStart"/>
            <w:r w:rsidRPr="004F0FD3">
              <w:rPr>
                <w:sz w:val="22"/>
                <w:szCs w:val="22"/>
                <w:lang w:val="en-US"/>
              </w:rPr>
              <w:t>girls</w:t>
            </w:r>
            <w:proofErr w:type="gramEnd"/>
            <w:r w:rsidRPr="004F0FD3">
              <w:rPr>
                <w:sz w:val="22"/>
                <w:szCs w:val="22"/>
                <w:lang w:val="en-US"/>
              </w:rPr>
              <w:t xml:space="preserve"> and youth],</w:t>
            </w:r>
            <w:r w:rsidR="00521076" w:rsidRPr="004F0FD3">
              <w:rPr>
                <w:sz w:val="22"/>
                <w:szCs w:val="22"/>
                <w:lang w:val="en-US"/>
              </w:rPr>
              <w:t xml:space="preserve"> [CAN: </w:t>
            </w:r>
            <w:r w:rsidR="00424CF9" w:rsidRPr="004F0FD3">
              <w:rPr>
                <w:sz w:val="22"/>
                <w:szCs w:val="22"/>
                <w:lang w:val="en-US"/>
              </w:rPr>
              <w:t>I</w:t>
            </w:r>
            <w:r w:rsidR="00424CF9" w:rsidRPr="00F67A6E">
              <w:rPr>
                <w:sz w:val="22"/>
                <w:szCs w:val="22"/>
                <w:lang w:val="en-US"/>
              </w:rPr>
              <w:t>n</w:t>
            </w:r>
            <w:r w:rsidR="00424CF9" w:rsidRPr="004F0FD3">
              <w:rPr>
                <w:sz w:val="22"/>
                <w:szCs w:val="22"/>
                <w:lang w:val="en-US"/>
              </w:rPr>
              <w:t>digenous</w:t>
            </w:r>
            <w:r w:rsidR="00521076" w:rsidRPr="004F0FD3">
              <w:rPr>
                <w:sz w:val="22"/>
                <w:szCs w:val="22"/>
                <w:lang w:val="en-US"/>
              </w:rPr>
              <w:t>]</w:t>
            </w:r>
            <w:r w:rsidRPr="004F0FD3">
              <w:rPr>
                <w:sz w:val="22"/>
                <w:szCs w:val="22"/>
                <w:lang w:val="en-US"/>
              </w:rPr>
              <w:t xml:space="preserve"> peoples, local communities, [GUA: re-visit use of term -First Nations], and afro-descendants.</w:t>
            </w:r>
            <w:r w:rsidR="0077247D" w:rsidRPr="004F0FD3">
              <w:rPr>
                <w:sz w:val="22"/>
                <w:szCs w:val="22"/>
                <w:lang w:val="en-US"/>
              </w:rPr>
              <w:t xml:space="preserve"> (8/8/23)</w:t>
            </w:r>
          </w:p>
          <w:p w14:paraId="6806A07A" w14:textId="77777777" w:rsidR="00842808" w:rsidRPr="004F0FD3" w:rsidRDefault="00842808">
            <w:pPr>
              <w:ind w:left="60" w:firstLine="660"/>
              <w:jc w:val="both"/>
              <w:rPr>
                <w:sz w:val="22"/>
                <w:szCs w:val="22"/>
                <w:lang w:val="en-US"/>
              </w:rPr>
            </w:pPr>
          </w:p>
        </w:tc>
        <w:tc>
          <w:tcPr>
            <w:tcW w:w="6840" w:type="dxa"/>
          </w:tcPr>
          <w:p w14:paraId="61475BA2" w14:textId="119F8E60" w:rsidR="00842808" w:rsidRPr="004F0FD3" w:rsidRDefault="00825125">
            <w:pPr>
              <w:numPr>
                <w:ilvl w:val="0"/>
                <w:numId w:val="14"/>
              </w:numPr>
              <w:pBdr>
                <w:top w:val="nil"/>
                <w:left w:val="nil"/>
                <w:bottom w:val="nil"/>
                <w:right w:val="nil"/>
                <w:between w:val="nil"/>
              </w:pBdr>
              <w:ind w:left="81" w:firstLine="639"/>
              <w:jc w:val="both"/>
              <w:rPr>
                <w:sz w:val="22"/>
                <w:szCs w:val="22"/>
              </w:rPr>
            </w:pPr>
            <w:r w:rsidRPr="004F0FD3">
              <w:rPr>
                <w:sz w:val="22"/>
                <w:szCs w:val="22"/>
              </w:rPr>
              <w:t xml:space="preserve">Garantizar la participación </w:t>
            </w:r>
            <w:r w:rsidR="52B161C8" w:rsidRPr="004F0FD3">
              <w:rPr>
                <w:sz w:val="22"/>
                <w:szCs w:val="22"/>
              </w:rPr>
              <w:t>[</w:t>
            </w:r>
            <w:r w:rsidR="52B161C8" w:rsidRPr="004F0FD3">
              <w:rPr>
                <w:sz w:val="22"/>
                <w:szCs w:val="22"/>
                <w:lang w:val="es-US"/>
              </w:rPr>
              <w:t>CAN: total, igual y]</w:t>
            </w:r>
            <w:r w:rsidR="52B161C8" w:rsidRPr="004F0FD3">
              <w:rPr>
                <w:sz w:val="22"/>
                <w:szCs w:val="22"/>
              </w:rPr>
              <w:t xml:space="preserve"> </w:t>
            </w:r>
            <w:r w:rsidR="00F67A6E" w:rsidRPr="004F0FD3">
              <w:rPr>
                <w:sz w:val="22"/>
                <w:szCs w:val="22"/>
              </w:rPr>
              <w:t xml:space="preserve">efectiva </w:t>
            </w:r>
            <w:r w:rsidR="00F67A6E" w:rsidRPr="004F0FD3">
              <w:rPr>
                <w:sz w:val="22"/>
                <w:szCs w:val="22"/>
                <w:lang w:val="es-US"/>
              </w:rPr>
              <w:t>en</w:t>
            </w:r>
            <w:r w:rsidRPr="004F0FD3">
              <w:rPr>
                <w:sz w:val="22"/>
                <w:szCs w:val="22"/>
              </w:rPr>
              <w:t xml:space="preserve"> la toma de decisiones sobre desarrollo sostenible de las personas en situación de vulnerabilidad, incluidas las mujeres, los niños, [CRI: las niñas, la juventud] y </w:t>
            </w:r>
            <w:r w:rsidR="67F6B424" w:rsidRPr="004F0FD3">
              <w:rPr>
                <w:sz w:val="22"/>
                <w:szCs w:val="22"/>
              </w:rPr>
              <w:t xml:space="preserve">[CAN: </w:t>
            </w:r>
            <w:r w:rsidRPr="004F0FD3">
              <w:rPr>
                <w:sz w:val="22"/>
                <w:szCs w:val="22"/>
              </w:rPr>
              <w:t>los pueblos indígenas</w:t>
            </w:r>
            <w:r w:rsidR="24A0F39C" w:rsidRPr="004F0FD3">
              <w:rPr>
                <w:sz w:val="22"/>
                <w:szCs w:val="22"/>
              </w:rPr>
              <w:t>]</w:t>
            </w:r>
            <w:r w:rsidRPr="004F0FD3">
              <w:rPr>
                <w:sz w:val="22"/>
                <w:szCs w:val="22"/>
              </w:rPr>
              <w:t>, las comunidades locales, las primeras naciones [GUA: revisar el término primeras naciones] y los afrodescendientes.</w:t>
            </w:r>
            <w:r w:rsidR="005F7A53" w:rsidRPr="005F7A53">
              <w:rPr>
                <w:sz w:val="22"/>
                <w:szCs w:val="22"/>
                <w:lang w:val="es-US"/>
              </w:rPr>
              <w:t xml:space="preserve"> </w:t>
            </w:r>
            <w:r w:rsidR="005F7A53" w:rsidRPr="004F0FD3">
              <w:rPr>
                <w:sz w:val="22"/>
                <w:szCs w:val="22"/>
                <w:lang w:val="en-US"/>
              </w:rPr>
              <w:t>(8/8/23)</w:t>
            </w:r>
          </w:p>
        </w:tc>
      </w:tr>
      <w:tr w:rsidR="004F0FD3" w:rsidRPr="004F0FD3" w14:paraId="34A08C56" w14:textId="77777777">
        <w:tc>
          <w:tcPr>
            <w:tcW w:w="6675" w:type="dxa"/>
          </w:tcPr>
          <w:p w14:paraId="71BB66E3" w14:textId="0F58104D"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t>Recognize the intrinsic relationship between sustainable development, human health, agriculture, and food production, and emphasize its importance to achieve long-term sustainable development.</w:t>
            </w:r>
            <w:r w:rsidR="00C453BE" w:rsidRPr="004F0FD3">
              <w:rPr>
                <w:sz w:val="22"/>
                <w:szCs w:val="22"/>
                <w:lang w:val="en-US"/>
              </w:rPr>
              <w:t xml:space="preserve"> (</w:t>
            </w:r>
            <w:r w:rsidR="008A0261">
              <w:rPr>
                <w:sz w:val="22"/>
                <w:szCs w:val="22"/>
                <w:lang w:val="en-US"/>
              </w:rPr>
              <w:t xml:space="preserve">Informally agreed </w:t>
            </w:r>
            <w:r w:rsidR="00C453BE" w:rsidRPr="004F0FD3">
              <w:rPr>
                <w:sz w:val="22"/>
                <w:szCs w:val="22"/>
                <w:lang w:val="en-US"/>
              </w:rPr>
              <w:t>8/8/23)</w:t>
            </w:r>
          </w:p>
          <w:p w14:paraId="49992D27" w14:textId="77777777" w:rsidR="00842808" w:rsidRPr="004F0FD3" w:rsidRDefault="00842808">
            <w:pPr>
              <w:jc w:val="both"/>
              <w:rPr>
                <w:sz w:val="22"/>
                <w:szCs w:val="22"/>
                <w:lang w:val="en-US"/>
              </w:rPr>
            </w:pPr>
          </w:p>
        </w:tc>
        <w:tc>
          <w:tcPr>
            <w:tcW w:w="6840" w:type="dxa"/>
          </w:tcPr>
          <w:p w14:paraId="146602C5" w14:textId="6431562F" w:rsidR="00842808" w:rsidRPr="004F0FD3" w:rsidRDefault="00825125">
            <w:pPr>
              <w:numPr>
                <w:ilvl w:val="0"/>
                <w:numId w:val="1"/>
              </w:numPr>
              <w:pBdr>
                <w:top w:val="nil"/>
                <w:left w:val="nil"/>
                <w:bottom w:val="nil"/>
                <w:right w:val="nil"/>
                <w:between w:val="nil"/>
              </w:pBdr>
              <w:ind w:left="81" w:firstLine="639"/>
              <w:jc w:val="both"/>
              <w:rPr>
                <w:sz w:val="22"/>
                <w:szCs w:val="22"/>
              </w:rPr>
            </w:pPr>
            <w:r w:rsidRPr="004F0FD3">
              <w:rPr>
                <w:sz w:val="22"/>
                <w:szCs w:val="22"/>
              </w:rPr>
              <w:t xml:space="preserve">Reconocer la relación intrínseca entre el desarrollo sostenible, la salud humana, la agricultura y la producción de alimentos, y destacar su importancia para lograr un desarrollo sostenible a largo plazo. </w:t>
            </w:r>
            <w:r w:rsidR="008A0261">
              <w:rPr>
                <w:sz w:val="22"/>
                <w:szCs w:val="22"/>
              </w:rPr>
              <w:t xml:space="preserve"> (Acordado informalmente 8/8/23)</w:t>
            </w:r>
          </w:p>
          <w:p w14:paraId="0E502B79" w14:textId="0778D6F8" w:rsidR="00C453BE" w:rsidRPr="004F0FD3" w:rsidRDefault="00C453BE">
            <w:pPr>
              <w:jc w:val="both"/>
              <w:rPr>
                <w:sz w:val="22"/>
                <w:szCs w:val="22"/>
              </w:rPr>
            </w:pPr>
          </w:p>
        </w:tc>
      </w:tr>
      <w:tr w:rsidR="004F0FD3" w:rsidRPr="004F0FD3" w14:paraId="0995CB39" w14:textId="77777777" w:rsidTr="12935D6F">
        <w:tc>
          <w:tcPr>
            <w:tcW w:w="6675" w:type="dxa"/>
          </w:tcPr>
          <w:p w14:paraId="4F76E914" w14:textId="196C7D2B" w:rsidR="00424CF9" w:rsidRPr="00F76450" w:rsidRDefault="00424CF9" w:rsidP="00F565B3">
            <w:pPr>
              <w:pBdr>
                <w:top w:val="nil"/>
                <w:left w:val="nil"/>
                <w:bottom w:val="nil"/>
                <w:right w:val="nil"/>
                <w:between w:val="nil"/>
              </w:pBdr>
              <w:spacing w:line="18" w:lineRule="atLeast"/>
              <w:ind w:firstLine="710"/>
              <w:jc w:val="both"/>
              <w:rPr>
                <w:sz w:val="22"/>
                <w:szCs w:val="22"/>
                <w:lang w:val="en-US"/>
              </w:rPr>
            </w:pPr>
            <w:r w:rsidRPr="004F0FD3">
              <w:rPr>
                <w:sz w:val="22"/>
                <w:szCs w:val="22"/>
                <w:lang w:val="en-US"/>
              </w:rPr>
              <w:t xml:space="preserve">USA: 7 bis. </w:t>
            </w:r>
            <w:r w:rsidR="00F76450">
              <w:rPr>
                <w:sz w:val="22"/>
                <w:szCs w:val="22"/>
                <w:lang w:val="en-US"/>
              </w:rPr>
              <w:t>[</w:t>
            </w:r>
            <w:r w:rsidRPr="004F0FD3">
              <w:rPr>
                <w:sz w:val="22"/>
                <w:szCs w:val="22"/>
                <w:lang w:val="en-US"/>
              </w:rPr>
              <w:t>Strengthen the protection of human rights defenders, particularly indigenous peoples and local communities working on environmental matters, and, in collaboration with stakeholders, continue to draw up and approve plans by the Tenth Summit of the Americas to: 1) respond to and collect information from environmental defenders about threats or incidences of violence, in keeping with domestic legislation; 2) enact, as appropriate, and enforce laws to protect human rights defenders working on environmental matters and the resources they defend; and 3) carry out and implement environmental assessments, according to existing domestic legislation, as recommended by our heads of state and government at the Ninth Summit of the Americas.</w:t>
            </w:r>
            <w:r w:rsidR="00F76450">
              <w:rPr>
                <w:sz w:val="22"/>
                <w:szCs w:val="22"/>
                <w:lang w:val="en-US"/>
              </w:rPr>
              <w:t>]</w:t>
            </w:r>
            <w:r w:rsidRPr="004F0FD3">
              <w:rPr>
                <w:sz w:val="22"/>
                <w:szCs w:val="22"/>
                <w:lang w:val="en-US"/>
              </w:rPr>
              <w:t xml:space="preserve"> </w:t>
            </w:r>
            <w:r w:rsidRPr="00F76450">
              <w:rPr>
                <w:sz w:val="22"/>
                <w:szCs w:val="22"/>
                <w:lang w:val="en-US"/>
              </w:rPr>
              <w:t>(8/8/23</w:t>
            </w:r>
            <w:r w:rsidR="00F76450" w:rsidRPr="00F76450">
              <w:rPr>
                <w:sz w:val="22"/>
                <w:szCs w:val="22"/>
                <w:lang w:val="en-US"/>
              </w:rPr>
              <w:t>)</w:t>
            </w:r>
          </w:p>
          <w:p w14:paraId="7B5BBD89" w14:textId="77777777" w:rsidR="00424CF9" w:rsidRPr="004F0FD3" w:rsidRDefault="00424CF9" w:rsidP="00F565B3">
            <w:pPr>
              <w:pBdr>
                <w:top w:val="nil"/>
                <w:left w:val="nil"/>
                <w:bottom w:val="nil"/>
                <w:right w:val="nil"/>
                <w:between w:val="nil"/>
              </w:pBdr>
              <w:spacing w:line="18" w:lineRule="atLeast"/>
              <w:ind w:left="720"/>
              <w:jc w:val="both"/>
              <w:rPr>
                <w:sz w:val="22"/>
                <w:szCs w:val="22"/>
                <w:lang w:val="en-US"/>
              </w:rPr>
            </w:pPr>
          </w:p>
        </w:tc>
        <w:tc>
          <w:tcPr>
            <w:tcW w:w="6840" w:type="dxa"/>
          </w:tcPr>
          <w:p w14:paraId="3950A3D5" w14:textId="3A568DF0" w:rsidR="00424CF9" w:rsidRPr="004F0FD3" w:rsidRDefault="00424CF9" w:rsidP="00F565B3">
            <w:pPr>
              <w:spacing w:line="18" w:lineRule="atLeast"/>
              <w:ind w:firstLine="516"/>
              <w:jc w:val="both"/>
              <w:rPr>
                <w:sz w:val="22"/>
                <w:szCs w:val="22"/>
              </w:rPr>
            </w:pPr>
            <w:r w:rsidRPr="004F0FD3">
              <w:rPr>
                <w:sz w:val="22"/>
                <w:szCs w:val="22"/>
              </w:rPr>
              <w:t xml:space="preserve">USA: 7 bis. </w:t>
            </w:r>
            <w:r w:rsidR="00F76450">
              <w:rPr>
                <w:sz w:val="22"/>
                <w:szCs w:val="22"/>
              </w:rPr>
              <w:t>[</w:t>
            </w:r>
            <w:r w:rsidRPr="004F0FD3">
              <w:rPr>
                <w:sz w:val="22"/>
                <w:szCs w:val="22"/>
                <w:lang w:val="es-US"/>
              </w:rPr>
              <w:t>Fortalecer la protección de los defensores de los derechos humanos, en particular de los pueblos indígenas y comunidades locales que trabajan en temas ambientales y, en colaboración con las partes interesadas, continuar elaborando y aprobando planes para la Décima Cumbre de las Américas para: 1) responder a y recopilar información de defensores ambientales sobre amenazas o incidentes de violencia, de conformidad con la legislación interna; 2) promulgar, según corresponda, y hacer cumplir leyes para proteger a los defensores de los derechos humanos que trabajan en asuntos ambientales y los recursos que defienden; y 3) realizar e implementar evaluaciones ambientales, de acuerdo con la legislación interna vigente, tal como lo recomendaron nuestros Jefes de Estado y de Gobierno en la IX Cumbre de las Américas</w:t>
            </w:r>
            <w:r w:rsidR="00F76450">
              <w:rPr>
                <w:sz w:val="22"/>
                <w:szCs w:val="22"/>
                <w:lang w:val="es-US"/>
              </w:rPr>
              <w:t>]</w:t>
            </w:r>
            <w:r w:rsidRPr="004F0FD3">
              <w:rPr>
                <w:sz w:val="22"/>
                <w:szCs w:val="22"/>
                <w:lang w:val="es-US"/>
              </w:rPr>
              <w:t xml:space="preserve"> </w:t>
            </w:r>
            <w:r w:rsidRPr="004F0FD3">
              <w:rPr>
                <w:sz w:val="22"/>
                <w:szCs w:val="22"/>
              </w:rPr>
              <w:t>(8/8/23)</w:t>
            </w:r>
          </w:p>
          <w:p w14:paraId="09833506" w14:textId="77777777" w:rsidR="00424CF9" w:rsidRPr="004F0FD3" w:rsidRDefault="00424CF9" w:rsidP="00F565B3">
            <w:pPr>
              <w:pBdr>
                <w:top w:val="nil"/>
                <w:left w:val="nil"/>
                <w:bottom w:val="nil"/>
                <w:right w:val="nil"/>
                <w:between w:val="nil"/>
              </w:pBdr>
              <w:spacing w:line="18" w:lineRule="atLeast"/>
              <w:ind w:left="720"/>
              <w:jc w:val="both"/>
              <w:rPr>
                <w:sz w:val="22"/>
                <w:szCs w:val="22"/>
              </w:rPr>
            </w:pPr>
          </w:p>
        </w:tc>
      </w:tr>
      <w:tr w:rsidR="004F0FD3" w:rsidRPr="004F0FD3" w14:paraId="129D49EA" w14:textId="77777777">
        <w:tc>
          <w:tcPr>
            <w:tcW w:w="6675" w:type="dxa"/>
          </w:tcPr>
          <w:p w14:paraId="0E348EBF" w14:textId="74C47389" w:rsidR="00842808" w:rsidRPr="004F0FD3" w:rsidRDefault="00825125" w:rsidP="00F565B3">
            <w:pPr>
              <w:pBdr>
                <w:top w:val="nil"/>
                <w:left w:val="nil"/>
                <w:bottom w:val="nil"/>
                <w:right w:val="nil"/>
                <w:between w:val="nil"/>
              </w:pBdr>
              <w:spacing w:line="18" w:lineRule="atLeast"/>
              <w:ind w:left="58"/>
              <w:jc w:val="both"/>
              <w:rPr>
                <w:b/>
                <w:sz w:val="22"/>
                <w:szCs w:val="22"/>
                <w:lang w:val="en-US"/>
              </w:rPr>
            </w:pPr>
            <w:r w:rsidRPr="004F0FD3">
              <w:rPr>
                <w:b/>
                <w:sz w:val="22"/>
                <w:szCs w:val="22"/>
                <w:lang w:val="en-US"/>
              </w:rPr>
              <w:t xml:space="preserve">Protecting and Restoring </w:t>
            </w:r>
            <w:r w:rsidR="00F67BD1" w:rsidRPr="004F0FD3">
              <w:rPr>
                <w:b/>
                <w:sz w:val="22"/>
                <w:szCs w:val="22"/>
                <w:lang w:val="en-US"/>
              </w:rPr>
              <w:t xml:space="preserve">[URU: </w:t>
            </w:r>
            <w:r w:rsidR="00287F1F" w:rsidRPr="004F0FD3">
              <w:rPr>
                <w:b/>
                <w:sz w:val="22"/>
                <w:szCs w:val="22"/>
                <w:lang w:val="en-US"/>
              </w:rPr>
              <w:t>E</w:t>
            </w:r>
            <w:r w:rsidR="00F67BD1" w:rsidRPr="004F0FD3">
              <w:rPr>
                <w:b/>
                <w:sz w:val="22"/>
                <w:szCs w:val="22"/>
                <w:lang w:val="en-US"/>
              </w:rPr>
              <w:t>cos</w:t>
            </w:r>
            <w:r w:rsidR="00F45FE8" w:rsidRPr="004F0FD3">
              <w:rPr>
                <w:b/>
                <w:sz w:val="22"/>
                <w:szCs w:val="22"/>
                <w:lang w:val="en-US"/>
              </w:rPr>
              <w:t>y</w:t>
            </w:r>
            <w:r w:rsidR="00F67BD1" w:rsidRPr="004F0FD3">
              <w:rPr>
                <w:b/>
                <w:sz w:val="22"/>
                <w:szCs w:val="22"/>
                <w:lang w:val="en-US"/>
              </w:rPr>
              <w:t>stems</w:t>
            </w:r>
            <w:r w:rsidR="00514B91" w:rsidRPr="004F0FD3">
              <w:rPr>
                <w:b/>
                <w:sz w:val="22"/>
                <w:szCs w:val="22"/>
                <w:lang w:val="en-US"/>
              </w:rPr>
              <w:t xml:space="preserve"> and</w:t>
            </w:r>
            <w:r w:rsidR="00F67BD1" w:rsidRPr="004F0FD3">
              <w:rPr>
                <w:b/>
                <w:sz w:val="22"/>
                <w:szCs w:val="22"/>
                <w:lang w:val="en-US"/>
              </w:rPr>
              <w:t xml:space="preserve">] </w:t>
            </w:r>
            <w:r w:rsidRPr="004F0FD3">
              <w:rPr>
                <w:b/>
                <w:sz w:val="22"/>
                <w:szCs w:val="22"/>
                <w:lang w:val="en-US"/>
              </w:rPr>
              <w:t>Biodiversity</w:t>
            </w:r>
            <w:r w:rsidR="00926D86" w:rsidRPr="004F0FD3">
              <w:rPr>
                <w:b/>
                <w:sz w:val="22"/>
                <w:szCs w:val="22"/>
                <w:lang w:val="en-US"/>
              </w:rPr>
              <w:t>,</w:t>
            </w:r>
            <w:r w:rsidRPr="004F0FD3">
              <w:rPr>
                <w:b/>
                <w:sz w:val="22"/>
                <w:szCs w:val="22"/>
                <w:lang w:val="en-US"/>
              </w:rPr>
              <w:t xml:space="preserve"> and Promoting Nature-Based Solutions to Support Climate Mitigation and Adaptation </w:t>
            </w:r>
          </w:p>
          <w:p w14:paraId="6569FA1A" w14:textId="77777777" w:rsidR="00C453BE" w:rsidRPr="004F0FD3" w:rsidRDefault="00C453BE" w:rsidP="00F565B3">
            <w:pPr>
              <w:pBdr>
                <w:top w:val="nil"/>
                <w:left w:val="nil"/>
                <w:bottom w:val="nil"/>
                <w:right w:val="nil"/>
                <w:between w:val="nil"/>
              </w:pBdr>
              <w:spacing w:line="18" w:lineRule="atLeast"/>
              <w:ind w:left="58"/>
              <w:jc w:val="both"/>
              <w:rPr>
                <w:b/>
                <w:sz w:val="22"/>
                <w:szCs w:val="22"/>
                <w:lang w:val="en-US"/>
              </w:rPr>
            </w:pPr>
          </w:p>
          <w:p w14:paraId="1154DE27" w14:textId="3174DC3C" w:rsidR="00842808" w:rsidRPr="004F0FD3" w:rsidRDefault="00825125" w:rsidP="00F565B3">
            <w:pPr>
              <w:pBdr>
                <w:top w:val="nil"/>
                <w:left w:val="nil"/>
                <w:bottom w:val="nil"/>
                <w:right w:val="nil"/>
                <w:between w:val="nil"/>
              </w:pBdr>
              <w:spacing w:line="18" w:lineRule="atLeast"/>
              <w:ind w:left="58" w:firstLine="650"/>
              <w:jc w:val="both"/>
              <w:rPr>
                <w:sz w:val="22"/>
                <w:szCs w:val="22"/>
                <w:lang w:val="en-US"/>
              </w:rPr>
            </w:pPr>
            <w:r w:rsidRPr="004F0FD3">
              <w:rPr>
                <w:bCs/>
                <w:sz w:val="22"/>
                <w:szCs w:val="22"/>
                <w:lang w:val="en-US"/>
              </w:rPr>
              <w:t xml:space="preserve">BRA ALT </w:t>
            </w:r>
            <w:r w:rsidR="00C453BE" w:rsidRPr="004F0FD3">
              <w:rPr>
                <w:sz w:val="22"/>
                <w:szCs w:val="22"/>
                <w:lang w:val="en-US"/>
              </w:rPr>
              <w:t>[</w:t>
            </w:r>
            <w:r w:rsidRPr="004F0FD3">
              <w:rPr>
                <w:sz w:val="22"/>
                <w:szCs w:val="22"/>
                <w:lang w:val="en-US"/>
              </w:rPr>
              <w:t>Protecting</w:t>
            </w:r>
            <w:r w:rsidR="00E74957">
              <w:rPr>
                <w:sz w:val="22"/>
                <w:szCs w:val="22"/>
                <w:lang w:val="en-US"/>
              </w:rPr>
              <w:t>,</w:t>
            </w:r>
            <w:r w:rsidRPr="004F0FD3">
              <w:rPr>
                <w:sz w:val="22"/>
                <w:szCs w:val="22"/>
                <w:lang w:val="en-US"/>
              </w:rPr>
              <w:t xml:space="preserve"> </w:t>
            </w:r>
            <w:r w:rsidR="00AF6E7B">
              <w:rPr>
                <w:sz w:val="22"/>
                <w:szCs w:val="22"/>
                <w:lang w:val="en-US"/>
              </w:rPr>
              <w:t>r</w:t>
            </w:r>
            <w:r w:rsidRPr="004F0FD3">
              <w:rPr>
                <w:sz w:val="22"/>
                <w:szCs w:val="22"/>
                <w:lang w:val="en-US"/>
              </w:rPr>
              <w:t>estoring</w:t>
            </w:r>
            <w:r w:rsidR="00B66D86" w:rsidRPr="004F0FD3">
              <w:rPr>
                <w:sz w:val="22"/>
                <w:szCs w:val="22"/>
                <w:lang w:val="en-US"/>
              </w:rPr>
              <w:t>,</w:t>
            </w:r>
            <w:r w:rsidRPr="004F0FD3">
              <w:rPr>
                <w:sz w:val="22"/>
                <w:szCs w:val="22"/>
                <w:lang w:val="en-US"/>
              </w:rPr>
              <w:t xml:space="preserve"> and promoting </w:t>
            </w:r>
            <w:r w:rsidR="00AF6E7B">
              <w:rPr>
                <w:sz w:val="22"/>
                <w:szCs w:val="22"/>
                <w:lang w:val="en-US"/>
              </w:rPr>
              <w:t>s</w:t>
            </w:r>
            <w:r w:rsidRPr="004F0FD3">
              <w:rPr>
                <w:sz w:val="22"/>
                <w:szCs w:val="22"/>
                <w:lang w:val="en-US"/>
              </w:rPr>
              <w:t xml:space="preserve">ustainable </w:t>
            </w:r>
            <w:r w:rsidR="00AF6E7B">
              <w:rPr>
                <w:sz w:val="22"/>
                <w:szCs w:val="22"/>
                <w:lang w:val="en-US"/>
              </w:rPr>
              <w:t>u</w:t>
            </w:r>
            <w:r w:rsidRPr="004F0FD3">
              <w:rPr>
                <w:sz w:val="22"/>
                <w:szCs w:val="22"/>
                <w:lang w:val="en-US"/>
              </w:rPr>
              <w:t xml:space="preserve">se of </w:t>
            </w:r>
            <w:r w:rsidR="002156D8">
              <w:rPr>
                <w:sz w:val="22"/>
                <w:szCs w:val="22"/>
                <w:lang w:val="en-US"/>
              </w:rPr>
              <w:t>e</w:t>
            </w:r>
            <w:r w:rsidRPr="004F0FD3">
              <w:rPr>
                <w:sz w:val="22"/>
                <w:szCs w:val="22"/>
                <w:lang w:val="en-US"/>
              </w:rPr>
              <w:t xml:space="preserve">cosystems and </w:t>
            </w:r>
            <w:r w:rsidR="002156D8">
              <w:rPr>
                <w:sz w:val="22"/>
                <w:szCs w:val="22"/>
                <w:lang w:val="en-US"/>
              </w:rPr>
              <w:t>p</w:t>
            </w:r>
            <w:r w:rsidRPr="004F0FD3">
              <w:rPr>
                <w:sz w:val="22"/>
                <w:szCs w:val="22"/>
                <w:lang w:val="en-US"/>
              </w:rPr>
              <w:t xml:space="preserve">romoting </w:t>
            </w:r>
            <w:r w:rsidR="002156D8">
              <w:rPr>
                <w:sz w:val="22"/>
                <w:szCs w:val="22"/>
                <w:lang w:val="en-US"/>
              </w:rPr>
              <w:t>n</w:t>
            </w:r>
            <w:r w:rsidRPr="004F0FD3">
              <w:rPr>
                <w:sz w:val="22"/>
                <w:szCs w:val="22"/>
                <w:lang w:val="en-US"/>
              </w:rPr>
              <w:t>ature-</w:t>
            </w:r>
            <w:r w:rsidR="002156D8">
              <w:rPr>
                <w:sz w:val="22"/>
                <w:szCs w:val="22"/>
                <w:lang w:val="en-US"/>
              </w:rPr>
              <w:t>b</w:t>
            </w:r>
            <w:r w:rsidRPr="004F0FD3">
              <w:rPr>
                <w:sz w:val="22"/>
                <w:szCs w:val="22"/>
                <w:lang w:val="en-US"/>
              </w:rPr>
              <w:t xml:space="preserve">ased </w:t>
            </w:r>
            <w:r w:rsidR="002156D8">
              <w:rPr>
                <w:sz w:val="22"/>
                <w:szCs w:val="22"/>
                <w:lang w:val="en-US"/>
              </w:rPr>
              <w:t>s</w:t>
            </w:r>
            <w:r w:rsidRPr="004F0FD3">
              <w:rPr>
                <w:sz w:val="22"/>
                <w:szCs w:val="22"/>
                <w:lang w:val="en-US"/>
              </w:rPr>
              <w:t xml:space="preserve">olutions and/or </w:t>
            </w:r>
            <w:r w:rsidR="002156D8">
              <w:rPr>
                <w:sz w:val="22"/>
                <w:szCs w:val="22"/>
                <w:lang w:val="en-US"/>
              </w:rPr>
              <w:t>e</w:t>
            </w:r>
            <w:r w:rsidRPr="004F0FD3">
              <w:rPr>
                <w:sz w:val="22"/>
                <w:szCs w:val="22"/>
                <w:lang w:val="en-US"/>
              </w:rPr>
              <w:t xml:space="preserve">cosystem-based Approaches to </w:t>
            </w:r>
            <w:r w:rsidR="002156D8">
              <w:rPr>
                <w:sz w:val="22"/>
                <w:szCs w:val="22"/>
                <w:lang w:val="en-US"/>
              </w:rPr>
              <w:t>s</w:t>
            </w:r>
            <w:r w:rsidRPr="004F0FD3">
              <w:rPr>
                <w:sz w:val="22"/>
                <w:szCs w:val="22"/>
                <w:lang w:val="en-US"/>
              </w:rPr>
              <w:t xml:space="preserve">upport </w:t>
            </w:r>
            <w:r w:rsidR="002156D8">
              <w:rPr>
                <w:sz w:val="22"/>
                <w:szCs w:val="22"/>
                <w:lang w:val="en-US"/>
              </w:rPr>
              <w:t>c</w:t>
            </w:r>
            <w:r w:rsidRPr="004F0FD3">
              <w:rPr>
                <w:sz w:val="22"/>
                <w:szCs w:val="22"/>
                <w:lang w:val="en-US"/>
              </w:rPr>
              <w:t xml:space="preserve">limate </w:t>
            </w:r>
            <w:r w:rsidR="002156D8">
              <w:rPr>
                <w:sz w:val="22"/>
                <w:szCs w:val="22"/>
                <w:lang w:val="en-US"/>
              </w:rPr>
              <w:t>m</w:t>
            </w:r>
            <w:r w:rsidRPr="004F0FD3">
              <w:rPr>
                <w:sz w:val="22"/>
                <w:szCs w:val="22"/>
                <w:lang w:val="en-US"/>
              </w:rPr>
              <w:t xml:space="preserve">itigation and </w:t>
            </w:r>
            <w:r w:rsidR="002156D8">
              <w:rPr>
                <w:sz w:val="22"/>
                <w:szCs w:val="22"/>
                <w:lang w:val="en-US"/>
              </w:rPr>
              <w:t>a</w:t>
            </w:r>
            <w:r w:rsidRPr="004F0FD3">
              <w:rPr>
                <w:sz w:val="22"/>
                <w:szCs w:val="22"/>
                <w:lang w:val="en-US"/>
              </w:rPr>
              <w:t>daptation]</w:t>
            </w:r>
            <w:r w:rsidR="00C453BE" w:rsidRPr="004F0FD3">
              <w:rPr>
                <w:sz w:val="22"/>
                <w:szCs w:val="22"/>
                <w:lang w:val="en-US"/>
              </w:rPr>
              <w:t xml:space="preserve"> (8/8/23)</w:t>
            </w:r>
          </w:p>
          <w:p w14:paraId="55A2D929" w14:textId="77777777" w:rsidR="00633BE8" w:rsidRDefault="00633BE8" w:rsidP="00F565B3">
            <w:pPr>
              <w:pBdr>
                <w:top w:val="nil"/>
                <w:left w:val="nil"/>
                <w:bottom w:val="nil"/>
                <w:right w:val="nil"/>
                <w:between w:val="nil"/>
              </w:pBdr>
              <w:spacing w:line="18" w:lineRule="atLeast"/>
              <w:ind w:left="60" w:firstLine="650"/>
              <w:jc w:val="both"/>
              <w:rPr>
                <w:sz w:val="22"/>
                <w:szCs w:val="22"/>
                <w:lang w:val="en-US"/>
              </w:rPr>
            </w:pPr>
          </w:p>
          <w:p w14:paraId="3F8020BE" w14:textId="77777777" w:rsidR="002156D8" w:rsidRDefault="002156D8" w:rsidP="00F565B3">
            <w:pPr>
              <w:pBdr>
                <w:top w:val="nil"/>
                <w:left w:val="nil"/>
                <w:bottom w:val="nil"/>
                <w:right w:val="nil"/>
                <w:between w:val="nil"/>
              </w:pBdr>
              <w:spacing w:line="18" w:lineRule="atLeast"/>
              <w:ind w:left="60" w:firstLine="650"/>
              <w:jc w:val="both"/>
              <w:rPr>
                <w:sz w:val="22"/>
                <w:szCs w:val="22"/>
                <w:lang w:val="en-US"/>
              </w:rPr>
            </w:pPr>
          </w:p>
          <w:p w14:paraId="7FDB2A72" w14:textId="7DC04EFA" w:rsidR="00842808" w:rsidRPr="004F0FD3" w:rsidRDefault="00126008" w:rsidP="00F565B3">
            <w:pPr>
              <w:pBdr>
                <w:top w:val="nil"/>
                <w:left w:val="nil"/>
                <w:bottom w:val="nil"/>
                <w:right w:val="nil"/>
                <w:between w:val="nil"/>
              </w:pBdr>
              <w:spacing w:line="18" w:lineRule="atLeast"/>
              <w:ind w:left="60" w:firstLine="650"/>
              <w:jc w:val="both"/>
              <w:rPr>
                <w:sz w:val="22"/>
                <w:szCs w:val="22"/>
                <w:lang w:val="en-US"/>
              </w:rPr>
            </w:pPr>
            <w:r w:rsidRPr="004F0FD3">
              <w:rPr>
                <w:sz w:val="22"/>
                <w:szCs w:val="22"/>
                <w:lang w:val="en-US"/>
              </w:rPr>
              <w:lastRenderedPageBreak/>
              <w:t>U</w:t>
            </w:r>
            <w:r w:rsidR="00825125" w:rsidRPr="004F0FD3">
              <w:rPr>
                <w:sz w:val="22"/>
                <w:szCs w:val="22"/>
                <w:lang w:val="en-US"/>
              </w:rPr>
              <w:t>R</w:t>
            </w:r>
            <w:r w:rsidR="00E74957">
              <w:rPr>
                <w:sz w:val="22"/>
                <w:szCs w:val="22"/>
                <w:lang w:val="en-US"/>
              </w:rPr>
              <w:t>U</w:t>
            </w:r>
            <w:r w:rsidR="00825125" w:rsidRPr="004F0FD3">
              <w:rPr>
                <w:sz w:val="22"/>
                <w:szCs w:val="22"/>
                <w:lang w:val="en-US"/>
              </w:rPr>
              <w:t xml:space="preserve"> ALT </w:t>
            </w:r>
            <w:r w:rsidR="00C453BE" w:rsidRPr="004F0FD3">
              <w:rPr>
                <w:sz w:val="22"/>
                <w:szCs w:val="22"/>
                <w:lang w:val="en-US"/>
              </w:rPr>
              <w:t>[Protect and restore ecosystems and biodiversity, and promote ecosystem-based adaptation and nature-based solutions to support climate change mitigation and adaptation] (8/8/23)</w:t>
            </w:r>
          </w:p>
          <w:p w14:paraId="79FFAF38" w14:textId="77777777" w:rsidR="00521076" w:rsidRDefault="00521076" w:rsidP="00F565B3">
            <w:pPr>
              <w:pBdr>
                <w:top w:val="nil"/>
                <w:left w:val="nil"/>
                <w:bottom w:val="nil"/>
                <w:right w:val="nil"/>
                <w:between w:val="nil"/>
              </w:pBdr>
              <w:spacing w:line="18" w:lineRule="atLeast"/>
              <w:ind w:left="60"/>
              <w:jc w:val="both"/>
              <w:rPr>
                <w:sz w:val="22"/>
                <w:szCs w:val="22"/>
                <w:lang w:val="en-US"/>
              </w:rPr>
            </w:pPr>
          </w:p>
          <w:p w14:paraId="61A5D255" w14:textId="77777777" w:rsidR="00947B44" w:rsidRPr="004F0FD3" w:rsidRDefault="00947B44" w:rsidP="00F565B3">
            <w:pPr>
              <w:pBdr>
                <w:top w:val="nil"/>
                <w:left w:val="nil"/>
                <w:bottom w:val="nil"/>
                <w:right w:val="nil"/>
                <w:between w:val="nil"/>
              </w:pBdr>
              <w:spacing w:line="18" w:lineRule="atLeast"/>
              <w:ind w:left="60"/>
              <w:jc w:val="both"/>
              <w:rPr>
                <w:sz w:val="22"/>
                <w:szCs w:val="22"/>
                <w:lang w:val="en-US"/>
              </w:rPr>
            </w:pPr>
          </w:p>
          <w:p w14:paraId="737AB9DB" w14:textId="6A4CD7EE" w:rsidR="00521076" w:rsidRPr="004F0FD3" w:rsidRDefault="00521076" w:rsidP="00F565B3">
            <w:pPr>
              <w:pBdr>
                <w:top w:val="nil"/>
                <w:left w:val="nil"/>
                <w:bottom w:val="nil"/>
                <w:right w:val="nil"/>
                <w:between w:val="nil"/>
              </w:pBdr>
              <w:spacing w:line="18" w:lineRule="atLeast"/>
              <w:ind w:left="60" w:firstLine="650"/>
              <w:jc w:val="both"/>
              <w:rPr>
                <w:sz w:val="22"/>
                <w:szCs w:val="22"/>
                <w:lang w:val="en-US"/>
              </w:rPr>
            </w:pPr>
            <w:r w:rsidRPr="004F0FD3">
              <w:rPr>
                <w:sz w:val="22"/>
                <w:szCs w:val="22"/>
                <w:lang w:val="en-US"/>
              </w:rPr>
              <w:t>CAN: This section should recognize the role of Indigenous People as their traditional knowledge and experience are generally not widely recognized nor used. Stewardship of Indigenous Peoples and local communities represents the primary pathway to effective long-term conservation of biodiversity. DFO wondering about reference to “forests” in title.</w:t>
            </w:r>
            <w:r w:rsidR="001D5160">
              <w:rPr>
                <w:sz w:val="22"/>
                <w:szCs w:val="22"/>
                <w:lang w:val="en-US"/>
              </w:rPr>
              <w:t xml:space="preserve"> </w:t>
            </w:r>
            <w:r w:rsidR="001D5160" w:rsidRPr="004F0FD3">
              <w:rPr>
                <w:sz w:val="22"/>
                <w:szCs w:val="22"/>
                <w:lang w:val="en-US"/>
              </w:rPr>
              <w:t>(8/8/23)</w:t>
            </w:r>
          </w:p>
          <w:p w14:paraId="15F86508" w14:textId="77777777" w:rsidR="00842808" w:rsidRPr="004F0FD3" w:rsidRDefault="00842808" w:rsidP="00F565B3">
            <w:pPr>
              <w:spacing w:line="18" w:lineRule="atLeast"/>
              <w:jc w:val="both"/>
              <w:rPr>
                <w:sz w:val="22"/>
                <w:szCs w:val="22"/>
                <w:lang w:val="en-US"/>
              </w:rPr>
            </w:pPr>
          </w:p>
        </w:tc>
        <w:tc>
          <w:tcPr>
            <w:tcW w:w="6840" w:type="dxa"/>
          </w:tcPr>
          <w:p w14:paraId="4EB6516D" w14:textId="756B58E7" w:rsidR="00C453BE" w:rsidRPr="004F0FD3" w:rsidRDefault="00825125" w:rsidP="00F565B3">
            <w:pPr>
              <w:pBdr>
                <w:top w:val="nil"/>
                <w:left w:val="nil"/>
                <w:bottom w:val="nil"/>
                <w:right w:val="nil"/>
                <w:between w:val="nil"/>
              </w:pBdr>
              <w:spacing w:line="18" w:lineRule="atLeast"/>
              <w:ind w:left="86"/>
              <w:jc w:val="both"/>
              <w:rPr>
                <w:b/>
                <w:sz w:val="22"/>
                <w:szCs w:val="22"/>
              </w:rPr>
            </w:pPr>
            <w:r w:rsidRPr="004F0FD3">
              <w:rPr>
                <w:b/>
                <w:sz w:val="22"/>
                <w:szCs w:val="22"/>
              </w:rPr>
              <w:lastRenderedPageBreak/>
              <w:t>Proteger y restaurar los [URU:</w:t>
            </w:r>
            <w:r w:rsidR="00C453BE" w:rsidRPr="004F0FD3">
              <w:rPr>
                <w:b/>
                <w:sz w:val="22"/>
                <w:szCs w:val="22"/>
              </w:rPr>
              <w:t xml:space="preserve"> </w:t>
            </w:r>
            <w:r w:rsidRPr="004F0FD3">
              <w:rPr>
                <w:b/>
                <w:sz w:val="22"/>
                <w:szCs w:val="22"/>
              </w:rPr>
              <w:t xml:space="preserve">ecosistemas] </w:t>
            </w:r>
            <w:r w:rsidRPr="004F0FD3">
              <w:rPr>
                <w:b/>
                <w:strike/>
                <w:sz w:val="22"/>
                <w:szCs w:val="22"/>
              </w:rPr>
              <w:t>bosques</w:t>
            </w:r>
            <w:r w:rsidR="003C7802" w:rsidRPr="003C7802">
              <w:rPr>
                <w:b/>
                <w:sz w:val="22"/>
                <w:szCs w:val="22"/>
              </w:rPr>
              <w:t xml:space="preserve"> </w:t>
            </w:r>
            <w:r w:rsidRPr="004F0FD3">
              <w:rPr>
                <w:b/>
                <w:sz w:val="22"/>
                <w:szCs w:val="22"/>
              </w:rPr>
              <w:t xml:space="preserve">y la biodiversidad, y promover soluciones basadas en la naturaleza para apoyar la mitigación y la adaptación al cambio climático </w:t>
            </w:r>
          </w:p>
          <w:p w14:paraId="54BAFC3C" w14:textId="77777777" w:rsidR="00C453BE" w:rsidRPr="004F0FD3" w:rsidRDefault="00C453BE" w:rsidP="00F565B3">
            <w:pPr>
              <w:pBdr>
                <w:top w:val="nil"/>
                <w:left w:val="nil"/>
                <w:bottom w:val="nil"/>
                <w:right w:val="nil"/>
                <w:between w:val="nil"/>
              </w:pBdr>
              <w:spacing w:line="18" w:lineRule="atLeast"/>
              <w:ind w:left="86"/>
              <w:jc w:val="both"/>
              <w:rPr>
                <w:b/>
                <w:sz w:val="22"/>
                <w:szCs w:val="22"/>
              </w:rPr>
            </w:pPr>
          </w:p>
          <w:p w14:paraId="7548A311" w14:textId="2FCF7396" w:rsidR="00842808" w:rsidRPr="004F0FD3" w:rsidRDefault="00825125" w:rsidP="00F565B3">
            <w:pPr>
              <w:pBdr>
                <w:top w:val="nil"/>
                <w:left w:val="nil"/>
                <w:bottom w:val="nil"/>
                <w:right w:val="nil"/>
                <w:between w:val="nil"/>
              </w:pBdr>
              <w:spacing w:line="18" w:lineRule="atLeast"/>
              <w:ind w:firstLine="521"/>
              <w:jc w:val="both"/>
              <w:rPr>
                <w:sz w:val="22"/>
                <w:szCs w:val="22"/>
                <w:lang w:val="es-US"/>
              </w:rPr>
            </w:pPr>
            <w:r w:rsidRPr="004F0FD3">
              <w:rPr>
                <w:bCs/>
                <w:sz w:val="22"/>
                <w:szCs w:val="22"/>
                <w:lang w:val="es-US"/>
              </w:rPr>
              <w:t xml:space="preserve">BRA </w:t>
            </w:r>
            <w:r w:rsidR="00C453BE" w:rsidRPr="004F0FD3">
              <w:rPr>
                <w:bCs/>
                <w:sz w:val="22"/>
                <w:szCs w:val="22"/>
                <w:lang w:val="es-US"/>
              </w:rPr>
              <w:t>ALT [</w:t>
            </w:r>
            <w:r w:rsidR="00C453BE" w:rsidRPr="004F0FD3">
              <w:rPr>
                <w:sz w:val="22"/>
                <w:szCs w:val="22"/>
                <w:lang w:val="es-US"/>
              </w:rPr>
              <w:t>Proteger</w:t>
            </w:r>
            <w:r w:rsidR="00E74957">
              <w:rPr>
                <w:sz w:val="22"/>
                <w:szCs w:val="22"/>
                <w:lang w:val="es-US"/>
              </w:rPr>
              <w:t>,</w:t>
            </w:r>
            <w:r w:rsidR="00C453BE" w:rsidRPr="004F0FD3">
              <w:rPr>
                <w:sz w:val="22"/>
                <w:szCs w:val="22"/>
                <w:lang w:val="es-US"/>
              </w:rPr>
              <w:t xml:space="preserve"> restaurar y promover el uso sostenible de los ecosistemas y promover soluciones basadas en la naturaleza y/o enfoques basados en los ecosistemas para apoyar la mitigación y adaptación al cambio climático</w:t>
            </w:r>
            <w:r w:rsidRPr="004F0FD3">
              <w:rPr>
                <w:sz w:val="22"/>
                <w:szCs w:val="22"/>
                <w:lang w:val="es-US"/>
              </w:rPr>
              <w:t>]</w:t>
            </w:r>
            <w:r w:rsidR="00C453BE" w:rsidRPr="004F0FD3">
              <w:rPr>
                <w:sz w:val="22"/>
                <w:szCs w:val="22"/>
                <w:lang w:val="es-US"/>
              </w:rPr>
              <w:t xml:space="preserve"> (8/8/23)</w:t>
            </w:r>
          </w:p>
          <w:p w14:paraId="4AAB89EA" w14:textId="77777777" w:rsidR="00C453BE" w:rsidRDefault="00C453BE" w:rsidP="00F565B3">
            <w:pPr>
              <w:pBdr>
                <w:top w:val="nil"/>
                <w:left w:val="nil"/>
                <w:bottom w:val="nil"/>
                <w:right w:val="nil"/>
                <w:between w:val="nil"/>
              </w:pBdr>
              <w:spacing w:line="18" w:lineRule="atLeast"/>
              <w:ind w:left="81"/>
              <w:jc w:val="both"/>
              <w:rPr>
                <w:b/>
                <w:sz w:val="22"/>
                <w:szCs w:val="22"/>
                <w:lang w:val="es-US"/>
              </w:rPr>
            </w:pPr>
          </w:p>
          <w:p w14:paraId="45CD8119" w14:textId="77777777" w:rsidR="00AF6E7B" w:rsidRPr="004F0FD3" w:rsidRDefault="00AF6E7B" w:rsidP="00F565B3">
            <w:pPr>
              <w:pBdr>
                <w:top w:val="nil"/>
                <w:left w:val="nil"/>
                <w:bottom w:val="nil"/>
                <w:right w:val="nil"/>
                <w:between w:val="nil"/>
              </w:pBdr>
              <w:spacing w:line="18" w:lineRule="atLeast"/>
              <w:ind w:left="81"/>
              <w:jc w:val="both"/>
              <w:rPr>
                <w:b/>
                <w:sz w:val="22"/>
                <w:szCs w:val="22"/>
                <w:lang w:val="es-US"/>
              </w:rPr>
            </w:pPr>
          </w:p>
          <w:p w14:paraId="4C32B8D8" w14:textId="76C44D12" w:rsidR="00842808" w:rsidRDefault="00825125" w:rsidP="00F565B3">
            <w:pPr>
              <w:spacing w:line="18" w:lineRule="atLeast"/>
              <w:ind w:firstLine="516"/>
              <w:jc w:val="both"/>
              <w:rPr>
                <w:sz w:val="22"/>
                <w:szCs w:val="22"/>
                <w:lang w:val="es-US"/>
              </w:rPr>
            </w:pPr>
            <w:r w:rsidRPr="004F0FD3">
              <w:rPr>
                <w:sz w:val="22"/>
                <w:szCs w:val="22"/>
              </w:rPr>
              <w:lastRenderedPageBreak/>
              <w:t xml:space="preserve">URU ALT </w:t>
            </w:r>
            <w:r w:rsidR="00C453BE" w:rsidRPr="004F0FD3">
              <w:rPr>
                <w:sz w:val="22"/>
                <w:szCs w:val="22"/>
              </w:rPr>
              <w:t>[</w:t>
            </w:r>
            <w:r w:rsidRPr="004F0FD3">
              <w:rPr>
                <w:sz w:val="22"/>
                <w:szCs w:val="22"/>
              </w:rPr>
              <w:t>Proteger y restaurar los ecosistemas y la biodiversidad, y promover la adaptación basada en ecosistemas y soluciones basadas en la naturaleza para apoyar la mitigación y la adaptación al cambio climático]</w:t>
            </w:r>
            <w:r w:rsidR="00C453BE" w:rsidRPr="004F0FD3">
              <w:rPr>
                <w:sz w:val="22"/>
                <w:szCs w:val="22"/>
              </w:rPr>
              <w:t xml:space="preserve"> </w:t>
            </w:r>
            <w:r w:rsidR="00C453BE" w:rsidRPr="004F0FD3">
              <w:rPr>
                <w:sz w:val="22"/>
                <w:szCs w:val="22"/>
                <w:lang w:val="es-US"/>
              </w:rPr>
              <w:t>(8/8/23)</w:t>
            </w:r>
          </w:p>
          <w:p w14:paraId="2F0BFED3" w14:textId="77777777" w:rsidR="00947B44" w:rsidRPr="004F0FD3" w:rsidRDefault="00947B44" w:rsidP="00F565B3">
            <w:pPr>
              <w:spacing w:line="18" w:lineRule="atLeast"/>
              <w:ind w:firstLine="516"/>
              <w:jc w:val="both"/>
              <w:rPr>
                <w:sz w:val="22"/>
                <w:szCs w:val="22"/>
                <w:lang w:val="es-US"/>
              </w:rPr>
            </w:pPr>
          </w:p>
          <w:p w14:paraId="5C4A99E8" w14:textId="7FEE9550" w:rsidR="00C453BE" w:rsidRPr="004F0FD3" w:rsidRDefault="00344B8E" w:rsidP="00F565B3">
            <w:pPr>
              <w:spacing w:line="18" w:lineRule="atLeast"/>
              <w:ind w:firstLine="516"/>
              <w:jc w:val="both"/>
              <w:rPr>
                <w:sz w:val="22"/>
                <w:szCs w:val="22"/>
                <w:lang w:val="es-US"/>
              </w:rPr>
            </w:pPr>
            <w:r w:rsidRPr="004F0FD3">
              <w:rPr>
                <w:sz w:val="22"/>
                <w:szCs w:val="22"/>
                <w:lang w:val="es-US"/>
              </w:rPr>
              <w:t xml:space="preserve">CAN: Esta sección debería reconocer el papel de los Pueblos Indígenas, ya que sus conocimientos y experiencia tradicionales no suelen ser ampliamente reconocidos ni utilizados. La administración de los Pueblos Indígenas y las comunidades locales representa la vía principal para la conservación eficaz de la biodiversidad a largo plazo. DFO se pregunta sobre la referencia a los </w:t>
            </w:r>
            <w:r w:rsidR="00470E1D">
              <w:rPr>
                <w:sz w:val="22"/>
                <w:szCs w:val="22"/>
                <w:lang w:val="es-US"/>
              </w:rPr>
              <w:t>“</w:t>
            </w:r>
            <w:r w:rsidRPr="004F0FD3">
              <w:rPr>
                <w:sz w:val="22"/>
                <w:szCs w:val="22"/>
                <w:lang w:val="es-US"/>
              </w:rPr>
              <w:t>bosques</w:t>
            </w:r>
            <w:r w:rsidR="00470E1D">
              <w:rPr>
                <w:sz w:val="22"/>
                <w:szCs w:val="22"/>
                <w:lang w:val="es-US"/>
              </w:rPr>
              <w:t>”</w:t>
            </w:r>
            <w:r w:rsidR="000160E8">
              <w:rPr>
                <w:sz w:val="22"/>
                <w:szCs w:val="22"/>
                <w:lang w:val="es-US"/>
              </w:rPr>
              <w:t xml:space="preserve"> </w:t>
            </w:r>
            <w:r w:rsidRPr="004F0FD3">
              <w:rPr>
                <w:sz w:val="22"/>
                <w:szCs w:val="22"/>
                <w:lang w:val="es-US"/>
              </w:rPr>
              <w:t>en el título.</w:t>
            </w:r>
            <w:r w:rsidR="001D5160">
              <w:rPr>
                <w:sz w:val="22"/>
                <w:szCs w:val="22"/>
                <w:lang w:val="es-US"/>
              </w:rPr>
              <w:t xml:space="preserve"> </w:t>
            </w:r>
            <w:r w:rsidR="001D5160" w:rsidRPr="00470E1D">
              <w:rPr>
                <w:sz w:val="22"/>
                <w:szCs w:val="22"/>
                <w:lang w:val="es-US"/>
              </w:rPr>
              <w:t>(8/8/23)</w:t>
            </w:r>
          </w:p>
          <w:p w14:paraId="7EA4C818" w14:textId="2DA0A9F3" w:rsidR="00C453BE" w:rsidRPr="004F0FD3" w:rsidRDefault="00C453BE" w:rsidP="00F565B3">
            <w:pPr>
              <w:spacing w:line="18" w:lineRule="atLeast"/>
              <w:jc w:val="both"/>
              <w:rPr>
                <w:sz w:val="22"/>
                <w:szCs w:val="22"/>
                <w:lang w:val="es-US"/>
              </w:rPr>
            </w:pPr>
          </w:p>
        </w:tc>
      </w:tr>
      <w:tr w:rsidR="004F0FD3" w:rsidRPr="004F0FD3" w14:paraId="06AA74BD" w14:textId="77777777">
        <w:tc>
          <w:tcPr>
            <w:tcW w:w="6675" w:type="dxa"/>
          </w:tcPr>
          <w:p w14:paraId="37295FF7" w14:textId="3EECB92A" w:rsidR="00842808" w:rsidRPr="004F0FD3" w:rsidRDefault="00825125">
            <w:pPr>
              <w:numPr>
                <w:ilvl w:val="0"/>
                <w:numId w:val="11"/>
              </w:numPr>
              <w:pBdr>
                <w:top w:val="nil"/>
                <w:left w:val="nil"/>
                <w:bottom w:val="nil"/>
                <w:right w:val="nil"/>
                <w:between w:val="nil"/>
              </w:pBdr>
              <w:ind w:left="0" w:firstLine="720"/>
              <w:jc w:val="both"/>
              <w:rPr>
                <w:sz w:val="22"/>
                <w:szCs w:val="22"/>
                <w:lang w:val="en-US"/>
              </w:rPr>
            </w:pPr>
            <w:r w:rsidRPr="004F0FD3">
              <w:rPr>
                <w:sz w:val="22"/>
                <w:szCs w:val="22"/>
                <w:lang w:val="en-US"/>
              </w:rPr>
              <w:lastRenderedPageBreak/>
              <w:t xml:space="preserve">Emphasize the crucial role of </w:t>
            </w:r>
            <w:r w:rsidR="00ED6019" w:rsidRPr="004F0FD3">
              <w:rPr>
                <w:sz w:val="22"/>
                <w:szCs w:val="22"/>
                <w:lang w:val="en-US"/>
              </w:rPr>
              <w:t xml:space="preserve">[ARG: </w:t>
            </w:r>
            <w:r w:rsidRPr="004F0FD3">
              <w:rPr>
                <w:strike/>
                <w:sz w:val="22"/>
                <w:szCs w:val="22"/>
                <w:lang w:val="en-US"/>
              </w:rPr>
              <w:t>nature</w:t>
            </w:r>
            <w:r w:rsidR="003960D6" w:rsidRPr="004F0FD3">
              <w:rPr>
                <w:strike/>
                <w:sz w:val="22"/>
                <w:szCs w:val="22"/>
                <w:lang w:val="en-US"/>
              </w:rPr>
              <w:t>-based</w:t>
            </w:r>
            <w:r w:rsidR="00BD5B18" w:rsidRPr="004F0FD3">
              <w:rPr>
                <w:sz w:val="22"/>
                <w:szCs w:val="22"/>
                <w:lang w:val="en-US"/>
              </w:rPr>
              <w:t xml:space="preserve"> </w:t>
            </w:r>
            <w:r w:rsidR="003830B3" w:rsidRPr="004F0FD3">
              <w:rPr>
                <w:sz w:val="22"/>
                <w:szCs w:val="22"/>
                <w:lang w:val="en-US"/>
              </w:rPr>
              <w:t xml:space="preserve">solutions </w:t>
            </w:r>
            <w:r w:rsidR="00BE34F7" w:rsidRPr="004F0FD3">
              <w:rPr>
                <w:sz w:val="22"/>
                <w:szCs w:val="22"/>
                <w:lang w:val="en-US"/>
              </w:rPr>
              <w:t>with</w:t>
            </w:r>
            <w:r w:rsidR="00C750AA" w:rsidRPr="004F0FD3">
              <w:rPr>
                <w:sz w:val="22"/>
                <w:szCs w:val="22"/>
                <w:lang w:val="en-US"/>
              </w:rPr>
              <w:t xml:space="preserve"> </w:t>
            </w:r>
            <w:r w:rsidR="008E3A06" w:rsidRPr="004F0FD3">
              <w:rPr>
                <w:sz w:val="22"/>
                <w:szCs w:val="22"/>
                <w:lang w:val="en-US"/>
              </w:rPr>
              <w:t>ecosystem</w:t>
            </w:r>
            <w:r w:rsidRPr="004F0FD3">
              <w:rPr>
                <w:sz w:val="22"/>
                <w:szCs w:val="22"/>
                <w:lang w:val="en-US"/>
              </w:rPr>
              <w:t xml:space="preserve">-based </w:t>
            </w:r>
            <w:r w:rsidR="00BE34F7" w:rsidRPr="004F0FD3">
              <w:rPr>
                <w:sz w:val="22"/>
                <w:szCs w:val="22"/>
                <w:lang w:val="en-US"/>
              </w:rPr>
              <w:t>approaches</w:t>
            </w:r>
            <w:r w:rsidR="00BD5B18" w:rsidRPr="004F0FD3">
              <w:rPr>
                <w:sz w:val="22"/>
                <w:szCs w:val="22"/>
                <w:lang w:val="en-US"/>
              </w:rPr>
              <w:t>]</w:t>
            </w:r>
            <w:r w:rsidRPr="004F0FD3">
              <w:rPr>
                <w:sz w:val="22"/>
                <w:szCs w:val="22"/>
                <w:lang w:val="en-US"/>
              </w:rPr>
              <w:t xml:space="preserve"> in mitigating and adapting to the impacts of climate change, enhancing resilience, and promoting sustainable development in the Americas while recognizing the critical importance of [USA: </w:t>
            </w:r>
            <w:r w:rsidRPr="004F0FD3">
              <w:rPr>
                <w:strike/>
                <w:sz w:val="22"/>
                <w:szCs w:val="22"/>
                <w:lang w:val="en-US"/>
              </w:rPr>
              <w:t>protecting</w:t>
            </w:r>
            <w:r w:rsidRPr="004F0FD3">
              <w:rPr>
                <w:sz w:val="22"/>
                <w:szCs w:val="22"/>
                <w:lang w:val="en-US"/>
              </w:rPr>
              <w:t xml:space="preserve"> conserving] and restoring [URU: </w:t>
            </w:r>
            <w:r w:rsidRPr="004F0FD3">
              <w:rPr>
                <w:strike/>
                <w:sz w:val="22"/>
                <w:szCs w:val="22"/>
                <w:lang w:val="en-US"/>
              </w:rPr>
              <w:t>forests</w:t>
            </w:r>
            <w:r w:rsidRPr="004F0FD3">
              <w:rPr>
                <w:sz w:val="22"/>
                <w:szCs w:val="22"/>
                <w:lang w:val="en-US"/>
              </w:rPr>
              <w:t xml:space="preserve"> ecosystems] and biodiversity for the achievement of sustainable development goals and the preservation of ecosystem services, and strengthen efforts to combat deforestation and forest [URU: and ecosystem] degradation, including through comprehensive forest</w:t>
            </w:r>
            <w:r w:rsidR="00CD097C" w:rsidRPr="004F0FD3">
              <w:rPr>
                <w:sz w:val="22"/>
                <w:szCs w:val="22"/>
                <w:lang w:val="en-US"/>
              </w:rPr>
              <w:t>, [URU: wetland and grassland]</w:t>
            </w:r>
            <w:r w:rsidRPr="004F0FD3">
              <w:rPr>
                <w:sz w:val="22"/>
                <w:szCs w:val="22"/>
                <w:lang w:val="en-US"/>
              </w:rPr>
              <w:t xml:space="preserve"> conservation and restoration strategies. </w:t>
            </w:r>
            <w:r w:rsidR="00C453BE" w:rsidRPr="004F0FD3">
              <w:rPr>
                <w:sz w:val="22"/>
                <w:szCs w:val="22"/>
                <w:lang w:val="en-US"/>
              </w:rPr>
              <w:t>(8/8/23)</w:t>
            </w:r>
          </w:p>
          <w:p w14:paraId="44D5C72F" w14:textId="77777777" w:rsidR="00B4574B" w:rsidRPr="004F0FD3" w:rsidRDefault="00B4574B" w:rsidP="00B4574B">
            <w:pPr>
              <w:pBdr>
                <w:top w:val="nil"/>
                <w:left w:val="nil"/>
                <w:bottom w:val="nil"/>
                <w:right w:val="nil"/>
                <w:between w:val="nil"/>
              </w:pBdr>
              <w:jc w:val="both"/>
              <w:rPr>
                <w:sz w:val="22"/>
                <w:szCs w:val="22"/>
                <w:lang w:val="en-US"/>
              </w:rPr>
            </w:pPr>
          </w:p>
          <w:p w14:paraId="7E0A2C5E" w14:textId="77777777" w:rsidR="00C453BE" w:rsidRPr="004F0FD3" w:rsidRDefault="00C453BE" w:rsidP="00C453BE">
            <w:pPr>
              <w:pBdr>
                <w:top w:val="nil"/>
                <w:left w:val="nil"/>
                <w:bottom w:val="nil"/>
                <w:right w:val="nil"/>
                <w:between w:val="nil"/>
              </w:pBdr>
              <w:ind w:left="720"/>
              <w:jc w:val="both"/>
              <w:rPr>
                <w:sz w:val="22"/>
                <w:szCs w:val="22"/>
                <w:lang w:val="en-US"/>
              </w:rPr>
            </w:pPr>
          </w:p>
          <w:p w14:paraId="495344EC" w14:textId="4F83EAC7" w:rsidR="00842808" w:rsidRPr="004F0FD3" w:rsidRDefault="00825125" w:rsidP="000160E8">
            <w:pPr>
              <w:pBdr>
                <w:top w:val="nil"/>
                <w:left w:val="nil"/>
                <w:bottom w:val="nil"/>
                <w:right w:val="nil"/>
                <w:between w:val="nil"/>
              </w:pBdr>
              <w:ind w:firstLine="710"/>
              <w:jc w:val="both"/>
              <w:rPr>
                <w:sz w:val="22"/>
                <w:szCs w:val="22"/>
                <w:lang w:val="en-US"/>
              </w:rPr>
            </w:pPr>
            <w:r w:rsidRPr="004F0FD3">
              <w:rPr>
                <w:sz w:val="22"/>
                <w:szCs w:val="22"/>
                <w:lang w:val="en-US"/>
              </w:rPr>
              <w:t>BRA</w:t>
            </w:r>
            <w:r w:rsidR="000160E8">
              <w:rPr>
                <w:sz w:val="22"/>
                <w:szCs w:val="22"/>
                <w:lang w:val="en-US"/>
              </w:rPr>
              <w:t xml:space="preserve"> 8 </w:t>
            </w:r>
            <w:r w:rsidRPr="004F0FD3">
              <w:rPr>
                <w:sz w:val="22"/>
                <w:szCs w:val="22"/>
                <w:lang w:val="en-US"/>
              </w:rPr>
              <w:t>ALT</w:t>
            </w:r>
            <w:r w:rsidR="000160E8">
              <w:rPr>
                <w:sz w:val="22"/>
                <w:szCs w:val="22"/>
                <w:lang w:val="en-US"/>
              </w:rPr>
              <w:t>:</w:t>
            </w:r>
            <w:r w:rsidRPr="004F0FD3">
              <w:rPr>
                <w:sz w:val="22"/>
                <w:szCs w:val="22"/>
                <w:lang w:val="en-US"/>
              </w:rPr>
              <w:t xml:space="preserve"> </w:t>
            </w:r>
            <w:r w:rsidR="00C453BE" w:rsidRPr="004F0FD3">
              <w:rPr>
                <w:sz w:val="22"/>
                <w:szCs w:val="22"/>
                <w:lang w:val="en-US"/>
              </w:rPr>
              <w:t>[</w:t>
            </w:r>
            <w:r w:rsidRPr="004F0FD3">
              <w:rPr>
                <w:sz w:val="22"/>
                <w:szCs w:val="22"/>
                <w:lang w:val="en-US"/>
              </w:rPr>
              <w:t xml:space="preserve">Emphasize the role of nature-based solutions and/or ecosystem-based approaches, which are very broad in scope and encompass social, </w:t>
            </w:r>
            <w:proofErr w:type="gramStart"/>
            <w:r w:rsidRPr="004F0FD3">
              <w:rPr>
                <w:sz w:val="22"/>
                <w:szCs w:val="22"/>
                <w:lang w:val="en-US"/>
              </w:rPr>
              <w:t>environmental</w:t>
            </w:r>
            <w:proofErr w:type="gramEnd"/>
            <w:r w:rsidRPr="004F0FD3">
              <w:rPr>
                <w:sz w:val="22"/>
                <w:szCs w:val="22"/>
                <w:lang w:val="en-US"/>
              </w:rPr>
              <w:t xml:space="preserve"> and economic issues. Nature-based solutions and/or ecosystem-based approaches can </w:t>
            </w:r>
            <w:r w:rsidR="0036589F" w:rsidRPr="004F0FD3">
              <w:rPr>
                <w:sz w:val="22"/>
                <w:szCs w:val="22"/>
                <w:lang w:val="en-US"/>
              </w:rPr>
              <w:t>support</w:t>
            </w:r>
            <w:r w:rsidRPr="004F0FD3">
              <w:rPr>
                <w:sz w:val="22"/>
                <w:szCs w:val="22"/>
                <w:lang w:val="en-US"/>
              </w:rPr>
              <w:t xml:space="preserve"> actions related to mitigating and adapting to the impacts of climate change, enhancing resilience, and promoting sustainable development in the Americas while recognizing the critical importance of protecting,</w:t>
            </w:r>
            <w:r w:rsidR="00C453BE" w:rsidRPr="004F0FD3">
              <w:rPr>
                <w:sz w:val="22"/>
                <w:szCs w:val="22"/>
                <w:lang w:val="en-US"/>
              </w:rPr>
              <w:t xml:space="preserve"> </w:t>
            </w:r>
            <w:r w:rsidRPr="004F0FD3">
              <w:rPr>
                <w:sz w:val="22"/>
                <w:szCs w:val="22"/>
                <w:lang w:val="en-US"/>
              </w:rPr>
              <w:t xml:space="preserve">restoring and promoting the sustainable use of ecosystems, sustainably managing forests, combating desertification, halting and reversing land degradation, and halting biodiversity loss for the achievement of sustainable development goals and the preservation of ecosystem services, and strengthen efforts to </w:t>
            </w:r>
            <w:r w:rsidRPr="004F0FD3">
              <w:rPr>
                <w:sz w:val="22"/>
                <w:szCs w:val="22"/>
                <w:lang w:val="en-US"/>
              </w:rPr>
              <w:lastRenderedPageBreak/>
              <w:t>combat deforestation and forest degradation, including through comprehensive strategies for forest conservation, restoration and sustainable management. In this regard, commend the recent efforts in the Americas to effectively tackle deforestation.]</w:t>
            </w:r>
            <w:r w:rsidR="00C453BE" w:rsidRPr="004F0FD3">
              <w:rPr>
                <w:sz w:val="22"/>
                <w:szCs w:val="22"/>
                <w:lang w:val="en-US"/>
              </w:rPr>
              <w:t xml:space="preserve"> (8/8/23)</w:t>
            </w:r>
          </w:p>
          <w:p w14:paraId="1A87E26F" w14:textId="77777777" w:rsidR="00842808" w:rsidRPr="004F0FD3" w:rsidRDefault="00842808">
            <w:pPr>
              <w:pBdr>
                <w:top w:val="nil"/>
                <w:left w:val="nil"/>
                <w:bottom w:val="nil"/>
                <w:right w:val="nil"/>
                <w:between w:val="nil"/>
              </w:pBdr>
              <w:ind w:left="720"/>
              <w:jc w:val="both"/>
              <w:rPr>
                <w:b/>
                <w:sz w:val="22"/>
                <w:szCs w:val="22"/>
                <w:lang w:val="en-US"/>
              </w:rPr>
            </w:pPr>
          </w:p>
        </w:tc>
        <w:tc>
          <w:tcPr>
            <w:tcW w:w="6840" w:type="dxa"/>
          </w:tcPr>
          <w:p w14:paraId="6A0687DA" w14:textId="1C40D056" w:rsidR="00842808" w:rsidRPr="004F0FD3" w:rsidRDefault="00825125">
            <w:pPr>
              <w:numPr>
                <w:ilvl w:val="0"/>
                <w:numId w:val="3"/>
              </w:numPr>
              <w:pBdr>
                <w:top w:val="nil"/>
                <w:left w:val="nil"/>
                <w:bottom w:val="nil"/>
                <w:right w:val="nil"/>
                <w:between w:val="nil"/>
              </w:pBdr>
              <w:ind w:left="81" w:firstLine="639"/>
              <w:jc w:val="both"/>
              <w:rPr>
                <w:sz w:val="22"/>
                <w:szCs w:val="22"/>
              </w:rPr>
            </w:pPr>
            <w:r w:rsidRPr="004F0FD3">
              <w:rPr>
                <w:sz w:val="22"/>
                <w:szCs w:val="22"/>
              </w:rPr>
              <w:lastRenderedPageBreak/>
              <w:t xml:space="preserve">Destacar el papel crucial de las soluciones </w:t>
            </w:r>
            <w:r w:rsidR="00FA07A1" w:rsidRPr="004F0FD3">
              <w:rPr>
                <w:sz w:val="22"/>
                <w:szCs w:val="22"/>
              </w:rPr>
              <w:t xml:space="preserve">[ARG: </w:t>
            </w:r>
            <w:r w:rsidRPr="004F0FD3">
              <w:rPr>
                <w:strike/>
                <w:sz w:val="22"/>
                <w:szCs w:val="22"/>
              </w:rPr>
              <w:t>basadas en la naturaleza</w:t>
            </w:r>
            <w:r w:rsidRPr="004F0FD3">
              <w:rPr>
                <w:sz w:val="22"/>
                <w:szCs w:val="22"/>
              </w:rPr>
              <w:t xml:space="preserve"> </w:t>
            </w:r>
            <w:r w:rsidR="008620EA" w:rsidRPr="004F0FD3">
              <w:rPr>
                <w:sz w:val="22"/>
                <w:szCs w:val="22"/>
              </w:rPr>
              <w:t>con enfoques basados en los ecosistemas</w:t>
            </w:r>
            <w:r w:rsidR="00031F49" w:rsidRPr="004F0FD3">
              <w:rPr>
                <w:sz w:val="22"/>
                <w:szCs w:val="22"/>
              </w:rPr>
              <w:t>,]</w:t>
            </w:r>
            <w:r w:rsidR="0055042E" w:rsidRPr="004F0FD3">
              <w:rPr>
                <w:sz w:val="22"/>
                <w:szCs w:val="22"/>
              </w:rPr>
              <w:t xml:space="preserve"> </w:t>
            </w:r>
            <w:r w:rsidRPr="004F0FD3">
              <w:rPr>
                <w:sz w:val="22"/>
                <w:szCs w:val="22"/>
              </w:rPr>
              <w:t>para mitigar y adaptarse a l</w:t>
            </w:r>
            <w:r w:rsidR="00D42A84" w:rsidRPr="004F0FD3">
              <w:rPr>
                <w:sz w:val="22"/>
                <w:szCs w:val="22"/>
              </w:rPr>
              <w:t>o</w:t>
            </w:r>
            <w:r w:rsidRPr="004F0FD3">
              <w:rPr>
                <w:sz w:val="22"/>
                <w:szCs w:val="22"/>
              </w:rPr>
              <w:t xml:space="preserve">s </w:t>
            </w:r>
            <w:r w:rsidR="00D42A84" w:rsidRPr="004F0FD3">
              <w:rPr>
                <w:sz w:val="22"/>
                <w:szCs w:val="22"/>
              </w:rPr>
              <w:t>impactos</w:t>
            </w:r>
            <w:r w:rsidRPr="004F0FD3">
              <w:rPr>
                <w:sz w:val="22"/>
                <w:szCs w:val="22"/>
              </w:rPr>
              <w:t xml:space="preserve"> del cambio climático, mejorar la resiliencia y promover el desarrollo sostenible en las Américas, reconociendo al mismo tiempo la importancia vital de </w:t>
            </w:r>
            <w:r w:rsidR="00CD2F12" w:rsidRPr="004F0FD3">
              <w:rPr>
                <w:sz w:val="22"/>
                <w:szCs w:val="22"/>
              </w:rPr>
              <w:t xml:space="preserve">[USA: </w:t>
            </w:r>
            <w:r w:rsidR="00CD2F12" w:rsidRPr="004F0FD3">
              <w:rPr>
                <w:strike/>
                <w:sz w:val="22"/>
                <w:szCs w:val="22"/>
              </w:rPr>
              <w:t>prote</w:t>
            </w:r>
            <w:r w:rsidR="002E0482" w:rsidRPr="004F0FD3">
              <w:rPr>
                <w:strike/>
                <w:sz w:val="22"/>
                <w:szCs w:val="22"/>
              </w:rPr>
              <w:t>ger</w:t>
            </w:r>
            <w:r w:rsidR="00092BA0" w:rsidRPr="004F0FD3">
              <w:rPr>
                <w:sz w:val="22"/>
                <w:szCs w:val="22"/>
              </w:rPr>
              <w:t xml:space="preserve"> </w:t>
            </w:r>
            <w:r w:rsidR="00CD2F12" w:rsidRPr="004F0FD3">
              <w:rPr>
                <w:sz w:val="22"/>
                <w:szCs w:val="22"/>
              </w:rPr>
              <w:t>conserv</w:t>
            </w:r>
            <w:r w:rsidR="004143F8" w:rsidRPr="004F0FD3">
              <w:rPr>
                <w:sz w:val="22"/>
                <w:szCs w:val="22"/>
              </w:rPr>
              <w:t>ar</w:t>
            </w:r>
            <w:r w:rsidR="00CD2F12" w:rsidRPr="004F0FD3">
              <w:rPr>
                <w:sz w:val="22"/>
                <w:szCs w:val="22"/>
              </w:rPr>
              <w:t>]</w:t>
            </w:r>
            <w:r w:rsidRPr="004F0FD3">
              <w:rPr>
                <w:sz w:val="22"/>
                <w:szCs w:val="22"/>
              </w:rPr>
              <w:t xml:space="preserve"> y restaurar los [URU: </w:t>
            </w:r>
            <w:r w:rsidRPr="004F0FD3">
              <w:rPr>
                <w:strike/>
                <w:sz w:val="22"/>
                <w:szCs w:val="22"/>
              </w:rPr>
              <w:t>bosques</w:t>
            </w:r>
            <w:r w:rsidR="002452F0" w:rsidRPr="004F0FD3">
              <w:rPr>
                <w:sz w:val="22"/>
                <w:szCs w:val="22"/>
              </w:rPr>
              <w:t xml:space="preserve"> </w:t>
            </w:r>
            <w:r w:rsidRPr="004F0FD3">
              <w:rPr>
                <w:sz w:val="22"/>
                <w:szCs w:val="22"/>
              </w:rPr>
              <w:t>ecosistemas] y la biodiversidad para el logro de los objetivos de desarrollo sostenible y la preservación de los servicios de los ecosistemas, y fortalecer las iniciativas para combatir la deforestación y la degradación de los bosques [URU: y ecosistemas], incluso a través de estrategias integrales de conservación y restauración de los bosques, [URU:  humedales y pastizales].</w:t>
            </w:r>
            <w:r w:rsidR="00C453BE" w:rsidRPr="004F0FD3">
              <w:rPr>
                <w:sz w:val="22"/>
                <w:szCs w:val="22"/>
              </w:rPr>
              <w:t xml:space="preserve"> (8/8/23)</w:t>
            </w:r>
          </w:p>
          <w:p w14:paraId="5BAD90EE" w14:textId="77777777" w:rsidR="00C453BE" w:rsidRPr="004F0FD3" w:rsidRDefault="00C453BE">
            <w:pPr>
              <w:jc w:val="both"/>
              <w:rPr>
                <w:sz w:val="22"/>
                <w:szCs w:val="22"/>
                <w:lang w:val="es-US"/>
              </w:rPr>
            </w:pPr>
          </w:p>
          <w:p w14:paraId="0B88AEC4" w14:textId="08CEF06D" w:rsidR="00842808" w:rsidRPr="004F0FD3" w:rsidRDefault="00825125" w:rsidP="000160E8">
            <w:pPr>
              <w:ind w:firstLine="516"/>
              <w:jc w:val="both"/>
              <w:rPr>
                <w:sz w:val="22"/>
                <w:szCs w:val="22"/>
                <w:lang w:val="es-US"/>
              </w:rPr>
            </w:pPr>
            <w:r w:rsidRPr="004F0FD3">
              <w:rPr>
                <w:sz w:val="22"/>
                <w:szCs w:val="22"/>
                <w:lang w:val="es-US"/>
              </w:rPr>
              <w:t>BRA</w:t>
            </w:r>
            <w:r w:rsidR="000160E8">
              <w:rPr>
                <w:sz w:val="22"/>
                <w:szCs w:val="22"/>
                <w:lang w:val="es-US"/>
              </w:rPr>
              <w:t xml:space="preserve"> 8 </w:t>
            </w:r>
            <w:r w:rsidRPr="004F0FD3">
              <w:rPr>
                <w:sz w:val="22"/>
                <w:szCs w:val="22"/>
                <w:lang w:val="es-US"/>
              </w:rPr>
              <w:t>ALT</w:t>
            </w:r>
            <w:r w:rsidR="000160E8">
              <w:rPr>
                <w:sz w:val="22"/>
                <w:szCs w:val="22"/>
                <w:lang w:val="es-US"/>
              </w:rPr>
              <w:t xml:space="preserve">: </w:t>
            </w:r>
            <w:r w:rsidR="00C453BE" w:rsidRPr="004F0FD3">
              <w:rPr>
                <w:sz w:val="22"/>
                <w:szCs w:val="22"/>
                <w:lang w:val="es-US"/>
              </w:rPr>
              <w:t xml:space="preserve">[Enfatizar el papel de las soluciones basadas en la naturaleza y/o los enfoques basados en los ecosistemas, que tienen un alcance muy amplio y abarcan cuestiones sociales, ambientales y económicas. Las soluciones basadas en la naturaleza y/o los enfoques basados en los ecosistemas pueden </w:t>
            </w:r>
            <w:r w:rsidR="00A54D02" w:rsidRPr="004F0FD3">
              <w:rPr>
                <w:sz w:val="22"/>
                <w:szCs w:val="22"/>
                <w:lang w:val="es-US"/>
              </w:rPr>
              <w:t>apoyar</w:t>
            </w:r>
            <w:r w:rsidR="00C453BE" w:rsidRPr="004F0FD3">
              <w:rPr>
                <w:sz w:val="22"/>
                <w:szCs w:val="22"/>
                <w:lang w:val="es-US"/>
              </w:rPr>
              <w:t xml:space="preserve"> a las acciones relacionadas con la mitigación y la adaptación a los impactos del cambio climático, mejorar la resiliencia y promover el desarrollo sostenible en las Américas, al tiempo que reconoce</w:t>
            </w:r>
            <w:r w:rsidR="0065211A" w:rsidRPr="004F0FD3">
              <w:rPr>
                <w:sz w:val="22"/>
                <w:szCs w:val="22"/>
                <w:lang w:val="es-US"/>
              </w:rPr>
              <w:t>n</w:t>
            </w:r>
            <w:r w:rsidR="00C453BE" w:rsidRPr="004F0FD3">
              <w:rPr>
                <w:sz w:val="22"/>
                <w:szCs w:val="22"/>
                <w:lang w:val="es-US"/>
              </w:rPr>
              <w:t xml:space="preserve"> la </w:t>
            </w:r>
            <w:r w:rsidR="00E1062C" w:rsidRPr="004F0FD3">
              <w:rPr>
                <w:sz w:val="22"/>
                <w:szCs w:val="22"/>
                <w:lang w:val="es-US"/>
              </w:rPr>
              <w:t xml:space="preserve">vital </w:t>
            </w:r>
            <w:r w:rsidR="00C453BE" w:rsidRPr="004F0FD3">
              <w:rPr>
                <w:sz w:val="22"/>
                <w:szCs w:val="22"/>
                <w:lang w:val="es-US"/>
              </w:rPr>
              <w:t xml:space="preserve">importancia de proteger, restaurar y promover el uso sostenible de los ecosistemas, la gestión sostenible de los bosques, la lucha contra la desertificación, la detención y reversión de la degradación de la tierra y la detención de la pérdida de biodiversidad para lograr los objetivos </w:t>
            </w:r>
            <w:r w:rsidR="00C453BE" w:rsidRPr="004F0FD3">
              <w:rPr>
                <w:sz w:val="22"/>
                <w:szCs w:val="22"/>
                <w:lang w:val="es-US"/>
              </w:rPr>
              <w:lastRenderedPageBreak/>
              <w:t xml:space="preserve">de desarrollo sostenible y la preservación de los servicios de los ecosistemas, y fortalecer los esfuerzos para combatir la deforestación y la degradación de los bosques, incluso a través de estrategias integrales para </w:t>
            </w:r>
            <w:r w:rsidR="00F556DB" w:rsidRPr="004F0FD3">
              <w:rPr>
                <w:sz w:val="22"/>
                <w:szCs w:val="22"/>
                <w:lang w:val="es-US"/>
              </w:rPr>
              <w:t>la</w:t>
            </w:r>
            <w:r w:rsidR="00C453BE" w:rsidRPr="004F0FD3">
              <w:rPr>
                <w:sz w:val="22"/>
                <w:szCs w:val="22"/>
                <w:lang w:val="es-US"/>
              </w:rPr>
              <w:t xml:space="preserve"> conservación, restauración y gestión sostenible</w:t>
            </w:r>
            <w:r w:rsidR="00905E73" w:rsidRPr="004F0FD3">
              <w:rPr>
                <w:sz w:val="22"/>
                <w:szCs w:val="22"/>
                <w:lang w:val="es-US"/>
              </w:rPr>
              <w:t xml:space="preserve"> de los bosques</w:t>
            </w:r>
            <w:r w:rsidR="00C453BE" w:rsidRPr="004F0FD3">
              <w:rPr>
                <w:sz w:val="22"/>
                <w:szCs w:val="22"/>
                <w:lang w:val="es-US"/>
              </w:rPr>
              <w:t>. En este sentido, elogi</w:t>
            </w:r>
            <w:r w:rsidR="006A13F2" w:rsidRPr="004F0FD3">
              <w:rPr>
                <w:sz w:val="22"/>
                <w:szCs w:val="22"/>
                <w:lang w:val="es-US"/>
              </w:rPr>
              <w:t>ar</w:t>
            </w:r>
            <w:r w:rsidR="00C453BE" w:rsidRPr="004F0FD3">
              <w:rPr>
                <w:sz w:val="22"/>
                <w:szCs w:val="22"/>
                <w:lang w:val="es-US"/>
              </w:rPr>
              <w:t xml:space="preserve"> los esfuerzos recientes en las Américas para abordar de manera efectiva la deforestación.</w:t>
            </w:r>
            <w:r w:rsidRPr="004F0FD3">
              <w:rPr>
                <w:sz w:val="22"/>
                <w:szCs w:val="22"/>
                <w:lang w:val="es-US"/>
              </w:rPr>
              <w:t>]</w:t>
            </w:r>
            <w:r w:rsidR="00C453BE" w:rsidRPr="004F0FD3">
              <w:rPr>
                <w:sz w:val="22"/>
                <w:szCs w:val="22"/>
                <w:lang w:val="es-US"/>
              </w:rPr>
              <w:t xml:space="preserve"> (8/8/23)</w:t>
            </w:r>
          </w:p>
          <w:p w14:paraId="179693A2" w14:textId="277D32DE" w:rsidR="00C453BE" w:rsidRPr="004F0FD3" w:rsidRDefault="00C453BE">
            <w:pPr>
              <w:jc w:val="both"/>
              <w:rPr>
                <w:sz w:val="22"/>
                <w:szCs w:val="22"/>
                <w:lang w:val="es-US"/>
              </w:rPr>
            </w:pPr>
          </w:p>
        </w:tc>
      </w:tr>
      <w:tr w:rsidR="004F0FD3" w:rsidRPr="004F0FD3" w14:paraId="0DD0E5AB" w14:textId="77777777">
        <w:tc>
          <w:tcPr>
            <w:tcW w:w="6675" w:type="dxa"/>
          </w:tcPr>
          <w:p w14:paraId="544D23B1" w14:textId="4E631ADC" w:rsidR="00842808" w:rsidRPr="004F0FD3" w:rsidRDefault="00825125">
            <w:pPr>
              <w:numPr>
                <w:ilvl w:val="0"/>
                <w:numId w:val="11"/>
              </w:numPr>
              <w:pBdr>
                <w:top w:val="nil"/>
                <w:left w:val="nil"/>
                <w:bottom w:val="nil"/>
                <w:right w:val="nil"/>
                <w:between w:val="nil"/>
              </w:pBdr>
              <w:ind w:left="0" w:firstLine="720"/>
              <w:jc w:val="both"/>
              <w:rPr>
                <w:sz w:val="22"/>
                <w:szCs w:val="22"/>
                <w:lang w:val="en-US"/>
              </w:rPr>
            </w:pPr>
            <w:r w:rsidRPr="004F0FD3">
              <w:rPr>
                <w:sz w:val="22"/>
                <w:szCs w:val="22"/>
                <w:lang w:val="en-US"/>
              </w:rPr>
              <w:lastRenderedPageBreak/>
              <w:t xml:space="preserve">Enhance hemispheric collaboration and cooperation to support [URU, BRA: </w:t>
            </w:r>
            <w:r w:rsidRPr="004F0FD3">
              <w:rPr>
                <w:strike/>
                <w:sz w:val="22"/>
                <w:szCs w:val="22"/>
                <w:lang w:val="en-US"/>
              </w:rPr>
              <w:t>forest</w:t>
            </w:r>
            <w:r w:rsidRPr="004F0FD3">
              <w:rPr>
                <w:sz w:val="22"/>
                <w:szCs w:val="22"/>
                <w:lang w:val="en-US"/>
              </w:rPr>
              <w:t xml:space="preserve"> ecosystems] conservation and restoration initiatives, including through the exchange of knowledge, experiences, and best practices, capacity-building, and technology transfer, and integrate these into national climate change strategies, policies, and actions, including the development and implementation of ecosystem-based adaptation measures, nature conservation initiatives, and the restoration and sustainable management of ecosystems.</w:t>
            </w:r>
            <w:r w:rsidR="00C453BE" w:rsidRPr="004F0FD3">
              <w:rPr>
                <w:sz w:val="22"/>
                <w:szCs w:val="22"/>
                <w:lang w:val="en-US"/>
              </w:rPr>
              <w:t xml:space="preserve"> (8/8/23)</w:t>
            </w:r>
          </w:p>
          <w:p w14:paraId="631F7089" w14:textId="77777777" w:rsidR="00842808" w:rsidRPr="004F0FD3" w:rsidRDefault="00842808" w:rsidP="00012D02">
            <w:pPr>
              <w:pBdr>
                <w:top w:val="nil"/>
                <w:left w:val="nil"/>
                <w:bottom w:val="nil"/>
                <w:right w:val="nil"/>
                <w:between w:val="nil"/>
              </w:pBdr>
              <w:jc w:val="both"/>
              <w:rPr>
                <w:b/>
                <w:sz w:val="22"/>
                <w:szCs w:val="22"/>
                <w:lang w:val="en-US"/>
              </w:rPr>
            </w:pPr>
          </w:p>
        </w:tc>
        <w:tc>
          <w:tcPr>
            <w:tcW w:w="6840" w:type="dxa"/>
          </w:tcPr>
          <w:p w14:paraId="482D3174" w14:textId="295243F5" w:rsidR="00842808" w:rsidRPr="004F0FD3" w:rsidRDefault="00825125">
            <w:pPr>
              <w:numPr>
                <w:ilvl w:val="0"/>
                <w:numId w:val="6"/>
              </w:numPr>
              <w:pBdr>
                <w:top w:val="nil"/>
                <w:left w:val="nil"/>
                <w:bottom w:val="nil"/>
                <w:right w:val="nil"/>
                <w:between w:val="nil"/>
              </w:pBdr>
              <w:ind w:left="81" w:firstLine="639"/>
              <w:jc w:val="both"/>
              <w:rPr>
                <w:sz w:val="22"/>
                <w:szCs w:val="22"/>
              </w:rPr>
            </w:pPr>
            <w:r w:rsidRPr="004F0FD3">
              <w:rPr>
                <w:sz w:val="22"/>
                <w:szCs w:val="22"/>
              </w:rPr>
              <w:t>Aumentar la colaboración y la cooperación hemisféricas para apoyar las iniciativas de conservación y restauración de los [URU, BRA: ecosistemas</w:t>
            </w:r>
            <w:r w:rsidR="0044502D" w:rsidRPr="004F0FD3">
              <w:rPr>
                <w:sz w:val="22"/>
                <w:szCs w:val="22"/>
              </w:rPr>
              <w:t xml:space="preserve"> </w:t>
            </w:r>
            <w:r w:rsidRPr="004F0FD3">
              <w:rPr>
                <w:strike/>
                <w:sz w:val="22"/>
                <w:szCs w:val="22"/>
              </w:rPr>
              <w:t>bosques</w:t>
            </w:r>
            <w:r w:rsidR="009E38F1" w:rsidRPr="004F0FD3">
              <w:rPr>
                <w:strike/>
                <w:sz w:val="22"/>
                <w:szCs w:val="22"/>
              </w:rPr>
              <w:t>]</w:t>
            </w:r>
            <w:r w:rsidRPr="004F0FD3">
              <w:rPr>
                <w:sz w:val="22"/>
                <w:szCs w:val="22"/>
              </w:rPr>
              <w:t xml:space="preserve">, </w:t>
            </w:r>
            <w:r w:rsidR="00D01129" w:rsidRPr="004F0FD3">
              <w:rPr>
                <w:sz w:val="22"/>
                <w:szCs w:val="22"/>
              </w:rPr>
              <w:t>incluso</w:t>
            </w:r>
            <w:r w:rsidRPr="004F0FD3">
              <w:rPr>
                <w:sz w:val="22"/>
                <w:szCs w:val="22"/>
              </w:rPr>
              <w:t xml:space="preserve"> mediante el intercambio de conocimientos, experiencias y mejores prácticas, la creación de capacidades y la transferencia de tecnología, e integrarlas en las estrategias, políticas y acciones nacionales sobre el cambio climático, incluido el desarrollo y la aplicación de medidas de adaptación basadas en los ecosistemas, iniciativas de conservación de la naturaleza, así como la restauración y gestión sostenible de los ecosistemas.</w:t>
            </w:r>
            <w:r w:rsidR="00C453BE" w:rsidRPr="004F0FD3">
              <w:rPr>
                <w:sz w:val="22"/>
                <w:szCs w:val="22"/>
              </w:rPr>
              <w:t xml:space="preserve"> </w:t>
            </w:r>
            <w:r w:rsidR="00C453BE" w:rsidRPr="004F0FD3">
              <w:rPr>
                <w:sz w:val="22"/>
                <w:szCs w:val="22"/>
                <w:lang w:val="es-US"/>
              </w:rPr>
              <w:t>(8/8/23)</w:t>
            </w:r>
          </w:p>
          <w:p w14:paraId="51BAFEE1" w14:textId="6493D9C7" w:rsidR="00C453BE" w:rsidRPr="004F0FD3" w:rsidRDefault="00C453BE">
            <w:pPr>
              <w:jc w:val="both"/>
              <w:rPr>
                <w:sz w:val="22"/>
                <w:szCs w:val="22"/>
                <w:lang w:val="es-US"/>
              </w:rPr>
            </w:pPr>
          </w:p>
        </w:tc>
      </w:tr>
      <w:tr w:rsidR="004F0FD3" w:rsidRPr="004F0FD3" w14:paraId="4BA76DAE" w14:textId="77777777">
        <w:tc>
          <w:tcPr>
            <w:tcW w:w="6675" w:type="dxa"/>
          </w:tcPr>
          <w:p w14:paraId="480D7CE0" w14:textId="2664197F" w:rsidR="00012D02" w:rsidRPr="004F0FD3" w:rsidRDefault="00012D02" w:rsidP="00656038">
            <w:pPr>
              <w:pBdr>
                <w:top w:val="nil"/>
                <w:left w:val="nil"/>
                <w:bottom w:val="nil"/>
                <w:right w:val="nil"/>
                <w:between w:val="nil"/>
              </w:pBdr>
              <w:ind w:firstLine="710"/>
              <w:jc w:val="both"/>
              <w:rPr>
                <w:sz w:val="22"/>
                <w:szCs w:val="22"/>
                <w:lang w:val="en-US"/>
              </w:rPr>
            </w:pPr>
            <w:r w:rsidRPr="004F0FD3">
              <w:rPr>
                <w:sz w:val="22"/>
                <w:szCs w:val="22"/>
                <w:lang w:val="en-US"/>
              </w:rPr>
              <w:t>BRA 9bis</w:t>
            </w:r>
            <w:r w:rsidR="00656038">
              <w:rPr>
                <w:sz w:val="22"/>
                <w:szCs w:val="22"/>
                <w:lang w:val="en-US"/>
              </w:rPr>
              <w:t xml:space="preserve">: </w:t>
            </w:r>
            <w:r w:rsidRPr="004F0FD3">
              <w:rPr>
                <w:sz w:val="22"/>
                <w:szCs w:val="22"/>
                <w:lang w:val="en-US"/>
              </w:rPr>
              <w:t>[Acknowledge the importance of ecosystem services provided by forests at the global and local levels and the social, cultural, economic, and environmental benefits of forests to people and emphasize the necessity of mobilizing new and additional finance for forests, particularly to developing countries.</w:t>
            </w:r>
            <w:r w:rsidR="00947B44">
              <w:rPr>
                <w:sz w:val="22"/>
                <w:szCs w:val="22"/>
                <w:lang w:val="en-US"/>
              </w:rPr>
              <w:t>]</w:t>
            </w:r>
            <w:r w:rsidR="00947B44" w:rsidRPr="004F0FD3">
              <w:rPr>
                <w:sz w:val="22"/>
                <w:szCs w:val="22"/>
                <w:lang w:val="en-US"/>
              </w:rPr>
              <w:t xml:space="preserve"> (8/8/23)</w:t>
            </w:r>
          </w:p>
          <w:p w14:paraId="78474197" w14:textId="77777777" w:rsidR="00012D02" w:rsidRPr="004F0FD3" w:rsidRDefault="00012D02" w:rsidP="00012D02">
            <w:pPr>
              <w:pBdr>
                <w:top w:val="nil"/>
                <w:left w:val="nil"/>
                <w:bottom w:val="nil"/>
                <w:right w:val="nil"/>
                <w:between w:val="nil"/>
              </w:pBdr>
              <w:ind w:left="720"/>
              <w:jc w:val="both"/>
              <w:rPr>
                <w:sz w:val="22"/>
                <w:szCs w:val="22"/>
                <w:lang w:val="en-US"/>
              </w:rPr>
            </w:pPr>
          </w:p>
        </w:tc>
        <w:tc>
          <w:tcPr>
            <w:tcW w:w="6840" w:type="dxa"/>
          </w:tcPr>
          <w:p w14:paraId="0AF3C9DC" w14:textId="57BDC5BF" w:rsidR="00012D02" w:rsidRPr="004F0FD3" w:rsidRDefault="00012D02" w:rsidP="00656038">
            <w:pPr>
              <w:pBdr>
                <w:top w:val="nil"/>
                <w:left w:val="nil"/>
                <w:bottom w:val="nil"/>
                <w:right w:val="nil"/>
                <w:between w:val="nil"/>
              </w:pBdr>
              <w:ind w:firstLine="516"/>
              <w:jc w:val="both"/>
              <w:rPr>
                <w:sz w:val="22"/>
                <w:szCs w:val="22"/>
                <w:lang w:val="es-US"/>
              </w:rPr>
            </w:pPr>
            <w:r w:rsidRPr="004F0FD3">
              <w:rPr>
                <w:sz w:val="22"/>
                <w:szCs w:val="22"/>
                <w:lang w:val="es-US"/>
              </w:rPr>
              <w:t xml:space="preserve">BRA </w:t>
            </w:r>
            <w:r w:rsidR="00656038">
              <w:rPr>
                <w:sz w:val="22"/>
                <w:szCs w:val="22"/>
                <w:lang w:val="es-US"/>
              </w:rPr>
              <w:t>9</w:t>
            </w:r>
            <w:r w:rsidRPr="004F0FD3">
              <w:rPr>
                <w:sz w:val="22"/>
                <w:szCs w:val="22"/>
                <w:lang w:val="es-US"/>
              </w:rPr>
              <w:t>bis</w:t>
            </w:r>
            <w:r w:rsidR="00656038">
              <w:rPr>
                <w:sz w:val="22"/>
                <w:szCs w:val="22"/>
                <w:lang w:val="es-US"/>
              </w:rPr>
              <w:t xml:space="preserve">: </w:t>
            </w:r>
            <w:r w:rsidR="00320E85" w:rsidRPr="004F0FD3">
              <w:rPr>
                <w:sz w:val="22"/>
                <w:szCs w:val="22"/>
                <w:lang w:val="es-US"/>
              </w:rPr>
              <w:t>[</w:t>
            </w:r>
            <w:r w:rsidRPr="004F0FD3">
              <w:rPr>
                <w:sz w:val="22"/>
                <w:szCs w:val="22"/>
                <w:lang w:val="es-US"/>
              </w:rPr>
              <w:t>Reconocer la importancia de los servicios ecosistémicos proporcionados por los bosques a nivel global y local y los beneficios sociales, culturales, económicos y ambientales de los bosques para las personas y enfatizar la necesidad de movilizar financiamiento nuevo y adicional para los bosques, particularmente para los países en desarrollo.</w:t>
            </w:r>
            <w:r w:rsidR="00947B44">
              <w:rPr>
                <w:sz w:val="22"/>
                <w:szCs w:val="22"/>
                <w:lang w:val="es-US"/>
              </w:rPr>
              <w:t>]</w:t>
            </w:r>
            <w:r w:rsidR="00947B44" w:rsidRPr="00947B44">
              <w:rPr>
                <w:sz w:val="22"/>
                <w:szCs w:val="22"/>
                <w:lang w:val="es-US"/>
              </w:rPr>
              <w:t xml:space="preserve"> </w:t>
            </w:r>
            <w:r w:rsidR="00947B44" w:rsidRPr="004F0FD3">
              <w:rPr>
                <w:sz w:val="22"/>
                <w:szCs w:val="22"/>
                <w:lang w:val="en-US"/>
              </w:rPr>
              <w:t>(8/8/23)</w:t>
            </w:r>
          </w:p>
          <w:p w14:paraId="60AC4387" w14:textId="77777777" w:rsidR="00012D02" w:rsidRPr="004F0FD3" w:rsidRDefault="00012D02" w:rsidP="00012D02">
            <w:pPr>
              <w:pBdr>
                <w:top w:val="nil"/>
                <w:left w:val="nil"/>
                <w:bottom w:val="nil"/>
                <w:right w:val="nil"/>
                <w:between w:val="nil"/>
              </w:pBdr>
              <w:ind w:left="720"/>
              <w:jc w:val="both"/>
              <w:rPr>
                <w:sz w:val="22"/>
                <w:szCs w:val="22"/>
                <w:lang w:val="es-US"/>
              </w:rPr>
            </w:pPr>
          </w:p>
        </w:tc>
      </w:tr>
      <w:tr w:rsidR="004F0FD3" w:rsidRPr="004F0FD3" w14:paraId="50F30E98" w14:textId="77777777">
        <w:tc>
          <w:tcPr>
            <w:tcW w:w="6675" w:type="dxa"/>
          </w:tcPr>
          <w:p w14:paraId="058A0AEF" w14:textId="177127A7" w:rsidR="00012D02" w:rsidRPr="004F0FD3" w:rsidRDefault="00012D02" w:rsidP="00656038">
            <w:pPr>
              <w:pBdr>
                <w:top w:val="nil"/>
                <w:left w:val="nil"/>
                <w:bottom w:val="nil"/>
                <w:right w:val="nil"/>
                <w:between w:val="nil"/>
              </w:pBdr>
              <w:ind w:firstLine="710"/>
              <w:jc w:val="both"/>
              <w:rPr>
                <w:sz w:val="22"/>
                <w:szCs w:val="22"/>
                <w:lang w:val="en-US"/>
              </w:rPr>
            </w:pPr>
            <w:r w:rsidRPr="004F0FD3">
              <w:rPr>
                <w:sz w:val="22"/>
                <w:szCs w:val="22"/>
                <w:lang w:val="en-US"/>
              </w:rPr>
              <w:t>9ter. Recognize that the poorest are the most vulnerable to the impacts of biodiversity loss and climate change and therefore emphasize the importance of creating conditions for local communities and Indigenous Peoples to sustainably manage forests, including by fostering bioeconomy and payment for ecosystems services;] (8/8/23)</w:t>
            </w:r>
          </w:p>
          <w:p w14:paraId="2B05FC4F" w14:textId="77777777" w:rsidR="00012D02" w:rsidRPr="004F0FD3" w:rsidRDefault="00012D02" w:rsidP="00012D02">
            <w:pPr>
              <w:pBdr>
                <w:top w:val="nil"/>
                <w:left w:val="nil"/>
                <w:bottom w:val="nil"/>
                <w:right w:val="nil"/>
                <w:between w:val="nil"/>
              </w:pBdr>
              <w:jc w:val="both"/>
              <w:rPr>
                <w:sz w:val="22"/>
                <w:szCs w:val="22"/>
                <w:lang w:val="en-US"/>
              </w:rPr>
            </w:pPr>
          </w:p>
        </w:tc>
        <w:tc>
          <w:tcPr>
            <w:tcW w:w="6840" w:type="dxa"/>
          </w:tcPr>
          <w:p w14:paraId="1FAD2863" w14:textId="40C09A50" w:rsidR="00012D02" w:rsidRPr="00AB554B" w:rsidRDefault="00012D02" w:rsidP="00AB554B">
            <w:pPr>
              <w:ind w:firstLine="516"/>
              <w:jc w:val="both"/>
              <w:rPr>
                <w:sz w:val="22"/>
                <w:szCs w:val="22"/>
                <w:lang w:val="es-US"/>
              </w:rPr>
            </w:pPr>
            <w:r w:rsidRPr="004F0FD3">
              <w:rPr>
                <w:sz w:val="22"/>
                <w:szCs w:val="22"/>
                <w:lang w:val="es-US"/>
              </w:rPr>
              <w:t xml:space="preserve">9ter. </w:t>
            </w:r>
            <w:proofErr w:type="gramStart"/>
            <w:r w:rsidRPr="004F0FD3">
              <w:rPr>
                <w:sz w:val="22"/>
                <w:szCs w:val="22"/>
                <w:lang w:val="es-US"/>
              </w:rPr>
              <w:t>Reconocer</w:t>
            </w:r>
            <w:proofErr w:type="gramEnd"/>
            <w:r w:rsidRPr="004F0FD3">
              <w:rPr>
                <w:sz w:val="22"/>
                <w:szCs w:val="22"/>
                <w:lang w:val="es-US"/>
              </w:rPr>
              <w:t xml:space="preserve"> que los más pobres son los más vulnerables a los impactos de la pérdida de biodiversidad y el cambio climático y, por lo tanto, enfatizar la importancia de crear condiciones para que las comunidades locales y los Pueblos Indígenas </w:t>
            </w:r>
            <w:r w:rsidR="00EA26C0" w:rsidRPr="004F0FD3">
              <w:rPr>
                <w:sz w:val="22"/>
                <w:szCs w:val="22"/>
                <w:lang w:val="es-US"/>
              </w:rPr>
              <w:t>gestionen</w:t>
            </w:r>
            <w:r w:rsidRPr="004F0FD3">
              <w:rPr>
                <w:sz w:val="22"/>
                <w:szCs w:val="22"/>
                <w:lang w:val="es-US"/>
              </w:rPr>
              <w:t xml:space="preserve"> los bosques de manera sostenible, incluso fomentando la bioeconomía y el pago por los servicios de los ecosistemas;]</w:t>
            </w:r>
            <w:r w:rsidR="00AB554B">
              <w:rPr>
                <w:sz w:val="22"/>
                <w:szCs w:val="22"/>
                <w:lang w:val="es-US"/>
              </w:rPr>
              <w:t xml:space="preserve"> </w:t>
            </w:r>
            <w:r w:rsidRPr="004F0FD3">
              <w:rPr>
                <w:sz w:val="22"/>
                <w:szCs w:val="22"/>
                <w:lang w:val="es-US"/>
              </w:rPr>
              <w:t>(8/8/23)</w:t>
            </w:r>
          </w:p>
        </w:tc>
      </w:tr>
      <w:tr w:rsidR="004F0FD3" w:rsidRPr="004F0FD3" w14:paraId="4BB55B6E" w14:textId="77777777">
        <w:tc>
          <w:tcPr>
            <w:tcW w:w="6675" w:type="dxa"/>
          </w:tcPr>
          <w:p w14:paraId="1517D786" w14:textId="11A6B987" w:rsidR="00842808" w:rsidRPr="004F0FD3" w:rsidRDefault="00825125" w:rsidP="00410C02">
            <w:pPr>
              <w:numPr>
                <w:ilvl w:val="0"/>
                <w:numId w:val="11"/>
              </w:numPr>
              <w:pBdr>
                <w:top w:val="nil"/>
                <w:left w:val="nil"/>
                <w:bottom w:val="nil"/>
                <w:right w:val="nil"/>
                <w:between w:val="nil"/>
              </w:pBdr>
              <w:ind w:left="-30" w:firstLine="750"/>
              <w:jc w:val="both"/>
              <w:rPr>
                <w:b/>
                <w:sz w:val="22"/>
                <w:szCs w:val="22"/>
                <w:lang w:val="en-US"/>
              </w:rPr>
            </w:pPr>
            <w:r w:rsidRPr="004F0FD3">
              <w:rPr>
                <w:sz w:val="22"/>
                <w:szCs w:val="22"/>
                <w:lang w:val="en-US"/>
              </w:rPr>
              <w:t>Promote the sustainable use</w:t>
            </w:r>
            <w:r w:rsidR="007C5735" w:rsidRPr="004F0FD3">
              <w:rPr>
                <w:sz w:val="22"/>
                <w:szCs w:val="22"/>
                <w:lang w:val="en-US"/>
              </w:rPr>
              <w:t>,</w:t>
            </w:r>
            <w:r w:rsidRPr="004F0FD3">
              <w:rPr>
                <w:sz w:val="22"/>
                <w:szCs w:val="22"/>
                <w:lang w:val="en-US"/>
              </w:rPr>
              <w:t xml:space="preserve"> </w:t>
            </w:r>
            <w:r w:rsidR="00521076" w:rsidRPr="004F0FD3">
              <w:rPr>
                <w:sz w:val="22"/>
                <w:szCs w:val="22"/>
                <w:lang w:val="en-US"/>
              </w:rPr>
              <w:t xml:space="preserve">[CAN: </w:t>
            </w:r>
            <w:r w:rsidRPr="004F0FD3">
              <w:rPr>
                <w:strike/>
                <w:sz w:val="22"/>
                <w:szCs w:val="22"/>
                <w:lang w:val="en-US"/>
              </w:rPr>
              <w:t>and</w:t>
            </w:r>
            <w:r w:rsidR="00521076" w:rsidRPr="004F0FD3">
              <w:rPr>
                <w:sz w:val="22"/>
                <w:szCs w:val="22"/>
                <w:lang w:val="en-US"/>
              </w:rPr>
              <w:t>]</w:t>
            </w:r>
            <w:r w:rsidRPr="004F0FD3">
              <w:rPr>
                <w:sz w:val="22"/>
                <w:szCs w:val="22"/>
                <w:lang w:val="en-US"/>
              </w:rPr>
              <w:t xml:space="preserve"> conservation </w:t>
            </w:r>
            <w:r w:rsidR="00521076" w:rsidRPr="004F0FD3">
              <w:rPr>
                <w:sz w:val="22"/>
                <w:szCs w:val="22"/>
                <w:lang w:val="en-US"/>
              </w:rPr>
              <w:t xml:space="preserve">[CAN: and restoration] </w:t>
            </w:r>
            <w:r w:rsidRPr="004F0FD3">
              <w:rPr>
                <w:sz w:val="22"/>
                <w:szCs w:val="22"/>
                <w:lang w:val="en-US"/>
              </w:rPr>
              <w:t xml:space="preserve">of coastal and marine ecosystems, </w:t>
            </w:r>
            <w:r w:rsidR="00E97F7D" w:rsidRPr="004F0FD3">
              <w:rPr>
                <w:sz w:val="22"/>
                <w:szCs w:val="22"/>
                <w:lang w:val="en-US"/>
              </w:rPr>
              <w:t xml:space="preserve">[COL: as well as their biodiversity] </w:t>
            </w:r>
            <w:r w:rsidRPr="004F0FD3">
              <w:rPr>
                <w:sz w:val="22"/>
                <w:szCs w:val="22"/>
                <w:lang w:val="en-US"/>
              </w:rPr>
              <w:t xml:space="preserve">such as mangroves, coral reefs, [URU: </w:t>
            </w:r>
            <w:r w:rsidRPr="004F0FD3">
              <w:rPr>
                <w:strike/>
                <w:sz w:val="22"/>
                <w:szCs w:val="22"/>
                <w:lang w:val="en-US"/>
              </w:rPr>
              <w:t xml:space="preserve">and] </w:t>
            </w:r>
            <w:r w:rsidRPr="004F0FD3">
              <w:rPr>
                <w:sz w:val="22"/>
                <w:szCs w:val="22"/>
                <w:lang w:val="en-US"/>
              </w:rPr>
              <w:t xml:space="preserve">seagrass beds [PER: peatlands] [URU; coastal and marine ecosystems in general], to enhance climate change resilience, reduce the risk of coastal hazards </w:t>
            </w:r>
            <w:r w:rsidRPr="004F0FD3">
              <w:rPr>
                <w:sz w:val="22"/>
                <w:szCs w:val="22"/>
                <w:lang w:val="en-US"/>
              </w:rPr>
              <w:lastRenderedPageBreak/>
              <w:t>[</w:t>
            </w:r>
            <w:proofErr w:type="gramStart"/>
            <w:r w:rsidRPr="004F0FD3">
              <w:rPr>
                <w:sz w:val="22"/>
                <w:szCs w:val="22"/>
                <w:lang w:val="en-US"/>
              </w:rPr>
              <w:t>COL:,</w:t>
            </w:r>
            <w:proofErr w:type="gramEnd"/>
            <w:r w:rsidRPr="004F0FD3">
              <w:rPr>
                <w:sz w:val="22"/>
                <w:szCs w:val="22"/>
                <w:lang w:val="en-US"/>
              </w:rPr>
              <w:t xml:space="preserve"> </w:t>
            </w:r>
            <w:r w:rsidRPr="004F0FD3">
              <w:rPr>
                <w:strike/>
                <w:sz w:val="22"/>
                <w:szCs w:val="22"/>
                <w:lang w:val="en-US"/>
              </w:rPr>
              <w:t>and protect biodiversity</w:t>
            </w:r>
            <w:r w:rsidRPr="004F0FD3">
              <w:rPr>
                <w:sz w:val="22"/>
                <w:szCs w:val="22"/>
                <w:lang w:val="en-US"/>
              </w:rPr>
              <w:t>.]</w:t>
            </w:r>
            <w:r w:rsidR="00C453BE" w:rsidRPr="004F0FD3">
              <w:rPr>
                <w:sz w:val="22"/>
                <w:szCs w:val="22"/>
                <w:lang w:val="en-US"/>
              </w:rPr>
              <w:t xml:space="preserve"> </w:t>
            </w:r>
            <w:r w:rsidR="00521076" w:rsidRPr="004F0FD3">
              <w:rPr>
                <w:sz w:val="22"/>
                <w:szCs w:val="22"/>
                <w:lang w:val="en-US"/>
              </w:rPr>
              <w:t xml:space="preserve">[CAN: protect biodiversity and foster a sustainable blue economy] </w:t>
            </w:r>
            <w:r w:rsidR="00C453BE" w:rsidRPr="004F0FD3">
              <w:rPr>
                <w:sz w:val="22"/>
                <w:szCs w:val="22"/>
                <w:lang w:val="en-US"/>
              </w:rPr>
              <w:t>(8/8/23)</w:t>
            </w:r>
          </w:p>
        </w:tc>
        <w:tc>
          <w:tcPr>
            <w:tcW w:w="6840" w:type="dxa"/>
          </w:tcPr>
          <w:p w14:paraId="4EB3F79C" w14:textId="2CAE076E" w:rsidR="00842808" w:rsidRDefault="00825125">
            <w:pPr>
              <w:numPr>
                <w:ilvl w:val="0"/>
                <w:numId w:val="2"/>
              </w:numPr>
              <w:pBdr>
                <w:top w:val="nil"/>
                <w:left w:val="nil"/>
                <w:bottom w:val="nil"/>
                <w:right w:val="nil"/>
                <w:between w:val="nil"/>
              </w:pBdr>
              <w:ind w:left="81" w:firstLine="639"/>
              <w:jc w:val="both"/>
              <w:rPr>
                <w:sz w:val="22"/>
                <w:szCs w:val="22"/>
              </w:rPr>
            </w:pPr>
            <w:r w:rsidRPr="004F0FD3">
              <w:rPr>
                <w:sz w:val="22"/>
                <w:szCs w:val="22"/>
              </w:rPr>
              <w:lastRenderedPageBreak/>
              <w:t>Promover el uso sostenible</w:t>
            </w:r>
            <w:r w:rsidR="007C5735" w:rsidRPr="004F0FD3">
              <w:rPr>
                <w:sz w:val="22"/>
                <w:szCs w:val="22"/>
              </w:rPr>
              <w:t>,</w:t>
            </w:r>
            <w:r w:rsidRPr="004F0FD3">
              <w:rPr>
                <w:sz w:val="22"/>
                <w:szCs w:val="22"/>
              </w:rPr>
              <w:t xml:space="preserve"> </w:t>
            </w:r>
            <w:r w:rsidR="004210EE" w:rsidRPr="004F0FD3">
              <w:rPr>
                <w:sz w:val="22"/>
                <w:szCs w:val="22"/>
              </w:rPr>
              <w:t>[CAN:</w:t>
            </w:r>
            <w:r w:rsidRPr="004F0FD3">
              <w:rPr>
                <w:sz w:val="22"/>
                <w:szCs w:val="22"/>
              </w:rPr>
              <w:t xml:space="preserve"> </w:t>
            </w:r>
            <w:r w:rsidRPr="004F0FD3">
              <w:rPr>
                <w:strike/>
                <w:sz w:val="22"/>
                <w:szCs w:val="22"/>
              </w:rPr>
              <w:t>y</w:t>
            </w:r>
            <w:r w:rsidR="004210EE" w:rsidRPr="004F0FD3">
              <w:rPr>
                <w:sz w:val="22"/>
                <w:szCs w:val="22"/>
              </w:rPr>
              <w:t>]</w:t>
            </w:r>
            <w:r w:rsidRPr="004F0FD3">
              <w:rPr>
                <w:sz w:val="22"/>
                <w:szCs w:val="22"/>
              </w:rPr>
              <w:t xml:space="preserve"> la conservación </w:t>
            </w:r>
            <w:r w:rsidR="007C5735" w:rsidRPr="004F0FD3">
              <w:rPr>
                <w:sz w:val="22"/>
                <w:szCs w:val="22"/>
              </w:rPr>
              <w:t xml:space="preserve">[CAN: y la restauración] </w:t>
            </w:r>
            <w:r w:rsidRPr="004F0FD3">
              <w:rPr>
                <w:sz w:val="22"/>
                <w:szCs w:val="22"/>
              </w:rPr>
              <w:t>de los ecosistemas costeros y marinos, [COL: así como su biodiversidad] como manglares, arrecifes de coral, [URU</w:t>
            </w:r>
            <w:r w:rsidR="009947C5" w:rsidRPr="004F0FD3">
              <w:rPr>
                <w:sz w:val="22"/>
                <w:szCs w:val="22"/>
              </w:rPr>
              <w:t>:</w:t>
            </w:r>
            <w:r w:rsidRPr="004F0FD3">
              <w:rPr>
                <w:sz w:val="22"/>
                <w:szCs w:val="22"/>
              </w:rPr>
              <w:t xml:space="preserve"> </w:t>
            </w:r>
            <w:r w:rsidRPr="004F0FD3">
              <w:rPr>
                <w:strike/>
                <w:sz w:val="22"/>
                <w:szCs w:val="22"/>
              </w:rPr>
              <w:t>y]</w:t>
            </w:r>
            <w:r w:rsidRPr="004F0FD3">
              <w:rPr>
                <w:sz w:val="22"/>
                <w:szCs w:val="22"/>
              </w:rPr>
              <w:t xml:space="preserve"> praderas submarinas, [PER: turberas] [URU: y ecosistemas marinos en general] para mejorar la [</w:t>
            </w:r>
            <w:r w:rsidR="00CC11E8" w:rsidRPr="004F0FD3">
              <w:rPr>
                <w:sz w:val="22"/>
                <w:szCs w:val="22"/>
              </w:rPr>
              <w:t xml:space="preserve">ARG </w:t>
            </w:r>
            <w:r w:rsidRPr="004F0FD3">
              <w:rPr>
                <w:sz w:val="22"/>
                <w:szCs w:val="22"/>
              </w:rPr>
              <w:t xml:space="preserve">GUA: </w:t>
            </w:r>
            <w:r w:rsidRPr="004F0FD3">
              <w:rPr>
                <w:strike/>
                <w:sz w:val="22"/>
                <w:szCs w:val="22"/>
              </w:rPr>
              <w:t>resistencia</w:t>
            </w:r>
            <w:r w:rsidRPr="004F0FD3">
              <w:rPr>
                <w:sz w:val="22"/>
                <w:szCs w:val="22"/>
              </w:rPr>
              <w:t xml:space="preserve"> resiliencia]</w:t>
            </w:r>
            <w:r w:rsidR="00FA2317" w:rsidRPr="004F0FD3">
              <w:rPr>
                <w:sz w:val="22"/>
                <w:szCs w:val="22"/>
              </w:rPr>
              <w:t xml:space="preserve"> </w:t>
            </w:r>
            <w:r w:rsidRPr="004F0FD3">
              <w:rPr>
                <w:sz w:val="22"/>
                <w:szCs w:val="22"/>
              </w:rPr>
              <w:t xml:space="preserve">al cambio </w:t>
            </w:r>
            <w:r w:rsidRPr="004F0FD3">
              <w:rPr>
                <w:sz w:val="22"/>
                <w:szCs w:val="22"/>
              </w:rPr>
              <w:lastRenderedPageBreak/>
              <w:t>climático y reducir el riesgo de peligros costeros [COL:</w:t>
            </w:r>
            <w:r w:rsidR="00C453BE" w:rsidRPr="004F0FD3">
              <w:rPr>
                <w:sz w:val="22"/>
                <w:szCs w:val="22"/>
              </w:rPr>
              <w:t xml:space="preserve"> </w:t>
            </w:r>
            <w:r w:rsidRPr="004F0FD3">
              <w:rPr>
                <w:strike/>
                <w:sz w:val="22"/>
                <w:szCs w:val="22"/>
              </w:rPr>
              <w:t>y proteger la biodiversidad.</w:t>
            </w:r>
            <w:r w:rsidRPr="004F0FD3">
              <w:rPr>
                <w:sz w:val="22"/>
                <w:szCs w:val="22"/>
              </w:rPr>
              <w:t>]</w:t>
            </w:r>
            <w:r w:rsidR="00C453BE" w:rsidRPr="004F0FD3">
              <w:rPr>
                <w:sz w:val="22"/>
                <w:szCs w:val="22"/>
              </w:rPr>
              <w:t xml:space="preserve"> </w:t>
            </w:r>
            <w:r w:rsidR="00847D37" w:rsidRPr="004F0FD3">
              <w:rPr>
                <w:sz w:val="22"/>
                <w:szCs w:val="22"/>
              </w:rPr>
              <w:t xml:space="preserve">[CAN: </w:t>
            </w:r>
            <w:r w:rsidR="004D2A09" w:rsidRPr="004F0FD3">
              <w:rPr>
                <w:sz w:val="22"/>
                <w:szCs w:val="22"/>
              </w:rPr>
              <w:t xml:space="preserve">proteger la biodiversidad e impulsar una economía azul sostenible] </w:t>
            </w:r>
            <w:r w:rsidR="00C453BE" w:rsidRPr="004F0FD3">
              <w:rPr>
                <w:sz w:val="22"/>
                <w:szCs w:val="22"/>
              </w:rPr>
              <w:t>(8/8/23)</w:t>
            </w:r>
          </w:p>
          <w:p w14:paraId="692F03E5" w14:textId="77777777" w:rsidR="00842808" w:rsidRPr="004F0FD3" w:rsidRDefault="00842808" w:rsidP="00CC11E8">
            <w:pPr>
              <w:pBdr>
                <w:top w:val="nil"/>
                <w:left w:val="nil"/>
                <w:bottom w:val="nil"/>
                <w:right w:val="nil"/>
                <w:between w:val="nil"/>
              </w:pBdr>
              <w:jc w:val="both"/>
              <w:rPr>
                <w:sz w:val="22"/>
                <w:szCs w:val="22"/>
              </w:rPr>
            </w:pPr>
          </w:p>
        </w:tc>
      </w:tr>
      <w:tr w:rsidR="004F0FD3" w:rsidRPr="004F0FD3" w14:paraId="30F10CFF" w14:textId="77777777">
        <w:tc>
          <w:tcPr>
            <w:tcW w:w="6675" w:type="dxa"/>
          </w:tcPr>
          <w:p w14:paraId="0C1B8618" w14:textId="77777777" w:rsidR="00842808" w:rsidRPr="004F0FD3" w:rsidRDefault="00825125">
            <w:pPr>
              <w:pBdr>
                <w:top w:val="nil"/>
                <w:left w:val="nil"/>
                <w:bottom w:val="nil"/>
                <w:right w:val="nil"/>
                <w:between w:val="nil"/>
              </w:pBdr>
              <w:ind w:left="720" w:hanging="660"/>
              <w:jc w:val="both"/>
              <w:rPr>
                <w:b/>
                <w:sz w:val="22"/>
                <w:szCs w:val="22"/>
              </w:rPr>
            </w:pPr>
            <w:proofErr w:type="spellStart"/>
            <w:r w:rsidRPr="004F0FD3">
              <w:rPr>
                <w:b/>
                <w:sz w:val="22"/>
                <w:szCs w:val="22"/>
              </w:rPr>
              <w:lastRenderedPageBreak/>
              <w:t>Reducing</w:t>
            </w:r>
            <w:proofErr w:type="spellEnd"/>
            <w:r w:rsidRPr="004F0FD3">
              <w:rPr>
                <w:b/>
                <w:sz w:val="22"/>
                <w:szCs w:val="22"/>
              </w:rPr>
              <w:t xml:space="preserve"> </w:t>
            </w:r>
            <w:proofErr w:type="spellStart"/>
            <w:r w:rsidRPr="004F0FD3">
              <w:rPr>
                <w:b/>
                <w:sz w:val="22"/>
                <w:szCs w:val="22"/>
              </w:rPr>
              <w:t>Pollution</w:t>
            </w:r>
            <w:proofErr w:type="spellEnd"/>
            <w:r w:rsidRPr="004F0FD3">
              <w:rPr>
                <w:b/>
                <w:sz w:val="22"/>
                <w:szCs w:val="22"/>
              </w:rPr>
              <w:t xml:space="preserve"> </w:t>
            </w:r>
          </w:p>
          <w:p w14:paraId="16F3FA7F" w14:textId="77777777" w:rsidR="00842808" w:rsidRPr="004F0FD3" w:rsidRDefault="00842808">
            <w:pPr>
              <w:pBdr>
                <w:top w:val="nil"/>
                <w:left w:val="nil"/>
                <w:bottom w:val="nil"/>
                <w:right w:val="nil"/>
                <w:between w:val="nil"/>
              </w:pBdr>
              <w:ind w:left="720"/>
              <w:jc w:val="both"/>
              <w:rPr>
                <w:b/>
                <w:sz w:val="22"/>
                <w:szCs w:val="22"/>
              </w:rPr>
            </w:pPr>
          </w:p>
        </w:tc>
        <w:tc>
          <w:tcPr>
            <w:tcW w:w="6840" w:type="dxa"/>
          </w:tcPr>
          <w:p w14:paraId="59828FB1" w14:textId="77777777" w:rsidR="00842808" w:rsidRPr="004F0FD3" w:rsidRDefault="00825125">
            <w:pPr>
              <w:jc w:val="both"/>
              <w:rPr>
                <w:b/>
                <w:sz w:val="22"/>
                <w:szCs w:val="22"/>
              </w:rPr>
            </w:pPr>
            <w:r w:rsidRPr="004F0FD3">
              <w:rPr>
                <w:b/>
                <w:sz w:val="22"/>
                <w:szCs w:val="22"/>
              </w:rPr>
              <w:t xml:space="preserve">Reducir la contaminación </w:t>
            </w:r>
          </w:p>
          <w:p w14:paraId="00CF6F64" w14:textId="77777777" w:rsidR="00842808" w:rsidRPr="004F0FD3" w:rsidRDefault="00842808">
            <w:pPr>
              <w:jc w:val="both"/>
              <w:rPr>
                <w:sz w:val="22"/>
                <w:szCs w:val="22"/>
              </w:rPr>
            </w:pPr>
          </w:p>
        </w:tc>
      </w:tr>
      <w:tr w:rsidR="004F0FD3" w:rsidRPr="004F0FD3" w14:paraId="6F48B228" w14:textId="77777777">
        <w:tc>
          <w:tcPr>
            <w:tcW w:w="6675" w:type="dxa"/>
          </w:tcPr>
          <w:p w14:paraId="2A8C58EC" w14:textId="25514A18" w:rsidR="00842808" w:rsidRPr="004F0FD3" w:rsidRDefault="00825125">
            <w:pPr>
              <w:numPr>
                <w:ilvl w:val="0"/>
                <w:numId w:val="11"/>
              </w:numPr>
              <w:pBdr>
                <w:top w:val="nil"/>
                <w:left w:val="nil"/>
                <w:bottom w:val="nil"/>
                <w:right w:val="nil"/>
                <w:between w:val="nil"/>
              </w:pBdr>
              <w:ind w:left="0" w:firstLine="720"/>
              <w:jc w:val="both"/>
              <w:rPr>
                <w:sz w:val="22"/>
                <w:szCs w:val="22"/>
                <w:lang w:val="en-US"/>
              </w:rPr>
            </w:pPr>
            <w:r w:rsidRPr="004F0FD3">
              <w:rPr>
                <w:sz w:val="22"/>
                <w:szCs w:val="22"/>
                <w:lang w:val="en-US"/>
              </w:rPr>
              <w:t xml:space="preserve">Develop and enforce policies, laws, [GUA: in accordance with national policy] and regulations that </w:t>
            </w:r>
            <w:r w:rsidR="00521076" w:rsidRPr="004F0FD3">
              <w:rPr>
                <w:sz w:val="22"/>
                <w:szCs w:val="22"/>
                <w:lang w:val="en-US"/>
              </w:rPr>
              <w:t xml:space="preserve">[CAN: </w:t>
            </w:r>
            <w:r w:rsidRPr="00EF701A">
              <w:rPr>
                <w:strike/>
                <w:sz w:val="22"/>
                <w:szCs w:val="22"/>
                <w:lang w:val="en-US"/>
              </w:rPr>
              <w:t>promote</w:t>
            </w:r>
            <w:r w:rsidRPr="004F0FD3">
              <w:rPr>
                <w:sz w:val="22"/>
                <w:szCs w:val="22"/>
                <w:lang w:val="en-US"/>
              </w:rPr>
              <w:t xml:space="preserve"> </w:t>
            </w:r>
            <w:r w:rsidR="00521076" w:rsidRPr="004F0FD3">
              <w:rPr>
                <w:sz w:val="22"/>
                <w:szCs w:val="22"/>
                <w:lang w:val="en-US"/>
              </w:rPr>
              <w:t xml:space="preserve">ensure] </w:t>
            </w:r>
            <w:r w:rsidRPr="004F0FD3">
              <w:rPr>
                <w:sz w:val="22"/>
                <w:szCs w:val="22"/>
                <w:lang w:val="en-US"/>
              </w:rPr>
              <w:t xml:space="preserve">the </w:t>
            </w:r>
            <w:r w:rsidR="00521076" w:rsidRPr="004F0FD3">
              <w:rPr>
                <w:sz w:val="22"/>
                <w:szCs w:val="22"/>
                <w:lang w:val="en-US"/>
              </w:rPr>
              <w:t>[CAN</w:t>
            </w:r>
            <w:r w:rsidR="00A476D6" w:rsidRPr="004F0FD3">
              <w:rPr>
                <w:sz w:val="22"/>
                <w:szCs w:val="22"/>
                <w:lang w:val="en-US"/>
              </w:rPr>
              <w:t xml:space="preserve"> COL</w:t>
            </w:r>
            <w:r w:rsidR="00521076" w:rsidRPr="004F0FD3">
              <w:rPr>
                <w:sz w:val="22"/>
                <w:szCs w:val="22"/>
                <w:lang w:val="en-US"/>
              </w:rPr>
              <w:t xml:space="preserve">: </w:t>
            </w:r>
            <w:r w:rsidRPr="00EF701A">
              <w:rPr>
                <w:strike/>
                <w:sz w:val="22"/>
                <w:szCs w:val="22"/>
                <w:lang w:val="en-US"/>
              </w:rPr>
              <w:t>responsible</w:t>
            </w:r>
            <w:r w:rsidRPr="004F0FD3">
              <w:rPr>
                <w:sz w:val="22"/>
                <w:szCs w:val="22"/>
                <w:lang w:val="en-US"/>
              </w:rPr>
              <w:t xml:space="preserve"> </w:t>
            </w:r>
            <w:r w:rsidR="00521076" w:rsidRPr="004F0FD3">
              <w:rPr>
                <w:sz w:val="22"/>
                <w:szCs w:val="22"/>
                <w:lang w:val="en-US"/>
              </w:rPr>
              <w:t xml:space="preserve">sustainable </w:t>
            </w:r>
            <w:r w:rsidRPr="004F0FD3">
              <w:rPr>
                <w:sz w:val="22"/>
                <w:szCs w:val="22"/>
                <w:lang w:val="en-US"/>
              </w:rPr>
              <w:t>production,</w:t>
            </w:r>
            <w:r w:rsidR="00521076" w:rsidRPr="004F0FD3">
              <w:rPr>
                <w:sz w:val="22"/>
                <w:szCs w:val="22"/>
                <w:lang w:val="en-US"/>
              </w:rPr>
              <w:t xml:space="preserve"> [CAN: processing],</w:t>
            </w:r>
            <w:r w:rsidRPr="004F0FD3">
              <w:rPr>
                <w:sz w:val="22"/>
                <w:szCs w:val="22"/>
                <w:lang w:val="en-US"/>
              </w:rPr>
              <w:t xml:space="preserve"> consumption, </w:t>
            </w:r>
            <w:r w:rsidR="00521076" w:rsidRPr="004F0FD3">
              <w:rPr>
                <w:sz w:val="22"/>
                <w:szCs w:val="22"/>
                <w:lang w:val="en-US"/>
              </w:rPr>
              <w:t xml:space="preserve">[CAN: food waste management] </w:t>
            </w:r>
            <w:r w:rsidRPr="004F0FD3">
              <w:rPr>
                <w:sz w:val="22"/>
                <w:szCs w:val="22"/>
                <w:lang w:val="en-US"/>
              </w:rPr>
              <w:t>and [COL: sustainable] management of plastics</w:t>
            </w:r>
            <w:r w:rsidR="00A5588F" w:rsidRPr="004F0FD3">
              <w:rPr>
                <w:sz w:val="22"/>
                <w:szCs w:val="22"/>
                <w:lang w:val="en-US"/>
              </w:rPr>
              <w:t xml:space="preserve"> </w:t>
            </w:r>
            <w:r w:rsidR="004652D0" w:rsidRPr="004F0FD3">
              <w:rPr>
                <w:sz w:val="22"/>
                <w:szCs w:val="22"/>
                <w:lang w:val="en-US"/>
              </w:rPr>
              <w:t>[COL: in their life cycle]</w:t>
            </w:r>
            <w:r w:rsidRPr="004F0FD3">
              <w:rPr>
                <w:sz w:val="22"/>
                <w:szCs w:val="22"/>
                <w:lang w:val="en-US"/>
              </w:rPr>
              <w:t>, including extended producer responsibility schemes, [CRI: actions to promote circular economy], plastic waste reduction targets, and measures to combat marine litter.</w:t>
            </w:r>
            <w:r w:rsidR="00521076" w:rsidRPr="004F0FD3">
              <w:rPr>
                <w:sz w:val="22"/>
                <w:szCs w:val="22"/>
                <w:lang w:val="en-US"/>
              </w:rPr>
              <w:t xml:space="preserve"> [CAN: based on a comprehensive circular economy approach].</w:t>
            </w:r>
            <w:r w:rsidR="00290F2E" w:rsidRPr="004F0FD3">
              <w:rPr>
                <w:sz w:val="22"/>
                <w:szCs w:val="22"/>
                <w:lang w:val="en-US"/>
              </w:rPr>
              <w:t xml:space="preserve"> (8/8/23)</w:t>
            </w:r>
          </w:p>
          <w:p w14:paraId="5AE32CB0" w14:textId="77777777" w:rsidR="00C453BE" w:rsidRPr="004F0FD3" w:rsidRDefault="00C453BE" w:rsidP="00C453BE">
            <w:pPr>
              <w:pBdr>
                <w:top w:val="nil"/>
                <w:left w:val="nil"/>
                <w:bottom w:val="nil"/>
                <w:right w:val="nil"/>
                <w:between w:val="nil"/>
              </w:pBdr>
              <w:ind w:left="720"/>
              <w:jc w:val="both"/>
              <w:rPr>
                <w:sz w:val="22"/>
                <w:szCs w:val="22"/>
                <w:lang w:val="en-US"/>
              </w:rPr>
            </w:pPr>
          </w:p>
          <w:p w14:paraId="653C233F" w14:textId="3E2913CB" w:rsidR="00842808" w:rsidRPr="004F0FD3" w:rsidRDefault="00825125" w:rsidP="009A7B53">
            <w:pPr>
              <w:pBdr>
                <w:top w:val="nil"/>
                <w:left w:val="nil"/>
                <w:bottom w:val="nil"/>
                <w:right w:val="nil"/>
                <w:between w:val="nil"/>
              </w:pBdr>
              <w:ind w:firstLine="710"/>
              <w:jc w:val="both"/>
              <w:rPr>
                <w:sz w:val="22"/>
                <w:szCs w:val="22"/>
                <w:lang w:val="en-US"/>
              </w:rPr>
            </w:pPr>
            <w:r w:rsidRPr="004F0FD3">
              <w:rPr>
                <w:sz w:val="22"/>
                <w:szCs w:val="22"/>
                <w:lang w:val="en-US"/>
              </w:rPr>
              <w:t>USA</w:t>
            </w:r>
            <w:r w:rsidR="009A7B53">
              <w:rPr>
                <w:sz w:val="22"/>
                <w:szCs w:val="22"/>
                <w:lang w:val="en-US"/>
              </w:rPr>
              <w:t xml:space="preserve"> 11</w:t>
            </w:r>
            <w:r w:rsidRPr="004F0FD3">
              <w:rPr>
                <w:sz w:val="22"/>
                <w:szCs w:val="22"/>
                <w:lang w:val="en-US"/>
              </w:rPr>
              <w:t xml:space="preserve"> </w:t>
            </w:r>
            <w:r w:rsidR="00E47E0F">
              <w:rPr>
                <w:sz w:val="22"/>
                <w:szCs w:val="22"/>
                <w:lang w:val="en-US"/>
              </w:rPr>
              <w:t>ALT</w:t>
            </w:r>
            <w:r w:rsidRPr="004F0FD3">
              <w:rPr>
                <w:sz w:val="22"/>
                <w:szCs w:val="22"/>
                <w:lang w:val="en-US"/>
              </w:rPr>
              <w:t xml:space="preserve">: </w:t>
            </w:r>
            <w:r w:rsidR="00C453BE" w:rsidRPr="004F0FD3">
              <w:rPr>
                <w:sz w:val="22"/>
                <w:szCs w:val="22"/>
                <w:lang w:val="en-US"/>
              </w:rPr>
              <w:t>[</w:t>
            </w:r>
            <w:r w:rsidRPr="004F0FD3">
              <w:rPr>
                <w:sz w:val="22"/>
                <w:szCs w:val="22"/>
                <w:lang w:val="en-US"/>
              </w:rPr>
              <w:t>Develop and implement measures to combat marine litter that promote sustainable production and consumption of plastic, circularity of plastic, and environmentally sound management of plastic waste. Such measure may include as appropriate extended producer responsibility schemes, and plastic waste reduction targets."  This language tracks more closely with agreed language in UNEA Resolution 5/14]</w:t>
            </w:r>
            <w:r w:rsidR="00290F2E" w:rsidRPr="004F0FD3">
              <w:rPr>
                <w:sz w:val="22"/>
                <w:szCs w:val="22"/>
                <w:lang w:val="en-US"/>
              </w:rPr>
              <w:t xml:space="preserve"> (8/8/23)</w:t>
            </w:r>
          </w:p>
          <w:p w14:paraId="4572D98B" w14:textId="77777777" w:rsidR="00BE4C27" w:rsidRPr="004F0FD3" w:rsidRDefault="00BE4C27">
            <w:pPr>
              <w:pBdr>
                <w:top w:val="nil"/>
                <w:left w:val="nil"/>
                <w:bottom w:val="nil"/>
                <w:right w:val="nil"/>
                <w:between w:val="nil"/>
              </w:pBdr>
              <w:jc w:val="both"/>
              <w:rPr>
                <w:sz w:val="22"/>
                <w:szCs w:val="22"/>
                <w:lang w:val="en-US"/>
              </w:rPr>
            </w:pPr>
          </w:p>
          <w:p w14:paraId="42A3633E" w14:textId="60ACDE8D" w:rsidR="00842808" w:rsidRPr="004F0FD3" w:rsidRDefault="00825125" w:rsidP="009A7B53">
            <w:pPr>
              <w:pBdr>
                <w:top w:val="nil"/>
                <w:left w:val="nil"/>
                <w:bottom w:val="nil"/>
                <w:right w:val="nil"/>
                <w:between w:val="nil"/>
              </w:pBdr>
              <w:ind w:firstLine="710"/>
              <w:jc w:val="both"/>
              <w:rPr>
                <w:sz w:val="22"/>
                <w:szCs w:val="22"/>
                <w:lang w:val="en-US"/>
              </w:rPr>
            </w:pPr>
            <w:r w:rsidRPr="004F0FD3">
              <w:rPr>
                <w:sz w:val="22"/>
                <w:szCs w:val="22"/>
                <w:lang w:val="en-US"/>
              </w:rPr>
              <w:t>[COL: Develop and enforce policies, laws, and regulations that promote the responsible production, consumption, and sustainable management of plastics across their full life cycle, including banning, phasing out and/or reducing the production, consumption and use of avoidable plastic products and chemicals and polymers of concern, extended producer responsibility schemes, targets for reduction, reuse and repair of plastic products, promoting the use of safe, sustainable alternatives and substitutes, as well as measures to combat marine litter and to remediate existing plastic pollution.]</w:t>
            </w:r>
            <w:r w:rsidR="00C453BE" w:rsidRPr="004F0FD3">
              <w:rPr>
                <w:sz w:val="22"/>
                <w:szCs w:val="22"/>
                <w:lang w:val="en-US"/>
              </w:rPr>
              <w:t xml:space="preserve"> (8/8/23)</w:t>
            </w:r>
          </w:p>
          <w:p w14:paraId="2E55729A" w14:textId="77777777" w:rsidR="00C453BE" w:rsidRPr="004F0FD3" w:rsidRDefault="00C453BE">
            <w:pPr>
              <w:pBdr>
                <w:top w:val="nil"/>
                <w:left w:val="nil"/>
                <w:bottom w:val="nil"/>
                <w:right w:val="nil"/>
                <w:between w:val="nil"/>
              </w:pBdr>
              <w:jc w:val="both"/>
              <w:rPr>
                <w:lang w:val="en-US"/>
              </w:rPr>
            </w:pPr>
          </w:p>
          <w:p w14:paraId="1123082F" w14:textId="77777777" w:rsidR="00842808" w:rsidRPr="004F0FD3" w:rsidRDefault="00842808">
            <w:pPr>
              <w:pBdr>
                <w:top w:val="nil"/>
                <w:left w:val="nil"/>
                <w:bottom w:val="nil"/>
                <w:right w:val="nil"/>
                <w:between w:val="nil"/>
              </w:pBdr>
              <w:ind w:firstLine="720"/>
              <w:jc w:val="both"/>
              <w:rPr>
                <w:b/>
                <w:sz w:val="22"/>
                <w:szCs w:val="22"/>
                <w:lang w:val="en-US"/>
              </w:rPr>
            </w:pPr>
          </w:p>
        </w:tc>
        <w:tc>
          <w:tcPr>
            <w:tcW w:w="6840" w:type="dxa"/>
          </w:tcPr>
          <w:p w14:paraId="07FDB191" w14:textId="61CE450F" w:rsidR="00842808" w:rsidRPr="004F0FD3" w:rsidRDefault="00825125">
            <w:pPr>
              <w:numPr>
                <w:ilvl w:val="0"/>
                <w:numId w:val="4"/>
              </w:numPr>
              <w:pBdr>
                <w:top w:val="nil"/>
                <w:left w:val="nil"/>
                <w:bottom w:val="nil"/>
                <w:right w:val="nil"/>
                <w:between w:val="nil"/>
              </w:pBdr>
              <w:ind w:left="81" w:firstLine="639"/>
              <w:jc w:val="both"/>
              <w:rPr>
                <w:sz w:val="22"/>
                <w:szCs w:val="22"/>
              </w:rPr>
            </w:pPr>
            <w:r w:rsidRPr="004F0FD3">
              <w:rPr>
                <w:sz w:val="22"/>
                <w:szCs w:val="22"/>
              </w:rPr>
              <w:t xml:space="preserve">Desarrollar y aplicar políticas, leyes, [GUA: acorde a las legislaciones nacionales] y reglamentos que </w:t>
            </w:r>
            <w:r w:rsidR="00D16586" w:rsidRPr="004F0FD3">
              <w:rPr>
                <w:sz w:val="22"/>
                <w:szCs w:val="22"/>
              </w:rPr>
              <w:t xml:space="preserve">[CAN: </w:t>
            </w:r>
            <w:r w:rsidRPr="004F0FD3">
              <w:rPr>
                <w:strike/>
                <w:sz w:val="22"/>
                <w:szCs w:val="22"/>
              </w:rPr>
              <w:t>promuevan</w:t>
            </w:r>
            <w:r w:rsidRPr="004F0FD3">
              <w:rPr>
                <w:sz w:val="22"/>
                <w:szCs w:val="22"/>
              </w:rPr>
              <w:t xml:space="preserve"> </w:t>
            </w:r>
            <w:r w:rsidR="00D16586" w:rsidRPr="004F0FD3">
              <w:rPr>
                <w:sz w:val="22"/>
                <w:szCs w:val="22"/>
              </w:rPr>
              <w:t xml:space="preserve">aseguren] </w:t>
            </w:r>
            <w:r w:rsidRPr="004F0FD3">
              <w:rPr>
                <w:sz w:val="22"/>
                <w:szCs w:val="22"/>
              </w:rPr>
              <w:t xml:space="preserve">la producción, </w:t>
            </w:r>
            <w:r w:rsidR="002A4933" w:rsidRPr="004F0FD3">
              <w:rPr>
                <w:sz w:val="22"/>
                <w:szCs w:val="22"/>
              </w:rPr>
              <w:t>[CAN: el procesamiento]</w:t>
            </w:r>
            <w:r w:rsidR="00770287" w:rsidRPr="004F0FD3">
              <w:rPr>
                <w:sz w:val="22"/>
                <w:szCs w:val="22"/>
              </w:rPr>
              <w:t>,</w:t>
            </w:r>
            <w:r w:rsidR="002A4933" w:rsidRPr="004F0FD3">
              <w:rPr>
                <w:sz w:val="22"/>
                <w:szCs w:val="22"/>
              </w:rPr>
              <w:t xml:space="preserve"> </w:t>
            </w:r>
            <w:r w:rsidRPr="004F0FD3">
              <w:rPr>
                <w:sz w:val="22"/>
                <w:szCs w:val="22"/>
              </w:rPr>
              <w:t>el consumo y la gestión [</w:t>
            </w:r>
            <w:r w:rsidR="006E2ACF" w:rsidRPr="004F0FD3">
              <w:rPr>
                <w:sz w:val="22"/>
                <w:szCs w:val="22"/>
              </w:rPr>
              <w:t xml:space="preserve">CAN </w:t>
            </w:r>
            <w:r w:rsidRPr="004F0FD3">
              <w:rPr>
                <w:sz w:val="22"/>
                <w:szCs w:val="22"/>
              </w:rPr>
              <w:t>COL: sostenible]</w:t>
            </w:r>
            <w:r w:rsidR="00E148CB" w:rsidRPr="004F0FD3">
              <w:rPr>
                <w:sz w:val="22"/>
                <w:szCs w:val="22"/>
              </w:rPr>
              <w:t>,</w:t>
            </w:r>
            <w:r w:rsidRPr="004F0FD3">
              <w:rPr>
                <w:sz w:val="22"/>
                <w:szCs w:val="22"/>
              </w:rPr>
              <w:t xml:space="preserve"> </w:t>
            </w:r>
            <w:r w:rsidRPr="004F0FD3">
              <w:rPr>
                <w:strike/>
                <w:sz w:val="22"/>
                <w:szCs w:val="22"/>
              </w:rPr>
              <w:t>responsables</w:t>
            </w:r>
            <w:r w:rsidRPr="004F0FD3">
              <w:rPr>
                <w:sz w:val="22"/>
                <w:szCs w:val="22"/>
              </w:rPr>
              <w:t xml:space="preserve"> </w:t>
            </w:r>
            <w:r w:rsidR="00E51509" w:rsidRPr="004F0FD3">
              <w:rPr>
                <w:sz w:val="22"/>
                <w:szCs w:val="22"/>
              </w:rPr>
              <w:t xml:space="preserve">[CAN: </w:t>
            </w:r>
            <w:r w:rsidR="00E148CB" w:rsidRPr="004F0FD3">
              <w:rPr>
                <w:sz w:val="22"/>
                <w:szCs w:val="22"/>
              </w:rPr>
              <w:t xml:space="preserve">la </w:t>
            </w:r>
            <w:r w:rsidR="00A54853" w:rsidRPr="004F0FD3">
              <w:rPr>
                <w:sz w:val="22"/>
                <w:szCs w:val="22"/>
              </w:rPr>
              <w:t xml:space="preserve">gestión de </w:t>
            </w:r>
            <w:r w:rsidR="00892FBB" w:rsidRPr="004F0FD3">
              <w:rPr>
                <w:sz w:val="22"/>
                <w:szCs w:val="22"/>
              </w:rPr>
              <w:t>residuos</w:t>
            </w:r>
            <w:r w:rsidR="00A54853" w:rsidRPr="004F0FD3">
              <w:rPr>
                <w:sz w:val="22"/>
                <w:szCs w:val="22"/>
              </w:rPr>
              <w:t xml:space="preserve"> alimentarios</w:t>
            </w:r>
            <w:r w:rsidR="00E51509" w:rsidRPr="004F0FD3">
              <w:rPr>
                <w:sz w:val="22"/>
                <w:szCs w:val="22"/>
              </w:rPr>
              <w:t xml:space="preserve">] </w:t>
            </w:r>
            <w:r w:rsidR="00020CD0" w:rsidRPr="004F0FD3">
              <w:rPr>
                <w:sz w:val="22"/>
                <w:szCs w:val="22"/>
              </w:rPr>
              <w:t xml:space="preserve">y </w:t>
            </w:r>
            <w:r w:rsidRPr="004F0FD3">
              <w:rPr>
                <w:sz w:val="22"/>
                <w:szCs w:val="22"/>
              </w:rPr>
              <w:t>de los plásticos [COL: su ciclo de vida]</w:t>
            </w:r>
            <w:r w:rsidR="004652D0" w:rsidRPr="004F0FD3">
              <w:rPr>
                <w:sz w:val="22"/>
                <w:szCs w:val="22"/>
              </w:rPr>
              <w:t>,</w:t>
            </w:r>
            <w:r w:rsidRPr="004F0FD3">
              <w:rPr>
                <w:sz w:val="22"/>
                <w:szCs w:val="22"/>
              </w:rPr>
              <w:t xml:space="preserve"> incluidos planes de responsabilidad ampliada del productor, [CRI: acciones que </w:t>
            </w:r>
            <w:r w:rsidR="00A442DD" w:rsidRPr="004F0FD3">
              <w:rPr>
                <w:sz w:val="22"/>
                <w:szCs w:val="22"/>
              </w:rPr>
              <w:t>promuevan</w:t>
            </w:r>
            <w:r w:rsidRPr="004F0FD3">
              <w:rPr>
                <w:sz w:val="22"/>
                <w:szCs w:val="22"/>
              </w:rPr>
              <w:t xml:space="preserve"> la economía</w:t>
            </w:r>
            <w:r w:rsidR="00A442DD" w:rsidRPr="004F0FD3">
              <w:rPr>
                <w:sz w:val="22"/>
                <w:szCs w:val="22"/>
              </w:rPr>
              <w:t xml:space="preserve"> circular</w:t>
            </w:r>
            <w:r w:rsidRPr="004F0FD3">
              <w:rPr>
                <w:sz w:val="22"/>
                <w:szCs w:val="22"/>
              </w:rPr>
              <w:t xml:space="preserve">], objetivos de reducción de residuos plásticos y medidas para combatir los </w:t>
            </w:r>
            <w:r w:rsidR="008B7BCA" w:rsidRPr="004F0FD3">
              <w:rPr>
                <w:sz w:val="22"/>
                <w:szCs w:val="22"/>
              </w:rPr>
              <w:t>residuos</w:t>
            </w:r>
            <w:r w:rsidRPr="004F0FD3">
              <w:rPr>
                <w:sz w:val="22"/>
                <w:szCs w:val="22"/>
              </w:rPr>
              <w:t xml:space="preserve"> marinos.</w:t>
            </w:r>
            <w:r w:rsidR="00323BD6" w:rsidRPr="004F0FD3">
              <w:rPr>
                <w:sz w:val="22"/>
                <w:szCs w:val="22"/>
              </w:rPr>
              <w:t xml:space="preserve"> [CAN: </w:t>
            </w:r>
            <w:r w:rsidR="00AB7D2D" w:rsidRPr="004F0FD3">
              <w:rPr>
                <w:sz w:val="22"/>
                <w:szCs w:val="22"/>
              </w:rPr>
              <w:t>con base en un enfoque integral de economía circular</w:t>
            </w:r>
            <w:r w:rsidR="00323BD6" w:rsidRPr="004F0FD3">
              <w:rPr>
                <w:sz w:val="22"/>
                <w:szCs w:val="22"/>
              </w:rPr>
              <w:t>]</w:t>
            </w:r>
            <w:r w:rsidR="00AB7D2D" w:rsidRPr="004F0FD3">
              <w:rPr>
                <w:sz w:val="22"/>
                <w:szCs w:val="22"/>
              </w:rPr>
              <w:t>.</w:t>
            </w:r>
            <w:r w:rsidR="00290F2E" w:rsidRPr="00290F2E">
              <w:rPr>
                <w:sz w:val="22"/>
                <w:szCs w:val="22"/>
                <w:lang w:val="es-US"/>
              </w:rPr>
              <w:t xml:space="preserve"> </w:t>
            </w:r>
            <w:r w:rsidR="00290F2E" w:rsidRPr="004F0FD3">
              <w:rPr>
                <w:sz w:val="22"/>
                <w:szCs w:val="22"/>
                <w:lang w:val="en-US"/>
              </w:rPr>
              <w:t>(8/8/23)</w:t>
            </w:r>
          </w:p>
          <w:p w14:paraId="50D1A9C0" w14:textId="77777777" w:rsidR="00C453BE" w:rsidRPr="004F0FD3" w:rsidRDefault="00C453BE" w:rsidP="00C453BE">
            <w:pPr>
              <w:pBdr>
                <w:top w:val="nil"/>
                <w:left w:val="nil"/>
                <w:bottom w:val="nil"/>
                <w:right w:val="nil"/>
                <w:between w:val="nil"/>
              </w:pBdr>
              <w:ind w:left="720"/>
              <w:jc w:val="both"/>
              <w:rPr>
                <w:sz w:val="22"/>
                <w:szCs w:val="22"/>
              </w:rPr>
            </w:pPr>
          </w:p>
          <w:p w14:paraId="04573C3A" w14:textId="34D902BC" w:rsidR="00C453BE" w:rsidRPr="00290F2E" w:rsidRDefault="00825125" w:rsidP="009A7B53">
            <w:pPr>
              <w:ind w:firstLine="516"/>
              <w:jc w:val="both"/>
              <w:rPr>
                <w:sz w:val="22"/>
                <w:szCs w:val="22"/>
                <w:lang w:val="es-US"/>
              </w:rPr>
            </w:pPr>
            <w:r w:rsidRPr="004F0FD3">
              <w:rPr>
                <w:sz w:val="22"/>
                <w:szCs w:val="22"/>
                <w:lang w:val="es-US"/>
              </w:rPr>
              <w:t>USA</w:t>
            </w:r>
            <w:r w:rsidR="009A7B53">
              <w:rPr>
                <w:sz w:val="22"/>
                <w:szCs w:val="22"/>
                <w:lang w:val="es-US"/>
              </w:rPr>
              <w:t xml:space="preserve"> 11</w:t>
            </w:r>
            <w:r w:rsidRPr="004F0FD3">
              <w:rPr>
                <w:sz w:val="22"/>
                <w:szCs w:val="22"/>
                <w:lang w:val="es-US"/>
              </w:rPr>
              <w:t xml:space="preserve"> A</w:t>
            </w:r>
            <w:r w:rsidR="00E47E0F">
              <w:rPr>
                <w:sz w:val="22"/>
                <w:szCs w:val="22"/>
                <w:lang w:val="es-US"/>
              </w:rPr>
              <w:t>LT</w:t>
            </w:r>
            <w:r w:rsidR="009A7B53">
              <w:rPr>
                <w:sz w:val="22"/>
                <w:szCs w:val="22"/>
                <w:lang w:val="es-US"/>
              </w:rPr>
              <w:t>:</w:t>
            </w:r>
            <w:r w:rsidRPr="004F0FD3">
              <w:rPr>
                <w:sz w:val="22"/>
                <w:szCs w:val="22"/>
                <w:lang w:val="es-US"/>
              </w:rPr>
              <w:t xml:space="preserve"> </w:t>
            </w:r>
            <w:r w:rsidR="00D83406">
              <w:rPr>
                <w:sz w:val="22"/>
                <w:szCs w:val="22"/>
                <w:lang w:val="es-US"/>
              </w:rPr>
              <w:t>[</w:t>
            </w:r>
            <w:r w:rsidR="00C453BE" w:rsidRPr="004F0FD3">
              <w:rPr>
                <w:sz w:val="22"/>
                <w:szCs w:val="22"/>
                <w:lang w:val="es-US"/>
              </w:rPr>
              <w:t>Desarrollar e implementar medidas para combatir l</w:t>
            </w:r>
            <w:r w:rsidR="00AB7D2D" w:rsidRPr="004F0FD3">
              <w:rPr>
                <w:sz w:val="22"/>
                <w:szCs w:val="22"/>
                <w:lang w:val="es-US"/>
              </w:rPr>
              <w:t xml:space="preserve">os residuos </w:t>
            </w:r>
            <w:r w:rsidR="00C453BE" w:rsidRPr="004F0FD3">
              <w:rPr>
                <w:sz w:val="22"/>
                <w:szCs w:val="22"/>
                <w:lang w:val="es-US"/>
              </w:rPr>
              <w:t>marin</w:t>
            </w:r>
            <w:r w:rsidR="00AB7D2D" w:rsidRPr="004F0FD3">
              <w:rPr>
                <w:sz w:val="22"/>
                <w:szCs w:val="22"/>
                <w:lang w:val="es-US"/>
              </w:rPr>
              <w:t>os</w:t>
            </w:r>
            <w:r w:rsidR="00C453BE" w:rsidRPr="004F0FD3">
              <w:rPr>
                <w:sz w:val="22"/>
                <w:szCs w:val="22"/>
                <w:lang w:val="es-US"/>
              </w:rPr>
              <w:t xml:space="preserve"> que promuevan la producción y el consumo sostenible de</w:t>
            </w:r>
            <w:r w:rsidR="006A1E44" w:rsidRPr="004F0FD3">
              <w:rPr>
                <w:sz w:val="22"/>
                <w:szCs w:val="22"/>
                <w:lang w:val="es-US"/>
              </w:rPr>
              <w:t>l</w:t>
            </w:r>
            <w:r w:rsidR="00C453BE" w:rsidRPr="004F0FD3">
              <w:rPr>
                <w:sz w:val="22"/>
                <w:szCs w:val="22"/>
                <w:lang w:val="es-US"/>
              </w:rPr>
              <w:t xml:space="preserve"> plástico, la circularidad del plástico y la gestión </w:t>
            </w:r>
            <w:r w:rsidR="00EF286D" w:rsidRPr="004F0FD3">
              <w:rPr>
                <w:sz w:val="22"/>
                <w:szCs w:val="22"/>
                <w:lang w:val="es-US"/>
              </w:rPr>
              <w:t>respetuosa con el medi</w:t>
            </w:r>
            <w:r w:rsidR="0013696A" w:rsidRPr="004F0FD3">
              <w:rPr>
                <w:sz w:val="22"/>
                <w:szCs w:val="22"/>
                <w:lang w:val="es-US"/>
              </w:rPr>
              <w:t xml:space="preserve">o </w:t>
            </w:r>
            <w:r w:rsidR="0003161E" w:rsidRPr="004F0FD3">
              <w:rPr>
                <w:sz w:val="22"/>
                <w:szCs w:val="22"/>
                <w:lang w:val="es-US"/>
              </w:rPr>
              <w:t>a</w:t>
            </w:r>
            <w:r w:rsidR="00EF286D" w:rsidRPr="004F0FD3">
              <w:rPr>
                <w:sz w:val="22"/>
                <w:szCs w:val="22"/>
                <w:lang w:val="es-US"/>
              </w:rPr>
              <w:t xml:space="preserve">mbiente </w:t>
            </w:r>
            <w:r w:rsidR="00C453BE" w:rsidRPr="004F0FD3">
              <w:rPr>
                <w:sz w:val="22"/>
                <w:szCs w:val="22"/>
                <w:lang w:val="es-US"/>
              </w:rPr>
              <w:t xml:space="preserve">de los </w:t>
            </w:r>
            <w:r w:rsidR="005C6FDA" w:rsidRPr="004F0FD3">
              <w:rPr>
                <w:sz w:val="22"/>
                <w:szCs w:val="22"/>
                <w:lang w:val="es-US"/>
              </w:rPr>
              <w:t>residuos</w:t>
            </w:r>
            <w:r w:rsidR="00C453BE" w:rsidRPr="004F0FD3">
              <w:rPr>
                <w:sz w:val="22"/>
                <w:szCs w:val="22"/>
                <w:lang w:val="es-US"/>
              </w:rPr>
              <w:t xml:space="preserve"> plásticos. Tal medida puede incluir, según corresponda, esquemas de responsabilidad extendida del productor y objetivos de reducción de desechos plásticos". Este lenguaje sigue más de cerca el lenguaje acordado en la Resolución 5/14 de UNEA]</w:t>
            </w:r>
            <w:r w:rsidR="00290F2E" w:rsidRPr="00290F2E">
              <w:rPr>
                <w:sz w:val="22"/>
                <w:szCs w:val="22"/>
                <w:lang w:val="es-US"/>
              </w:rPr>
              <w:t xml:space="preserve"> (8/8/23)</w:t>
            </w:r>
          </w:p>
          <w:p w14:paraId="048B732F" w14:textId="77777777" w:rsidR="00BE4C27" w:rsidRPr="004F0FD3" w:rsidRDefault="00BE4C27" w:rsidP="00C453BE">
            <w:pPr>
              <w:jc w:val="both"/>
              <w:rPr>
                <w:sz w:val="22"/>
                <w:szCs w:val="22"/>
                <w:lang w:val="es-US"/>
              </w:rPr>
            </w:pPr>
          </w:p>
          <w:p w14:paraId="36943882" w14:textId="785BBAEE" w:rsidR="00842808" w:rsidRPr="004F0FD3" w:rsidRDefault="00C453BE" w:rsidP="009A7B53">
            <w:pPr>
              <w:ind w:firstLine="516"/>
              <w:jc w:val="both"/>
              <w:rPr>
                <w:sz w:val="22"/>
                <w:szCs w:val="22"/>
                <w:lang w:val="es-US"/>
              </w:rPr>
            </w:pPr>
            <w:r w:rsidRPr="004F0FD3">
              <w:rPr>
                <w:sz w:val="22"/>
                <w:szCs w:val="22"/>
                <w:lang w:val="es-US"/>
              </w:rPr>
              <w:t>[COL: Desarrollar y hacer cumplir políticas, leyes y reglamentos que promuevan la producción, el consumo y la gestión sostenible de los plásticos  durante todo su ciclo de vida, incluida la prohibición, eliminación y/o reducción de la producción, el consumo y uso de productos plásticos evitables y productos químicos y polímeros de interés, esquemas de responsabilidad extendida del productor, objetivos para la reducción, reutilización y reparación de productos plásticos, promoción del uso de alternativas y sustitutos seguros y sostenibles, así como medidas para combatir la basura marina y para remediar la contaminación plástica existente</w:t>
            </w:r>
            <w:r w:rsidR="00825125" w:rsidRPr="004F0FD3">
              <w:rPr>
                <w:sz w:val="22"/>
                <w:szCs w:val="22"/>
                <w:lang w:val="es-US"/>
              </w:rPr>
              <w:t>.]</w:t>
            </w:r>
            <w:r w:rsidRPr="004F0FD3">
              <w:rPr>
                <w:sz w:val="22"/>
                <w:szCs w:val="22"/>
                <w:lang w:val="es-US"/>
              </w:rPr>
              <w:t xml:space="preserve"> (8/8/23)</w:t>
            </w:r>
          </w:p>
        </w:tc>
      </w:tr>
      <w:tr w:rsidR="004F0FD3" w:rsidRPr="004F0FD3" w14:paraId="2AC51376" w14:textId="77777777">
        <w:tc>
          <w:tcPr>
            <w:tcW w:w="6675" w:type="dxa"/>
          </w:tcPr>
          <w:p w14:paraId="52E7AE0D" w14:textId="2B04571E" w:rsidR="00842808" w:rsidRPr="004F0FD3" w:rsidRDefault="00825125">
            <w:pPr>
              <w:numPr>
                <w:ilvl w:val="0"/>
                <w:numId w:val="11"/>
              </w:numPr>
              <w:pBdr>
                <w:top w:val="nil"/>
                <w:left w:val="nil"/>
                <w:bottom w:val="nil"/>
                <w:right w:val="nil"/>
                <w:between w:val="nil"/>
              </w:pBdr>
              <w:ind w:left="0" w:firstLine="720"/>
              <w:jc w:val="both"/>
              <w:rPr>
                <w:sz w:val="22"/>
                <w:szCs w:val="22"/>
                <w:lang w:val="en-US"/>
              </w:rPr>
            </w:pPr>
            <w:r w:rsidRPr="004F0FD3">
              <w:rPr>
                <w:sz w:val="22"/>
                <w:szCs w:val="22"/>
                <w:lang w:val="en-US"/>
              </w:rPr>
              <w:lastRenderedPageBreak/>
              <w:t>Pursue the development and expansion of recycling infrastructure, technologies, and innovation, including the establishment of collection systems, recycling facilities, and value chains for recycled materials, with a focus on [GUA: the conservation of the environment, and at the same time, influence the promotion of</w:t>
            </w:r>
            <w:r w:rsidRPr="004F0FD3">
              <w:rPr>
                <w:strike/>
                <w:sz w:val="22"/>
                <w:szCs w:val="22"/>
                <w:lang w:val="en-US"/>
              </w:rPr>
              <w:t xml:space="preserve"> promoting</w:t>
            </w:r>
            <w:r w:rsidRPr="004F0FD3">
              <w:rPr>
                <w:sz w:val="22"/>
                <w:szCs w:val="22"/>
                <w:lang w:val="en-US"/>
              </w:rPr>
              <w:t>] job creation and sustainable economic growth.</w:t>
            </w:r>
            <w:r w:rsidR="00C453BE" w:rsidRPr="004F0FD3">
              <w:rPr>
                <w:sz w:val="22"/>
                <w:szCs w:val="22"/>
                <w:lang w:val="en-US"/>
              </w:rPr>
              <w:t xml:space="preserve"> </w:t>
            </w:r>
            <w:r w:rsidRPr="004F0FD3">
              <w:rPr>
                <w:sz w:val="22"/>
                <w:szCs w:val="22"/>
                <w:lang w:val="en-US"/>
              </w:rPr>
              <w:t>[BRA: especially through the provision of financial support, capacity building and technical assistance activities, and technological cooperation programs targeted at developing countries in the Americas.]</w:t>
            </w:r>
            <w:r w:rsidR="00696AB3" w:rsidRPr="004F0FD3">
              <w:rPr>
                <w:sz w:val="22"/>
                <w:szCs w:val="22"/>
                <w:lang w:val="en-US"/>
              </w:rPr>
              <w:t xml:space="preserve"> (8/8/23)</w:t>
            </w:r>
          </w:p>
          <w:p w14:paraId="76B9C1E4" w14:textId="77777777" w:rsidR="00696AB3" w:rsidRPr="004F0FD3" w:rsidRDefault="00696AB3" w:rsidP="00696AB3">
            <w:pPr>
              <w:pBdr>
                <w:top w:val="nil"/>
                <w:left w:val="nil"/>
                <w:bottom w:val="nil"/>
                <w:right w:val="nil"/>
                <w:between w:val="nil"/>
              </w:pBdr>
              <w:ind w:left="720"/>
              <w:jc w:val="both"/>
              <w:rPr>
                <w:sz w:val="22"/>
                <w:szCs w:val="22"/>
                <w:lang w:val="en-US"/>
              </w:rPr>
            </w:pPr>
          </w:p>
          <w:p w14:paraId="1D0D1CF0" w14:textId="49EAEDB7" w:rsidR="00842808" w:rsidRPr="004F0FD3" w:rsidRDefault="00825125" w:rsidP="00037DB2">
            <w:pPr>
              <w:pBdr>
                <w:top w:val="nil"/>
                <w:left w:val="nil"/>
                <w:bottom w:val="nil"/>
                <w:right w:val="nil"/>
                <w:between w:val="nil"/>
              </w:pBdr>
              <w:ind w:firstLine="710"/>
              <w:jc w:val="both"/>
              <w:rPr>
                <w:sz w:val="22"/>
                <w:szCs w:val="22"/>
                <w:lang w:val="en-US"/>
              </w:rPr>
            </w:pPr>
            <w:r w:rsidRPr="004F0FD3">
              <w:rPr>
                <w:sz w:val="22"/>
                <w:szCs w:val="22"/>
                <w:lang w:val="en-US"/>
              </w:rPr>
              <w:t>COL:</w:t>
            </w:r>
            <w:r w:rsidR="00696AB3" w:rsidRPr="004F0FD3">
              <w:rPr>
                <w:sz w:val="22"/>
                <w:szCs w:val="22"/>
                <w:lang w:val="en-US"/>
              </w:rPr>
              <w:t xml:space="preserve"> [</w:t>
            </w:r>
            <w:r w:rsidRPr="004F0FD3">
              <w:rPr>
                <w:sz w:val="22"/>
                <w:szCs w:val="22"/>
                <w:lang w:val="en-US"/>
              </w:rPr>
              <w:t xml:space="preserve">Pursue the development and expansion of recycling infrastructure, technologies, and innovation, including the establishment of collection systems, recycling facilities, and value chains for recycled materials, </w:t>
            </w:r>
            <w:proofErr w:type="gramStart"/>
            <w:r w:rsidRPr="004F0FD3">
              <w:rPr>
                <w:sz w:val="22"/>
                <w:szCs w:val="22"/>
                <w:lang w:val="en-US"/>
              </w:rPr>
              <w:t>taking into account</w:t>
            </w:r>
            <w:proofErr w:type="gramEnd"/>
            <w:r w:rsidRPr="004F0FD3">
              <w:rPr>
                <w:sz w:val="22"/>
                <w:szCs w:val="22"/>
                <w:lang w:val="en-US"/>
              </w:rPr>
              <w:t xml:space="preserve"> the role of waste pickers and with a focus on facilitating a just transition towards sustainable patterns of production and consumption, and promoting job creation and sustainable economic growth that leave no one behind.]</w:t>
            </w:r>
            <w:r w:rsidR="00696AB3" w:rsidRPr="004F0FD3">
              <w:rPr>
                <w:sz w:val="22"/>
                <w:szCs w:val="22"/>
                <w:lang w:val="en-US"/>
              </w:rPr>
              <w:t xml:space="preserve"> (8/8/23)</w:t>
            </w:r>
          </w:p>
          <w:p w14:paraId="1B1BF277" w14:textId="77777777" w:rsidR="00842808" w:rsidRPr="004F0FD3" w:rsidRDefault="00842808">
            <w:pPr>
              <w:pBdr>
                <w:top w:val="nil"/>
                <w:left w:val="nil"/>
                <w:bottom w:val="nil"/>
                <w:right w:val="nil"/>
                <w:between w:val="nil"/>
              </w:pBdr>
              <w:ind w:firstLine="720"/>
              <w:jc w:val="both"/>
              <w:rPr>
                <w:b/>
                <w:sz w:val="22"/>
                <w:szCs w:val="22"/>
                <w:lang w:val="en-US"/>
              </w:rPr>
            </w:pPr>
          </w:p>
        </w:tc>
        <w:tc>
          <w:tcPr>
            <w:tcW w:w="6840" w:type="dxa"/>
          </w:tcPr>
          <w:p w14:paraId="1A317974" w14:textId="44DA02EC" w:rsidR="00842808" w:rsidRPr="004F0FD3" w:rsidRDefault="00825125">
            <w:pPr>
              <w:numPr>
                <w:ilvl w:val="0"/>
                <w:numId w:val="4"/>
              </w:numPr>
              <w:pBdr>
                <w:top w:val="nil"/>
                <w:left w:val="nil"/>
                <w:bottom w:val="nil"/>
                <w:right w:val="nil"/>
                <w:between w:val="nil"/>
              </w:pBdr>
              <w:ind w:left="0" w:firstLine="720"/>
              <w:jc w:val="both"/>
              <w:rPr>
                <w:sz w:val="22"/>
                <w:szCs w:val="22"/>
                <w:lang w:val="es-US"/>
              </w:rPr>
            </w:pPr>
            <w:r w:rsidRPr="004F0FD3">
              <w:rPr>
                <w:sz w:val="22"/>
                <w:szCs w:val="22"/>
              </w:rPr>
              <w:t xml:space="preserve">Promover el desarrollo y la expansión de la infraestructura, las tecnologías y la innovación en materia de reciclaje, incluido el establecimiento de sistemas de recolección, instalaciones de reciclaje y cadenas de valor para materiales reciclados, centrándose [GUA: en la conservación del medioambiente, </w:t>
            </w:r>
            <w:r w:rsidR="005F0284" w:rsidRPr="004F0FD3">
              <w:rPr>
                <w:sz w:val="22"/>
                <w:szCs w:val="22"/>
              </w:rPr>
              <w:t>que</w:t>
            </w:r>
            <w:r w:rsidRPr="004F0FD3">
              <w:rPr>
                <w:sz w:val="22"/>
                <w:szCs w:val="22"/>
              </w:rPr>
              <w:t xml:space="preserve"> a su vez incida en la promoción</w:t>
            </w:r>
            <w:r w:rsidR="006B14E4" w:rsidRPr="004F0FD3">
              <w:rPr>
                <w:sz w:val="22"/>
                <w:szCs w:val="22"/>
              </w:rPr>
              <w:t>]</w:t>
            </w:r>
            <w:r w:rsidRPr="004F0FD3">
              <w:rPr>
                <w:sz w:val="22"/>
                <w:szCs w:val="22"/>
              </w:rPr>
              <w:t xml:space="preserve"> </w:t>
            </w:r>
            <w:r w:rsidRPr="004F0FD3">
              <w:rPr>
                <w:strike/>
                <w:sz w:val="22"/>
                <w:szCs w:val="22"/>
              </w:rPr>
              <w:t>la creación</w:t>
            </w:r>
            <w:r w:rsidRPr="004F0FD3">
              <w:rPr>
                <w:sz w:val="22"/>
                <w:szCs w:val="22"/>
              </w:rPr>
              <w:t xml:space="preserve"> de empleo y el crecimiento económico sostenible</w:t>
            </w:r>
            <w:r w:rsidRPr="004F0FD3">
              <w:rPr>
                <w:strike/>
                <w:sz w:val="22"/>
                <w:szCs w:val="22"/>
              </w:rPr>
              <w:t>.</w:t>
            </w:r>
            <w:r w:rsidRPr="004F0FD3">
              <w:rPr>
                <w:sz w:val="22"/>
                <w:szCs w:val="22"/>
              </w:rPr>
              <w:t xml:space="preserve"> </w:t>
            </w:r>
            <w:r w:rsidRPr="004F0FD3">
              <w:rPr>
                <w:sz w:val="22"/>
                <w:szCs w:val="22"/>
                <w:lang w:val="es-US"/>
              </w:rPr>
              <w:t xml:space="preserve">[BRA: </w:t>
            </w:r>
            <w:r w:rsidR="00696AB3" w:rsidRPr="004F0FD3">
              <w:rPr>
                <w:sz w:val="22"/>
                <w:szCs w:val="22"/>
                <w:lang w:val="es-US"/>
              </w:rPr>
              <w:t>especialmente a través de la provisión de apoyo financiero, desarrollo de capacidades y actividades de asistencia técnica, y programas de cooperación tecnológica dirigidos a los países en desarrollo de las Américas</w:t>
            </w:r>
            <w:r w:rsidRPr="004F0FD3">
              <w:rPr>
                <w:sz w:val="22"/>
                <w:szCs w:val="22"/>
                <w:lang w:val="es-US"/>
              </w:rPr>
              <w:t>.]</w:t>
            </w:r>
            <w:r w:rsidR="00696AB3" w:rsidRPr="004F0FD3">
              <w:rPr>
                <w:sz w:val="22"/>
                <w:szCs w:val="22"/>
                <w:lang w:val="es-US"/>
              </w:rPr>
              <w:t xml:space="preserve"> </w:t>
            </w:r>
            <w:r w:rsidR="00696AB3" w:rsidRPr="004F0FD3">
              <w:rPr>
                <w:sz w:val="22"/>
                <w:szCs w:val="22"/>
                <w:lang w:val="en-US"/>
              </w:rPr>
              <w:t>(8/8/23)</w:t>
            </w:r>
          </w:p>
          <w:p w14:paraId="301D3875" w14:textId="77777777" w:rsidR="00BE4C27" w:rsidRPr="004F0FD3" w:rsidRDefault="00BE4C27">
            <w:pPr>
              <w:pBdr>
                <w:top w:val="nil"/>
                <w:left w:val="nil"/>
                <w:bottom w:val="nil"/>
                <w:right w:val="nil"/>
                <w:between w:val="nil"/>
              </w:pBdr>
              <w:jc w:val="both"/>
              <w:rPr>
                <w:sz w:val="22"/>
                <w:szCs w:val="22"/>
                <w:lang w:val="es-US"/>
              </w:rPr>
            </w:pPr>
          </w:p>
          <w:p w14:paraId="770D0FC9" w14:textId="3A384BAF" w:rsidR="00842808" w:rsidRPr="004F0FD3" w:rsidRDefault="00825125" w:rsidP="00037DB2">
            <w:pPr>
              <w:pBdr>
                <w:top w:val="nil"/>
                <w:left w:val="nil"/>
                <w:bottom w:val="nil"/>
                <w:right w:val="nil"/>
                <w:between w:val="nil"/>
              </w:pBdr>
              <w:ind w:firstLine="516"/>
              <w:jc w:val="both"/>
              <w:rPr>
                <w:sz w:val="22"/>
                <w:szCs w:val="22"/>
                <w:lang w:val="es-US"/>
              </w:rPr>
            </w:pPr>
            <w:r w:rsidRPr="004F0FD3">
              <w:rPr>
                <w:sz w:val="22"/>
                <w:szCs w:val="22"/>
                <w:lang w:val="es-US"/>
              </w:rPr>
              <w:t>COL:</w:t>
            </w:r>
            <w:r w:rsidR="00696AB3" w:rsidRPr="004F0FD3">
              <w:rPr>
                <w:sz w:val="22"/>
                <w:szCs w:val="22"/>
                <w:lang w:val="es-US"/>
              </w:rPr>
              <w:t xml:space="preserve"> [</w:t>
            </w:r>
            <w:r w:rsidR="008E353E" w:rsidRPr="004F0FD3">
              <w:rPr>
                <w:sz w:val="22"/>
                <w:szCs w:val="22"/>
                <w:lang w:val="es-US"/>
              </w:rPr>
              <w:t>Buscar</w:t>
            </w:r>
            <w:r w:rsidR="00696AB3" w:rsidRPr="004F0FD3">
              <w:rPr>
                <w:sz w:val="22"/>
                <w:szCs w:val="22"/>
                <w:lang w:val="es-US"/>
              </w:rPr>
              <w:t xml:space="preserve"> el desarrollo y la expansión de la infraestructura, las tecnologías y la innovación de reciclaje, incluido el establecimiento de sistemas de recolección, instalaciones de reciclaje y cadenas de valor para los materiales reciclados, teniendo en cuenta el papel de los recicladores y centrándose en facilitar una transición hacia patrones sostenibles de producción y consumo, y promover la creación de empleo y el crecimiento económico sostenible que no dejen a nadie atrás</w:t>
            </w:r>
            <w:r w:rsidRPr="004F0FD3">
              <w:rPr>
                <w:sz w:val="22"/>
                <w:szCs w:val="22"/>
                <w:lang w:val="es-US"/>
              </w:rPr>
              <w:t>.]</w:t>
            </w:r>
            <w:r w:rsidR="00696AB3" w:rsidRPr="004F0FD3">
              <w:rPr>
                <w:sz w:val="22"/>
                <w:szCs w:val="22"/>
                <w:lang w:val="es-US"/>
              </w:rPr>
              <w:t xml:space="preserve"> (8/8/23)</w:t>
            </w:r>
          </w:p>
          <w:p w14:paraId="4B237825" w14:textId="77777777" w:rsidR="00842808" w:rsidRPr="004F0FD3" w:rsidRDefault="00842808">
            <w:pPr>
              <w:jc w:val="both"/>
              <w:rPr>
                <w:sz w:val="22"/>
                <w:szCs w:val="22"/>
                <w:lang w:val="es-US"/>
              </w:rPr>
            </w:pPr>
          </w:p>
        </w:tc>
      </w:tr>
      <w:tr w:rsidR="004F0FD3" w:rsidRPr="004F0FD3" w14:paraId="1C621D8E" w14:textId="77777777">
        <w:tc>
          <w:tcPr>
            <w:tcW w:w="6675" w:type="dxa"/>
          </w:tcPr>
          <w:p w14:paraId="65885E8C" w14:textId="77777777" w:rsidR="00842808" w:rsidRPr="004F0FD3" w:rsidRDefault="00842808">
            <w:pPr>
              <w:pBdr>
                <w:top w:val="nil"/>
                <w:left w:val="nil"/>
                <w:bottom w:val="nil"/>
                <w:right w:val="nil"/>
                <w:between w:val="nil"/>
              </w:pBdr>
              <w:ind w:left="720"/>
              <w:rPr>
                <w:sz w:val="22"/>
                <w:szCs w:val="22"/>
                <w:lang w:val="es-US"/>
              </w:rPr>
            </w:pPr>
          </w:p>
          <w:p w14:paraId="3BA0020B" w14:textId="77777777" w:rsidR="00842808" w:rsidRPr="004F0FD3" w:rsidRDefault="00825125">
            <w:pPr>
              <w:pBdr>
                <w:top w:val="nil"/>
                <w:left w:val="nil"/>
                <w:bottom w:val="nil"/>
                <w:right w:val="nil"/>
                <w:between w:val="nil"/>
              </w:pBdr>
              <w:ind w:left="720" w:hanging="660"/>
              <w:rPr>
                <w:b/>
                <w:sz w:val="22"/>
                <w:szCs w:val="22"/>
              </w:rPr>
            </w:pPr>
            <w:proofErr w:type="spellStart"/>
            <w:r w:rsidRPr="004F0FD3">
              <w:rPr>
                <w:b/>
                <w:sz w:val="22"/>
                <w:szCs w:val="22"/>
              </w:rPr>
              <w:t>Enhancing</w:t>
            </w:r>
            <w:proofErr w:type="spellEnd"/>
            <w:r w:rsidRPr="004F0FD3">
              <w:rPr>
                <w:b/>
                <w:sz w:val="22"/>
                <w:szCs w:val="22"/>
              </w:rPr>
              <w:t xml:space="preserve"> </w:t>
            </w:r>
            <w:proofErr w:type="spellStart"/>
            <w:r w:rsidRPr="004F0FD3">
              <w:rPr>
                <w:b/>
                <w:sz w:val="22"/>
                <w:szCs w:val="22"/>
              </w:rPr>
              <w:t>Financing</w:t>
            </w:r>
            <w:proofErr w:type="spellEnd"/>
            <w:r w:rsidRPr="004F0FD3">
              <w:rPr>
                <w:b/>
                <w:sz w:val="22"/>
                <w:szCs w:val="22"/>
              </w:rPr>
              <w:t xml:space="preserve"> for </w:t>
            </w:r>
            <w:proofErr w:type="spellStart"/>
            <w:r w:rsidRPr="004F0FD3">
              <w:rPr>
                <w:b/>
                <w:sz w:val="22"/>
                <w:szCs w:val="22"/>
              </w:rPr>
              <w:t>Climate</w:t>
            </w:r>
            <w:proofErr w:type="spellEnd"/>
            <w:r w:rsidRPr="004F0FD3">
              <w:rPr>
                <w:b/>
                <w:sz w:val="22"/>
                <w:szCs w:val="22"/>
              </w:rPr>
              <w:t xml:space="preserve"> </w:t>
            </w:r>
            <w:proofErr w:type="spellStart"/>
            <w:r w:rsidRPr="004F0FD3">
              <w:rPr>
                <w:b/>
                <w:sz w:val="22"/>
                <w:szCs w:val="22"/>
              </w:rPr>
              <w:t>Action</w:t>
            </w:r>
            <w:proofErr w:type="spellEnd"/>
          </w:p>
          <w:p w14:paraId="047B2A07" w14:textId="77777777" w:rsidR="00842808" w:rsidRPr="004F0FD3" w:rsidRDefault="00842808">
            <w:pPr>
              <w:pBdr>
                <w:top w:val="nil"/>
                <w:left w:val="nil"/>
                <w:bottom w:val="nil"/>
                <w:right w:val="nil"/>
                <w:between w:val="nil"/>
              </w:pBdr>
              <w:ind w:left="720"/>
              <w:jc w:val="both"/>
              <w:rPr>
                <w:b/>
                <w:sz w:val="22"/>
                <w:szCs w:val="22"/>
              </w:rPr>
            </w:pPr>
          </w:p>
        </w:tc>
        <w:tc>
          <w:tcPr>
            <w:tcW w:w="6840" w:type="dxa"/>
          </w:tcPr>
          <w:p w14:paraId="040813B5" w14:textId="77777777" w:rsidR="00842808" w:rsidRPr="004F0FD3" w:rsidRDefault="00842808">
            <w:pPr>
              <w:pBdr>
                <w:top w:val="nil"/>
                <w:left w:val="nil"/>
                <w:bottom w:val="nil"/>
                <w:right w:val="nil"/>
                <w:between w:val="nil"/>
              </w:pBdr>
              <w:ind w:left="720"/>
              <w:rPr>
                <w:b/>
                <w:sz w:val="22"/>
                <w:szCs w:val="22"/>
              </w:rPr>
            </w:pPr>
          </w:p>
          <w:p w14:paraId="44E8ACF8" w14:textId="77777777" w:rsidR="00842808" w:rsidRPr="004F0FD3" w:rsidRDefault="00825125">
            <w:pPr>
              <w:rPr>
                <w:b/>
                <w:sz w:val="22"/>
                <w:szCs w:val="22"/>
              </w:rPr>
            </w:pPr>
            <w:r w:rsidRPr="004F0FD3">
              <w:rPr>
                <w:b/>
                <w:sz w:val="22"/>
                <w:szCs w:val="22"/>
              </w:rPr>
              <w:t>Mejorar el financiamiento de la acción climática</w:t>
            </w:r>
          </w:p>
          <w:p w14:paraId="2D4071FF" w14:textId="77777777" w:rsidR="00842808" w:rsidRPr="004F0FD3" w:rsidRDefault="00842808">
            <w:pPr>
              <w:jc w:val="both"/>
              <w:rPr>
                <w:sz w:val="22"/>
                <w:szCs w:val="22"/>
              </w:rPr>
            </w:pPr>
          </w:p>
        </w:tc>
      </w:tr>
      <w:tr w:rsidR="004F0FD3" w:rsidRPr="004F0FD3" w14:paraId="7D3483A2" w14:textId="77777777">
        <w:tc>
          <w:tcPr>
            <w:tcW w:w="6675" w:type="dxa"/>
          </w:tcPr>
          <w:p w14:paraId="7B1482DC" w14:textId="77777777" w:rsidR="00842808" w:rsidRPr="004F0FD3" w:rsidRDefault="00825125">
            <w:pPr>
              <w:numPr>
                <w:ilvl w:val="0"/>
                <w:numId w:val="11"/>
              </w:numPr>
              <w:pBdr>
                <w:top w:val="nil"/>
                <w:left w:val="nil"/>
                <w:bottom w:val="nil"/>
                <w:right w:val="nil"/>
                <w:between w:val="nil"/>
              </w:pBdr>
              <w:jc w:val="both"/>
              <w:rPr>
                <w:b/>
                <w:sz w:val="22"/>
                <w:szCs w:val="22"/>
                <w:lang w:val="en-US"/>
              </w:rPr>
            </w:pPr>
            <w:r w:rsidRPr="004F0FD3">
              <w:rPr>
                <w:sz w:val="22"/>
                <w:szCs w:val="22"/>
                <w:lang w:val="en-US"/>
              </w:rPr>
              <w:t>[Placeholder paragraph for referencing outcome of Climate Finance Meeting]</w:t>
            </w:r>
          </w:p>
          <w:p w14:paraId="336A69B9" w14:textId="60CE1847" w:rsidR="00842808" w:rsidRPr="004F0FD3" w:rsidRDefault="00842808">
            <w:pPr>
              <w:pBdr>
                <w:top w:val="nil"/>
                <w:left w:val="nil"/>
                <w:bottom w:val="nil"/>
                <w:right w:val="nil"/>
                <w:between w:val="nil"/>
              </w:pBdr>
              <w:jc w:val="both"/>
              <w:rPr>
                <w:b/>
                <w:sz w:val="22"/>
                <w:szCs w:val="22"/>
                <w:lang w:val="en-US"/>
              </w:rPr>
            </w:pPr>
          </w:p>
        </w:tc>
        <w:tc>
          <w:tcPr>
            <w:tcW w:w="6840" w:type="dxa"/>
          </w:tcPr>
          <w:p w14:paraId="14669A14" w14:textId="77777777" w:rsidR="00842808" w:rsidRPr="004F0FD3" w:rsidRDefault="00825125">
            <w:pPr>
              <w:numPr>
                <w:ilvl w:val="0"/>
                <w:numId w:val="9"/>
              </w:numPr>
              <w:pBdr>
                <w:top w:val="nil"/>
                <w:left w:val="nil"/>
                <w:bottom w:val="nil"/>
                <w:right w:val="nil"/>
                <w:between w:val="nil"/>
              </w:pBdr>
              <w:jc w:val="both"/>
              <w:rPr>
                <w:sz w:val="22"/>
                <w:szCs w:val="22"/>
              </w:rPr>
            </w:pPr>
            <w:r w:rsidRPr="004F0FD3">
              <w:rPr>
                <w:sz w:val="22"/>
                <w:szCs w:val="22"/>
              </w:rPr>
              <w:t xml:space="preserve">[Párrafo de referencia para citar los resultados de la reunión sobre financiación del cambio climático]. </w:t>
            </w:r>
          </w:p>
          <w:p w14:paraId="33FC9D8A" w14:textId="458E9F55" w:rsidR="00696AB3" w:rsidRPr="004F0FD3" w:rsidRDefault="00696AB3" w:rsidP="00696AB3">
            <w:pPr>
              <w:jc w:val="both"/>
              <w:rPr>
                <w:sz w:val="22"/>
                <w:szCs w:val="22"/>
                <w:lang w:val="es-US"/>
              </w:rPr>
            </w:pPr>
          </w:p>
        </w:tc>
      </w:tr>
      <w:tr w:rsidR="004F0FD3" w:rsidRPr="004F0FD3" w14:paraId="35F59A82" w14:textId="77777777" w:rsidTr="12935D6F">
        <w:tc>
          <w:tcPr>
            <w:tcW w:w="6675" w:type="dxa"/>
          </w:tcPr>
          <w:p w14:paraId="16C7EB51" w14:textId="3FB7730C" w:rsidR="00C62BD9" w:rsidRPr="004F0FD3" w:rsidRDefault="00C62BD9" w:rsidP="00037DB2">
            <w:pPr>
              <w:pBdr>
                <w:top w:val="nil"/>
                <w:left w:val="nil"/>
                <w:bottom w:val="nil"/>
                <w:right w:val="nil"/>
                <w:between w:val="nil"/>
              </w:pBdr>
              <w:ind w:firstLine="710"/>
              <w:jc w:val="both"/>
              <w:rPr>
                <w:sz w:val="22"/>
                <w:szCs w:val="22"/>
                <w:lang w:val="en-US"/>
              </w:rPr>
            </w:pPr>
            <w:r w:rsidRPr="004F0FD3">
              <w:rPr>
                <w:bCs/>
                <w:sz w:val="22"/>
                <w:szCs w:val="22"/>
                <w:lang w:val="en-US"/>
              </w:rPr>
              <w:t>BRA</w:t>
            </w:r>
            <w:r w:rsidR="00037DB2">
              <w:rPr>
                <w:bCs/>
                <w:sz w:val="22"/>
                <w:szCs w:val="22"/>
                <w:lang w:val="en-US"/>
              </w:rPr>
              <w:t xml:space="preserve"> </w:t>
            </w:r>
            <w:r w:rsidRPr="004F0FD3">
              <w:rPr>
                <w:sz w:val="22"/>
                <w:szCs w:val="22"/>
                <w:lang w:val="en-US"/>
              </w:rPr>
              <w:t>1</w:t>
            </w:r>
            <w:r w:rsidR="00037DB2">
              <w:rPr>
                <w:sz w:val="22"/>
                <w:szCs w:val="22"/>
                <w:lang w:val="en-US"/>
              </w:rPr>
              <w:t>3</w:t>
            </w:r>
            <w:r w:rsidRPr="004F0FD3">
              <w:rPr>
                <w:sz w:val="22"/>
                <w:szCs w:val="22"/>
                <w:lang w:val="en-US"/>
              </w:rPr>
              <w:t>bis</w:t>
            </w:r>
            <w:r w:rsidR="00037DB2">
              <w:rPr>
                <w:sz w:val="22"/>
                <w:szCs w:val="22"/>
                <w:lang w:val="en-US"/>
              </w:rPr>
              <w:t>: [</w:t>
            </w:r>
            <w:r w:rsidRPr="004F0FD3">
              <w:rPr>
                <w:sz w:val="22"/>
                <w:szCs w:val="22"/>
                <w:lang w:val="en-US"/>
              </w:rPr>
              <w:t>Urge developed-country member states to provide financial resources to assist developing country Parties with respect to both mitigation and adaptation in continuation of their existing obligations under the UNFCCC.</w:t>
            </w:r>
            <w:r w:rsidR="00037DB2">
              <w:rPr>
                <w:sz w:val="22"/>
                <w:szCs w:val="22"/>
                <w:lang w:val="en-US"/>
              </w:rPr>
              <w:t>]</w:t>
            </w:r>
            <w:r w:rsidR="00290F2E" w:rsidRPr="004F0FD3">
              <w:rPr>
                <w:sz w:val="22"/>
                <w:szCs w:val="22"/>
                <w:lang w:val="en-US"/>
              </w:rPr>
              <w:t xml:space="preserve"> (8/8/23)</w:t>
            </w:r>
          </w:p>
          <w:p w14:paraId="2AB3AA80" w14:textId="77777777" w:rsidR="00C62BD9" w:rsidRPr="004F0FD3" w:rsidRDefault="00C62BD9" w:rsidP="00C62BD9">
            <w:pPr>
              <w:pBdr>
                <w:top w:val="nil"/>
                <w:left w:val="nil"/>
                <w:bottom w:val="nil"/>
                <w:right w:val="nil"/>
                <w:between w:val="nil"/>
              </w:pBdr>
              <w:ind w:left="1440"/>
              <w:jc w:val="both"/>
              <w:rPr>
                <w:b/>
                <w:bCs/>
                <w:sz w:val="22"/>
                <w:szCs w:val="22"/>
                <w:lang w:val="en-US"/>
              </w:rPr>
            </w:pPr>
          </w:p>
        </w:tc>
        <w:tc>
          <w:tcPr>
            <w:tcW w:w="6840" w:type="dxa"/>
          </w:tcPr>
          <w:p w14:paraId="21350FBD" w14:textId="5EB35DF1" w:rsidR="0017790E" w:rsidRPr="004F0FD3" w:rsidRDefault="0017790E" w:rsidP="00037DB2">
            <w:pPr>
              <w:pBdr>
                <w:top w:val="nil"/>
                <w:left w:val="nil"/>
                <w:bottom w:val="nil"/>
                <w:right w:val="nil"/>
                <w:between w:val="nil"/>
              </w:pBdr>
              <w:ind w:firstLine="516"/>
              <w:jc w:val="both"/>
              <w:rPr>
                <w:sz w:val="22"/>
                <w:szCs w:val="22"/>
                <w:lang w:val="es-US"/>
              </w:rPr>
            </w:pPr>
            <w:r w:rsidRPr="004F0FD3">
              <w:rPr>
                <w:sz w:val="22"/>
                <w:szCs w:val="22"/>
                <w:lang w:val="es-US"/>
              </w:rPr>
              <w:t>BRA</w:t>
            </w:r>
            <w:r w:rsidR="00037DB2">
              <w:rPr>
                <w:sz w:val="22"/>
                <w:szCs w:val="22"/>
                <w:lang w:val="es-US"/>
              </w:rPr>
              <w:t xml:space="preserve"> 1</w:t>
            </w:r>
            <w:r w:rsidRPr="004F0FD3">
              <w:rPr>
                <w:sz w:val="22"/>
                <w:szCs w:val="22"/>
                <w:lang w:val="es-US"/>
              </w:rPr>
              <w:t>3bis</w:t>
            </w:r>
            <w:r w:rsidR="00037DB2">
              <w:rPr>
                <w:sz w:val="22"/>
                <w:szCs w:val="22"/>
                <w:lang w:val="es-US"/>
              </w:rPr>
              <w:t>: [</w:t>
            </w:r>
            <w:r w:rsidRPr="004F0FD3">
              <w:rPr>
                <w:sz w:val="22"/>
                <w:szCs w:val="22"/>
                <w:lang w:val="es-US"/>
              </w:rPr>
              <w:t xml:space="preserve"> Instar a los estados miembros de los países desarrollados a proporcionar recursos financieros para ayudar a las Partes de los países en desarrollo con respecto a la mitigación y la adaptación en la continuación de sus obligaciones existentes en virtud de la CMNUCC.</w:t>
            </w:r>
            <w:r w:rsidR="00037DB2">
              <w:rPr>
                <w:sz w:val="22"/>
                <w:szCs w:val="22"/>
                <w:lang w:val="es-US"/>
              </w:rPr>
              <w:t>]</w:t>
            </w:r>
            <w:r w:rsidR="00290F2E" w:rsidRPr="00290F2E">
              <w:rPr>
                <w:sz w:val="22"/>
                <w:szCs w:val="22"/>
                <w:lang w:val="es-US"/>
              </w:rPr>
              <w:t xml:space="preserve"> </w:t>
            </w:r>
            <w:r w:rsidR="00290F2E" w:rsidRPr="004F0FD3">
              <w:rPr>
                <w:sz w:val="22"/>
                <w:szCs w:val="22"/>
                <w:lang w:val="en-US"/>
              </w:rPr>
              <w:t>(8/8/23)</w:t>
            </w:r>
          </w:p>
          <w:p w14:paraId="49A0B968" w14:textId="77777777" w:rsidR="00C62BD9" w:rsidRPr="004F0FD3" w:rsidRDefault="00C62BD9" w:rsidP="00C62BD9">
            <w:pPr>
              <w:pBdr>
                <w:top w:val="nil"/>
                <w:left w:val="nil"/>
                <w:bottom w:val="nil"/>
                <w:right w:val="nil"/>
                <w:between w:val="nil"/>
              </w:pBdr>
              <w:ind w:left="1440"/>
              <w:jc w:val="both"/>
              <w:rPr>
                <w:sz w:val="22"/>
                <w:szCs w:val="22"/>
                <w:lang w:val="es-US"/>
              </w:rPr>
            </w:pPr>
          </w:p>
        </w:tc>
      </w:tr>
      <w:tr w:rsidR="004F0FD3" w:rsidRPr="004F0FD3" w14:paraId="68FA4A21" w14:textId="77777777" w:rsidTr="12935D6F">
        <w:tc>
          <w:tcPr>
            <w:tcW w:w="6675" w:type="dxa"/>
          </w:tcPr>
          <w:p w14:paraId="461F8ED4" w14:textId="06F22895" w:rsidR="00C62BD9" w:rsidRPr="004F0FD3" w:rsidRDefault="00C62BD9" w:rsidP="00037DB2">
            <w:pPr>
              <w:pBdr>
                <w:top w:val="nil"/>
                <w:left w:val="nil"/>
                <w:bottom w:val="nil"/>
                <w:right w:val="nil"/>
                <w:between w:val="nil"/>
              </w:pBdr>
              <w:ind w:firstLine="710"/>
              <w:jc w:val="both"/>
              <w:rPr>
                <w:sz w:val="22"/>
                <w:szCs w:val="22"/>
                <w:lang w:val="en-US"/>
              </w:rPr>
            </w:pPr>
            <w:r w:rsidRPr="004F0FD3">
              <w:rPr>
                <w:sz w:val="22"/>
                <w:szCs w:val="22"/>
                <w:lang w:val="en-US"/>
              </w:rPr>
              <w:t>BRA</w:t>
            </w:r>
            <w:r w:rsidR="0017790E" w:rsidRPr="004F0FD3">
              <w:rPr>
                <w:sz w:val="22"/>
                <w:szCs w:val="22"/>
                <w:lang w:val="en-US"/>
              </w:rPr>
              <w:t xml:space="preserve"> </w:t>
            </w:r>
            <w:r w:rsidRPr="004F0FD3">
              <w:rPr>
                <w:sz w:val="22"/>
                <w:szCs w:val="22"/>
                <w:lang w:val="en-US"/>
              </w:rPr>
              <w:t>13ter</w:t>
            </w:r>
            <w:r w:rsidR="00037DB2">
              <w:rPr>
                <w:sz w:val="22"/>
                <w:szCs w:val="22"/>
                <w:lang w:val="en-US"/>
              </w:rPr>
              <w:t>:</w:t>
            </w:r>
            <w:r w:rsidRPr="004F0FD3">
              <w:rPr>
                <w:sz w:val="22"/>
                <w:szCs w:val="22"/>
                <w:lang w:val="en-US"/>
              </w:rPr>
              <w:t xml:space="preserve"> </w:t>
            </w:r>
            <w:r w:rsidR="00037DB2">
              <w:rPr>
                <w:sz w:val="22"/>
                <w:szCs w:val="22"/>
                <w:lang w:val="en-US"/>
              </w:rPr>
              <w:t>[</w:t>
            </w:r>
            <w:r w:rsidRPr="004F0FD3">
              <w:rPr>
                <w:sz w:val="22"/>
                <w:szCs w:val="22"/>
                <w:lang w:val="en-US"/>
              </w:rPr>
              <w:t>Urge further developed-country member states to honor their unfulfilled climate finance obligations, and to commit to their new collective quantified goal that goes well beyond the floor of USD 100 billion per year and provide a clear roadmap for doubling adaptation finance.] (8/8/23)</w:t>
            </w:r>
          </w:p>
        </w:tc>
        <w:tc>
          <w:tcPr>
            <w:tcW w:w="6840" w:type="dxa"/>
          </w:tcPr>
          <w:p w14:paraId="7A1C0F71" w14:textId="4865DC42" w:rsidR="0017790E" w:rsidRPr="004F0FD3" w:rsidRDefault="0017790E" w:rsidP="00037DB2">
            <w:pPr>
              <w:pBdr>
                <w:top w:val="nil"/>
                <w:left w:val="nil"/>
                <w:bottom w:val="nil"/>
                <w:right w:val="nil"/>
                <w:between w:val="nil"/>
              </w:pBdr>
              <w:ind w:firstLine="516"/>
              <w:jc w:val="both"/>
              <w:rPr>
                <w:sz w:val="22"/>
                <w:szCs w:val="22"/>
                <w:lang w:val="es-US"/>
              </w:rPr>
            </w:pPr>
            <w:r w:rsidRPr="004F0FD3">
              <w:rPr>
                <w:sz w:val="22"/>
                <w:szCs w:val="22"/>
                <w:lang w:val="es-US"/>
              </w:rPr>
              <w:t>BRA</w:t>
            </w:r>
            <w:r w:rsidR="00037DB2">
              <w:rPr>
                <w:sz w:val="22"/>
                <w:szCs w:val="22"/>
                <w:lang w:val="es-US"/>
              </w:rPr>
              <w:t xml:space="preserve"> </w:t>
            </w:r>
            <w:r w:rsidRPr="004F0FD3">
              <w:rPr>
                <w:sz w:val="22"/>
                <w:szCs w:val="22"/>
                <w:lang w:val="es-US"/>
              </w:rPr>
              <w:t>13ter</w:t>
            </w:r>
            <w:r w:rsidR="00037DB2">
              <w:rPr>
                <w:sz w:val="22"/>
                <w:szCs w:val="22"/>
                <w:lang w:val="es-US"/>
              </w:rPr>
              <w:t>: [</w:t>
            </w:r>
            <w:r w:rsidRPr="004F0FD3">
              <w:rPr>
                <w:sz w:val="22"/>
                <w:szCs w:val="22"/>
                <w:lang w:val="es-US"/>
              </w:rPr>
              <w:t xml:space="preserve">Asimismo, instar a los </w:t>
            </w:r>
            <w:r w:rsidR="000E6B37">
              <w:rPr>
                <w:sz w:val="22"/>
                <w:szCs w:val="22"/>
                <w:lang w:val="es-US"/>
              </w:rPr>
              <w:t>E</w:t>
            </w:r>
            <w:r w:rsidRPr="004F0FD3">
              <w:rPr>
                <w:sz w:val="22"/>
                <w:szCs w:val="22"/>
                <w:lang w:val="es-US"/>
              </w:rPr>
              <w:t xml:space="preserve">stados </w:t>
            </w:r>
            <w:r w:rsidR="000E6B37">
              <w:rPr>
                <w:sz w:val="22"/>
                <w:szCs w:val="22"/>
                <w:lang w:val="es-US"/>
              </w:rPr>
              <w:t>M</w:t>
            </w:r>
            <w:r w:rsidRPr="004F0FD3">
              <w:rPr>
                <w:sz w:val="22"/>
                <w:szCs w:val="22"/>
                <w:lang w:val="es-US"/>
              </w:rPr>
              <w:t>iembros desarrollados a cumplir con sus obligaciones financieras climáticas incumplidas y a comprometerse con su nuevo objetivo colectivo cuantificado que va mucho más allá del piso de USD 100 mil millones por año y proporcionar una hoja de ruta clara para duplicar la financiación de la adaptación.] (8/8/23)</w:t>
            </w:r>
          </w:p>
          <w:p w14:paraId="43B745B7" w14:textId="65D46FE0" w:rsidR="0017790E" w:rsidRPr="00037DB2" w:rsidRDefault="0017790E" w:rsidP="0017790E">
            <w:pPr>
              <w:pBdr>
                <w:top w:val="nil"/>
                <w:left w:val="nil"/>
                <w:bottom w:val="nil"/>
                <w:right w:val="nil"/>
                <w:between w:val="nil"/>
              </w:pBdr>
              <w:jc w:val="both"/>
              <w:rPr>
                <w:sz w:val="22"/>
                <w:szCs w:val="22"/>
                <w:lang w:val="es-US"/>
              </w:rPr>
            </w:pPr>
          </w:p>
        </w:tc>
      </w:tr>
      <w:tr w:rsidR="004F0FD3" w:rsidRPr="004F0FD3" w14:paraId="44AEE512" w14:textId="77777777">
        <w:tc>
          <w:tcPr>
            <w:tcW w:w="6675" w:type="dxa"/>
          </w:tcPr>
          <w:p w14:paraId="62AAC926" w14:textId="330D52C6" w:rsidR="00842808" w:rsidRPr="004F0FD3" w:rsidRDefault="00825125">
            <w:pPr>
              <w:numPr>
                <w:ilvl w:val="0"/>
                <w:numId w:val="11"/>
              </w:numPr>
              <w:pBdr>
                <w:top w:val="nil"/>
                <w:left w:val="nil"/>
                <w:bottom w:val="nil"/>
                <w:right w:val="nil"/>
                <w:between w:val="nil"/>
              </w:pBdr>
              <w:ind w:left="0" w:firstLine="720"/>
              <w:jc w:val="both"/>
              <w:rPr>
                <w:sz w:val="22"/>
                <w:szCs w:val="22"/>
                <w:lang w:val="en-US"/>
              </w:rPr>
            </w:pPr>
            <w:r w:rsidRPr="004F0FD3">
              <w:rPr>
                <w:sz w:val="22"/>
                <w:szCs w:val="22"/>
                <w:lang w:val="en-US"/>
              </w:rPr>
              <w:lastRenderedPageBreak/>
              <w:t xml:space="preserve">Support efforts [GUA: </w:t>
            </w:r>
            <w:r w:rsidRPr="004F0FD3">
              <w:rPr>
                <w:strike/>
                <w:sz w:val="22"/>
                <w:szCs w:val="22"/>
                <w:lang w:val="en-US"/>
              </w:rPr>
              <w:t>to accredit</w:t>
            </w:r>
            <w:r w:rsidRPr="004F0FD3">
              <w:rPr>
                <w:sz w:val="22"/>
                <w:szCs w:val="22"/>
                <w:lang w:val="en-US"/>
              </w:rPr>
              <w:t xml:space="preserve"> of the General Secretariat] OAS, through its Executive Secretariat for Integral Development (SEDI) [GUA: to facilitate, </w:t>
            </w:r>
            <w:r w:rsidRPr="004F0FD3">
              <w:rPr>
                <w:strike/>
                <w:sz w:val="22"/>
                <w:szCs w:val="22"/>
                <w:lang w:val="en-US"/>
              </w:rPr>
              <w:t>to</w:t>
            </w:r>
            <w:r w:rsidRPr="004F0FD3">
              <w:rPr>
                <w:sz w:val="22"/>
                <w:szCs w:val="22"/>
                <w:lang w:val="en-US"/>
              </w:rPr>
              <w:t>]</w:t>
            </w:r>
            <w:r w:rsidR="00696AB3" w:rsidRPr="004F0FD3">
              <w:rPr>
                <w:sz w:val="22"/>
                <w:szCs w:val="22"/>
                <w:lang w:val="en-US"/>
              </w:rPr>
              <w:t xml:space="preserve"> </w:t>
            </w:r>
            <w:r w:rsidRPr="004F0FD3">
              <w:rPr>
                <w:sz w:val="22"/>
                <w:szCs w:val="22"/>
                <w:lang w:val="en-US"/>
              </w:rPr>
              <w:t>implement and execute [PER: regional] climate action projects [GUA: that benefit the region] with multilateral financing entities, including inter alia the Global Environment Facility (GEF), Green Climate Fund (GCF) and Adaptation Fund.</w:t>
            </w:r>
            <w:r w:rsidR="00696AB3" w:rsidRPr="004F0FD3">
              <w:rPr>
                <w:sz w:val="22"/>
                <w:szCs w:val="22"/>
                <w:lang w:val="en-US"/>
              </w:rPr>
              <w:t xml:space="preserve"> (8/8/23)</w:t>
            </w:r>
          </w:p>
          <w:p w14:paraId="4CF394D7" w14:textId="77777777" w:rsidR="00842808" w:rsidRPr="004F0FD3" w:rsidRDefault="00842808">
            <w:pPr>
              <w:pBdr>
                <w:top w:val="nil"/>
                <w:left w:val="nil"/>
                <w:bottom w:val="nil"/>
                <w:right w:val="nil"/>
                <w:between w:val="nil"/>
              </w:pBdr>
              <w:jc w:val="both"/>
              <w:rPr>
                <w:sz w:val="22"/>
                <w:szCs w:val="22"/>
                <w:lang w:val="en-US"/>
              </w:rPr>
            </w:pPr>
          </w:p>
          <w:p w14:paraId="3A036D67" w14:textId="5A7EFC44" w:rsidR="00842808" w:rsidRPr="004F0FD3" w:rsidRDefault="00825125" w:rsidP="004A0A85">
            <w:pPr>
              <w:pBdr>
                <w:top w:val="nil"/>
                <w:left w:val="nil"/>
                <w:bottom w:val="nil"/>
                <w:right w:val="nil"/>
                <w:between w:val="nil"/>
              </w:pBdr>
              <w:ind w:firstLine="710"/>
              <w:jc w:val="both"/>
              <w:rPr>
                <w:b/>
                <w:sz w:val="22"/>
                <w:szCs w:val="22"/>
                <w:lang w:val="en-US"/>
              </w:rPr>
            </w:pPr>
            <w:r w:rsidRPr="004F0FD3">
              <w:rPr>
                <w:sz w:val="22"/>
                <w:szCs w:val="22"/>
                <w:lang w:val="en-US"/>
              </w:rPr>
              <w:t>USA</w:t>
            </w:r>
            <w:r w:rsidR="004A0A85">
              <w:rPr>
                <w:sz w:val="22"/>
                <w:szCs w:val="22"/>
                <w:lang w:val="en-US"/>
              </w:rPr>
              <w:t xml:space="preserve"> 14</w:t>
            </w:r>
            <w:r w:rsidRPr="004F0FD3">
              <w:rPr>
                <w:sz w:val="22"/>
                <w:szCs w:val="22"/>
                <w:lang w:val="en-US"/>
              </w:rPr>
              <w:t xml:space="preserve"> ALT</w:t>
            </w:r>
            <w:r w:rsidR="004A0A85">
              <w:rPr>
                <w:sz w:val="22"/>
                <w:szCs w:val="22"/>
                <w:lang w:val="en-US"/>
              </w:rPr>
              <w:t>:</w:t>
            </w:r>
            <w:r w:rsidRPr="004F0FD3">
              <w:rPr>
                <w:sz w:val="22"/>
                <w:szCs w:val="22"/>
                <w:lang w:val="en-US"/>
              </w:rPr>
              <w:t xml:space="preserve"> </w:t>
            </w:r>
            <w:r w:rsidR="00696AB3" w:rsidRPr="004F0FD3">
              <w:rPr>
                <w:sz w:val="22"/>
                <w:szCs w:val="22"/>
                <w:lang w:val="en-US"/>
              </w:rPr>
              <w:t>[</w:t>
            </w:r>
            <w:r w:rsidRPr="004F0FD3">
              <w:rPr>
                <w:sz w:val="22"/>
                <w:szCs w:val="22"/>
                <w:lang w:val="en-US"/>
              </w:rPr>
              <w:t>Support efforts for the OAS, through its Executive Secretariat for Integral Development (SEDI), to engage with multilateral financing entities, including inter alia the Global Environment Facility (GEF), Green Climate Fund (GCF) and Adaptation Fund, and as appropriate, implement and execute climate action projects with these entities</w:t>
            </w:r>
            <w:r w:rsidR="00D05D25">
              <w:rPr>
                <w:sz w:val="22"/>
                <w:szCs w:val="22"/>
                <w:lang w:val="en-US"/>
              </w:rPr>
              <w:t>.</w:t>
            </w:r>
            <w:r w:rsidRPr="004F0FD3">
              <w:rPr>
                <w:b/>
                <w:sz w:val="22"/>
                <w:szCs w:val="22"/>
                <w:lang w:val="en-US"/>
              </w:rPr>
              <w:t>]</w:t>
            </w:r>
            <w:r w:rsidR="00696AB3" w:rsidRPr="004F0FD3">
              <w:rPr>
                <w:b/>
                <w:sz w:val="22"/>
                <w:szCs w:val="22"/>
                <w:lang w:val="en-US"/>
              </w:rPr>
              <w:t xml:space="preserve"> </w:t>
            </w:r>
            <w:r w:rsidR="00696AB3" w:rsidRPr="004A0A85">
              <w:rPr>
                <w:sz w:val="22"/>
                <w:szCs w:val="22"/>
                <w:lang w:val="en-US"/>
              </w:rPr>
              <w:t>(8/8/23)</w:t>
            </w:r>
          </w:p>
          <w:p w14:paraId="37A1D45F" w14:textId="77777777" w:rsidR="00696AB3" w:rsidRPr="004F0FD3" w:rsidRDefault="00696AB3">
            <w:pPr>
              <w:pBdr>
                <w:top w:val="nil"/>
                <w:left w:val="nil"/>
                <w:bottom w:val="nil"/>
                <w:right w:val="nil"/>
                <w:between w:val="nil"/>
              </w:pBdr>
              <w:jc w:val="both"/>
              <w:rPr>
                <w:b/>
                <w:sz w:val="22"/>
                <w:szCs w:val="22"/>
                <w:lang w:val="en-US"/>
              </w:rPr>
            </w:pPr>
          </w:p>
        </w:tc>
        <w:tc>
          <w:tcPr>
            <w:tcW w:w="6840" w:type="dxa"/>
          </w:tcPr>
          <w:p w14:paraId="565D194D" w14:textId="52FA7FC8" w:rsidR="00842808" w:rsidRPr="004F0FD3" w:rsidRDefault="00825125">
            <w:pPr>
              <w:numPr>
                <w:ilvl w:val="0"/>
                <w:numId w:val="5"/>
              </w:numPr>
              <w:pBdr>
                <w:top w:val="nil"/>
                <w:left w:val="nil"/>
                <w:bottom w:val="nil"/>
                <w:right w:val="nil"/>
                <w:between w:val="nil"/>
              </w:pBdr>
              <w:ind w:left="81" w:firstLine="639"/>
              <w:jc w:val="both"/>
              <w:rPr>
                <w:sz w:val="22"/>
                <w:szCs w:val="22"/>
              </w:rPr>
            </w:pPr>
            <w:r w:rsidRPr="004F0FD3">
              <w:rPr>
                <w:sz w:val="22"/>
                <w:szCs w:val="22"/>
              </w:rPr>
              <w:t>Apoyar las gestiones [GUA: de la Secretaría General</w:t>
            </w:r>
            <w:r w:rsidR="00696AB3" w:rsidRPr="004F0FD3">
              <w:rPr>
                <w:sz w:val="22"/>
                <w:szCs w:val="22"/>
              </w:rPr>
              <w:t xml:space="preserve"> </w:t>
            </w:r>
            <w:r w:rsidRPr="004F0FD3">
              <w:rPr>
                <w:strike/>
                <w:sz w:val="22"/>
                <w:szCs w:val="22"/>
              </w:rPr>
              <w:t>para acreditar</w:t>
            </w:r>
            <w:r w:rsidRPr="004F0FD3">
              <w:rPr>
                <w:sz w:val="22"/>
                <w:szCs w:val="22"/>
              </w:rPr>
              <w:t xml:space="preserve"> a la OEA, a través de su Secretaría Ejecutiva para el Desarrollo Integral (SEDI), </w:t>
            </w:r>
            <w:r w:rsidR="00696AB3" w:rsidRPr="004F0FD3">
              <w:rPr>
                <w:sz w:val="22"/>
                <w:szCs w:val="22"/>
              </w:rPr>
              <w:t xml:space="preserve">para </w:t>
            </w:r>
            <w:r w:rsidRPr="004F0FD3">
              <w:rPr>
                <w:sz w:val="22"/>
                <w:szCs w:val="22"/>
              </w:rPr>
              <w:t xml:space="preserve">[GUA: </w:t>
            </w:r>
            <w:r w:rsidR="00696AB3" w:rsidRPr="004F0FD3">
              <w:rPr>
                <w:sz w:val="22"/>
                <w:szCs w:val="22"/>
              </w:rPr>
              <w:t xml:space="preserve">facilitar], </w:t>
            </w:r>
            <w:r w:rsidRPr="004F0FD3">
              <w:rPr>
                <w:sz w:val="22"/>
                <w:szCs w:val="22"/>
              </w:rPr>
              <w:t xml:space="preserve">implementar y ejecutar proyectos [PER: regionales] de acción climática [GUA: </w:t>
            </w:r>
            <w:r w:rsidR="00020255" w:rsidRPr="004F0FD3">
              <w:rPr>
                <w:sz w:val="22"/>
                <w:szCs w:val="22"/>
              </w:rPr>
              <w:t>que</w:t>
            </w:r>
            <w:r w:rsidRPr="004F0FD3">
              <w:rPr>
                <w:sz w:val="22"/>
                <w:szCs w:val="22"/>
              </w:rPr>
              <w:t xml:space="preserve"> benefici</w:t>
            </w:r>
            <w:r w:rsidR="00020255" w:rsidRPr="004F0FD3">
              <w:rPr>
                <w:sz w:val="22"/>
                <w:szCs w:val="22"/>
              </w:rPr>
              <w:t>en a</w:t>
            </w:r>
            <w:r w:rsidRPr="004F0FD3">
              <w:rPr>
                <w:sz w:val="22"/>
                <w:szCs w:val="22"/>
              </w:rPr>
              <w:t xml:space="preserve"> la región] con entidades multilaterales de financiación, incluyendo, entre otros, el Fondo para el Medio Ambiente Mundial (FMAM), el Fondo Verde para el Clima (FVC) y el Fondo de Adaptación.</w:t>
            </w:r>
            <w:r w:rsidR="00696AB3" w:rsidRPr="004F0FD3">
              <w:rPr>
                <w:sz w:val="22"/>
                <w:szCs w:val="22"/>
              </w:rPr>
              <w:t xml:space="preserve"> </w:t>
            </w:r>
            <w:r w:rsidR="00696AB3" w:rsidRPr="004F0FD3">
              <w:rPr>
                <w:sz w:val="22"/>
                <w:szCs w:val="22"/>
                <w:lang w:val="es-US"/>
              </w:rPr>
              <w:t>(8/8/23)</w:t>
            </w:r>
          </w:p>
          <w:p w14:paraId="469D4911" w14:textId="77777777" w:rsidR="00696AB3" w:rsidRPr="004F0FD3" w:rsidRDefault="00696AB3" w:rsidP="00696AB3">
            <w:pPr>
              <w:pBdr>
                <w:top w:val="nil"/>
                <w:left w:val="nil"/>
                <w:bottom w:val="nil"/>
                <w:right w:val="nil"/>
                <w:between w:val="nil"/>
              </w:pBdr>
              <w:ind w:left="720"/>
              <w:jc w:val="both"/>
              <w:rPr>
                <w:sz w:val="22"/>
                <w:szCs w:val="22"/>
              </w:rPr>
            </w:pPr>
          </w:p>
          <w:p w14:paraId="4CA0822D" w14:textId="54A09CD6" w:rsidR="00842808" w:rsidRPr="004F0FD3" w:rsidRDefault="00825125" w:rsidP="004A0A85">
            <w:pPr>
              <w:ind w:firstLine="516"/>
              <w:jc w:val="both"/>
              <w:rPr>
                <w:sz w:val="22"/>
                <w:szCs w:val="22"/>
                <w:lang w:val="es-US"/>
              </w:rPr>
            </w:pPr>
            <w:r w:rsidRPr="004F0FD3">
              <w:rPr>
                <w:sz w:val="22"/>
                <w:szCs w:val="22"/>
                <w:lang w:val="es-US"/>
              </w:rPr>
              <w:t xml:space="preserve">USA </w:t>
            </w:r>
            <w:r w:rsidR="004A0A85">
              <w:rPr>
                <w:sz w:val="22"/>
                <w:szCs w:val="22"/>
                <w:lang w:val="es-US"/>
              </w:rPr>
              <w:t xml:space="preserve">14 </w:t>
            </w:r>
            <w:r w:rsidRPr="004F0FD3">
              <w:rPr>
                <w:sz w:val="22"/>
                <w:szCs w:val="22"/>
                <w:lang w:val="es-US"/>
              </w:rPr>
              <w:t>ALT</w:t>
            </w:r>
            <w:r w:rsidR="004A0A85">
              <w:rPr>
                <w:sz w:val="22"/>
                <w:szCs w:val="22"/>
                <w:lang w:val="es-US"/>
              </w:rPr>
              <w:t>:</w:t>
            </w:r>
            <w:r w:rsidR="00696AB3" w:rsidRPr="004F0FD3">
              <w:rPr>
                <w:sz w:val="22"/>
                <w:szCs w:val="22"/>
              </w:rPr>
              <w:t xml:space="preserve"> [</w:t>
            </w:r>
            <w:r w:rsidR="00696AB3" w:rsidRPr="004F0FD3">
              <w:rPr>
                <w:sz w:val="22"/>
                <w:szCs w:val="22"/>
                <w:lang w:val="es-US"/>
              </w:rPr>
              <w:t xml:space="preserve">Apoyar los esfuerzos de la OEA, a través de su Secretaría Ejecutiva para el Desarrollo Integral (SEDI), para </w:t>
            </w:r>
            <w:r w:rsidR="00CE1CA4" w:rsidRPr="004F0FD3">
              <w:rPr>
                <w:sz w:val="22"/>
                <w:szCs w:val="22"/>
                <w:lang w:val="es-US"/>
              </w:rPr>
              <w:t>colaborar</w:t>
            </w:r>
            <w:r w:rsidR="00696AB3" w:rsidRPr="004F0FD3">
              <w:rPr>
                <w:sz w:val="22"/>
                <w:szCs w:val="22"/>
                <w:lang w:val="es-US"/>
              </w:rPr>
              <w:t xml:space="preserve"> con entidades financieras multilaterales, incluidos, entre otros, el Fondo para el Medio Ambiente Mundial (FMAM), el Fondo Verde para el Clima (GCF) y el Fondo de Adaptación, y, según corresponda, implementar y ejecutar proyectos de acción climática con estas entidades.] (8/8/23)</w:t>
            </w:r>
          </w:p>
        </w:tc>
      </w:tr>
      <w:tr w:rsidR="004F0FD3" w:rsidRPr="004F0FD3" w14:paraId="08DBBDBB" w14:textId="77777777">
        <w:tc>
          <w:tcPr>
            <w:tcW w:w="6675" w:type="dxa"/>
          </w:tcPr>
          <w:p w14:paraId="0496AC86" w14:textId="4FB183E9" w:rsidR="00842808" w:rsidRPr="004F0FD3" w:rsidRDefault="00825125">
            <w:pPr>
              <w:numPr>
                <w:ilvl w:val="0"/>
                <w:numId w:val="11"/>
              </w:numPr>
              <w:pBdr>
                <w:top w:val="nil"/>
                <w:left w:val="nil"/>
                <w:bottom w:val="nil"/>
                <w:right w:val="nil"/>
                <w:between w:val="nil"/>
              </w:pBdr>
              <w:ind w:left="0" w:firstLine="720"/>
              <w:jc w:val="both"/>
              <w:rPr>
                <w:sz w:val="22"/>
                <w:szCs w:val="22"/>
                <w:lang w:val="en-US"/>
              </w:rPr>
            </w:pPr>
            <w:r w:rsidRPr="004F0FD3">
              <w:rPr>
                <w:sz w:val="22"/>
                <w:szCs w:val="22"/>
                <w:lang w:val="en-US"/>
              </w:rPr>
              <w:t>Request the General Secretariat to continue facilitating discussions on the Bridgetown Initiative and other innovative solutions on climate finance among member states, permanent observers, regional organizations, multilateral development banks, and other international financial institutions with a view to [PER:</w:t>
            </w:r>
            <w:r w:rsidR="004A4ED3" w:rsidRPr="004F0FD3">
              <w:rPr>
                <w:strike/>
                <w:sz w:val="22"/>
                <w:szCs w:val="22"/>
                <w:lang w:val="en-US"/>
              </w:rPr>
              <w:t xml:space="preserve"> increasing</w:t>
            </w:r>
            <w:r w:rsidRPr="004F0FD3">
              <w:rPr>
                <w:sz w:val="22"/>
                <w:szCs w:val="22"/>
                <w:lang w:val="en-US"/>
              </w:rPr>
              <w:t xml:space="preserve"> accelerate and increase] access to existing and future sources of climate finance and </w:t>
            </w:r>
            <w:r w:rsidR="00521076" w:rsidRPr="004F0FD3">
              <w:rPr>
                <w:sz w:val="22"/>
                <w:szCs w:val="22"/>
                <w:lang w:val="en-US"/>
              </w:rPr>
              <w:t xml:space="preserve">[CAN: funding more opportunities to </w:t>
            </w:r>
            <w:r w:rsidR="00521076" w:rsidRPr="00160F44">
              <w:rPr>
                <w:sz w:val="22"/>
                <w:szCs w:val="22"/>
                <w:lang w:val="en-US"/>
              </w:rPr>
              <w:t>mobilize]</w:t>
            </w:r>
            <w:r w:rsidR="00521076" w:rsidRPr="004F0FD3">
              <w:rPr>
                <w:sz w:val="22"/>
                <w:szCs w:val="22"/>
                <w:lang w:val="en-US"/>
              </w:rPr>
              <w:t xml:space="preserve"> </w:t>
            </w:r>
            <w:r w:rsidRPr="004F0FD3">
              <w:rPr>
                <w:sz w:val="22"/>
                <w:szCs w:val="22"/>
                <w:lang w:val="en-US"/>
              </w:rPr>
              <w:t>additional climate financing for the Americas.</w:t>
            </w:r>
            <w:r w:rsidR="00696AB3" w:rsidRPr="004F0FD3">
              <w:rPr>
                <w:sz w:val="22"/>
                <w:szCs w:val="22"/>
                <w:lang w:val="en-US"/>
              </w:rPr>
              <w:t xml:space="preserve"> (8/8/23)</w:t>
            </w:r>
          </w:p>
          <w:p w14:paraId="23654103" w14:textId="77777777" w:rsidR="00842808" w:rsidRDefault="00842808">
            <w:pPr>
              <w:pBdr>
                <w:top w:val="nil"/>
                <w:left w:val="nil"/>
                <w:bottom w:val="nil"/>
                <w:right w:val="nil"/>
                <w:between w:val="nil"/>
              </w:pBdr>
              <w:jc w:val="both"/>
              <w:rPr>
                <w:sz w:val="22"/>
                <w:szCs w:val="22"/>
                <w:lang w:val="en-US"/>
              </w:rPr>
            </w:pPr>
          </w:p>
          <w:p w14:paraId="26ED2A3D" w14:textId="77777777" w:rsidR="00314133" w:rsidRDefault="00314133">
            <w:pPr>
              <w:pBdr>
                <w:top w:val="nil"/>
                <w:left w:val="nil"/>
                <w:bottom w:val="nil"/>
                <w:right w:val="nil"/>
                <w:between w:val="nil"/>
              </w:pBdr>
              <w:jc w:val="both"/>
              <w:rPr>
                <w:sz w:val="22"/>
                <w:szCs w:val="22"/>
                <w:lang w:val="en-US"/>
              </w:rPr>
            </w:pPr>
          </w:p>
          <w:p w14:paraId="6B657E7B" w14:textId="77777777" w:rsidR="00290F2E" w:rsidRPr="004F0FD3" w:rsidRDefault="00290F2E">
            <w:pPr>
              <w:pBdr>
                <w:top w:val="nil"/>
                <w:left w:val="nil"/>
                <w:bottom w:val="nil"/>
                <w:right w:val="nil"/>
                <w:between w:val="nil"/>
              </w:pBdr>
              <w:jc w:val="both"/>
              <w:rPr>
                <w:sz w:val="22"/>
                <w:szCs w:val="22"/>
                <w:lang w:val="en-US"/>
              </w:rPr>
            </w:pPr>
          </w:p>
          <w:p w14:paraId="7E7BC9A2" w14:textId="5059B223" w:rsidR="00842808" w:rsidRPr="004F0FD3" w:rsidRDefault="004A4ED3">
            <w:pPr>
              <w:pBdr>
                <w:top w:val="nil"/>
                <w:left w:val="nil"/>
                <w:bottom w:val="nil"/>
                <w:right w:val="nil"/>
                <w:between w:val="nil"/>
              </w:pBdr>
              <w:ind w:firstLine="720"/>
              <w:jc w:val="both"/>
              <w:rPr>
                <w:b/>
                <w:sz w:val="22"/>
                <w:szCs w:val="22"/>
                <w:lang w:val="en-US"/>
              </w:rPr>
            </w:pPr>
            <w:r w:rsidRPr="004F0FD3">
              <w:rPr>
                <w:sz w:val="22"/>
                <w:szCs w:val="22"/>
                <w:lang w:val="en-US"/>
              </w:rPr>
              <w:t xml:space="preserve">[USA - the first part of this paragraph nearly matches OP4 of the Barbados resolution passed at the GA in June, up to the point </w:t>
            </w:r>
            <w:r>
              <w:rPr>
                <w:sz w:val="22"/>
                <w:szCs w:val="22"/>
                <w:lang w:val="en-US"/>
              </w:rPr>
              <w:t>“</w:t>
            </w:r>
            <w:r w:rsidRPr="004F0FD3">
              <w:rPr>
                <w:sz w:val="22"/>
                <w:szCs w:val="22"/>
                <w:lang w:val="en-US"/>
              </w:rPr>
              <w:t>international financial institutions.</w:t>
            </w:r>
            <w:r>
              <w:rPr>
                <w:sz w:val="22"/>
                <w:szCs w:val="22"/>
                <w:lang w:val="en-US"/>
              </w:rPr>
              <w:t>”</w:t>
            </w:r>
            <w:r w:rsidRPr="004F0FD3">
              <w:rPr>
                <w:sz w:val="22"/>
                <w:szCs w:val="22"/>
                <w:lang w:val="en-US"/>
              </w:rPr>
              <w:t xml:space="preserve">  We support keeping that </w:t>
            </w:r>
            <w:proofErr w:type="gramStart"/>
            <w:r w:rsidRPr="004F0FD3">
              <w:rPr>
                <w:sz w:val="22"/>
                <w:szCs w:val="22"/>
                <w:lang w:val="en-US"/>
              </w:rPr>
              <w:t>text, and</w:t>
            </w:r>
            <w:proofErr w:type="gramEnd"/>
            <w:r w:rsidRPr="004F0FD3">
              <w:rPr>
                <w:sz w:val="22"/>
                <w:szCs w:val="22"/>
                <w:lang w:val="en-US"/>
              </w:rPr>
              <w:t xml:space="preserve"> ending the </w:t>
            </w:r>
            <w:r w:rsidR="006B53B3">
              <w:rPr>
                <w:sz w:val="22"/>
                <w:szCs w:val="22"/>
                <w:lang w:val="en-US"/>
              </w:rPr>
              <w:t xml:space="preserve">paragraph </w:t>
            </w:r>
            <w:r w:rsidRPr="004F0FD3">
              <w:rPr>
                <w:sz w:val="22"/>
                <w:szCs w:val="22"/>
                <w:lang w:val="en-US"/>
              </w:rPr>
              <w:t xml:space="preserve">there.  </w:t>
            </w:r>
            <w:proofErr w:type="gramStart"/>
            <w:r w:rsidRPr="004F0FD3">
              <w:rPr>
                <w:sz w:val="22"/>
                <w:szCs w:val="22"/>
                <w:lang w:val="en-US"/>
              </w:rPr>
              <w:t>So</w:t>
            </w:r>
            <w:proofErr w:type="gramEnd"/>
            <w:r w:rsidRPr="004F0FD3">
              <w:rPr>
                <w:sz w:val="22"/>
                <w:szCs w:val="22"/>
                <w:lang w:val="en-US"/>
              </w:rPr>
              <w:t xml:space="preserve"> delete </w:t>
            </w:r>
            <w:r>
              <w:rPr>
                <w:sz w:val="22"/>
                <w:szCs w:val="22"/>
                <w:lang w:val="en-US"/>
              </w:rPr>
              <w:t>“</w:t>
            </w:r>
            <w:r w:rsidRPr="004F0FD3">
              <w:rPr>
                <w:sz w:val="22"/>
                <w:szCs w:val="22"/>
                <w:lang w:val="en-US"/>
              </w:rPr>
              <w:t>with a view...</w:t>
            </w:r>
            <w:r>
              <w:rPr>
                <w:sz w:val="22"/>
                <w:szCs w:val="22"/>
                <w:lang w:val="en-US"/>
              </w:rPr>
              <w:t>”</w:t>
            </w:r>
            <w:r w:rsidRPr="004F0FD3">
              <w:rPr>
                <w:sz w:val="22"/>
                <w:szCs w:val="22"/>
                <w:lang w:val="en-US"/>
              </w:rPr>
              <w:t xml:space="preserve"> onward.]</w:t>
            </w:r>
            <w:r w:rsidR="001A0707" w:rsidRPr="004F0FD3">
              <w:rPr>
                <w:sz w:val="22"/>
                <w:szCs w:val="22"/>
                <w:lang w:val="es-US"/>
              </w:rPr>
              <w:t xml:space="preserve"> (8/8/23</w:t>
            </w:r>
          </w:p>
        </w:tc>
        <w:tc>
          <w:tcPr>
            <w:tcW w:w="6840" w:type="dxa"/>
          </w:tcPr>
          <w:p w14:paraId="78DF5C04" w14:textId="13E21E76" w:rsidR="00240DFA" w:rsidRDefault="00825125">
            <w:pPr>
              <w:numPr>
                <w:ilvl w:val="0"/>
                <w:numId w:val="5"/>
              </w:numPr>
              <w:pBdr>
                <w:top w:val="nil"/>
                <w:left w:val="nil"/>
                <w:bottom w:val="nil"/>
                <w:right w:val="nil"/>
                <w:between w:val="nil"/>
              </w:pBdr>
              <w:ind w:left="0" w:firstLine="720"/>
              <w:jc w:val="both"/>
              <w:rPr>
                <w:sz w:val="22"/>
                <w:szCs w:val="22"/>
              </w:rPr>
            </w:pPr>
            <w:r w:rsidRPr="004F0FD3">
              <w:rPr>
                <w:sz w:val="22"/>
                <w:szCs w:val="22"/>
              </w:rPr>
              <w:t xml:space="preserve">Solicitar a la Secretaría General que continúe facilitando las deliberaciones sobre la Iniciativa de Bridgetown y otras soluciones innovadoras sobre financiamiento climático entre los Estados Miembros, los Observadores Permanentes, las organizaciones regionales, los bancos multilaterales de desarrollo y otras instituciones financieras internacionales </w:t>
            </w:r>
          </w:p>
          <w:p w14:paraId="6DF338DF" w14:textId="786DA6E3" w:rsidR="00842808" w:rsidRPr="004F0FD3" w:rsidRDefault="00825125" w:rsidP="00193091">
            <w:pPr>
              <w:pBdr>
                <w:top w:val="nil"/>
                <w:left w:val="nil"/>
                <w:bottom w:val="nil"/>
                <w:right w:val="nil"/>
                <w:between w:val="nil"/>
              </w:pBdr>
              <w:jc w:val="both"/>
              <w:rPr>
                <w:sz w:val="22"/>
                <w:szCs w:val="22"/>
              </w:rPr>
            </w:pPr>
            <w:r w:rsidRPr="004F0FD3">
              <w:rPr>
                <w:sz w:val="22"/>
                <w:szCs w:val="22"/>
              </w:rPr>
              <w:t xml:space="preserve">con miras [PER: a agilizar y] aumentar el acceso a las fuentes existentes y futuras del financiamiento climático y </w:t>
            </w:r>
            <w:r w:rsidR="00DC18D1" w:rsidRPr="004F0FD3">
              <w:rPr>
                <w:sz w:val="22"/>
                <w:szCs w:val="22"/>
              </w:rPr>
              <w:t>[CAN: financiar m</w:t>
            </w:r>
            <w:r w:rsidR="001C1909" w:rsidRPr="004F0FD3">
              <w:rPr>
                <w:sz w:val="22"/>
                <w:szCs w:val="22"/>
              </w:rPr>
              <w:t>ás oportunidades para</w:t>
            </w:r>
            <w:r w:rsidR="00DC18D1" w:rsidRPr="004F0FD3">
              <w:rPr>
                <w:sz w:val="22"/>
                <w:szCs w:val="22"/>
              </w:rPr>
              <w:t xml:space="preserve">] </w:t>
            </w:r>
            <w:r w:rsidRPr="004F0FD3">
              <w:rPr>
                <w:sz w:val="22"/>
                <w:szCs w:val="22"/>
              </w:rPr>
              <w:t xml:space="preserve">movilizar financiamiento climático adicional para las Américas. </w:t>
            </w:r>
            <w:r w:rsidR="00696AB3" w:rsidRPr="004F0FD3">
              <w:rPr>
                <w:sz w:val="22"/>
                <w:szCs w:val="22"/>
                <w:lang w:val="es-US"/>
              </w:rPr>
              <w:t>(8/8/23)</w:t>
            </w:r>
          </w:p>
          <w:p w14:paraId="26D9A7F1" w14:textId="77777777" w:rsidR="00842808" w:rsidRDefault="00842808">
            <w:pPr>
              <w:pBdr>
                <w:top w:val="nil"/>
                <w:left w:val="nil"/>
                <w:bottom w:val="nil"/>
                <w:right w:val="nil"/>
                <w:between w:val="nil"/>
              </w:pBdr>
              <w:jc w:val="both"/>
              <w:rPr>
                <w:sz w:val="22"/>
                <w:szCs w:val="22"/>
              </w:rPr>
            </w:pPr>
          </w:p>
          <w:p w14:paraId="51A91998" w14:textId="1C13BDD6" w:rsidR="004A4ED3" w:rsidRPr="004F0FD3" w:rsidRDefault="004A4ED3" w:rsidP="006B53B3">
            <w:pPr>
              <w:pBdr>
                <w:top w:val="nil"/>
                <w:left w:val="nil"/>
                <w:bottom w:val="nil"/>
                <w:right w:val="nil"/>
                <w:between w:val="nil"/>
              </w:pBdr>
              <w:ind w:firstLine="516"/>
              <w:jc w:val="both"/>
              <w:rPr>
                <w:sz w:val="22"/>
                <w:szCs w:val="22"/>
              </w:rPr>
            </w:pPr>
            <w:r>
              <w:rPr>
                <w:sz w:val="22"/>
                <w:szCs w:val="22"/>
              </w:rPr>
              <w:t>[</w:t>
            </w:r>
            <w:r w:rsidRPr="004F0FD3">
              <w:rPr>
                <w:sz w:val="22"/>
                <w:szCs w:val="22"/>
              </w:rPr>
              <w:t xml:space="preserve">USA: </w:t>
            </w:r>
            <w:r>
              <w:rPr>
                <w:sz w:val="22"/>
                <w:szCs w:val="22"/>
              </w:rPr>
              <w:t xml:space="preserve">la primera parte de este párrafo es prácticamente </w:t>
            </w:r>
            <w:r w:rsidR="006B53B3">
              <w:rPr>
                <w:sz w:val="22"/>
                <w:szCs w:val="22"/>
              </w:rPr>
              <w:t xml:space="preserve">el </w:t>
            </w:r>
            <w:r w:rsidRPr="004F0FD3">
              <w:rPr>
                <w:sz w:val="22"/>
                <w:szCs w:val="22"/>
              </w:rPr>
              <w:t xml:space="preserve">OP4 </w:t>
            </w:r>
            <w:r>
              <w:rPr>
                <w:sz w:val="22"/>
                <w:szCs w:val="22"/>
              </w:rPr>
              <w:t xml:space="preserve">de la resolución de </w:t>
            </w:r>
            <w:r w:rsidRPr="004F0FD3">
              <w:rPr>
                <w:sz w:val="22"/>
                <w:szCs w:val="22"/>
              </w:rPr>
              <w:t>Barbados</w:t>
            </w:r>
            <w:r>
              <w:rPr>
                <w:sz w:val="22"/>
                <w:szCs w:val="22"/>
              </w:rPr>
              <w:t xml:space="preserve"> aprobada por la Asamblea General en junio, hasta donde dice “instituciones financieras internacionales”. </w:t>
            </w:r>
            <w:r w:rsidRPr="00D0242F">
              <w:rPr>
                <w:sz w:val="22"/>
                <w:szCs w:val="22"/>
                <w:lang w:val="es-US"/>
              </w:rPr>
              <w:t xml:space="preserve">Apoyamos mantener el texto y termina </w:t>
            </w:r>
            <w:r>
              <w:rPr>
                <w:sz w:val="22"/>
                <w:szCs w:val="22"/>
                <w:lang w:val="es-US"/>
              </w:rPr>
              <w:t xml:space="preserve">el </w:t>
            </w:r>
            <w:r w:rsidRPr="00D0242F">
              <w:rPr>
                <w:sz w:val="22"/>
                <w:szCs w:val="22"/>
                <w:lang w:val="es-US"/>
              </w:rPr>
              <w:t>párrafo a</w:t>
            </w:r>
            <w:r>
              <w:rPr>
                <w:sz w:val="22"/>
                <w:szCs w:val="22"/>
                <w:lang w:val="es-US"/>
              </w:rPr>
              <w:t xml:space="preserve">hí. Entonces, eliminar a partir de “con miras </w:t>
            </w:r>
            <w:proofErr w:type="gramStart"/>
            <w:r>
              <w:rPr>
                <w:sz w:val="22"/>
                <w:szCs w:val="22"/>
                <w:lang w:val="es-US"/>
              </w:rPr>
              <w:t>a….</w:t>
            </w:r>
            <w:proofErr w:type="gramEnd"/>
            <w:r w:rsidRPr="004F0FD3">
              <w:rPr>
                <w:sz w:val="22"/>
                <w:szCs w:val="22"/>
              </w:rPr>
              <w:t>]</w:t>
            </w:r>
            <w:r w:rsidR="001A0707" w:rsidRPr="004F0FD3">
              <w:rPr>
                <w:sz w:val="22"/>
                <w:szCs w:val="22"/>
                <w:lang w:val="es-US"/>
              </w:rPr>
              <w:t>(8/8/23</w:t>
            </w:r>
          </w:p>
          <w:p w14:paraId="070C95CE" w14:textId="77777777" w:rsidR="00842808" w:rsidRPr="004F0FD3" w:rsidRDefault="00842808">
            <w:pPr>
              <w:jc w:val="both"/>
              <w:rPr>
                <w:sz w:val="22"/>
                <w:szCs w:val="22"/>
              </w:rPr>
            </w:pPr>
          </w:p>
        </w:tc>
      </w:tr>
      <w:tr w:rsidR="004F0FD3" w:rsidRPr="004F0FD3" w14:paraId="0119C220" w14:textId="77777777">
        <w:tc>
          <w:tcPr>
            <w:tcW w:w="6675" w:type="dxa"/>
          </w:tcPr>
          <w:p w14:paraId="710A63C1" w14:textId="3DE2602D" w:rsidR="00842808" w:rsidRPr="004F0FD3" w:rsidRDefault="00825125">
            <w:pPr>
              <w:numPr>
                <w:ilvl w:val="0"/>
                <w:numId w:val="11"/>
              </w:numPr>
              <w:pBdr>
                <w:top w:val="nil"/>
                <w:left w:val="nil"/>
                <w:bottom w:val="nil"/>
                <w:right w:val="nil"/>
                <w:between w:val="nil"/>
              </w:pBdr>
              <w:ind w:left="0" w:firstLine="720"/>
              <w:jc w:val="both"/>
              <w:rPr>
                <w:sz w:val="22"/>
                <w:szCs w:val="22"/>
                <w:lang w:val="en-US"/>
              </w:rPr>
            </w:pPr>
            <w:r w:rsidRPr="004F0FD3">
              <w:rPr>
                <w:sz w:val="22"/>
                <w:szCs w:val="22"/>
                <w:lang w:val="en-US"/>
              </w:rPr>
              <w:t xml:space="preserve">[GUA: </w:t>
            </w:r>
            <w:r w:rsidRPr="004F0FD3">
              <w:rPr>
                <w:strike/>
                <w:sz w:val="22"/>
                <w:szCs w:val="22"/>
                <w:lang w:val="en-US"/>
              </w:rPr>
              <w:t>Call on member states and</w:t>
            </w:r>
            <w:r w:rsidRPr="004F0FD3">
              <w:rPr>
                <w:sz w:val="22"/>
                <w:szCs w:val="22"/>
                <w:lang w:val="en-US"/>
              </w:rPr>
              <w:t xml:space="preserve"> </w:t>
            </w:r>
            <w:proofErr w:type="gramStart"/>
            <w:r w:rsidRPr="004F0FD3">
              <w:rPr>
                <w:sz w:val="22"/>
                <w:szCs w:val="22"/>
                <w:lang w:val="en-US"/>
              </w:rPr>
              <w:t>Continue</w:t>
            </w:r>
            <w:proofErr w:type="gramEnd"/>
            <w:r w:rsidRPr="004F0FD3">
              <w:rPr>
                <w:sz w:val="22"/>
                <w:szCs w:val="22"/>
                <w:lang w:val="en-US"/>
              </w:rPr>
              <w:t xml:space="preserve"> working with] permanent observers to continue working together to enhance the access to, affordability and adequacy of climate finance inter alia through the development and adoption of innovative financing instruments for </w:t>
            </w:r>
            <w:r w:rsidRPr="004F0FD3">
              <w:rPr>
                <w:sz w:val="22"/>
                <w:szCs w:val="22"/>
                <w:lang w:val="en-US"/>
              </w:rPr>
              <w:lastRenderedPageBreak/>
              <w:t>climate action, that could include debt-for-climate swaps, [BRA: from developed to developing countries] when tailored to countries needs and circumstances.</w:t>
            </w:r>
            <w:r w:rsidR="009D4F2F" w:rsidRPr="004F0FD3">
              <w:rPr>
                <w:sz w:val="22"/>
                <w:szCs w:val="22"/>
                <w:lang w:val="en-US"/>
              </w:rPr>
              <w:t xml:space="preserve"> (8/8/23)</w:t>
            </w:r>
          </w:p>
          <w:p w14:paraId="09F6A648" w14:textId="77777777" w:rsidR="00696AB3" w:rsidRPr="004F0FD3" w:rsidRDefault="00696AB3" w:rsidP="00696AB3">
            <w:pPr>
              <w:pBdr>
                <w:top w:val="nil"/>
                <w:left w:val="nil"/>
                <w:bottom w:val="nil"/>
                <w:right w:val="nil"/>
                <w:between w:val="nil"/>
              </w:pBdr>
              <w:ind w:left="720"/>
              <w:jc w:val="both"/>
              <w:rPr>
                <w:sz w:val="22"/>
                <w:szCs w:val="22"/>
                <w:lang w:val="en-US"/>
              </w:rPr>
            </w:pPr>
          </w:p>
          <w:p w14:paraId="36A1E57D" w14:textId="32C75C02" w:rsidR="00842808" w:rsidRPr="004F0FD3" w:rsidRDefault="00825125" w:rsidP="00F51575">
            <w:pPr>
              <w:pBdr>
                <w:top w:val="nil"/>
                <w:left w:val="nil"/>
                <w:bottom w:val="nil"/>
                <w:right w:val="nil"/>
                <w:between w:val="nil"/>
              </w:pBdr>
              <w:ind w:firstLine="710"/>
              <w:jc w:val="both"/>
              <w:rPr>
                <w:sz w:val="22"/>
                <w:szCs w:val="22"/>
                <w:lang w:val="en-US"/>
              </w:rPr>
            </w:pPr>
            <w:r w:rsidRPr="004F0FD3">
              <w:rPr>
                <w:bCs/>
                <w:sz w:val="22"/>
                <w:szCs w:val="22"/>
                <w:lang w:val="en-US"/>
              </w:rPr>
              <w:t xml:space="preserve">[US: </w:t>
            </w:r>
            <w:r w:rsidR="00F51575">
              <w:rPr>
                <w:bCs/>
                <w:sz w:val="22"/>
                <w:szCs w:val="22"/>
                <w:lang w:val="en-US"/>
              </w:rPr>
              <w:t>OP</w:t>
            </w:r>
            <w:r w:rsidRPr="004F0FD3">
              <w:rPr>
                <w:bCs/>
                <w:sz w:val="22"/>
                <w:szCs w:val="22"/>
                <w:lang w:val="en-US"/>
              </w:rPr>
              <w:t>2</w:t>
            </w:r>
            <w:r w:rsidRPr="004F0FD3">
              <w:rPr>
                <w:sz w:val="22"/>
                <w:szCs w:val="22"/>
                <w:lang w:val="en-US"/>
              </w:rPr>
              <w:t xml:space="preserve"> from Barbados resolution at GA was: 2.</w:t>
            </w:r>
            <w:r w:rsidRPr="004F0FD3">
              <w:rPr>
                <w:sz w:val="22"/>
                <w:szCs w:val="22"/>
                <w:lang w:val="en-US"/>
              </w:rPr>
              <w:tab/>
              <w:t xml:space="preserve">To urge </w:t>
            </w:r>
            <w:r w:rsidR="006201A8">
              <w:rPr>
                <w:sz w:val="22"/>
                <w:szCs w:val="22"/>
                <w:lang w:val="en-US"/>
              </w:rPr>
              <w:t>m</w:t>
            </w:r>
            <w:r w:rsidRPr="004F0FD3">
              <w:rPr>
                <w:sz w:val="22"/>
                <w:szCs w:val="22"/>
                <w:lang w:val="en-US"/>
              </w:rPr>
              <w:t xml:space="preserve">ember </w:t>
            </w:r>
            <w:r w:rsidR="006201A8">
              <w:rPr>
                <w:sz w:val="22"/>
                <w:szCs w:val="22"/>
                <w:lang w:val="en-US"/>
              </w:rPr>
              <w:t>s</w:t>
            </w:r>
            <w:r w:rsidRPr="004F0FD3">
              <w:rPr>
                <w:sz w:val="22"/>
                <w:szCs w:val="22"/>
                <w:lang w:val="en-US"/>
              </w:rPr>
              <w:t>tates to continue working together to enhance the access to, availability and effectiveness of climate finance inter alia through the development and adoption of innovative financing instruments for climate action, that could include debt-for-climate swaps, when tailored to countries needs and circumstances.]</w:t>
            </w:r>
            <w:r w:rsidR="009D4F2F" w:rsidRPr="004F0FD3">
              <w:rPr>
                <w:sz w:val="22"/>
                <w:szCs w:val="22"/>
                <w:lang w:val="en-US"/>
              </w:rPr>
              <w:t xml:space="preserve"> </w:t>
            </w:r>
            <w:r w:rsidR="009D4F2F" w:rsidRPr="006201A8">
              <w:rPr>
                <w:sz w:val="22"/>
                <w:szCs w:val="22"/>
                <w:lang w:val="en-US"/>
              </w:rPr>
              <w:t>(8/8/23)</w:t>
            </w:r>
          </w:p>
          <w:p w14:paraId="6C2BD34C" w14:textId="77777777" w:rsidR="00842808" w:rsidRPr="004F0FD3" w:rsidRDefault="00842808">
            <w:pPr>
              <w:jc w:val="both"/>
              <w:rPr>
                <w:sz w:val="22"/>
                <w:szCs w:val="22"/>
                <w:shd w:val="clear" w:color="auto" w:fill="F7F7FC"/>
                <w:lang w:val="en-US"/>
              </w:rPr>
            </w:pPr>
          </w:p>
          <w:p w14:paraId="68560A36" w14:textId="77777777" w:rsidR="00842808" w:rsidRPr="004F0FD3" w:rsidRDefault="00842808">
            <w:pPr>
              <w:pBdr>
                <w:top w:val="nil"/>
                <w:left w:val="nil"/>
                <w:bottom w:val="nil"/>
                <w:right w:val="nil"/>
                <w:between w:val="nil"/>
              </w:pBdr>
              <w:jc w:val="both"/>
              <w:rPr>
                <w:b/>
                <w:sz w:val="22"/>
                <w:szCs w:val="22"/>
                <w:lang w:val="en-US"/>
              </w:rPr>
            </w:pPr>
          </w:p>
        </w:tc>
        <w:tc>
          <w:tcPr>
            <w:tcW w:w="6840" w:type="dxa"/>
          </w:tcPr>
          <w:p w14:paraId="47D2A058" w14:textId="79BC7840" w:rsidR="00842808" w:rsidRPr="004F0FD3" w:rsidRDefault="00825125">
            <w:pPr>
              <w:numPr>
                <w:ilvl w:val="0"/>
                <w:numId w:val="5"/>
              </w:numPr>
              <w:pBdr>
                <w:top w:val="nil"/>
                <w:left w:val="nil"/>
                <w:bottom w:val="nil"/>
                <w:right w:val="nil"/>
                <w:between w:val="nil"/>
              </w:pBdr>
              <w:ind w:left="0" w:firstLine="720"/>
              <w:jc w:val="both"/>
              <w:rPr>
                <w:sz w:val="22"/>
                <w:szCs w:val="22"/>
              </w:rPr>
            </w:pPr>
            <w:r w:rsidRPr="004F0FD3">
              <w:rPr>
                <w:sz w:val="22"/>
                <w:szCs w:val="22"/>
              </w:rPr>
              <w:lastRenderedPageBreak/>
              <w:t xml:space="preserve">[GUA: </w:t>
            </w:r>
            <w:r w:rsidRPr="004F0FD3">
              <w:rPr>
                <w:strike/>
                <w:sz w:val="22"/>
                <w:szCs w:val="22"/>
              </w:rPr>
              <w:t>Instar a los Estados Miembros y</w:t>
            </w:r>
            <w:r w:rsidR="00BF2A21">
              <w:rPr>
                <w:strike/>
                <w:sz w:val="22"/>
                <w:szCs w:val="22"/>
              </w:rPr>
              <w:t xml:space="preserve"> </w:t>
            </w:r>
            <w:r w:rsidRPr="00BF2A21">
              <w:rPr>
                <w:sz w:val="22"/>
                <w:szCs w:val="22"/>
              </w:rPr>
              <w:t>]</w:t>
            </w:r>
            <w:r w:rsidRPr="004F0FD3">
              <w:rPr>
                <w:strike/>
                <w:sz w:val="22"/>
                <w:szCs w:val="22"/>
              </w:rPr>
              <w:t xml:space="preserve"> </w:t>
            </w:r>
            <w:r w:rsidRPr="004F0FD3">
              <w:rPr>
                <w:sz w:val="22"/>
                <w:szCs w:val="22"/>
              </w:rPr>
              <w:t xml:space="preserve">[GUA: </w:t>
            </w:r>
            <w:r w:rsidR="00BF2A21">
              <w:rPr>
                <w:sz w:val="22"/>
                <w:szCs w:val="22"/>
              </w:rPr>
              <w:t>C</w:t>
            </w:r>
            <w:r w:rsidRPr="004F0FD3">
              <w:rPr>
                <w:sz w:val="22"/>
                <w:szCs w:val="22"/>
              </w:rPr>
              <w:t xml:space="preserve">ontinuar trabajando con] los observadores permanentes </w:t>
            </w:r>
            <w:r w:rsidR="008540C5">
              <w:rPr>
                <w:sz w:val="22"/>
                <w:szCs w:val="22"/>
              </w:rPr>
              <w:t xml:space="preserve">[GUA: </w:t>
            </w:r>
            <w:r w:rsidRPr="008540C5">
              <w:rPr>
                <w:strike/>
                <w:sz w:val="22"/>
                <w:szCs w:val="22"/>
              </w:rPr>
              <w:t>a</w:t>
            </w:r>
            <w:r w:rsidR="008540C5">
              <w:rPr>
                <w:sz w:val="22"/>
                <w:szCs w:val="22"/>
              </w:rPr>
              <w:t xml:space="preserve"> para]</w:t>
            </w:r>
            <w:r w:rsidRPr="004F0FD3">
              <w:rPr>
                <w:sz w:val="22"/>
                <w:szCs w:val="22"/>
              </w:rPr>
              <w:t xml:space="preserve"> que sigan trabajando juntos para mejorar el acceso, la asequibilidad y la adecuación al financiamiento climático, [</w:t>
            </w:r>
            <w:proofErr w:type="spellStart"/>
            <w:r w:rsidRPr="004F0FD3">
              <w:rPr>
                <w:sz w:val="22"/>
                <w:szCs w:val="22"/>
              </w:rPr>
              <w:t>GUA:</w:t>
            </w:r>
            <w:r w:rsidRPr="004F0FD3">
              <w:rPr>
                <w:strike/>
                <w:sz w:val="22"/>
                <w:szCs w:val="22"/>
              </w:rPr>
              <w:t>entre</w:t>
            </w:r>
            <w:proofErr w:type="spellEnd"/>
            <w:r w:rsidRPr="004F0FD3">
              <w:rPr>
                <w:strike/>
                <w:sz w:val="22"/>
                <w:szCs w:val="22"/>
              </w:rPr>
              <w:t xml:space="preserve"> otras cosas entre</w:t>
            </w:r>
            <w:r w:rsidR="0063324E">
              <w:rPr>
                <w:sz w:val="22"/>
                <w:szCs w:val="22"/>
              </w:rPr>
              <w:t xml:space="preserve"> </w:t>
            </w:r>
            <w:r w:rsidRPr="004F0FD3">
              <w:rPr>
                <w:sz w:val="22"/>
                <w:szCs w:val="22"/>
              </w:rPr>
              <w:t xml:space="preserve">inter </w:t>
            </w:r>
            <w:proofErr w:type="spellStart"/>
            <w:r w:rsidRPr="004F0FD3">
              <w:rPr>
                <w:sz w:val="22"/>
                <w:szCs w:val="22"/>
              </w:rPr>
              <w:t>alia</w:t>
            </w:r>
            <w:proofErr w:type="spellEnd"/>
            <w:r w:rsidRPr="004F0FD3">
              <w:rPr>
                <w:sz w:val="22"/>
                <w:szCs w:val="22"/>
              </w:rPr>
              <w:t xml:space="preserve">] mediante </w:t>
            </w:r>
            <w:r w:rsidRPr="004F0FD3">
              <w:rPr>
                <w:sz w:val="22"/>
                <w:szCs w:val="22"/>
              </w:rPr>
              <w:lastRenderedPageBreak/>
              <w:t>el desarrollo y la adopción de instrumentos de financiación innovadores para la acción climática, que podrían incluir canjes de deuda [BRA: de países desarrollados a países en desarrollo] por adaptación climática, cuando se ajusten a las necesidades y circunstancias de los países.</w:t>
            </w:r>
            <w:r w:rsidR="009D4F2F" w:rsidRPr="004F0FD3">
              <w:rPr>
                <w:sz w:val="22"/>
                <w:szCs w:val="22"/>
              </w:rPr>
              <w:t xml:space="preserve"> </w:t>
            </w:r>
            <w:r w:rsidR="009D4F2F" w:rsidRPr="004F0FD3">
              <w:rPr>
                <w:sz w:val="22"/>
                <w:szCs w:val="22"/>
                <w:lang w:val="es-US"/>
              </w:rPr>
              <w:t>(8/8/23)</w:t>
            </w:r>
          </w:p>
          <w:p w14:paraId="349455F9" w14:textId="77777777" w:rsidR="00696AB3" w:rsidRPr="004F0FD3" w:rsidRDefault="00696AB3" w:rsidP="00696AB3">
            <w:pPr>
              <w:pBdr>
                <w:top w:val="nil"/>
                <w:left w:val="nil"/>
                <w:bottom w:val="nil"/>
                <w:right w:val="nil"/>
                <w:between w:val="nil"/>
              </w:pBdr>
              <w:ind w:left="720"/>
              <w:jc w:val="both"/>
              <w:rPr>
                <w:sz w:val="22"/>
                <w:szCs w:val="22"/>
              </w:rPr>
            </w:pPr>
          </w:p>
          <w:p w14:paraId="11C6578F" w14:textId="002F2802" w:rsidR="00842808" w:rsidRPr="004F0FD3" w:rsidRDefault="00825125" w:rsidP="00F51575">
            <w:pPr>
              <w:ind w:firstLine="516"/>
              <w:jc w:val="both"/>
              <w:rPr>
                <w:sz w:val="22"/>
                <w:szCs w:val="22"/>
                <w:lang w:val="es-US"/>
              </w:rPr>
            </w:pPr>
            <w:r w:rsidRPr="004F0FD3">
              <w:rPr>
                <w:sz w:val="22"/>
                <w:szCs w:val="22"/>
                <w:lang w:val="en-US"/>
              </w:rPr>
              <w:t xml:space="preserve">[US: </w:t>
            </w:r>
            <w:r w:rsidR="00F51575">
              <w:rPr>
                <w:sz w:val="22"/>
                <w:szCs w:val="22"/>
                <w:lang w:val="en-US"/>
              </w:rPr>
              <w:t>OP</w:t>
            </w:r>
            <w:r w:rsidRPr="004F0FD3">
              <w:rPr>
                <w:sz w:val="22"/>
                <w:szCs w:val="22"/>
                <w:lang w:val="en-US"/>
              </w:rPr>
              <w:t>2 from Barbados resolution at GA was: 2.</w:t>
            </w:r>
            <w:r w:rsidRPr="004F0FD3">
              <w:rPr>
                <w:sz w:val="22"/>
                <w:szCs w:val="22"/>
                <w:lang w:val="en-US"/>
              </w:rPr>
              <w:tab/>
            </w:r>
            <w:r w:rsidR="00253993" w:rsidRPr="004F0FD3">
              <w:rPr>
                <w:sz w:val="22"/>
                <w:szCs w:val="22"/>
                <w:lang w:val="es-US"/>
              </w:rPr>
              <w:t xml:space="preserve">Instar a los Estados </w:t>
            </w:r>
            <w:r w:rsidR="00125A0D" w:rsidRPr="004F0FD3">
              <w:rPr>
                <w:sz w:val="22"/>
                <w:szCs w:val="22"/>
                <w:lang w:val="es-US"/>
              </w:rPr>
              <w:t>Miembros</w:t>
            </w:r>
            <w:r w:rsidR="00253993" w:rsidRPr="004F0FD3">
              <w:rPr>
                <w:sz w:val="22"/>
                <w:szCs w:val="22"/>
                <w:lang w:val="es-US"/>
              </w:rPr>
              <w:t xml:space="preserve"> a que sigan trabajando juntos para mejorar el acceso, </w:t>
            </w:r>
            <w:r w:rsidR="00125A0D" w:rsidRPr="004F0FD3">
              <w:rPr>
                <w:sz w:val="22"/>
                <w:szCs w:val="22"/>
                <w:lang w:val="es-US"/>
              </w:rPr>
              <w:t>y</w:t>
            </w:r>
            <w:r w:rsidR="00253993" w:rsidRPr="004F0FD3">
              <w:rPr>
                <w:sz w:val="22"/>
                <w:szCs w:val="22"/>
                <w:lang w:val="es-US"/>
              </w:rPr>
              <w:t xml:space="preserve"> disponibilidad y </w:t>
            </w:r>
            <w:r w:rsidR="00125A0D" w:rsidRPr="004F0FD3">
              <w:rPr>
                <w:sz w:val="22"/>
                <w:szCs w:val="22"/>
                <w:lang w:val="es-US"/>
              </w:rPr>
              <w:t>efectividad</w:t>
            </w:r>
            <w:r w:rsidR="00253993" w:rsidRPr="004F0FD3">
              <w:rPr>
                <w:sz w:val="22"/>
                <w:szCs w:val="22"/>
                <w:lang w:val="es-US"/>
              </w:rPr>
              <w:t xml:space="preserve"> de la financiación climática, entre </w:t>
            </w:r>
            <w:r w:rsidR="00125A0D" w:rsidRPr="004F0FD3">
              <w:rPr>
                <w:sz w:val="22"/>
                <w:szCs w:val="22"/>
                <w:lang w:val="es-US"/>
              </w:rPr>
              <w:t>otros</w:t>
            </w:r>
            <w:r w:rsidR="00253993" w:rsidRPr="004F0FD3">
              <w:rPr>
                <w:sz w:val="22"/>
                <w:szCs w:val="22"/>
                <w:lang w:val="es-US"/>
              </w:rPr>
              <w:t xml:space="preserve">, mediante el desarrollo y la </w:t>
            </w:r>
            <w:r w:rsidR="00125A0D" w:rsidRPr="004F0FD3">
              <w:rPr>
                <w:sz w:val="22"/>
                <w:szCs w:val="22"/>
                <w:lang w:val="es-US"/>
              </w:rPr>
              <w:t>aprobación</w:t>
            </w:r>
            <w:r w:rsidR="00253993" w:rsidRPr="004F0FD3">
              <w:rPr>
                <w:sz w:val="22"/>
                <w:szCs w:val="22"/>
                <w:lang w:val="es-US"/>
              </w:rPr>
              <w:t xml:space="preserve"> de instrumentos de financiación innovadores para la acción climática, que podrían incluir canjes de deuda por </w:t>
            </w:r>
            <w:r w:rsidR="00125A0D" w:rsidRPr="004F0FD3">
              <w:rPr>
                <w:sz w:val="22"/>
                <w:szCs w:val="22"/>
                <w:lang w:val="es-US"/>
              </w:rPr>
              <w:t>clima</w:t>
            </w:r>
            <w:r w:rsidR="00253993" w:rsidRPr="004F0FD3">
              <w:rPr>
                <w:sz w:val="22"/>
                <w:szCs w:val="22"/>
                <w:lang w:val="es-US"/>
              </w:rPr>
              <w:t>, cuando se adapten a las necesidades y circunstancias</w:t>
            </w:r>
            <w:r w:rsidR="00EB6099" w:rsidRPr="004F0FD3">
              <w:rPr>
                <w:sz w:val="22"/>
                <w:szCs w:val="22"/>
                <w:lang w:val="es-US"/>
              </w:rPr>
              <w:t xml:space="preserve"> de los países</w:t>
            </w:r>
            <w:r w:rsidRPr="004F0FD3">
              <w:rPr>
                <w:sz w:val="22"/>
                <w:szCs w:val="22"/>
                <w:lang w:val="es-US"/>
              </w:rPr>
              <w:t>.]</w:t>
            </w:r>
            <w:r w:rsidR="009D4F2F" w:rsidRPr="004F0FD3">
              <w:rPr>
                <w:sz w:val="22"/>
                <w:szCs w:val="22"/>
                <w:lang w:val="es-US"/>
              </w:rPr>
              <w:t xml:space="preserve"> (8/8/23)</w:t>
            </w:r>
          </w:p>
        </w:tc>
      </w:tr>
      <w:tr w:rsidR="004F0FD3" w:rsidRPr="004F0FD3" w14:paraId="73973FE7" w14:textId="77777777">
        <w:tc>
          <w:tcPr>
            <w:tcW w:w="6675" w:type="dxa"/>
          </w:tcPr>
          <w:p w14:paraId="5438E971" w14:textId="42F85F3D" w:rsidR="00842808" w:rsidRPr="004F0FD3" w:rsidRDefault="00825125">
            <w:pPr>
              <w:numPr>
                <w:ilvl w:val="0"/>
                <w:numId w:val="11"/>
              </w:numPr>
              <w:pBdr>
                <w:top w:val="nil"/>
                <w:left w:val="nil"/>
                <w:bottom w:val="nil"/>
                <w:right w:val="nil"/>
                <w:between w:val="nil"/>
              </w:pBdr>
              <w:ind w:left="60" w:firstLine="660"/>
              <w:jc w:val="both"/>
              <w:rPr>
                <w:b/>
                <w:sz w:val="22"/>
                <w:szCs w:val="22"/>
                <w:lang w:val="en-US"/>
              </w:rPr>
            </w:pPr>
            <w:r w:rsidRPr="004F0FD3">
              <w:rPr>
                <w:sz w:val="22"/>
                <w:szCs w:val="22"/>
                <w:lang w:val="en-US"/>
              </w:rPr>
              <w:lastRenderedPageBreak/>
              <w:t>Encourage member states and permanent observers to scale up the provision and mobilization of climate finance from a wide variety of sources [USA:</w:t>
            </w:r>
            <w:r w:rsidRPr="004F0FD3">
              <w:rPr>
                <w:strike/>
                <w:sz w:val="22"/>
                <w:szCs w:val="22"/>
                <w:lang w:val="en-US"/>
              </w:rPr>
              <w:t xml:space="preserve"> to meet the new collective quantified goals</w:t>
            </w:r>
            <w:r w:rsidRPr="004F0FD3">
              <w:rPr>
                <w:sz w:val="22"/>
                <w:szCs w:val="22"/>
                <w:lang w:val="en-US"/>
              </w:rPr>
              <w:t>], including those which strengthen the capacities of developing countries that are particularly vulnerable to the adverse effects of climate change</w:t>
            </w:r>
            <w:r w:rsidR="00BC1396" w:rsidRPr="004F0FD3">
              <w:rPr>
                <w:sz w:val="22"/>
                <w:szCs w:val="22"/>
                <w:lang w:val="en-US"/>
              </w:rPr>
              <w:t xml:space="preserve"> [CAN: including Small Island Developing States]</w:t>
            </w:r>
            <w:r w:rsidRPr="004F0FD3">
              <w:rPr>
                <w:sz w:val="22"/>
                <w:szCs w:val="22"/>
                <w:lang w:val="en-US"/>
              </w:rPr>
              <w:t>.</w:t>
            </w:r>
            <w:r w:rsidR="009D4F2F" w:rsidRPr="004F0FD3">
              <w:rPr>
                <w:sz w:val="22"/>
                <w:szCs w:val="22"/>
                <w:lang w:val="en-US"/>
              </w:rPr>
              <w:t xml:space="preserve"> </w:t>
            </w:r>
            <w:r w:rsidR="009D4F2F" w:rsidRPr="004F0FD3">
              <w:rPr>
                <w:sz w:val="22"/>
                <w:szCs w:val="22"/>
                <w:lang w:val="es-US"/>
              </w:rPr>
              <w:t>(8/8/23)</w:t>
            </w:r>
          </w:p>
          <w:p w14:paraId="26606726" w14:textId="77777777" w:rsidR="00842808" w:rsidRPr="004F0FD3" w:rsidRDefault="00842808">
            <w:pPr>
              <w:pBdr>
                <w:top w:val="nil"/>
                <w:left w:val="nil"/>
                <w:bottom w:val="nil"/>
                <w:right w:val="nil"/>
                <w:between w:val="nil"/>
              </w:pBdr>
              <w:ind w:left="1440"/>
              <w:jc w:val="both"/>
              <w:rPr>
                <w:sz w:val="22"/>
                <w:szCs w:val="22"/>
                <w:lang w:val="en-US"/>
              </w:rPr>
            </w:pPr>
          </w:p>
          <w:p w14:paraId="5B61EC9A" w14:textId="46CBB71B" w:rsidR="00842808" w:rsidRPr="004F0FD3" w:rsidRDefault="00825125" w:rsidP="003065A0">
            <w:pPr>
              <w:ind w:firstLine="710"/>
              <w:jc w:val="both"/>
              <w:rPr>
                <w:sz w:val="22"/>
                <w:szCs w:val="22"/>
                <w:lang w:val="en-US"/>
              </w:rPr>
            </w:pPr>
            <w:r w:rsidRPr="004F0FD3">
              <w:rPr>
                <w:sz w:val="22"/>
                <w:szCs w:val="22"/>
                <w:lang w:val="en-US"/>
              </w:rPr>
              <w:t xml:space="preserve">COL </w:t>
            </w:r>
            <w:r w:rsidR="003065A0">
              <w:rPr>
                <w:sz w:val="22"/>
                <w:szCs w:val="22"/>
                <w:lang w:val="en-US"/>
              </w:rPr>
              <w:t xml:space="preserve">17 </w:t>
            </w:r>
            <w:r w:rsidRPr="004F0FD3">
              <w:rPr>
                <w:sz w:val="22"/>
                <w:szCs w:val="22"/>
                <w:lang w:val="en-US"/>
              </w:rPr>
              <w:t>ALT</w:t>
            </w:r>
            <w:r w:rsidR="003065A0">
              <w:rPr>
                <w:sz w:val="22"/>
                <w:szCs w:val="22"/>
                <w:lang w:val="en-US"/>
              </w:rPr>
              <w:t xml:space="preserve">: </w:t>
            </w:r>
            <w:r w:rsidR="00E925A8">
              <w:rPr>
                <w:sz w:val="22"/>
                <w:szCs w:val="22"/>
                <w:lang w:val="en-US"/>
              </w:rPr>
              <w:t>[</w:t>
            </w:r>
            <w:r w:rsidRPr="004F0FD3">
              <w:rPr>
                <w:sz w:val="22"/>
                <w:szCs w:val="22"/>
                <w:lang w:val="en-US"/>
              </w:rPr>
              <w:t>Encourage member states and permanent observers to scale up the provision and mobilization of climate finance from a wide variety of sources to meet the new collective quantified goals, including those which strengthen the capacities of developing countries that are particularly vulnerable to the adverse effects of climate change; acknowledging the need for substantive progress in the deliberations on the new collective quantified goal on climate finance with a view to achieving meaningful outcomes from the deliberations on all elements and setting the new goal in 2024 taking into account the needs and priorities of developing countries</w:t>
            </w:r>
            <w:r w:rsidRPr="00253993">
              <w:rPr>
                <w:sz w:val="22"/>
                <w:szCs w:val="22"/>
                <w:lang w:val="en-US"/>
              </w:rPr>
              <w:t>.]</w:t>
            </w:r>
            <w:r w:rsidR="009D4F2F" w:rsidRPr="004F0FD3">
              <w:rPr>
                <w:sz w:val="22"/>
                <w:szCs w:val="22"/>
                <w:lang w:val="en-US"/>
              </w:rPr>
              <w:t xml:space="preserve"> </w:t>
            </w:r>
            <w:r w:rsidR="009D4F2F" w:rsidRPr="0026055B">
              <w:rPr>
                <w:sz w:val="22"/>
                <w:szCs w:val="22"/>
                <w:lang w:val="en-US"/>
              </w:rPr>
              <w:t>(8/8/23)</w:t>
            </w:r>
          </w:p>
          <w:p w14:paraId="56BEBAF1" w14:textId="77777777" w:rsidR="00842808" w:rsidRDefault="00842808">
            <w:pPr>
              <w:pBdr>
                <w:top w:val="nil"/>
                <w:left w:val="nil"/>
                <w:bottom w:val="nil"/>
                <w:right w:val="nil"/>
                <w:between w:val="nil"/>
              </w:pBdr>
              <w:jc w:val="both"/>
              <w:rPr>
                <w:sz w:val="22"/>
                <w:szCs w:val="22"/>
                <w:lang w:val="en-US"/>
              </w:rPr>
            </w:pPr>
          </w:p>
          <w:p w14:paraId="3D1D909F" w14:textId="77777777" w:rsidR="003B4431" w:rsidRDefault="003B4431">
            <w:pPr>
              <w:pBdr>
                <w:top w:val="nil"/>
                <w:left w:val="nil"/>
                <w:bottom w:val="nil"/>
                <w:right w:val="nil"/>
                <w:between w:val="nil"/>
              </w:pBdr>
              <w:jc w:val="both"/>
              <w:rPr>
                <w:sz w:val="22"/>
                <w:szCs w:val="22"/>
                <w:lang w:val="en-US"/>
              </w:rPr>
            </w:pPr>
          </w:p>
          <w:p w14:paraId="267D27B5" w14:textId="77777777" w:rsidR="003B4431" w:rsidRPr="004F0FD3" w:rsidRDefault="003B4431">
            <w:pPr>
              <w:pBdr>
                <w:top w:val="nil"/>
                <w:left w:val="nil"/>
                <w:bottom w:val="nil"/>
                <w:right w:val="nil"/>
                <w:between w:val="nil"/>
              </w:pBdr>
              <w:jc w:val="both"/>
              <w:rPr>
                <w:sz w:val="22"/>
                <w:szCs w:val="22"/>
                <w:lang w:val="en-US"/>
              </w:rPr>
            </w:pPr>
          </w:p>
          <w:p w14:paraId="73D4F9A6" w14:textId="1A43AE6D" w:rsidR="00842808" w:rsidRPr="004F0FD3" w:rsidRDefault="00825125" w:rsidP="00D517E2">
            <w:pPr>
              <w:ind w:firstLine="710"/>
              <w:jc w:val="both"/>
              <w:rPr>
                <w:b/>
                <w:sz w:val="22"/>
                <w:szCs w:val="22"/>
                <w:lang w:val="en-US"/>
              </w:rPr>
            </w:pPr>
            <w:r w:rsidRPr="004F0FD3">
              <w:rPr>
                <w:sz w:val="22"/>
                <w:szCs w:val="22"/>
                <w:lang w:val="en-US"/>
              </w:rPr>
              <w:t xml:space="preserve">BRA </w:t>
            </w:r>
            <w:r w:rsidR="00D517E2">
              <w:rPr>
                <w:sz w:val="22"/>
                <w:szCs w:val="22"/>
                <w:lang w:val="en-US"/>
              </w:rPr>
              <w:t xml:space="preserve">17 </w:t>
            </w:r>
            <w:r w:rsidRPr="004F0FD3">
              <w:rPr>
                <w:sz w:val="22"/>
                <w:szCs w:val="22"/>
                <w:lang w:val="en-US"/>
              </w:rPr>
              <w:t>ALT</w:t>
            </w:r>
            <w:r w:rsidR="00D517E2">
              <w:rPr>
                <w:sz w:val="22"/>
                <w:szCs w:val="22"/>
                <w:lang w:val="en-US"/>
              </w:rPr>
              <w:t>:</w:t>
            </w:r>
            <w:r w:rsidR="005B1B82" w:rsidRPr="004F0FD3">
              <w:rPr>
                <w:sz w:val="22"/>
                <w:szCs w:val="22"/>
                <w:lang w:val="en-US"/>
              </w:rPr>
              <w:t xml:space="preserve"> </w:t>
            </w:r>
            <w:r w:rsidR="00E925A8">
              <w:rPr>
                <w:sz w:val="22"/>
                <w:szCs w:val="22"/>
                <w:lang w:val="en-US"/>
              </w:rPr>
              <w:t>[</w:t>
            </w:r>
            <w:r w:rsidRPr="004F0FD3">
              <w:rPr>
                <w:sz w:val="22"/>
                <w:szCs w:val="22"/>
                <w:lang w:val="en-US"/>
              </w:rPr>
              <w:t xml:space="preserve">Requests developed country Parties to continue to take the lead in mobilizing climate finance from a wide variety of sources, </w:t>
            </w:r>
            <w:proofErr w:type="gramStart"/>
            <w:r w:rsidRPr="004F0FD3">
              <w:rPr>
                <w:sz w:val="22"/>
                <w:szCs w:val="22"/>
                <w:lang w:val="en-US"/>
              </w:rPr>
              <w:t>instruments</w:t>
            </w:r>
            <w:proofErr w:type="gramEnd"/>
            <w:r w:rsidRPr="004F0FD3">
              <w:rPr>
                <w:sz w:val="22"/>
                <w:szCs w:val="22"/>
                <w:lang w:val="en-US"/>
              </w:rPr>
              <w:t xml:space="preserve"> and channels, noting the significant role of public funds, </w:t>
            </w:r>
            <w:r w:rsidRPr="004F0FD3">
              <w:rPr>
                <w:sz w:val="22"/>
                <w:szCs w:val="22"/>
                <w:lang w:val="en-US"/>
              </w:rPr>
              <w:lastRenderedPageBreak/>
              <w:t>through a variety of actions, including supporting country-driven strategies, and taking into account the needs and priorities of developing country Parties. Such mobilization of climate finance should represent a progression beyond previous efforts.</w:t>
            </w:r>
            <w:r w:rsidR="005B1B82" w:rsidRPr="004F0FD3">
              <w:rPr>
                <w:sz w:val="22"/>
                <w:szCs w:val="22"/>
                <w:lang w:val="en-US"/>
              </w:rPr>
              <w:t>]</w:t>
            </w:r>
            <w:r w:rsidR="009D4F2F" w:rsidRPr="004F0FD3">
              <w:rPr>
                <w:sz w:val="22"/>
                <w:szCs w:val="22"/>
                <w:lang w:val="en-US"/>
              </w:rPr>
              <w:t xml:space="preserve"> </w:t>
            </w:r>
            <w:r w:rsidR="009D4F2F" w:rsidRPr="004F0FD3">
              <w:rPr>
                <w:sz w:val="22"/>
                <w:szCs w:val="22"/>
                <w:lang w:val="es-US"/>
              </w:rPr>
              <w:t>(8/8/23)</w:t>
            </w:r>
          </w:p>
        </w:tc>
        <w:tc>
          <w:tcPr>
            <w:tcW w:w="6840" w:type="dxa"/>
          </w:tcPr>
          <w:p w14:paraId="4C7A531C" w14:textId="238F3010" w:rsidR="00842808" w:rsidRPr="004F0FD3" w:rsidRDefault="00825125">
            <w:pPr>
              <w:numPr>
                <w:ilvl w:val="0"/>
                <w:numId w:val="7"/>
              </w:numPr>
              <w:pBdr>
                <w:top w:val="nil"/>
                <w:left w:val="nil"/>
                <w:bottom w:val="nil"/>
                <w:right w:val="nil"/>
                <w:between w:val="nil"/>
              </w:pBdr>
              <w:ind w:left="81" w:firstLine="639"/>
              <w:jc w:val="both"/>
              <w:rPr>
                <w:sz w:val="22"/>
                <w:szCs w:val="22"/>
              </w:rPr>
            </w:pPr>
            <w:r w:rsidRPr="004F0FD3">
              <w:rPr>
                <w:sz w:val="22"/>
                <w:szCs w:val="22"/>
              </w:rPr>
              <w:lastRenderedPageBreak/>
              <w:t xml:space="preserve">Alentar a los Estados Miembros y a los observadores permanentes a que aumenten la provisión y movilización de financiamiento climático de una amplia variedad de fuentes [USA: </w:t>
            </w:r>
            <w:r w:rsidRPr="004F0FD3">
              <w:rPr>
                <w:strike/>
                <w:sz w:val="22"/>
                <w:szCs w:val="22"/>
              </w:rPr>
              <w:t>para cumplir con los nuevos objetivos colectivos cuantificados]</w:t>
            </w:r>
            <w:r w:rsidRPr="004F0FD3">
              <w:rPr>
                <w:sz w:val="22"/>
                <w:szCs w:val="22"/>
              </w:rPr>
              <w:t>, incluidos aquellos que fortalecen las capacidades de los países en desarrollo que son especialmente vulnerables a los efectos adversos del cambio climático</w:t>
            </w:r>
            <w:r w:rsidR="0025315F" w:rsidRPr="004F0FD3">
              <w:rPr>
                <w:sz w:val="22"/>
                <w:szCs w:val="22"/>
              </w:rPr>
              <w:t xml:space="preserve"> </w:t>
            </w:r>
            <w:r w:rsidR="00FE3E67" w:rsidRPr="004F0FD3">
              <w:rPr>
                <w:sz w:val="22"/>
                <w:szCs w:val="22"/>
              </w:rPr>
              <w:t>[CAN: incluidos los pequeños estados insulares en desarrollo]</w:t>
            </w:r>
            <w:r w:rsidRPr="004F0FD3">
              <w:rPr>
                <w:sz w:val="22"/>
                <w:szCs w:val="22"/>
              </w:rPr>
              <w:t xml:space="preserve">. </w:t>
            </w:r>
            <w:r w:rsidR="009D4F2F" w:rsidRPr="004F0FD3">
              <w:rPr>
                <w:sz w:val="22"/>
                <w:szCs w:val="22"/>
                <w:lang w:val="es-US"/>
              </w:rPr>
              <w:t>(8/8/23)</w:t>
            </w:r>
          </w:p>
          <w:p w14:paraId="0BD3321E" w14:textId="77777777" w:rsidR="00842808" w:rsidRPr="004F0FD3" w:rsidRDefault="00842808">
            <w:pPr>
              <w:pBdr>
                <w:top w:val="nil"/>
                <w:left w:val="nil"/>
                <w:bottom w:val="nil"/>
                <w:right w:val="nil"/>
                <w:between w:val="nil"/>
              </w:pBdr>
              <w:ind w:left="1440"/>
              <w:jc w:val="both"/>
              <w:rPr>
                <w:sz w:val="22"/>
                <w:szCs w:val="22"/>
              </w:rPr>
            </w:pPr>
          </w:p>
          <w:p w14:paraId="72D32621" w14:textId="09A1B4B4" w:rsidR="005B1B82" w:rsidRPr="004F0FD3" w:rsidRDefault="00825125" w:rsidP="003065A0">
            <w:pPr>
              <w:pBdr>
                <w:top w:val="nil"/>
                <w:left w:val="nil"/>
                <w:bottom w:val="nil"/>
                <w:right w:val="nil"/>
                <w:between w:val="nil"/>
              </w:pBdr>
              <w:ind w:firstLine="516"/>
              <w:jc w:val="both"/>
              <w:rPr>
                <w:sz w:val="22"/>
                <w:szCs w:val="22"/>
                <w:lang w:val="es-US"/>
              </w:rPr>
            </w:pPr>
            <w:r w:rsidRPr="004F0FD3">
              <w:rPr>
                <w:sz w:val="22"/>
                <w:szCs w:val="22"/>
                <w:lang w:val="es-US"/>
              </w:rPr>
              <w:t xml:space="preserve">COL </w:t>
            </w:r>
            <w:r w:rsidR="003065A0">
              <w:rPr>
                <w:sz w:val="22"/>
                <w:szCs w:val="22"/>
                <w:lang w:val="es-US"/>
              </w:rPr>
              <w:t xml:space="preserve">17 </w:t>
            </w:r>
            <w:r w:rsidRPr="004F0FD3">
              <w:rPr>
                <w:sz w:val="22"/>
                <w:szCs w:val="22"/>
                <w:lang w:val="es-US"/>
              </w:rPr>
              <w:t>ALT</w:t>
            </w:r>
            <w:r w:rsidR="00D517E2">
              <w:rPr>
                <w:sz w:val="22"/>
                <w:szCs w:val="22"/>
                <w:lang w:val="es-US"/>
              </w:rPr>
              <w:t xml:space="preserve">: </w:t>
            </w:r>
            <w:r w:rsidRPr="004F0FD3">
              <w:rPr>
                <w:sz w:val="22"/>
                <w:szCs w:val="22"/>
                <w:lang w:val="es-US"/>
              </w:rPr>
              <w:t xml:space="preserve"> </w:t>
            </w:r>
            <w:r w:rsidR="00E925A8">
              <w:rPr>
                <w:sz w:val="22"/>
                <w:szCs w:val="22"/>
                <w:lang w:val="es-US"/>
              </w:rPr>
              <w:t>[</w:t>
            </w:r>
            <w:r w:rsidR="005B1B82" w:rsidRPr="004F0FD3">
              <w:rPr>
                <w:sz w:val="22"/>
                <w:szCs w:val="22"/>
                <w:lang w:val="es-US"/>
              </w:rPr>
              <w:t xml:space="preserve">Alentar a los estados miembros y a los observadores permanentes a aumentar la provisión y movilización de financiamiento climático de una amplia variedad de fuentes para cumplir con los nuevos objetivos colectivos cuantificados, incluidos aquellos que fortalecen las capacidades de los países en desarrollo que son particularmente vulnerables a los efectos adversos del cambio climático; reconociendo la necesidad de un progreso sustantivo en las deliberaciones sobre el nuevo objetivo colectivo cuantificado sobre financiamiento climático con miras a lograr resultados significativos de las deliberaciones sobre todos los elementos y estableciendo el nuevo objetivo en 2024 teniendo en cuenta las necesidades y prioridades de los países en desarrollo. </w:t>
            </w:r>
            <w:r w:rsidR="005B1B82" w:rsidRPr="005B1B82">
              <w:rPr>
                <w:sz w:val="22"/>
                <w:szCs w:val="22"/>
                <w:lang w:val="es-US"/>
              </w:rPr>
              <w:t>]</w:t>
            </w:r>
            <w:r w:rsidR="009D4F2F" w:rsidRPr="004F0FD3">
              <w:rPr>
                <w:sz w:val="22"/>
                <w:szCs w:val="22"/>
                <w:lang w:val="es-US"/>
              </w:rPr>
              <w:t xml:space="preserve"> (8/8/23)</w:t>
            </w:r>
          </w:p>
          <w:p w14:paraId="296AB481" w14:textId="77777777" w:rsidR="005B1B82" w:rsidRPr="004F0FD3" w:rsidRDefault="005B1B82" w:rsidP="005B1B82">
            <w:pPr>
              <w:pBdr>
                <w:top w:val="nil"/>
                <w:left w:val="nil"/>
                <w:bottom w:val="nil"/>
                <w:right w:val="nil"/>
                <w:between w:val="nil"/>
              </w:pBdr>
              <w:jc w:val="both"/>
              <w:rPr>
                <w:sz w:val="22"/>
                <w:szCs w:val="22"/>
                <w:lang w:val="es-US"/>
              </w:rPr>
            </w:pPr>
          </w:p>
          <w:p w14:paraId="13BDC016" w14:textId="2AACD0F5" w:rsidR="00842808" w:rsidRPr="004F0FD3" w:rsidRDefault="005B1B82" w:rsidP="00D517E2">
            <w:pPr>
              <w:ind w:firstLine="516"/>
              <w:jc w:val="both"/>
              <w:rPr>
                <w:sz w:val="22"/>
                <w:szCs w:val="22"/>
                <w:lang w:val="es-US"/>
              </w:rPr>
            </w:pPr>
            <w:r w:rsidRPr="004F0FD3">
              <w:rPr>
                <w:sz w:val="22"/>
                <w:szCs w:val="22"/>
                <w:lang w:val="es-US"/>
              </w:rPr>
              <w:t xml:space="preserve">BRA </w:t>
            </w:r>
            <w:r w:rsidR="00D517E2">
              <w:rPr>
                <w:sz w:val="22"/>
                <w:szCs w:val="22"/>
                <w:lang w:val="es-US"/>
              </w:rPr>
              <w:t xml:space="preserve">17 </w:t>
            </w:r>
            <w:r w:rsidRPr="004F0FD3">
              <w:rPr>
                <w:sz w:val="22"/>
                <w:szCs w:val="22"/>
                <w:lang w:val="es-US"/>
              </w:rPr>
              <w:t>ALT</w:t>
            </w:r>
            <w:r w:rsidR="00D517E2">
              <w:rPr>
                <w:sz w:val="22"/>
                <w:szCs w:val="22"/>
                <w:lang w:val="es-US"/>
              </w:rPr>
              <w:t xml:space="preserve">: </w:t>
            </w:r>
            <w:r w:rsidR="00E925A8">
              <w:rPr>
                <w:sz w:val="22"/>
                <w:szCs w:val="22"/>
                <w:lang w:val="es-US"/>
              </w:rPr>
              <w:t>[</w:t>
            </w:r>
            <w:r w:rsidRPr="004F0FD3">
              <w:rPr>
                <w:sz w:val="22"/>
                <w:szCs w:val="22"/>
                <w:lang w:val="es-US"/>
              </w:rPr>
              <w:t xml:space="preserve">Solicita a los países Partes desarrollados que continúen tomando la iniciativa en la movilización de financiamiento climático de una amplia variedad de fuentes, instrumentos y canales, destacando el </w:t>
            </w:r>
            <w:r w:rsidRPr="004F0FD3">
              <w:rPr>
                <w:sz w:val="22"/>
                <w:szCs w:val="22"/>
                <w:lang w:val="es-US"/>
              </w:rPr>
              <w:lastRenderedPageBreak/>
              <w:t>importante papel de los fondos públicos, a través de una variedad de acciones, incluido el apoyo a las estrategias impulsadas por los países, y teniendo en cuenta las necesidades y prioridades de las Partes que son países en desarrollo. Tal movilización de financiamiento climático debería representar una progresión más allá de los esfuerzos anteriores.]</w:t>
            </w:r>
            <w:r w:rsidR="009D4F2F" w:rsidRPr="004F0FD3">
              <w:rPr>
                <w:sz w:val="22"/>
                <w:szCs w:val="22"/>
                <w:lang w:val="es-US"/>
              </w:rPr>
              <w:t xml:space="preserve"> (8/8/23)</w:t>
            </w:r>
          </w:p>
          <w:p w14:paraId="1B9D10B9" w14:textId="5132F946" w:rsidR="005B1B82" w:rsidRPr="004F0FD3" w:rsidRDefault="005B1B82" w:rsidP="005B1B82">
            <w:pPr>
              <w:jc w:val="both"/>
              <w:rPr>
                <w:sz w:val="22"/>
                <w:szCs w:val="22"/>
                <w:lang w:val="es-US"/>
              </w:rPr>
            </w:pPr>
          </w:p>
        </w:tc>
      </w:tr>
      <w:tr w:rsidR="004F0FD3" w:rsidRPr="004F0FD3" w14:paraId="4B5B3432" w14:textId="77777777">
        <w:tc>
          <w:tcPr>
            <w:tcW w:w="6675" w:type="dxa"/>
          </w:tcPr>
          <w:p w14:paraId="0C7B71B0" w14:textId="4A7060EA"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lastRenderedPageBreak/>
              <w:t xml:space="preserve">Urge member states and permanent observers to support the work of the Transitional Committee established at COP27, in developing recommendations on the operationalization of new funding arrangements including a fund for assisting developing countries that are particularly vulnerable to the adverse effects of climate change, in responding to loss and damage, recognizing the increasing urgency of enhancing efforts to avert, minimize and address economic and non-economic loss and damage associated with the adverse effects [GUA: </w:t>
            </w:r>
            <w:r w:rsidRPr="004F0FD3">
              <w:rPr>
                <w:strike/>
                <w:sz w:val="22"/>
                <w:szCs w:val="22"/>
                <w:lang w:val="en-US"/>
              </w:rPr>
              <w:t>of</w:t>
            </w:r>
            <w:r w:rsidRPr="004F0FD3">
              <w:rPr>
                <w:sz w:val="22"/>
                <w:szCs w:val="22"/>
                <w:lang w:val="en-US"/>
              </w:rPr>
              <w:t xml:space="preserve"> linked to] climate change.</w:t>
            </w:r>
            <w:r w:rsidR="009D4F2F" w:rsidRPr="004F0FD3">
              <w:rPr>
                <w:sz w:val="22"/>
                <w:szCs w:val="22"/>
                <w:lang w:val="en-US"/>
              </w:rPr>
              <w:t xml:space="preserve"> </w:t>
            </w:r>
            <w:r w:rsidR="009D4F2F" w:rsidRPr="004F0FD3">
              <w:rPr>
                <w:sz w:val="22"/>
                <w:szCs w:val="22"/>
                <w:lang w:val="es-US"/>
              </w:rPr>
              <w:t>(8/8/23)</w:t>
            </w:r>
          </w:p>
          <w:p w14:paraId="76C52EA6" w14:textId="77777777" w:rsidR="00842808" w:rsidRPr="004F0FD3" w:rsidRDefault="00842808">
            <w:pPr>
              <w:pBdr>
                <w:top w:val="nil"/>
                <w:left w:val="nil"/>
                <w:bottom w:val="nil"/>
                <w:right w:val="nil"/>
                <w:between w:val="nil"/>
              </w:pBdr>
              <w:ind w:left="720"/>
              <w:jc w:val="both"/>
              <w:rPr>
                <w:b/>
                <w:sz w:val="22"/>
                <w:szCs w:val="22"/>
                <w:lang w:val="en-US"/>
              </w:rPr>
            </w:pPr>
          </w:p>
        </w:tc>
        <w:tc>
          <w:tcPr>
            <w:tcW w:w="6840" w:type="dxa"/>
          </w:tcPr>
          <w:p w14:paraId="059B7B9D" w14:textId="2BC354C0" w:rsidR="00842808" w:rsidRPr="004F0FD3" w:rsidRDefault="00825125">
            <w:pPr>
              <w:numPr>
                <w:ilvl w:val="0"/>
                <w:numId w:val="7"/>
              </w:numPr>
              <w:pBdr>
                <w:top w:val="nil"/>
                <w:left w:val="nil"/>
                <w:bottom w:val="nil"/>
                <w:right w:val="nil"/>
                <w:between w:val="nil"/>
              </w:pBdr>
              <w:ind w:left="0" w:firstLine="720"/>
              <w:jc w:val="both"/>
              <w:rPr>
                <w:sz w:val="22"/>
                <w:szCs w:val="22"/>
              </w:rPr>
            </w:pPr>
            <w:r w:rsidRPr="004F0FD3">
              <w:rPr>
                <w:sz w:val="22"/>
                <w:szCs w:val="22"/>
              </w:rPr>
              <w:t xml:space="preserve">Instar a los Estados Miembros y a los observadores permanentes a que apoyen la labor del Comité de Transición establecido en la COP27, en la formulación de recomendaciones sobre la puesta en marcha de nuevos [GUA: </w:t>
            </w:r>
            <w:r w:rsidRPr="004F0FD3">
              <w:rPr>
                <w:strike/>
                <w:sz w:val="22"/>
                <w:szCs w:val="22"/>
              </w:rPr>
              <w:t xml:space="preserve">mecanismos </w:t>
            </w:r>
            <w:r w:rsidRPr="004F0FD3">
              <w:rPr>
                <w:sz w:val="22"/>
                <w:szCs w:val="22"/>
              </w:rPr>
              <w:t xml:space="preserve"> arreglos] de financiación, incluido un fondo para ayudar a los países en desarrollo que son especialmente vulnerables a los efectos adversos del cambio climático, a responder a las pérdidas y daños, reconociendo la urgencia cada vez mayor de intensificar los esfuerzos para evitar, minimizar y hacer frente a las pérdidas y daños económicos y no económicos vinculados a los efectos adversos [GUA: </w:t>
            </w:r>
            <w:r w:rsidRPr="004F0FD3">
              <w:rPr>
                <w:strike/>
                <w:sz w:val="22"/>
                <w:szCs w:val="22"/>
              </w:rPr>
              <w:t>del</w:t>
            </w:r>
            <w:r w:rsidRPr="004F0FD3">
              <w:rPr>
                <w:sz w:val="22"/>
                <w:szCs w:val="22"/>
              </w:rPr>
              <w:t xml:space="preserve">  vinculados al] cambio climático.</w:t>
            </w:r>
            <w:r w:rsidR="009D4F2F" w:rsidRPr="004F0FD3">
              <w:rPr>
                <w:sz w:val="22"/>
                <w:szCs w:val="22"/>
              </w:rPr>
              <w:t xml:space="preserve"> </w:t>
            </w:r>
            <w:r w:rsidR="009D4F2F" w:rsidRPr="004F0FD3">
              <w:rPr>
                <w:sz w:val="22"/>
                <w:szCs w:val="22"/>
                <w:lang w:val="es-US"/>
              </w:rPr>
              <w:t>(8/8/23)</w:t>
            </w:r>
          </w:p>
          <w:p w14:paraId="38E1D954" w14:textId="77777777" w:rsidR="00842808" w:rsidRPr="004F0FD3" w:rsidRDefault="00842808">
            <w:pPr>
              <w:jc w:val="both"/>
              <w:rPr>
                <w:sz w:val="22"/>
                <w:szCs w:val="22"/>
              </w:rPr>
            </w:pPr>
          </w:p>
        </w:tc>
      </w:tr>
      <w:tr w:rsidR="004F0FD3" w:rsidRPr="004F0FD3" w14:paraId="4E4E437B" w14:textId="77777777">
        <w:tc>
          <w:tcPr>
            <w:tcW w:w="6675" w:type="dxa"/>
          </w:tcPr>
          <w:p w14:paraId="04EE435A" w14:textId="77777777" w:rsidR="00842808" w:rsidRPr="004F0FD3" w:rsidRDefault="00842808">
            <w:pPr>
              <w:pBdr>
                <w:top w:val="nil"/>
                <w:left w:val="nil"/>
                <w:bottom w:val="nil"/>
                <w:right w:val="nil"/>
                <w:between w:val="nil"/>
              </w:pBdr>
              <w:ind w:left="720" w:hanging="660"/>
              <w:jc w:val="both"/>
              <w:rPr>
                <w:b/>
                <w:sz w:val="22"/>
                <w:szCs w:val="22"/>
              </w:rPr>
            </w:pPr>
          </w:p>
          <w:p w14:paraId="439A775C" w14:textId="77777777" w:rsidR="00842808" w:rsidRPr="004F0FD3" w:rsidRDefault="00825125">
            <w:pPr>
              <w:pBdr>
                <w:top w:val="nil"/>
                <w:left w:val="nil"/>
                <w:bottom w:val="nil"/>
                <w:right w:val="nil"/>
                <w:between w:val="nil"/>
              </w:pBdr>
              <w:ind w:left="720" w:hanging="660"/>
              <w:jc w:val="both"/>
              <w:rPr>
                <w:b/>
                <w:sz w:val="22"/>
                <w:szCs w:val="22"/>
                <w:lang w:val="en-US"/>
              </w:rPr>
            </w:pPr>
            <w:r w:rsidRPr="004F0FD3">
              <w:rPr>
                <w:b/>
                <w:sz w:val="22"/>
                <w:szCs w:val="22"/>
                <w:lang w:val="en-US"/>
              </w:rPr>
              <w:t>Towards a Hemispheric Approach on Climate Action</w:t>
            </w:r>
          </w:p>
          <w:p w14:paraId="17E1EFF2" w14:textId="77777777" w:rsidR="00842808" w:rsidRPr="004F0FD3" w:rsidRDefault="00842808">
            <w:pPr>
              <w:pBdr>
                <w:top w:val="nil"/>
                <w:left w:val="nil"/>
                <w:bottom w:val="nil"/>
                <w:right w:val="nil"/>
                <w:between w:val="nil"/>
              </w:pBdr>
              <w:ind w:left="720"/>
              <w:jc w:val="both"/>
              <w:rPr>
                <w:b/>
                <w:sz w:val="22"/>
                <w:szCs w:val="22"/>
                <w:lang w:val="en-US"/>
              </w:rPr>
            </w:pPr>
          </w:p>
        </w:tc>
        <w:tc>
          <w:tcPr>
            <w:tcW w:w="6840" w:type="dxa"/>
          </w:tcPr>
          <w:p w14:paraId="51BEE37D" w14:textId="77777777" w:rsidR="00842808" w:rsidRPr="004F0FD3" w:rsidRDefault="00842808">
            <w:pPr>
              <w:jc w:val="both"/>
              <w:rPr>
                <w:b/>
                <w:sz w:val="22"/>
                <w:szCs w:val="22"/>
                <w:lang w:val="en-US"/>
              </w:rPr>
            </w:pPr>
          </w:p>
          <w:p w14:paraId="232A24AE" w14:textId="77777777" w:rsidR="00842808" w:rsidRPr="004F0FD3" w:rsidRDefault="00825125">
            <w:pPr>
              <w:jc w:val="both"/>
              <w:rPr>
                <w:b/>
                <w:sz w:val="22"/>
                <w:szCs w:val="22"/>
              </w:rPr>
            </w:pPr>
            <w:r w:rsidRPr="004F0FD3">
              <w:rPr>
                <w:b/>
                <w:sz w:val="22"/>
                <w:szCs w:val="22"/>
              </w:rPr>
              <w:t>Hacia un enfoque hemisférico sobre la acción climática</w:t>
            </w:r>
          </w:p>
          <w:p w14:paraId="22CDDAC4" w14:textId="77777777" w:rsidR="00842808" w:rsidRPr="004F0FD3" w:rsidRDefault="00842808">
            <w:pPr>
              <w:jc w:val="both"/>
              <w:rPr>
                <w:sz w:val="22"/>
                <w:szCs w:val="22"/>
              </w:rPr>
            </w:pPr>
          </w:p>
        </w:tc>
      </w:tr>
      <w:tr w:rsidR="004F0FD3" w:rsidRPr="004F0FD3" w14:paraId="0E5F1AC5" w14:textId="77777777">
        <w:tc>
          <w:tcPr>
            <w:tcW w:w="6675" w:type="dxa"/>
          </w:tcPr>
          <w:p w14:paraId="2B7F9AF4" w14:textId="0EAC2627"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t xml:space="preserve">Urge the member states to pursue a hemispheric approach to addressing climate change that emphasizes the shared concerns of member states with regard to sustainable development </w:t>
            </w:r>
            <w:r w:rsidR="0062204D" w:rsidRPr="004F0FD3">
              <w:rPr>
                <w:sz w:val="22"/>
                <w:szCs w:val="22"/>
                <w:lang w:val="en-US"/>
              </w:rPr>
              <w:t>[ARG: including the</w:t>
            </w:r>
            <w:r w:rsidR="008B6663" w:rsidRPr="004F0FD3">
              <w:rPr>
                <w:sz w:val="22"/>
                <w:szCs w:val="22"/>
                <w:lang w:val="en-US"/>
              </w:rPr>
              <w:t xml:space="preserve"> </w:t>
            </w:r>
            <w:r w:rsidR="00A8526A" w:rsidRPr="004F0FD3">
              <w:rPr>
                <w:sz w:val="22"/>
                <w:szCs w:val="22"/>
                <w:lang w:val="en-US"/>
              </w:rPr>
              <w:t xml:space="preserve">fight against] </w:t>
            </w:r>
            <w:r w:rsidRPr="004F0FD3">
              <w:rPr>
                <w:sz w:val="22"/>
                <w:szCs w:val="22"/>
                <w:lang w:val="en-US"/>
              </w:rPr>
              <w:t xml:space="preserve">and climate change, and highlights the critical linkages between climate, development, [BRA: eradication of poverty] democracy, </w:t>
            </w:r>
            <w:r w:rsidR="00750FA9" w:rsidRPr="004F0FD3">
              <w:rPr>
                <w:sz w:val="22"/>
                <w:szCs w:val="22"/>
                <w:lang w:val="en-US"/>
              </w:rPr>
              <w:t xml:space="preserve">[CAN: gender equality] </w:t>
            </w:r>
            <w:r w:rsidRPr="004F0FD3">
              <w:rPr>
                <w:sz w:val="22"/>
                <w:szCs w:val="22"/>
                <w:lang w:val="en-US"/>
              </w:rPr>
              <w:t xml:space="preserve">[GUA: multidimensional security] and human rights; [BRA: </w:t>
            </w:r>
            <w:r w:rsidRPr="004F0FD3">
              <w:rPr>
                <w:strike/>
                <w:sz w:val="22"/>
                <w:szCs w:val="22"/>
                <w:lang w:val="en-US"/>
              </w:rPr>
              <w:t>and foster a hemispheric integrated approach to climate change that will highlight the Western Hemisphere’s achievements and enhance its bargaining power on the global stage at COP28 in Dubai.]</w:t>
            </w:r>
            <w:r w:rsidR="009D4F2F" w:rsidRPr="004F0FD3">
              <w:rPr>
                <w:strike/>
                <w:sz w:val="22"/>
                <w:szCs w:val="22"/>
                <w:lang w:val="en-US"/>
              </w:rPr>
              <w:t xml:space="preserve"> </w:t>
            </w:r>
            <w:r w:rsidR="009D4F2F" w:rsidRPr="004F0FD3">
              <w:rPr>
                <w:sz w:val="22"/>
                <w:szCs w:val="22"/>
                <w:lang w:val="es-US"/>
              </w:rPr>
              <w:t>(8/8/23)</w:t>
            </w:r>
          </w:p>
          <w:p w14:paraId="20C40D95" w14:textId="77777777" w:rsidR="00253993" w:rsidRPr="004F0FD3" w:rsidRDefault="00253993" w:rsidP="00253993">
            <w:pPr>
              <w:pBdr>
                <w:top w:val="nil"/>
                <w:left w:val="nil"/>
                <w:bottom w:val="nil"/>
                <w:right w:val="nil"/>
                <w:between w:val="nil"/>
              </w:pBdr>
              <w:ind w:left="720"/>
              <w:jc w:val="both"/>
              <w:rPr>
                <w:sz w:val="22"/>
                <w:szCs w:val="22"/>
                <w:lang w:val="en-US"/>
              </w:rPr>
            </w:pPr>
          </w:p>
          <w:p w14:paraId="5968513D" w14:textId="607AE55B" w:rsidR="00842808" w:rsidRPr="004F0FD3" w:rsidRDefault="00842808">
            <w:pPr>
              <w:pBdr>
                <w:top w:val="nil"/>
                <w:left w:val="nil"/>
                <w:bottom w:val="nil"/>
                <w:right w:val="nil"/>
                <w:between w:val="nil"/>
              </w:pBdr>
              <w:ind w:left="60"/>
              <w:jc w:val="both"/>
              <w:rPr>
                <w:b/>
                <w:sz w:val="22"/>
                <w:szCs w:val="22"/>
                <w:lang w:val="en-US"/>
              </w:rPr>
            </w:pPr>
          </w:p>
        </w:tc>
        <w:tc>
          <w:tcPr>
            <w:tcW w:w="6840" w:type="dxa"/>
          </w:tcPr>
          <w:p w14:paraId="12017FC2" w14:textId="7661559A" w:rsidR="00842808" w:rsidRPr="004F0FD3" w:rsidRDefault="00825125">
            <w:pPr>
              <w:numPr>
                <w:ilvl w:val="0"/>
                <w:numId w:val="15"/>
              </w:numPr>
              <w:pBdr>
                <w:top w:val="nil"/>
                <w:left w:val="nil"/>
                <w:bottom w:val="nil"/>
                <w:right w:val="nil"/>
                <w:between w:val="nil"/>
              </w:pBdr>
              <w:ind w:left="81" w:firstLine="639"/>
              <w:jc w:val="both"/>
              <w:rPr>
                <w:sz w:val="22"/>
                <w:szCs w:val="22"/>
              </w:rPr>
            </w:pPr>
            <w:r w:rsidRPr="004F0FD3">
              <w:rPr>
                <w:sz w:val="22"/>
                <w:szCs w:val="22"/>
              </w:rPr>
              <w:t xml:space="preserve">Instar a los Estados Miembros a que adopten un enfoque hemisférico para abordar el cambio climático que ponga de relieve las preocupaciones comunes de los Estados Miembros en relación con el desarrollo sostenible </w:t>
            </w:r>
            <w:r w:rsidR="00115039" w:rsidRPr="004F0FD3">
              <w:rPr>
                <w:sz w:val="22"/>
                <w:szCs w:val="22"/>
                <w:lang w:val="es-US"/>
              </w:rPr>
              <w:t>[ARG: incluyendo la lucha contra el]</w:t>
            </w:r>
            <w:r w:rsidRPr="004F0FD3">
              <w:rPr>
                <w:sz w:val="22"/>
                <w:szCs w:val="22"/>
              </w:rPr>
              <w:t xml:space="preserve"> y el cambio climático, y destaque los importantes vínculos entre el clima, el desarrollo, [BRA: erradicación de la pobreza] la democracia, [</w:t>
            </w:r>
            <w:r w:rsidR="006C587D" w:rsidRPr="004F0FD3">
              <w:rPr>
                <w:sz w:val="22"/>
                <w:szCs w:val="22"/>
              </w:rPr>
              <w:t xml:space="preserve">CAN: </w:t>
            </w:r>
            <w:r w:rsidR="00BB0B89" w:rsidRPr="004F0FD3">
              <w:rPr>
                <w:sz w:val="22"/>
                <w:szCs w:val="22"/>
              </w:rPr>
              <w:t xml:space="preserve">equidad de </w:t>
            </w:r>
            <w:r w:rsidR="00B5645B" w:rsidRPr="004F0FD3">
              <w:rPr>
                <w:sz w:val="22"/>
                <w:szCs w:val="22"/>
              </w:rPr>
              <w:t>género</w:t>
            </w:r>
            <w:r w:rsidR="00D319D8" w:rsidRPr="004F0FD3">
              <w:rPr>
                <w:sz w:val="22"/>
                <w:szCs w:val="22"/>
              </w:rPr>
              <w:t>]</w:t>
            </w:r>
            <w:r w:rsidR="006C587D" w:rsidRPr="004F0FD3">
              <w:rPr>
                <w:sz w:val="22"/>
                <w:szCs w:val="22"/>
              </w:rPr>
              <w:t xml:space="preserve"> </w:t>
            </w:r>
            <w:r w:rsidRPr="004F0FD3">
              <w:rPr>
                <w:sz w:val="22"/>
                <w:szCs w:val="22"/>
              </w:rPr>
              <w:t xml:space="preserve">[GUA: seguridad multidimensional] y los derechos humanos; [BRA: </w:t>
            </w:r>
            <w:r w:rsidRPr="004F0FD3">
              <w:rPr>
                <w:strike/>
                <w:sz w:val="22"/>
                <w:szCs w:val="22"/>
              </w:rPr>
              <w:t>y fomentar un enfoque hemisférico integrado del cambio climático que ponga de relieve los logros del Hemisferio Occidental y aumente su poder de negociación en el escenario mundial en la COP28 de Dubái.]</w:t>
            </w:r>
            <w:r w:rsidRPr="004F0FD3">
              <w:rPr>
                <w:sz w:val="22"/>
                <w:szCs w:val="22"/>
              </w:rPr>
              <w:t xml:space="preserve"> </w:t>
            </w:r>
            <w:r w:rsidR="009D4F2F" w:rsidRPr="004F0FD3">
              <w:rPr>
                <w:sz w:val="22"/>
                <w:szCs w:val="22"/>
              </w:rPr>
              <w:t xml:space="preserve"> </w:t>
            </w:r>
            <w:r w:rsidR="009D4F2F" w:rsidRPr="004F0FD3">
              <w:rPr>
                <w:sz w:val="22"/>
                <w:szCs w:val="22"/>
                <w:lang w:val="es-US"/>
              </w:rPr>
              <w:t>(8/8/23)</w:t>
            </w:r>
          </w:p>
          <w:p w14:paraId="2C212397" w14:textId="27963B64" w:rsidR="00842808" w:rsidRPr="004F0FD3" w:rsidRDefault="00842808" w:rsidP="0062204D">
            <w:pPr>
              <w:pBdr>
                <w:top w:val="nil"/>
                <w:left w:val="nil"/>
                <w:bottom w:val="nil"/>
                <w:right w:val="nil"/>
                <w:between w:val="nil"/>
              </w:pBdr>
              <w:jc w:val="both"/>
              <w:rPr>
                <w:sz w:val="22"/>
                <w:szCs w:val="22"/>
                <w:lang w:val="es-US"/>
              </w:rPr>
            </w:pPr>
          </w:p>
        </w:tc>
      </w:tr>
      <w:tr w:rsidR="004F0FD3" w:rsidRPr="004F0FD3" w14:paraId="5FAE1C60" w14:textId="77777777" w:rsidTr="4919F2FF">
        <w:tc>
          <w:tcPr>
            <w:tcW w:w="6675" w:type="dxa"/>
          </w:tcPr>
          <w:p w14:paraId="6E3C09DC" w14:textId="3C27CA64" w:rsidR="000A6A11" w:rsidRPr="004F0FD3" w:rsidRDefault="000A6A11" w:rsidP="00FB3728">
            <w:pPr>
              <w:pBdr>
                <w:top w:val="nil"/>
                <w:left w:val="nil"/>
                <w:bottom w:val="nil"/>
                <w:right w:val="nil"/>
                <w:between w:val="nil"/>
              </w:pBdr>
              <w:ind w:firstLine="710"/>
              <w:jc w:val="both"/>
              <w:rPr>
                <w:sz w:val="22"/>
                <w:szCs w:val="22"/>
                <w:lang w:val="en-US"/>
              </w:rPr>
            </w:pPr>
            <w:r w:rsidRPr="004F0FD3">
              <w:rPr>
                <w:bCs/>
                <w:sz w:val="22"/>
                <w:szCs w:val="22"/>
                <w:lang w:val="en-US"/>
              </w:rPr>
              <w:t>BRA</w:t>
            </w:r>
            <w:r w:rsidR="00FB3728">
              <w:rPr>
                <w:b/>
                <w:sz w:val="22"/>
                <w:szCs w:val="22"/>
                <w:lang w:val="en-US"/>
              </w:rPr>
              <w:t xml:space="preserve"> </w:t>
            </w:r>
            <w:r w:rsidRPr="004F0FD3">
              <w:rPr>
                <w:sz w:val="22"/>
                <w:szCs w:val="22"/>
                <w:lang w:val="en-US"/>
              </w:rPr>
              <w:t>19bis</w:t>
            </w:r>
            <w:r w:rsidR="00FB3728">
              <w:rPr>
                <w:sz w:val="22"/>
                <w:szCs w:val="22"/>
                <w:lang w:val="en-US"/>
              </w:rPr>
              <w:t>: [</w:t>
            </w:r>
            <w:r w:rsidRPr="004F0FD3">
              <w:rPr>
                <w:sz w:val="22"/>
                <w:szCs w:val="22"/>
                <w:lang w:val="en-US"/>
              </w:rPr>
              <w:t xml:space="preserve">Further urge developed-country member states to promote a “Green Marshall Plan” to support ambitious mitigation and adaptation actions in developing-country member states, with the </w:t>
            </w:r>
            <w:r w:rsidRPr="004F0FD3">
              <w:rPr>
                <w:sz w:val="22"/>
                <w:szCs w:val="22"/>
                <w:lang w:val="en-US"/>
              </w:rPr>
              <w:lastRenderedPageBreak/>
              <w:t>necessary speed and scale, while fostering a hemispheric integrated approach to climate change, including by scaling-up finance through the Inter-American Development Bank;]</w:t>
            </w:r>
            <w:r w:rsidR="009D4F2F" w:rsidRPr="004F0FD3">
              <w:rPr>
                <w:sz w:val="22"/>
                <w:szCs w:val="22"/>
                <w:lang w:val="en-US"/>
              </w:rPr>
              <w:t xml:space="preserve"> (8/8/23)</w:t>
            </w:r>
          </w:p>
        </w:tc>
        <w:tc>
          <w:tcPr>
            <w:tcW w:w="6840" w:type="dxa"/>
          </w:tcPr>
          <w:p w14:paraId="7269BE0B" w14:textId="4EF254D4" w:rsidR="002C1E76" w:rsidRPr="004F0FD3" w:rsidRDefault="002C1E76" w:rsidP="00FB3728">
            <w:pPr>
              <w:pBdr>
                <w:top w:val="nil"/>
                <w:left w:val="nil"/>
                <w:bottom w:val="nil"/>
                <w:right w:val="nil"/>
                <w:between w:val="nil"/>
              </w:pBdr>
              <w:ind w:firstLine="426"/>
              <w:jc w:val="both"/>
              <w:rPr>
                <w:sz w:val="22"/>
                <w:szCs w:val="22"/>
                <w:lang w:val="es-US"/>
              </w:rPr>
            </w:pPr>
            <w:r w:rsidRPr="004F0FD3">
              <w:rPr>
                <w:sz w:val="22"/>
                <w:szCs w:val="22"/>
                <w:lang w:val="es-US"/>
              </w:rPr>
              <w:lastRenderedPageBreak/>
              <w:t>BRA</w:t>
            </w:r>
            <w:r w:rsidR="00FB3728">
              <w:rPr>
                <w:sz w:val="22"/>
                <w:szCs w:val="22"/>
                <w:lang w:val="es-US"/>
              </w:rPr>
              <w:t xml:space="preserve"> </w:t>
            </w:r>
            <w:r w:rsidRPr="004F0FD3">
              <w:rPr>
                <w:sz w:val="22"/>
                <w:szCs w:val="22"/>
                <w:lang w:val="es-US"/>
              </w:rPr>
              <w:t>19bis</w:t>
            </w:r>
            <w:r w:rsidR="00FB3728">
              <w:rPr>
                <w:sz w:val="22"/>
                <w:szCs w:val="22"/>
                <w:lang w:val="es-US"/>
              </w:rPr>
              <w:t>: [</w:t>
            </w:r>
            <w:r w:rsidRPr="004F0FD3">
              <w:rPr>
                <w:sz w:val="22"/>
                <w:szCs w:val="22"/>
                <w:lang w:val="es-US"/>
              </w:rPr>
              <w:t xml:space="preserve">Inste además a los </w:t>
            </w:r>
            <w:r w:rsidR="00FB3728">
              <w:rPr>
                <w:sz w:val="22"/>
                <w:szCs w:val="22"/>
                <w:lang w:val="es-US"/>
              </w:rPr>
              <w:t>E</w:t>
            </w:r>
            <w:r w:rsidRPr="004F0FD3">
              <w:rPr>
                <w:sz w:val="22"/>
                <w:szCs w:val="22"/>
                <w:lang w:val="es-US"/>
              </w:rPr>
              <w:t xml:space="preserve">stados </w:t>
            </w:r>
            <w:r w:rsidR="00FB3728">
              <w:rPr>
                <w:sz w:val="22"/>
                <w:szCs w:val="22"/>
                <w:lang w:val="es-US"/>
              </w:rPr>
              <w:t>M</w:t>
            </w:r>
            <w:r w:rsidRPr="004F0FD3">
              <w:rPr>
                <w:sz w:val="22"/>
                <w:szCs w:val="22"/>
                <w:lang w:val="es-US"/>
              </w:rPr>
              <w:t xml:space="preserve">iembros de países desarrollados a promover un “Plan Marshall Verde” para apoyar acciones ambiciosas de mitigación y adaptación en los estados miembros de países </w:t>
            </w:r>
            <w:r w:rsidRPr="004F0FD3">
              <w:rPr>
                <w:sz w:val="22"/>
                <w:szCs w:val="22"/>
                <w:lang w:val="es-US"/>
              </w:rPr>
              <w:lastRenderedPageBreak/>
              <w:t>en desarrollo, con la velocidad y la escala necesarias, al tiempo que fomentan un enfoque hemisférico integrado para el cambio climático, incluso escalando- financiar a través del Banco Interamericano de Desarrollo;]</w:t>
            </w:r>
            <w:r w:rsidR="009D4F2F" w:rsidRPr="004F0FD3">
              <w:rPr>
                <w:sz w:val="22"/>
                <w:szCs w:val="22"/>
                <w:lang w:val="es-US"/>
              </w:rPr>
              <w:t xml:space="preserve"> (8/8/23)</w:t>
            </w:r>
          </w:p>
          <w:p w14:paraId="10531DE2" w14:textId="77777777" w:rsidR="000A6A11" w:rsidRPr="004F0FD3" w:rsidRDefault="000A6A11" w:rsidP="000A6A11">
            <w:pPr>
              <w:pBdr>
                <w:top w:val="nil"/>
                <w:left w:val="nil"/>
                <w:bottom w:val="nil"/>
                <w:right w:val="nil"/>
                <w:between w:val="nil"/>
              </w:pBdr>
              <w:jc w:val="both"/>
              <w:rPr>
                <w:sz w:val="22"/>
                <w:szCs w:val="22"/>
                <w:lang w:val="es-US"/>
              </w:rPr>
            </w:pPr>
          </w:p>
        </w:tc>
      </w:tr>
      <w:tr w:rsidR="004F0FD3" w:rsidRPr="004F0FD3" w14:paraId="55F014A7" w14:textId="77777777">
        <w:tc>
          <w:tcPr>
            <w:tcW w:w="6675" w:type="dxa"/>
          </w:tcPr>
          <w:p w14:paraId="595A661B" w14:textId="2E4181C8" w:rsidR="00842808" w:rsidRPr="005563B5" w:rsidRDefault="00825125" w:rsidP="00477D0E">
            <w:pPr>
              <w:numPr>
                <w:ilvl w:val="0"/>
                <w:numId w:val="11"/>
              </w:numPr>
              <w:pBdr>
                <w:top w:val="nil"/>
                <w:left w:val="nil"/>
                <w:bottom w:val="nil"/>
                <w:right w:val="nil"/>
                <w:between w:val="nil"/>
              </w:pBdr>
              <w:ind w:left="60" w:firstLine="660"/>
              <w:jc w:val="both"/>
              <w:rPr>
                <w:sz w:val="22"/>
                <w:szCs w:val="22"/>
                <w:lang w:val="en-US"/>
              </w:rPr>
            </w:pPr>
            <w:r w:rsidRPr="005563B5">
              <w:rPr>
                <w:strike/>
                <w:sz w:val="22"/>
                <w:szCs w:val="22"/>
                <w:lang w:val="en-US"/>
              </w:rPr>
              <w:lastRenderedPageBreak/>
              <w:t>Adopt the “Inter-American Climate Change Action Plan" (also known as "The Bahamas Plan of Action 2023” (CIDI/RIMDS-IV/</w:t>
            </w:r>
            <w:proofErr w:type="spellStart"/>
            <w:r w:rsidRPr="005563B5">
              <w:rPr>
                <w:strike/>
                <w:sz w:val="22"/>
                <w:szCs w:val="22"/>
                <w:lang w:val="en-US"/>
              </w:rPr>
              <w:t>doc.X</w:t>
            </w:r>
            <w:proofErr w:type="spellEnd"/>
            <w:r w:rsidRPr="005563B5">
              <w:rPr>
                <w:strike/>
                <w:sz w:val="22"/>
                <w:szCs w:val="22"/>
                <w:lang w:val="en-US"/>
              </w:rPr>
              <w:t>/23</w:t>
            </w:r>
            <w:r w:rsidRPr="005563B5">
              <w:rPr>
                <w:sz w:val="22"/>
                <w:szCs w:val="22"/>
                <w:lang w:val="en-US"/>
              </w:rPr>
              <w:t>).</w:t>
            </w:r>
            <w:r w:rsidR="005563B5" w:rsidRPr="005563B5">
              <w:rPr>
                <w:sz w:val="22"/>
                <w:szCs w:val="22"/>
                <w:lang w:val="en-US"/>
              </w:rPr>
              <w:t xml:space="preserve"> </w:t>
            </w:r>
            <w:r w:rsidRPr="005563B5">
              <w:rPr>
                <w:sz w:val="22"/>
                <w:szCs w:val="22"/>
                <w:lang w:val="en-US"/>
              </w:rPr>
              <w:t>Deletion of 20 will be considered.</w:t>
            </w:r>
            <w:r w:rsidR="009D4F2F" w:rsidRPr="005563B5">
              <w:rPr>
                <w:sz w:val="22"/>
                <w:szCs w:val="22"/>
                <w:lang w:val="en-US"/>
              </w:rPr>
              <w:t xml:space="preserve"> </w:t>
            </w:r>
            <w:r w:rsidR="009D4F2F" w:rsidRPr="005563B5">
              <w:rPr>
                <w:sz w:val="22"/>
                <w:szCs w:val="22"/>
                <w:lang w:val="es-US"/>
              </w:rPr>
              <w:t>(8/8/23)</w:t>
            </w:r>
          </w:p>
          <w:p w14:paraId="797823A4" w14:textId="77777777" w:rsidR="00842808" w:rsidRPr="004F0FD3" w:rsidRDefault="00842808" w:rsidP="00896DAF">
            <w:pPr>
              <w:pBdr>
                <w:top w:val="nil"/>
                <w:left w:val="nil"/>
                <w:bottom w:val="nil"/>
                <w:right w:val="nil"/>
                <w:between w:val="nil"/>
              </w:pBdr>
              <w:jc w:val="both"/>
              <w:rPr>
                <w:b/>
                <w:sz w:val="22"/>
                <w:szCs w:val="22"/>
                <w:lang w:val="en-US"/>
              </w:rPr>
            </w:pPr>
          </w:p>
        </w:tc>
        <w:tc>
          <w:tcPr>
            <w:tcW w:w="6840" w:type="dxa"/>
          </w:tcPr>
          <w:p w14:paraId="5231393B" w14:textId="537CBF21" w:rsidR="00842808" w:rsidRPr="005563B5" w:rsidRDefault="00825125" w:rsidP="004F5240">
            <w:pPr>
              <w:numPr>
                <w:ilvl w:val="0"/>
                <w:numId w:val="15"/>
              </w:numPr>
              <w:pBdr>
                <w:top w:val="nil"/>
                <w:left w:val="nil"/>
                <w:bottom w:val="nil"/>
                <w:right w:val="nil"/>
                <w:between w:val="nil"/>
              </w:pBdr>
              <w:ind w:left="0" w:firstLine="720"/>
              <w:jc w:val="both"/>
              <w:rPr>
                <w:sz w:val="22"/>
                <w:szCs w:val="22"/>
                <w:lang w:val="en-US"/>
              </w:rPr>
            </w:pPr>
            <w:r w:rsidRPr="005563B5">
              <w:rPr>
                <w:strike/>
                <w:sz w:val="22"/>
                <w:szCs w:val="22"/>
              </w:rPr>
              <w:t>Adoptar el “Plan de Acción Interamericano sobre Cambio Climático” (también conocido como “Plan de Acción de las Bahamas 2023” (CIDI/RIMDS-IV/</w:t>
            </w:r>
            <w:proofErr w:type="spellStart"/>
            <w:r w:rsidRPr="005563B5">
              <w:rPr>
                <w:strike/>
                <w:sz w:val="22"/>
                <w:szCs w:val="22"/>
              </w:rPr>
              <w:t>doc.X</w:t>
            </w:r>
            <w:proofErr w:type="spellEnd"/>
            <w:r w:rsidRPr="005563B5">
              <w:rPr>
                <w:strike/>
                <w:sz w:val="22"/>
                <w:szCs w:val="22"/>
              </w:rPr>
              <w:t>/23)</w:t>
            </w:r>
            <w:r w:rsidRPr="005563B5">
              <w:rPr>
                <w:sz w:val="22"/>
                <w:szCs w:val="22"/>
              </w:rPr>
              <w:t>.</w:t>
            </w:r>
            <w:r w:rsidR="005563B5" w:rsidRPr="005563B5">
              <w:rPr>
                <w:sz w:val="22"/>
                <w:szCs w:val="22"/>
              </w:rPr>
              <w:t xml:space="preserve"> </w:t>
            </w:r>
            <w:r w:rsidRPr="005563B5">
              <w:rPr>
                <w:sz w:val="22"/>
                <w:szCs w:val="22"/>
                <w:lang w:val="en-US"/>
              </w:rPr>
              <w:t xml:space="preserve">Se </w:t>
            </w:r>
            <w:proofErr w:type="spellStart"/>
            <w:r w:rsidRPr="005563B5">
              <w:rPr>
                <w:sz w:val="22"/>
                <w:szCs w:val="22"/>
                <w:lang w:val="en-US"/>
              </w:rPr>
              <w:t>considerará</w:t>
            </w:r>
            <w:proofErr w:type="spellEnd"/>
            <w:r w:rsidRPr="005563B5">
              <w:rPr>
                <w:sz w:val="22"/>
                <w:szCs w:val="22"/>
                <w:lang w:val="en-US"/>
              </w:rPr>
              <w:t xml:space="preserve"> </w:t>
            </w:r>
            <w:proofErr w:type="spellStart"/>
            <w:r w:rsidRPr="005563B5">
              <w:rPr>
                <w:sz w:val="22"/>
                <w:szCs w:val="22"/>
                <w:lang w:val="en-US"/>
              </w:rPr>
              <w:t>borrar</w:t>
            </w:r>
            <w:proofErr w:type="spellEnd"/>
            <w:r w:rsidRPr="005563B5">
              <w:rPr>
                <w:sz w:val="22"/>
                <w:szCs w:val="22"/>
                <w:lang w:val="en-US"/>
              </w:rPr>
              <w:t xml:space="preserve"> </w:t>
            </w:r>
            <w:proofErr w:type="spellStart"/>
            <w:r w:rsidRPr="005563B5">
              <w:rPr>
                <w:sz w:val="22"/>
                <w:szCs w:val="22"/>
                <w:lang w:val="en-US"/>
              </w:rPr>
              <w:t>el</w:t>
            </w:r>
            <w:proofErr w:type="spellEnd"/>
            <w:r w:rsidRPr="005563B5">
              <w:rPr>
                <w:sz w:val="22"/>
                <w:szCs w:val="22"/>
                <w:lang w:val="en-US"/>
              </w:rPr>
              <w:t xml:space="preserve"> 20.</w:t>
            </w:r>
            <w:r w:rsidR="009D4F2F" w:rsidRPr="005563B5">
              <w:rPr>
                <w:sz w:val="22"/>
                <w:szCs w:val="22"/>
                <w:lang w:val="en-US"/>
              </w:rPr>
              <w:t xml:space="preserve"> </w:t>
            </w:r>
            <w:r w:rsidR="009D4F2F" w:rsidRPr="005563B5">
              <w:rPr>
                <w:sz w:val="22"/>
                <w:szCs w:val="22"/>
                <w:lang w:val="es-US"/>
              </w:rPr>
              <w:t>(8/8/23)</w:t>
            </w:r>
          </w:p>
          <w:p w14:paraId="5F5B8AFE" w14:textId="77777777" w:rsidR="00842808" w:rsidRPr="004F0FD3" w:rsidRDefault="00842808">
            <w:pPr>
              <w:jc w:val="both"/>
              <w:rPr>
                <w:sz w:val="22"/>
                <w:szCs w:val="22"/>
                <w:lang w:val="en-US"/>
              </w:rPr>
            </w:pPr>
          </w:p>
        </w:tc>
      </w:tr>
      <w:tr w:rsidR="004F0FD3" w:rsidRPr="004F0FD3" w14:paraId="7BDCF7F2" w14:textId="77777777" w:rsidTr="4919F2FF">
        <w:tc>
          <w:tcPr>
            <w:tcW w:w="6675" w:type="dxa"/>
          </w:tcPr>
          <w:p w14:paraId="78DCDD72" w14:textId="6C556D09" w:rsidR="00896DAF" w:rsidRPr="004F0FD3" w:rsidRDefault="00896DAF" w:rsidP="005563B5">
            <w:pPr>
              <w:pBdr>
                <w:top w:val="nil"/>
                <w:left w:val="nil"/>
                <w:bottom w:val="nil"/>
                <w:right w:val="nil"/>
                <w:between w:val="nil"/>
              </w:pBdr>
              <w:ind w:firstLine="710"/>
              <w:jc w:val="both"/>
              <w:rPr>
                <w:sz w:val="22"/>
                <w:szCs w:val="22"/>
                <w:lang w:val="en-US"/>
              </w:rPr>
            </w:pPr>
            <w:r w:rsidRPr="004F0FD3">
              <w:rPr>
                <w:sz w:val="22"/>
                <w:szCs w:val="22"/>
                <w:lang w:val="en-US"/>
              </w:rPr>
              <w:t>USA</w:t>
            </w:r>
            <w:r w:rsidR="00F24308">
              <w:rPr>
                <w:sz w:val="22"/>
                <w:szCs w:val="22"/>
                <w:lang w:val="en-US"/>
              </w:rPr>
              <w:t xml:space="preserve"> 2</w:t>
            </w:r>
            <w:r w:rsidRPr="004F0FD3">
              <w:rPr>
                <w:sz w:val="22"/>
                <w:szCs w:val="22"/>
                <w:lang w:val="en-US"/>
              </w:rPr>
              <w:t>0bis</w:t>
            </w:r>
            <w:r w:rsidR="00F24308">
              <w:rPr>
                <w:sz w:val="22"/>
                <w:szCs w:val="22"/>
                <w:lang w:val="en-US"/>
              </w:rPr>
              <w:t xml:space="preserve"> [</w:t>
            </w:r>
            <w:r w:rsidRPr="004F0FD3">
              <w:rPr>
                <w:sz w:val="22"/>
                <w:szCs w:val="22"/>
                <w:lang w:val="en-US"/>
              </w:rPr>
              <w:t xml:space="preserve">Continue to implement leaders’ commitments emanating from the Ninth Summit of the Americas </w:t>
            </w:r>
            <w:r w:rsidR="00900B24" w:rsidRPr="004F0FD3">
              <w:rPr>
                <w:sz w:val="22"/>
                <w:szCs w:val="22"/>
                <w:lang w:val="en-US"/>
              </w:rPr>
              <w:t>and to</w:t>
            </w:r>
            <w:r w:rsidRPr="004F0FD3">
              <w:rPr>
                <w:sz w:val="22"/>
                <w:szCs w:val="22"/>
                <w:lang w:val="en-US"/>
              </w:rPr>
              <w:t xml:space="preserve"> elevate the priority and urgency of continued action by our heads of state and government to alleviate the negative effects of climate change on our hemisphere in advance of the Tenth Summit.]</w:t>
            </w:r>
            <w:r w:rsidR="009D4F2F" w:rsidRPr="004F0FD3">
              <w:rPr>
                <w:sz w:val="22"/>
                <w:szCs w:val="22"/>
                <w:lang w:val="en-US"/>
              </w:rPr>
              <w:t xml:space="preserve"> (8/8/23)</w:t>
            </w:r>
          </w:p>
          <w:p w14:paraId="1A72B7FC" w14:textId="77777777" w:rsidR="00896DAF" w:rsidRPr="004F0FD3" w:rsidRDefault="00896DAF" w:rsidP="00896DAF">
            <w:pPr>
              <w:pBdr>
                <w:top w:val="nil"/>
                <w:left w:val="nil"/>
                <w:bottom w:val="nil"/>
                <w:right w:val="nil"/>
                <w:between w:val="nil"/>
              </w:pBdr>
              <w:jc w:val="both"/>
              <w:rPr>
                <w:strike/>
                <w:sz w:val="22"/>
                <w:szCs w:val="22"/>
                <w:lang w:val="en-US"/>
              </w:rPr>
            </w:pPr>
          </w:p>
        </w:tc>
        <w:tc>
          <w:tcPr>
            <w:tcW w:w="6840" w:type="dxa"/>
          </w:tcPr>
          <w:p w14:paraId="6D65A2ED" w14:textId="71D3506E" w:rsidR="00896DAF" w:rsidRPr="004F0FD3" w:rsidRDefault="00896DAF" w:rsidP="005563B5">
            <w:pPr>
              <w:pBdr>
                <w:top w:val="nil"/>
                <w:left w:val="nil"/>
                <w:bottom w:val="nil"/>
                <w:right w:val="nil"/>
                <w:between w:val="nil"/>
              </w:pBdr>
              <w:ind w:firstLine="516"/>
              <w:jc w:val="both"/>
              <w:rPr>
                <w:sz w:val="22"/>
                <w:szCs w:val="22"/>
              </w:rPr>
            </w:pPr>
            <w:r w:rsidRPr="004F0FD3">
              <w:rPr>
                <w:sz w:val="22"/>
                <w:szCs w:val="22"/>
              </w:rPr>
              <w:t xml:space="preserve">USA 20bis: </w:t>
            </w:r>
            <w:r w:rsidR="00F24308">
              <w:rPr>
                <w:sz w:val="22"/>
                <w:szCs w:val="22"/>
              </w:rPr>
              <w:t>[C</w:t>
            </w:r>
            <w:r w:rsidR="0091169E" w:rsidRPr="004F0FD3">
              <w:rPr>
                <w:sz w:val="22"/>
                <w:szCs w:val="22"/>
              </w:rPr>
              <w:t>ontinua</w:t>
            </w:r>
            <w:r w:rsidR="007468EB" w:rsidRPr="004F0FD3">
              <w:rPr>
                <w:sz w:val="22"/>
                <w:szCs w:val="22"/>
              </w:rPr>
              <w:t>r</w:t>
            </w:r>
            <w:r w:rsidR="00F560DE" w:rsidRPr="004F0FD3">
              <w:rPr>
                <w:sz w:val="22"/>
                <w:szCs w:val="22"/>
              </w:rPr>
              <w:t xml:space="preserve"> </w:t>
            </w:r>
            <w:r w:rsidR="007468EB" w:rsidRPr="004F0FD3">
              <w:rPr>
                <w:sz w:val="22"/>
                <w:szCs w:val="22"/>
              </w:rPr>
              <w:t>implementando</w:t>
            </w:r>
            <w:r w:rsidR="009A35D2" w:rsidRPr="004F0FD3">
              <w:rPr>
                <w:sz w:val="22"/>
                <w:szCs w:val="22"/>
              </w:rPr>
              <w:t xml:space="preserve"> </w:t>
            </w:r>
            <w:r w:rsidR="009E5B3D" w:rsidRPr="004F0FD3">
              <w:rPr>
                <w:sz w:val="22"/>
                <w:szCs w:val="22"/>
              </w:rPr>
              <w:t xml:space="preserve">los compromisos </w:t>
            </w:r>
            <w:r w:rsidR="00B6018A" w:rsidRPr="004F0FD3">
              <w:rPr>
                <w:sz w:val="22"/>
                <w:szCs w:val="22"/>
              </w:rPr>
              <w:t xml:space="preserve">de los lideres </w:t>
            </w:r>
            <w:r w:rsidR="00026BCA">
              <w:rPr>
                <w:sz w:val="22"/>
                <w:szCs w:val="22"/>
              </w:rPr>
              <w:t>emanados de la</w:t>
            </w:r>
            <w:r w:rsidR="00B14EAB" w:rsidRPr="004F0FD3">
              <w:rPr>
                <w:sz w:val="22"/>
                <w:szCs w:val="22"/>
              </w:rPr>
              <w:t xml:space="preserve"> Novena Cumbre de las </w:t>
            </w:r>
            <w:r w:rsidR="003A0196" w:rsidRPr="004F0FD3">
              <w:rPr>
                <w:sz w:val="22"/>
                <w:szCs w:val="22"/>
              </w:rPr>
              <w:t>Américas</w:t>
            </w:r>
            <w:r w:rsidR="00B14EAB" w:rsidRPr="004F0FD3">
              <w:rPr>
                <w:sz w:val="22"/>
                <w:szCs w:val="22"/>
              </w:rPr>
              <w:t xml:space="preserve"> y </w:t>
            </w:r>
            <w:r w:rsidR="00931B32" w:rsidRPr="004F0FD3">
              <w:rPr>
                <w:sz w:val="22"/>
                <w:szCs w:val="22"/>
              </w:rPr>
              <w:t>el</w:t>
            </w:r>
            <w:r w:rsidR="000261BD" w:rsidRPr="004F0FD3">
              <w:rPr>
                <w:sz w:val="22"/>
                <w:szCs w:val="22"/>
              </w:rPr>
              <w:t>ev</w:t>
            </w:r>
            <w:r w:rsidR="00B12E0E" w:rsidRPr="004F0FD3">
              <w:rPr>
                <w:sz w:val="22"/>
                <w:szCs w:val="22"/>
              </w:rPr>
              <w:t>ar</w:t>
            </w:r>
            <w:r w:rsidR="00CA26D4" w:rsidRPr="004F0FD3">
              <w:rPr>
                <w:sz w:val="22"/>
                <w:szCs w:val="22"/>
              </w:rPr>
              <w:t xml:space="preserve"> la prioridad</w:t>
            </w:r>
            <w:r w:rsidR="00E615FB" w:rsidRPr="004F0FD3">
              <w:rPr>
                <w:sz w:val="22"/>
                <w:szCs w:val="22"/>
              </w:rPr>
              <w:t xml:space="preserve"> y urgencia</w:t>
            </w:r>
            <w:r w:rsidR="00053FC3" w:rsidRPr="004F0FD3">
              <w:rPr>
                <w:sz w:val="22"/>
                <w:szCs w:val="22"/>
              </w:rPr>
              <w:t xml:space="preserve"> de la </w:t>
            </w:r>
            <w:r w:rsidR="00A65DA4" w:rsidRPr="004F0FD3">
              <w:rPr>
                <w:sz w:val="22"/>
                <w:szCs w:val="22"/>
              </w:rPr>
              <w:t>acción</w:t>
            </w:r>
            <w:r w:rsidR="00053FC3" w:rsidRPr="004F0FD3">
              <w:rPr>
                <w:sz w:val="22"/>
                <w:szCs w:val="22"/>
              </w:rPr>
              <w:t xml:space="preserve"> </w:t>
            </w:r>
            <w:r w:rsidR="00265268" w:rsidRPr="004F0FD3">
              <w:rPr>
                <w:sz w:val="22"/>
                <w:szCs w:val="22"/>
              </w:rPr>
              <w:t>continua</w:t>
            </w:r>
            <w:r w:rsidR="00651ACB" w:rsidRPr="004F0FD3">
              <w:rPr>
                <w:sz w:val="22"/>
                <w:szCs w:val="22"/>
              </w:rPr>
              <w:t xml:space="preserve"> de nuestros jefes de </w:t>
            </w:r>
            <w:r w:rsidR="00451BB5">
              <w:rPr>
                <w:sz w:val="22"/>
                <w:szCs w:val="22"/>
              </w:rPr>
              <w:t>E</w:t>
            </w:r>
            <w:r w:rsidR="00651ACB" w:rsidRPr="004F0FD3">
              <w:rPr>
                <w:sz w:val="22"/>
                <w:szCs w:val="22"/>
              </w:rPr>
              <w:t>stado</w:t>
            </w:r>
            <w:r w:rsidR="00A049E0" w:rsidRPr="004F0FD3">
              <w:rPr>
                <w:sz w:val="22"/>
                <w:szCs w:val="22"/>
              </w:rPr>
              <w:t xml:space="preserve"> y </w:t>
            </w:r>
            <w:r w:rsidR="00451BB5">
              <w:rPr>
                <w:sz w:val="22"/>
                <w:szCs w:val="22"/>
              </w:rPr>
              <w:t>G</w:t>
            </w:r>
            <w:r w:rsidR="00A049E0" w:rsidRPr="004F0FD3">
              <w:rPr>
                <w:sz w:val="22"/>
                <w:szCs w:val="22"/>
              </w:rPr>
              <w:t xml:space="preserve">obierno para aliviar los efectos </w:t>
            </w:r>
            <w:r w:rsidR="00164C8B" w:rsidRPr="004F0FD3">
              <w:rPr>
                <w:sz w:val="22"/>
                <w:szCs w:val="22"/>
              </w:rPr>
              <w:t>negativos del</w:t>
            </w:r>
            <w:r w:rsidR="003A0196" w:rsidRPr="004F0FD3">
              <w:rPr>
                <w:sz w:val="22"/>
                <w:szCs w:val="22"/>
              </w:rPr>
              <w:t xml:space="preserve"> cambio climático en nuestro hemisferio an</w:t>
            </w:r>
            <w:r w:rsidR="00451BB5">
              <w:rPr>
                <w:sz w:val="22"/>
                <w:szCs w:val="22"/>
              </w:rPr>
              <w:t>t</w:t>
            </w:r>
            <w:r w:rsidR="003A0196" w:rsidRPr="004F0FD3">
              <w:rPr>
                <w:sz w:val="22"/>
                <w:szCs w:val="22"/>
              </w:rPr>
              <w:t>es de la Décima Cumbre.</w:t>
            </w:r>
            <w:r w:rsidR="00F24308">
              <w:rPr>
                <w:sz w:val="22"/>
                <w:szCs w:val="22"/>
              </w:rPr>
              <w:t>]</w:t>
            </w:r>
            <w:r w:rsidR="003A0196" w:rsidRPr="004F0FD3">
              <w:rPr>
                <w:sz w:val="22"/>
                <w:szCs w:val="22"/>
              </w:rPr>
              <w:t xml:space="preserve"> </w:t>
            </w:r>
            <w:r w:rsidR="009D4F2F" w:rsidRPr="004F0FD3">
              <w:rPr>
                <w:sz w:val="22"/>
                <w:szCs w:val="22"/>
                <w:lang w:val="es-US"/>
              </w:rPr>
              <w:t>(8/8/23)</w:t>
            </w:r>
          </w:p>
          <w:p w14:paraId="3E090A4D" w14:textId="77777777" w:rsidR="00896DAF" w:rsidRPr="004F0FD3" w:rsidRDefault="00896DAF" w:rsidP="00896DAF">
            <w:pPr>
              <w:pBdr>
                <w:top w:val="nil"/>
                <w:left w:val="nil"/>
                <w:bottom w:val="nil"/>
                <w:right w:val="nil"/>
                <w:between w:val="nil"/>
              </w:pBdr>
              <w:ind w:left="720"/>
              <w:jc w:val="both"/>
              <w:rPr>
                <w:strike/>
                <w:sz w:val="22"/>
                <w:szCs w:val="22"/>
              </w:rPr>
            </w:pPr>
          </w:p>
        </w:tc>
      </w:tr>
      <w:tr w:rsidR="004F0FD3" w:rsidRPr="004F0FD3" w14:paraId="2E7A4530" w14:textId="77777777">
        <w:tc>
          <w:tcPr>
            <w:tcW w:w="6675" w:type="dxa"/>
          </w:tcPr>
          <w:p w14:paraId="76553776" w14:textId="25EEED59"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t xml:space="preserve">Entrust the Executive Secretariat for Integral Development (SEDI), through its Department of Sustainable Development (DSD), and in close coordination and collaboration with the member states, to identify and mobilize the financial and technical resources [USA: </w:t>
            </w:r>
            <w:r w:rsidRPr="004F0FD3">
              <w:rPr>
                <w:strike/>
                <w:sz w:val="22"/>
                <w:szCs w:val="22"/>
                <w:lang w:val="en-US"/>
              </w:rPr>
              <w:t>needed</w:t>
            </w:r>
            <w:r w:rsidRPr="004F0FD3">
              <w:rPr>
                <w:sz w:val="22"/>
                <w:szCs w:val="22"/>
                <w:lang w:val="en-US"/>
              </w:rPr>
              <w:t xml:space="preserve">] to support the effective implementation of the Declaration of Nassau and the Inter-American Climate Change Action Plan; expand and consolidate strategic alliances and initiatives to promote hemispheric cooperation and integration for sustainable development in the Americas; develop a mechanism through the CIDS for collaboration between member states, permanent observers, multilateral development banks, intergovernmental organizations, non-governmental organizations, </w:t>
            </w:r>
            <w:r w:rsidR="00B94792" w:rsidRPr="004F0FD3">
              <w:rPr>
                <w:sz w:val="22"/>
                <w:szCs w:val="22"/>
                <w:lang w:val="en-US"/>
              </w:rPr>
              <w:t xml:space="preserve">[CAN: women’s rights organizations] </w:t>
            </w:r>
            <w:r w:rsidRPr="004F0FD3">
              <w:rPr>
                <w:sz w:val="22"/>
                <w:szCs w:val="22"/>
                <w:lang w:val="en-US"/>
              </w:rPr>
              <w:t xml:space="preserve">academia and civil society; and encourage member states, permanent observers and other multilateral partners to support, via </w:t>
            </w:r>
            <w:proofErr w:type="spellStart"/>
            <w:r w:rsidRPr="004F0FD3">
              <w:rPr>
                <w:sz w:val="22"/>
                <w:szCs w:val="22"/>
                <w:lang w:val="en-US"/>
              </w:rPr>
              <w:t>CooperaNet</w:t>
            </w:r>
            <w:proofErr w:type="spellEnd"/>
            <w:r w:rsidRPr="004F0FD3">
              <w:rPr>
                <w:sz w:val="22"/>
                <w:szCs w:val="22"/>
                <w:lang w:val="en-US"/>
              </w:rPr>
              <w:t>, development assistance that is responsive to specific, demand-driven national and regional capacity building needs regarding climate action through cooperation offers for solutions, best practices and exchange of knowledge.</w:t>
            </w:r>
            <w:r w:rsidR="009D4F2F" w:rsidRPr="004F0FD3">
              <w:rPr>
                <w:sz w:val="22"/>
                <w:szCs w:val="22"/>
                <w:lang w:val="en-US"/>
              </w:rPr>
              <w:t xml:space="preserve"> (8/8/23)</w:t>
            </w:r>
          </w:p>
          <w:p w14:paraId="3E3DA02E" w14:textId="77777777" w:rsidR="00842808" w:rsidRPr="004F0FD3" w:rsidRDefault="00842808">
            <w:pPr>
              <w:pBdr>
                <w:top w:val="nil"/>
                <w:left w:val="nil"/>
                <w:bottom w:val="nil"/>
                <w:right w:val="nil"/>
                <w:between w:val="nil"/>
              </w:pBdr>
              <w:jc w:val="both"/>
              <w:rPr>
                <w:sz w:val="22"/>
                <w:szCs w:val="22"/>
                <w:lang w:val="en-US"/>
              </w:rPr>
            </w:pPr>
          </w:p>
          <w:p w14:paraId="2D4FC61A" w14:textId="77777777" w:rsidR="00B74972" w:rsidRDefault="00B74972" w:rsidP="006916F4">
            <w:pPr>
              <w:pBdr>
                <w:top w:val="nil"/>
                <w:left w:val="nil"/>
                <w:bottom w:val="nil"/>
                <w:right w:val="nil"/>
                <w:between w:val="nil"/>
              </w:pBdr>
              <w:jc w:val="both"/>
              <w:rPr>
                <w:sz w:val="22"/>
                <w:szCs w:val="22"/>
                <w:lang w:val="en-US"/>
              </w:rPr>
            </w:pPr>
          </w:p>
          <w:p w14:paraId="1A69B3F8" w14:textId="77777777" w:rsidR="00B74972" w:rsidRDefault="00B74972" w:rsidP="006916F4">
            <w:pPr>
              <w:pBdr>
                <w:top w:val="nil"/>
                <w:left w:val="nil"/>
                <w:bottom w:val="nil"/>
                <w:right w:val="nil"/>
                <w:between w:val="nil"/>
              </w:pBdr>
              <w:jc w:val="both"/>
              <w:rPr>
                <w:sz w:val="22"/>
                <w:szCs w:val="22"/>
                <w:lang w:val="en-US"/>
              </w:rPr>
            </w:pPr>
          </w:p>
          <w:p w14:paraId="370A1D03" w14:textId="77777777" w:rsidR="00B74972" w:rsidRDefault="00B74972" w:rsidP="006916F4">
            <w:pPr>
              <w:pBdr>
                <w:top w:val="nil"/>
                <w:left w:val="nil"/>
                <w:bottom w:val="nil"/>
                <w:right w:val="nil"/>
                <w:between w:val="nil"/>
              </w:pBdr>
              <w:jc w:val="both"/>
              <w:rPr>
                <w:sz w:val="22"/>
                <w:szCs w:val="22"/>
                <w:lang w:val="en-US"/>
              </w:rPr>
            </w:pPr>
          </w:p>
          <w:p w14:paraId="56A8F97B" w14:textId="2E49C851" w:rsidR="00702BA4" w:rsidRPr="004F0FD3" w:rsidRDefault="003830D9" w:rsidP="00B74972">
            <w:pPr>
              <w:pBdr>
                <w:top w:val="nil"/>
                <w:left w:val="nil"/>
                <w:bottom w:val="nil"/>
                <w:right w:val="nil"/>
                <w:between w:val="nil"/>
              </w:pBdr>
              <w:ind w:firstLine="710"/>
              <w:jc w:val="both"/>
              <w:rPr>
                <w:sz w:val="22"/>
                <w:szCs w:val="22"/>
                <w:lang w:val="en-US"/>
              </w:rPr>
            </w:pPr>
            <w:r w:rsidRPr="004F0FD3">
              <w:rPr>
                <w:sz w:val="22"/>
                <w:szCs w:val="22"/>
                <w:lang w:val="en-US"/>
              </w:rPr>
              <w:t>GUA</w:t>
            </w:r>
            <w:r w:rsidR="006916F4" w:rsidRPr="004F0FD3">
              <w:rPr>
                <w:sz w:val="22"/>
                <w:szCs w:val="22"/>
                <w:lang w:val="en-US"/>
              </w:rPr>
              <w:t xml:space="preserve"> </w:t>
            </w:r>
            <w:r w:rsidR="00B74972">
              <w:rPr>
                <w:sz w:val="22"/>
                <w:szCs w:val="22"/>
                <w:lang w:val="en-US"/>
              </w:rPr>
              <w:t xml:space="preserve">21 </w:t>
            </w:r>
            <w:r w:rsidR="0026055B">
              <w:rPr>
                <w:sz w:val="22"/>
                <w:szCs w:val="22"/>
                <w:lang w:val="en-US"/>
              </w:rPr>
              <w:t>ALT</w:t>
            </w:r>
            <w:r w:rsidR="00B74972">
              <w:rPr>
                <w:sz w:val="22"/>
                <w:szCs w:val="22"/>
                <w:lang w:val="en-US"/>
              </w:rPr>
              <w:t>:</w:t>
            </w:r>
            <w:r w:rsidR="006916F4" w:rsidRPr="004F0FD3">
              <w:rPr>
                <w:sz w:val="22"/>
                <w:szCs w:val="22"/>
                <w:lang w:val="en-US"/>
              </w:rPr>
              <w:t xml:space="preserve"> </w:t>
            </w:r>
            <w:r w:rsidR="0029383A">
              <w:rPr>
                <w:sz w:val="22"/>
                <w:szCs w:val="22"/>
                <w:lang w:val="en-US"/>
              </w:rPr>
              <w:t>[</w:t>
            </w:r>
            <w:r w:rsidR="006916F4" w:rsidRPr="004F0FD3">
              <w:rPr>
                <w:sz w:val="22"/>
                <w:szCs w:val="22"/>
                <w:lang w:val="en-US"/>
              </w:rPr>
              <w:t xml:space="preserve">Entrust the Executive Secretariat for Integral Development (SEDI), through its Department of Sustainable Development (DSD), and in close coordination and collaboration with the member states, to identify and mobilize the financial and technical resources [USA: </w:t>
            </w:r>
            <w:r w:rsidR="006916F4" w:rsidRPr="004F0FD3">
              <w:rPr>
                <w:strike/>
                <w:sz w:val="22"/>
                <w:szCs w:val="22"/>
                <w:lang w:val="en-US"/>
              </w:rPr>
              <w:t>needed</w:t>
            </w:r>
            <w:r w:rsidR="006916F4" w:rsidRPr="004F0FD3">
              <w:rPr>
                <w:sz w:val="22"/>
                <w:szCs w:val="22"/>
                <w:lang w:val="en-US"/>
              </w:rPr>
              <w:t>] to</w:t>
            </w:r>
            <w:r w:rsidR="00702BA4" w:rsidRPr="004F0FD3">
              <w:rPr>
                <w:sz w:val="22"/>
                <w:szCs w:val="22"/>
                <w:lang w:val="en-US"/>
              </w:rPr>
              <w:t>:</w:t>
            </w:r>
          </w:p>
          <w:p w14:paraId="3ABB8DD2" w14:textId="77777777" w:rsidR="005C67DF" w:rsidRPr="004F0FD3" w:rsidRDefault="00BF765E" w:rsidP="005C67DF">
            <w:pPr>
              <w:pStyle w:val="ListParagraph"/>
              <w:numPr>
                <w:ilvl w:val="0"/>
                <w:numId w:val="20"/>
              </w:numPr>
              <w:pBdr>
                <w:top w:val="nil"/>
                <w:left w:val="nil"/>
                <w:bottom w:val="nil"/>
                <w:right w:val="nil"/>
                <w:between w:val="nil"/>
              </w:pBdr>
              <w:jc w:val="both"/>
              <w:rPr>
                <w:sz w:val="22"/>
                <w:szCs w:val="22"/>
                <w:lang w:val="en-US"/>
              </w:rPr>
            </w:pPr>
            <w:r w:rsidRPr="004F0FD3">
              <w:rPr>
                <w:sz w:val="22"/>
                <w:szCs w:val="22"/>
                <w:lang w:val="en-US"/>
              </w:rPr>
              <w:t>Su</w:t>
            </w:r>
            <w:r w:rsidR="006916F4" w:rsidRPr="004F0FD3">
              <w:rPr>
                <w:sz w:val="22"/>
                <w:szCs w:val="22"/>
                <w:lang w:val="en-US"/>
              </w:rPr>
              <w:t>pport the effective implementation of the Declaration of Nassau and the Inter-American Climate Change Action Plan</w:t>
            </w:r>
          </w:p>
          <w:p w14:paraId="3CDB32D4" w14:textId="77777777" w:rsidR="00C5493D" w:rsidRPr="004F0FD3" w:rsidRDefault="005C67DF" w:rsidP="005C67DF">
            <w:pPr>
              <w:pStyle w:val="ListParagraph"/>
              <w:numPr>
                <w:ilvl w:val="0"/>
                <w:numId w:val="20"/>
              </w:numPr>
              <w:pBdr>
                <w:top w:val="nil"/>
                <w:left w:val="nil"/>
                <w:bottom w:val="nil"/>
                <w:right w:val="nil"/>
                <w:between w:val="nil"/>
              </w:pBdr>
              <w:jc w:val="both"/>
              <w:rPr>
                <w:sz w:val="22"/>
                <w:szCs w:val="22"/>
                <w:lang w:val="en-US"/>
              </w:rPr>
            </w:pPr>
            <w:r w:rsidRPr="004F0FD3">
              <w:rPr>
                <w:sz w:val="22"/>
                <w:szCs w:val="22"/>
                <w:lang w:val="en-US"/>
              </w:rPr>
              <w:t>E</w:t>
            </w:r>
            <w:r w:rsidR="006916F4" w:rsidRPr="004F0FD3">
              <w:rPr>
                <w:sz w:val="22"/>
                <w:szCs w:val="22"/>
                <w:lang w:val="en-US"/>
              </w:rPr>
              <w:t xml:space="preserve">xpand and consolidate strategic alliances and initiatives to promote hemispheric cooperation and integration for sustainable development in the </w:t>
            </w:r>
            <w:proofErr w:type="gramStart"/>
            <w:r w:rsidR="006916F4" w:rsidRPr="004F0FD3">
              <w:rPr>
                <w:sz w:val="22"/>
                <w:szCs w:val="22"/>
                <w:lang w:val="en-US"/>
              </w:rPr>
              <w:t>Americas</w:t>
            </w:r>
            <w:proofErr w:type="gramEnd"/>
            <w:r w:rsidR="006916F4" w:rsidRPr="004F0FD3">
              <w:rPr>
                <w:sz w:val="22"/>
                <w:szCs w:val="22"/>
                <w:lang w:val="en-US"/>
              </w:rPr>
              <w:t xml:space="preserve"> </w:t>
            </w:r>
          </w:p>
          <w:p w14:paraId="5F231BC5" w14:textId="77777777" w:rsidR="0016661A" w:rsidRPr="004F0FD3" w:rsidRDefault="00C5493D" w:rsidP="005C67DF">
            <w:pPr>
              <w:pStyle w:val="ListParagraph"/>
              <w:numPr>
                <w:ilvl w:val="0"/>
                <w:numId w:val="20"/>
              </w:numPr>
              <w:pBdr>
                <w:top w:val="nil"/>
                <w:left w:val="nil"/>
                <w:bottom w:val="nil"/>
                <w:right w:val="nil"/>
                <w:between w:val="nil"/>
              </w:pBdr>
              <w:jc w:val="both"/>
              <w:rPr>
                <w:sz w:val="22"/>
                <w:szCs w:val="22"/>
                <w:lang w:val="en-US"/>
              </w:rPr>
            </w:pPr>
            <w:r w:rsidRPr="004F0FD3">
              <w:rPr>
                <w:sz w:val="22"/>
                <w:szCs w:val="22"/>
                <w:lang w:val="en-US"/>
              </w:rPr>
              <w:t>D</w:t>
            </w:r>
            <w:r w:rsidR="006916F4" w:rsidRPr="004F0FD3">
              <w:rPr>
                <w:sz w:val="22"/>
                <w:szCs w:val="22"/>
                <w:lang w:val="en-US"/>
              </w:rPr>
              <w:t xml:space="preserve">evelop a mechanism through the CIDS for collaboration between member states, permanent observers, multilateral development banks, intergovernmental organizations, non-governmental organizations, </w:t>
            </w:r>
            <w:proofErr w:type="gramStart"/>
            <w:r w:rsidR="006916F4" w:rsidRPr="004F0FD3">
              <w:rPr>
                <w:sz w:val="22"/>
                <w:szCs w:val="22"/>
                <w:lang w:val="en-US"/>
              </w:rPr>
              <w:t>academia</w:t>
            </w:r>
            <w:proofErr w:type="gramEnd"/>
            <w:r w:rsidR="006916F4" w:rsidRPr="004F0FD3">
              <w:rPr>
                <w:sz w:val="22"/>
                <w:szCs w:val="22"/>
                <w:lang w:val="en-US"/>
              </w:rPr>
              <w:t xml:space="preserve"> and civil society</w:t>
            </w:r>
            <w:r w:rsidR="0016661A" w:rsidRPr="004F0FD3">
              <w:rPr>
                <w:sz w:val="22"/>
                <w:szCs w:val="22"/>
                <w:lang w:val="en-US"/>
              </w:rPr>
              <w:t>,</w:t>
            </w:r>
            <w:r w:rsidR="006916F4" w:rsidRPr="004F0FD3">
              <w:rPr>
                <w:sz w:val="22"/>
                <w:szCs w:val="22"/>
                <w:lang w:val="en-US"/>
              </w:rPr>
              <w:t xml:space="preserve"> and</w:t>
            </w:r>
          </w:p>
          <w:p w14:paraId="5D36D75B" w14:textId="3FCD7CFB" w:rsidR="00842808" w:rsidRPr="004F0FD3" w:rsidRDefault="0016661A" w:rsidP="00BF765E">
            <w:pPr>
              <w:pStyle w:val="ListParagraph"/>
              <w:numPr>
                <w:ilvl w:val="0"/>
                <w:numId w:val="20"/>
              </w:numPr>
              <w:pBdr>
                <w:top w:val="nil"/>
                <w:left w:val="nil"/>
                <w:bottom w:val="nil"/>
                <w:right w:val="nil"/>
                <w:between w:val="nil"/>
              </w:pBdr>
              <w:jc w:val="both"/>
              <w:rPr>
                <w:sz w:val="22"/>
                <w:szCs w:val="22"/>
                <w:lang w:val="en-US"/>
              </w:rPr>
            </w:pPr>
            <w:r w:rsidRPr="004F0FD3">
              <w:rPr>
                <w:sz w:val="22"/>
                <w:szCs w:val="22"/>
                <w:lang w:val="en-US"/>
              </w:rPr>
              <w:t>E</w:t>
            </w:r>
            <w:r w:rsidR="006916F4" w:rsidRPr="004F0FD3">
              <w:rPr>
                <w:sz w:val="22"/>
                <w:szCs w:val="22"/>
                <w:lang w:val="en-US"/>
              </w:rPr>
              <w:t xml:space="preserve">ncourage member states, permanent </w:t>
            </w:r>
            <w:proofErr w:type="gramStart"/>
            <w:r w:rsidR="006916F4" w:rsidRPr="004F0FD3">
              <w:rPr>
                <w:sz w:val="22"/>
                <w:szCs w:val="22"/>
                <w:lang w:val="en-US"/>
              </w:rPr>
              <w:t>observers</w:t>
            </w:r>
            <w:proofErr w:type="gramEnd"/>
            <w:r w:rsidR="006916F4" w:rsidRPr="004F0FD3">
              <w:rPr>
                <w:sz w:val="22"/>
                <w:szCs w:val="22"/>
                <w:lang w:val="en-US"/>
              </w:rPr>
              <w:t xml:space="preserve"> and other multilateral partners to support, via </w:t>
            </w:r>
            <w:proofErr w:type="spellStart"/>
            <w:r w:rsidR="006916F4" w:rsidRPr="004F0FD3">
              <w:rPr>
                <w:sz w:val="22"/>
                <w:szCs w:val="22"/>
                <w:lang w:val="en-US"/>
              </w:rPr>
              <w:t>CooperaNet</w:t>
            </w:r>
            <w:proofErr w:type="spellEnd"/>
            <w:r w:rsidR="00702BA4" w:rsidRPr="004F0FD3">
              <w:rPr>
                <w:sz w:val="22"/>
                <w:szCs w:val="22"/>
                <w:lang w:val="en-US"/>
              </w:rPr>
              <w:t xml:space="preserve"> and other channels</w:t>
            </w:r>
            <w:r w:rsidR="006916F4" w:rsidRPr="004F0FD3">
              <w:rPr>
                <w:sz w:val="22"/>
                <w:szCs w:val="22"/>
                <w:lang w:val="en-US"/>
              </w:rPr>
              <w:t>, development assistance that is responsive to specific, demand-driven national and regional capacity building needs regarding climate action through cooperation offers for solutions, best practices and exchange of knowledge</w:t>
            </w:r>
            <w:r w:rsidRPr="004F0FD3">
              <w:rPr>
                <w:sz w:val="22"/>
                <w:szCs w:val="22"/>
                <w:lang w:val="en-US"/>
              </w:rPr>
              <w:t>.</w:t>
            </w:r>
            <w:r w:rsidR="009D4F2F" w:rsidRPr="004F0FD3">
              <w:rPr>
                <w:sz w:val="22"/>
                <w:szCs w:val="22"/>
                <w:lang w:val="en-US"/>
              </w:rPr>
              <w:t xml:space="preserve"> </w:t>
            </w:r>
            <w:r w:rsidR="009D4F2F" w:rsidRPr="004F0FD3">
              <w:rPr>
                <w:sz w:val="22"/>
                <w:szCs w:val="22"/>
                <w:lang w:val="es-US"/>
              </w:rPr>
              <w:t>(8/8/23)</w:t>
            </w:r>
          </w:p>
          <w:p w14:paraId="1BF0A550" w14:textId="77777777" w:rsidR="00842808" w:rsidRPr="004F0FD3" w:rsidRDefault="00842808">
            <w:pPr>
              <w:pBdr>
                <w:top w:val="nil"/>
                <w:left w:val="nil"/>
                <w:bottom w:val="nil"/>
                <w:right w:val="nil"/>
                <w:between w:val="nil"/>
              </w:pBdr>
              <w:ind w:left="60" w:firstLine="660"/>
              <w:jc w:val="both"/>
              <w:rPr>
                <w:b/>
                <w:sz w:val="22"/>
                <w:szCs w:val="22"/>
                <w:lang w:val="en-US"/>
              </w:rPr>
            </w:pPr>
          </w:p>
        </w:tc>
        <w:tc>
          <w:tcPr>
            <w:tcW w:w="6840" w:type="dxa"/>
          </w:tcPr>
          <w:p w14:paraId="7A02AD13" w14:textId="46097323" w:rsidR="00842808" w:rsidRPr="004F0FD3" w:rsidRDefault="00825125" w:rsidP="00B74972">
            <w:pPr>
              <w:numPr>
                <w:ilvl w:val="0"/>
                <w:numId w:val="15"/>
              </w:numPr>
              <w:pBdr>
                <w:top w:val="nil"/>
                <w:left w:val="nil"/>
                <w:bottom w:val="nil"/>
                <w:right w:val="nil"/>
                <w:between w:val="nil"/>
              </w:pBdr>
              <w:ind w:left="0" w:firstLine="516"/>
              <w:jc w:val="both"/>
              <w:rPr>
                <w:sz w:val="22"/>
                <w:szCs w:val="22"/>
              </w:rPr>
            </w:pPr>
            <w:r w:rsidRPr="004F0FD3">
              <w:rPr>
                <w:sz w:val="22"/>
                <w:szCs w:val="22"/>
              </w:rPr>
              <w:lastRenderedPageBreak/>
              <w:t xml:space="preserve">Encomendar a la Secretaría Ejecutiva para el Desarrollo Integral (SEDI) que, a través de su Departamento de Desarrollo Sostenible (DDS) y, en estrecha coordinación y colaboración con los Estados Miembros, determine y movilice los recursos financieros y técnicos [USA: </w:t>
            </w:r>
            <w:r w:rsidRPr="004F0FD3">
              <w:rPr>
                <w:strike/>
                <w:sz w:val="22"/>
                <w:szCs w:val="22"/>
              </w:rPr>
              <w:t>necesarios</w:t>
            </w:r>
            <w:r w:rsidRPr="004F0FD3">
              <w:rPr>
                <w:sz w:val="22"/>
                <w:szCs w:val="22"/>
              </w:rPr>
              <w:t xml:space="preserve"> ] para apoyar la implementación efectiva de la Declaración de Nassau y del Plan de Acción Interamericano sobre Cambio Climático, amplíe y consolide las alianzas e iniciativas estratégicas para promover la cooperación e integración hemisférica para el desarrollo sostenible en las Américas, desarrolle un mecanismo a través de la Comisión Interamericana para el Desarrollo Sostenible (CIDS) destinado a la colaboración entre los Estados Miembros, los observadores permanentes, los bancos multilaterales de desarrollo, las organizaciones intergubernamentales, las organizaciones no gubernamentales, </w:t>
            </w:r>
            <w:r w:rsidR="00AE69DA" w:rsidRPr="004F0FD3">
              <w:rPr>
                <w:sz w:val="22"/>
                <w:szCs w:val="22"/>
              </w:rPr>
              <w:t xml:space="preserve">[CAN: </w:t>
            </w:r>
            <w:r w:rsidR="00773174" w:rsidRPr="004F0FD3">
              <w:rPr>
                <w:sz w:val="22"/>
                <w:szCs w:val="22"/>
              </w:rPr>
              <w:t xml:space="preserve">organizaciones de mujeres] </w:t>
            </w:r>
            <w:r w:rsidRPr="004F0FD3">
              <w:rPr>
                <w:sz w:val="22"/>
                <w:szCs w:val="22"/>
              </w:rPr>
              <w:t xml:space="preserve">el mundo académico y la sociedad civil, e inste a los Estados Miembros, observadores permanentes y otros socios multilaterales a que apoyen, a través de </w:t>
            </w:r>
            <w:proofErr w:type="spellStart"/>
            <w:r w:rsidRPr="004F0FD3">
              <w:rPr>
                <w:sz w:val="22"/>
                <w:szCs w:val="22"/>
              </w:rPr>
              <w:t>CooperaNet</w:t>
            </w:r>
            <w:proofErr w:type="spellEnd"/>
            <w:r w:rsidRPr="004F0FD3">
              <w:rPr>
                <w:sz w:val="22"/>
                <w:szCs w:val="22"/>
              </w:rPr>
              <w:t>, la asistencia para el desarrollo que responda a las necesidades específicas, impulsadas por la demanda, de creación de capacidades nacionales y regionales en materia de acción climática mediante ofertas de cooperación para soluciones, mejores prácticas e intercambio de conocimientos.</w:t>
            </w:r>
            <w:r w:rsidR="009D4F2F" w:rsidRPr="004F0FD3">
              <w:rPr>
                <w:sz w:val="22"/>
                <w:szCs w:val="22"/>
              </w:rPr>
              <w:t xml:space="preserve"> </w:t>
            </w:r>
            <w:r w:rsidR="009D4F2F" w:rsidRPr="004F0FD3">
              <w:rPr>
                <w:sz w:val="22"/>
                <w:szCs w:val="22"/>
                <w:lang w:val="es-US"/>
              </w:rPr>
              <w:t>(8/8/23)</w:t>
            </w:r>
          </w:p>
          <w:p w14:paraId="53B6A8E3" w14:textId="77777777" w:rsidR="00842808" w:rsidRPr="004F0FD3" w:rsidRDefault="00842808" w:rsidP="00B74972">
            <w:pPr>
              <w:pBdr>
                <w:top w:val="nil"/>
                <w:left w:val="nil"/>
                <w:bottom w:val="nil"/>
                <w:right w:val="nil"/>
                <w:between w:val="nil"/>
              </w:pBdr>
              <w:ind w:firstLine="516"/>
              <w:jc w:val="both"/>
              <w:rPr>
                <w:sz w:val="22"/>
                <w:szCs w:val="22"/>
              </w:rPr>
            </w:pPr>
          </w:p>
          <w:p w14:paraId="62B4E229" w14:textId="444AEE21" w:rsidR="00AC7A48" w:rsidRPr="004F0FD3" w:rsidRDefault="00825125" w:rsidP="00B74972">
            <w:pPr>
              <w:pBdr>
                <w:top w:val="nil"/>
                <w:left w:val="nil"/>
                <w:bottom w:val="nil"/>
                <w:right w:val="nil"/>
                <w:between w:val="nil"/>
              </w:pBdr>
              <w:ind w:firstLine="516"/>
              <w:jc w:val="both"/>
              <w:rPr>
                <w:sz w:val="22"/>
                <w:szCs w:val="22"/>
              </w:rPr>
            </w:pPr>
            <w:r w:rsidRPr="004F0FD3">
              <w:rPr>
                <w:sz w:val="22"/>
                <w:szCs w:val="22"/>
              </w:rPr>
              <w:t>GUA</w:t>
            </w:r>
            <w:r w:rsidR="003830D9" w:rsidRPr="004F0FD3">
              <w:rPr>
                <w:sz w:val="22"/>
                <w:szCs w:val="22"/>
              </w:rPr>
              <w:t xml:space="preserve"> </w:t>
            </w:r>
            <w:r w:rsidR="00B74972">
              <w:rPr>
                <w:sz w:val="22"/>
                <w:szCs w:val="22"/>
              </w:rPr>
              <w:t xml:space="preserve">21 </w:t>
            </w:r>
            <w:r w:rsidR="0026055B">
              <w:rPr>
                <w:sz w:val="22"/>
                <w:szCs w:val="22"/>
              </w:rPr>
              <w:t>ALT</w:t>
            </w:r>
            <w:r w:rsidR="00B74972">
              <w:rPr>
                <w:sz w:val="22"/>
                <w:szCs w:val="22"/>
              </w:rPr>
              <w:t>:</w:t>
            </w:r>
            <w:r w:rsidRPr="004F0FD3">
              <w:rPr>
                <w:sz w:val="22"/>
                <w:szCs w:val="22"/>
              </w:rPr>
              <w:t xml:space="preserve"> </w:t>
            </w:r>
            <w:r w:rsidR="0029383A">
              <w:rPr>
                <w:sz w:val="22"/>
                <w:szCs w:val="22"/>
              </w:rPr>
              <w:t>[</w:t>
            </w:r>
            <w:r w:rsidR="003830D9" w:rsidRPr="004F0FD3">
              <w:rPr>
                <w:sz w:val="22"/>
                <w:szCs w:val="22"/>
              </w:rPr>
              <w:t xml:space="preserve">Encomendar a la Secretaría Ejecutiva para el Desarrollo Integral (SEDI) que, a través de su Departamento de Desarrollo Sostenible (DDS) y, en estrecha coordinación y colaboración con los Estados Miembros, determine y movilice los recursos financieros y técnicos [USA: </w:t>
            </w:r>
            <w:proofErr w:type="gramStart"/>
            <w:r w:rsidR="003830D9" w:rsidRPr="004F0FD3">
              <w:rPr>
                <w:strike/>
                <w:sz w:val="22"/>
                <w:szCs w:val="22"/>
              </w:rPr>
              <w:t>necesarios</w:t>
            </w:r>
            <w:r w:rsidR="003830D9" w:rsidRPr="004F0FD3">
              <w:rPr>
                <w:sz w:val="22"/>
                <w:szCs w:val="22"/>
              </w:rPr>
              <w:t xml:space="preserve"> ]</w:t>
            </w:r>
            <w:proofErr w:type="gramEnd"/>
            <w:r w:rsidR="003830D9" w:rsidRPr="004F0FD3">
              <w:rPr>
                <w:sz w:val="22"/>
                <w:szCs w:val="22"/>
              </w:rPr>
              <w:t xml:space="preserve"> para</w:t>
            </w:r>
            <w:r w:rsidR="00471575" w:rsidRPr="004F0FD3">
              <w:rPr>
                <w:sz w:val="22"/>
                <w:szCs w:val="22"/>
              </w:rPr>
              <w:t>:</w:t>
            </w:r>
          </w:p>
          <w:p w14:paraId="765B601D" w14:textId="77777777" w:rsidR="00141B47" w:rsidRDefault="00AC7A48" w:rsidP="00141B47">
            <w:pPr>
              <w:pStyle w:val="ListParagraph"/>
              <w:numPr>
                <w:ilvl w:val="0"/>
                <w:numId w:val="19"/>
              </w:numPr>
              <w:pBdr>
                <w:top w:val="nil"/>
                <w:left w:val="nil"/>
                <w:bottom w:val="nil"/>
                <w:right w:val="nil"/>
                <w:between w:val="nil"/>
              </w:pBdr>
              <w:ind w:left="1056"/>
              <w:jc w:val="both"/>
              <w:rPr>
                <w:sz w:val="22"/>
                <w:szCs w:val="22"/>
              </w:rPr>
            </w:pPr>
            <w:r w:rsidRPr="004F0FD3">
              <w:rPr>
                <w:sz w:val="22"/>
                <w:szCs w:val="22"/>
              </w:rPr>
              <w:t>A</w:t>
            </w:r>
            <w:r w:rsidR="003830D9" w:rsidRPr="004F0FD3">
              <w:rPr>
                <w:sz w:val="22"/>
                <w:szCs w:val="22"/>
              </w:rPr>
              <w:t>poyar la implementación efectiva de la Declaración de Nassau y del Plan de Acción Interamericano sobre Cambio Climático</w:t>
            </w:r>
          </w:p>
          <w:p w14:paraId="08B46FDA" w14:textId="77777777" w:rsidR="00141B47" w:rsidRDefault="00F47D78" w:rsidP="00141B47">
            <w:pPr>
              <w:pStyle w:val="ListParagraph"/>
              <w:numPr>
                <w:ilvl w:val="0"/>
                <w:numId w:val="19"/>
              </w:numPr>
              <w:pBdr>
                <w:top w:val="nil"/>
                <w:left w:val="nil"/>
                <w:bottom w:val="nil"/>
                <w:right w:val="nil"/>
                <w:between w:val="nil"/>
              </w:pBdr>
              <w:ind w:left="1056"/>
              <w:jc w:val="both"/>
              <w:rPr>
                <w:sz w:val="22"/>
                <w:szCs w:val="22"/>
              </w:rPr>
            </w:pPr>
            <w:r w:rsidRPr="00141B47">
              <w:rPr>
                <w:sz w:val="22"/>
                <w:szCs w:val="22"/>
              </w:rPr>
              <w:t>Ampliar</w:t>
            </w:r>
            <w:r w:rsidR="003830D9" w:rsidRPr="00141B47">
              <w:rPr>
                <w:sz w:val="22"/>
                <w:szCs w:val="22"/>
              </w:rPr>
              <w:t xml:space="preserve"> y consolid</w:t>
            </w:r>
            <w:r w:rsidRPr="00141B47">
              <w:rPr>
                <w:sz w:val="22"/>
                <w:szCs w:val="22"/>
              </w:rPr>
              <w:t>ar</w:t>
            </w:r>
            <w:r w:rsidR="003830D9" w:rsidRPr="00141B47">
              <w:rPr>
                <w:sz w:val="22"/>
                <w:szCs w:val="22"/>
              </w:rPr>
              <w:t xml:space="preserve"> las alianzas e iniciativas estratégicas para promover la cooperación e integración hemisférica para el desarrollo sostenible en las Américas</w:t>
            </w:r>
          </w:p>
          <w:p w14:paraId="7D62D7C3" w14:textId="77777777" w:rsidR="00141B47" w:rsidRDefault="00F47D78" w:rsidP="00141B47">
            <w:pPr>
              <w:pStyle w:val="ListParagraph"/>
              <w:numPr>
                <w:ilvl w:val="0"/>
                <w:numId w:val="19"/>
              </w:numPr>
              <w:pBdr>
                <w:top w:val="nil"/>
                <w:left w:val="nil"/>
                <w:bottom w:val="nil"/>
                <w:right w:val="nil"/>
                <w:between w:val="nil"/>
              </w:pBdr>
              <w:ind w:left="1056"/>
              <w:jc w:val="both"/>
              <w:rPr>
                <w:sz w:val="22"/>
                <w:szCs w:val="22"/>
              </w:rPr>
            </w:pPr>
            <w:r w:rsidRPr="00141B47">
              <w:rPr>
                <w:sz w:val="22"/>
                <w:szCs w:val="22"/>
              </w:rPr>
              <w:t>D</w:t>
            </w:r>
            <w:r w:rsidR="003830D9" w:rsidRPr="00141B47">
              <w:rPr>
                <w:sz w:val="22"/>
                <w:szCs w:val="22"/>
              </w:rPr>
              <w:t>esarroll</w:t>
            </w:r>
            <w:r w:rsidR="00471C87" w:rsidRPr="00141B47">
              <w:rPr>
                <w:sz w:val="22"/>
                <w:szCs w:val="22"/>
              </w:rPr>
              <w:t>ar</w:t>
            </w:r>
            <w:r w:rsidR="003830D9" w:rsidRPr="00141B47">
              <w:rPr>
                <w:sz w:val="22"/>
                <w:szCs w:val="22"/>
              </w:rPr>
              <w:t xml:space="preserve"> un mecanismo a través de la Comisión Interamericana para el Desarrollo Sostenible (CIDS) destinado a la colaboración entre los Estados Miembros, los observadores permanentes, los bancos multilaterales de desarrollo, las organizaciones intergubernamentales, las organizaciones no gubernamentales, el mundo académico y la sociedad civil, e</w:t>
            </w:r>
          </w:p>
          <w:p w14:paraId="51208FD0" w14:textId="7FC9D7A5" w:rsidR="003830D9" w:rsidRPr="00141B47" w:rsidRDefault="0009162C" w:rsidP="00141B47">
            <w:pPr>
              <w:pStyle w:val="ListParagraph"/>
              <w:numPr>
                <w:ilvl w:val="0"/>
                <w:numId w:val="19"/>
              </w:numPr>
              <w:pBdr>
                <w:top w:val="nil"/>
                <w:left w:val="nil"/>
                <w:bottom w:val="nil"/>
                <w:right w:val="nil"/>
                <w:between w:val="nil"/>
              </w:pBdr>
              <w:ind w:left="1056"/>
              <w:jc w:val="both"/>
              <w:rPr>
                <w:sz w:val="22"/>
                <w:szCs w:val="22"/>
              </w:rPr>
            </w:pPr>
            <w:r w:rsidRPr="00141B47">
              <w:rPr>
                <w:sz w:val="22"/>
                <w:szCs w:val="22"/>
              </w:rPr>
              <w:t>I</w:t>
            </w:r>
            <w:r w:rsidR="003830D9" w:rsidRPr="00141B47">
              <w:rPr>
                <w:sz w:val="22"/>
                <w:szCs w:val="22"/>
              </w:rPr>
              <w:t>nst</w:t>
            </w:r>
            <w:r w:rsidRPr="00141B47">
              <w:rPr>
                <w:sz w:val="22"/>
                <w:szCs w:val="22"/>
              </w:rPr>
              <w:t>ar</w:t>
            </w:r>
            <w:r w:rsidR="003830D9" w:rsidRPr="00141B47">
              <w:rPr>
                <w:sz w:val="22"/>
                <w:szCs w:val="22"/>
              </w:rPr>
              <w:t xml:space="preserve"> a los Estados Miembros, observadores permanentes y otros socios multilaterales a que apoyen, a través de </w:t>
            </w:r>
            <w:proofErr w:type="spellStart"/>
            <w:r w:rsidR="003830D9" w:rsidRPr="00141B47">
              <w:rPr>
                <w:sz w:val="22"/>
                <w:szCs w:val="22"/>
              </w:rPr>
              <w:t>CooperaNet</w:t>
            </w:r>
            <w:proofErr w:type="spellEnd"/>
            <w:r w:rsidRPr="00141B47">
              <w:rPr>
                <w:sz w:val="22"/>
                <w:szCs w:val="22"/>
              </w:rPr>
              <w:t xml:space="preserve"> y otros </w:t>
            </w:r>
            <w:r w:rsidR="00761B6C" w:rsidRPr="00141B47">
              <w:rPr>
                <w:sz w:val="22"/>
                <w:szCs w:val="22"/>
              </w:rPr>
              <w:t>canales</w:t>
            </w:r>
            <w:r w:rsidR="003830D9" w:rsidRPr="00141B47">
              <w:rPr>
                <w:sz w:val="22"/>
                <w:szCs w:val="22"/>
              </w:rPr>
              <w:t>, la asistencia para el desarrollo que responda a las necesidades específicas, impulsadas por la demanda, de creación de capacidades nacionales y regionales en materia de acción climática mediante ofertas de cooperación para soluciones, mejores prácticas e intercambio de conocimientos.</w:t>
            </w:r>
            <w:r w:rsidR="009D4F2F" w:rsidRPr="00141B47">
              <w:rPr>
                <w:sz w:val="22"/>
                <w:szCs w:val="22"/>
              </w:rPr>
              <w:t xml:space="preserve"> </w:t>
            </w:r>
            <w:r w:rsidR="009D4F2F" w:rsidRPr="00141B47">
              <w:rPr>
                <w:sz w:val="22"/>
                <w:szCs w:val="22"/>
                <w:lang w:val="es-US"/>
              </w:rPr>
              <w:t>(8/8/23)</w:t>
            </w:r>
          </w:p>
          <w:p w14:paraId="5F147285" w14:textId="77777777" w:rsidR="00842808" w:rsidRPr="004F0FD3" w:rsidRDefault="00842808" w:rsidP="00B74972">
            <w:pPr>
              <w:ind w:firstLine="516"/>
              <w:jc w:val="both"/>
              <w:rPr>
                <w:sz w:val="22"/>
                <w:szCs w:val="22"/>
              </w:rPr>
            </w:pPr>
          </w:p>
        </w:tc>
      </w:tr>
      <w:tr w:rsidR="004F0FD3" w:rsidRPr="004F0FD3" w14:paraId="35F82646" w14:textId="77777777">
        <w:tc>
          <w:tcPr>
            <w:tcW w:w="6675" w:type="dxa"/>
          </w:tcPr>
          <w:p w14:paraId="23BD195B" w14:textId="6EDC2029"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lastRenderedPageBreak/>
              <w:t xml:space="preserve">Urge the member states to strengthen the position of the Inter-American Council for Integral Development as the preeminent forum in the Americas where all member states can gather to deliberate on the pressing issues of sustainable development </w:t>
            </w:r>
            <w:r w:rsidR="00A44FF0" w:rsidRPr="004F0FD3">
              <w:rPr>
                <w:sz w:val="22"/>
                <w:szCs w:val="22"/>
                <w:lang w:val="en-US"/>
              </w:rPr>
              <w:t xml:space="preserve">[ARG: </w:t>
            </w:r>
            <w:r w:rsidR="00EE50BE" w:rsidRPr="00EE50BE">
              <w:rPr>
                <w:strike/>
                <w:sz w:val="22"/>
                <w:szCs w:val="22"/>
                <w:lang w:val="en-US"/>
              </w:rPr>
              <w:t>and</w:t>
            </w:r>
            <w:r w:rsidR="00EE50BE">
              <w:rPr>
                <w:sz w:val="22"/>
                <w:szCs w:val="22"/>
                <w:lang w:val="en-US"/>
              </w:rPr>
              <w:t xml:space="preserve"> </w:t>
            </w:r>
            <w:r w:rsidR="00A44FF0" w:rsidRPr="004F0FD3">
              <w:rPr>
                <w:sz w:val="22"/>
                <w:szCs w:val="22"/>
                <w:lang w:val="en-US"/>
              </w:rPr>
              <w:t>including</w:t>
            </w:r>
            <w:r w:rsidR="00EE50BE">
              <w:rPr>
                <w:sz w:val="22"/>
                <w:szCs w:val="22"/>
                <w:lang w:val="en-US"/>
              </w:rPr>
              <w:t>]</w:t>
            </w:r>
            <w:r w:rsidR="00A21F97" w:rsidRPr="004F0FD3">
              <w:rPr>
                <w:sz w:val="22"/>
                <w:szCs w:val="22"/>
                <w:lang w:val="en-US"/>
              </w:rPr>
              <w:t xml:space="preserve"> </w:t>
            </w:r>
            <w:r w:rsidRPr="004F0FD3">
              <w:rPr>
                <w:sz w:val="22"/>
                <w:szCs w:val="22"/>
                <w:lang w:val="en-US"/>
              </w:rPr>
              <w:t>climate action and build collective approaches to common solutions grounded in the shared values of democracy, human rights, and security.</w:t>
            </w:r>
          </w:p>
          <w:p w14:paraId="28828683" w14:textId="1A77E155" w:rsidR="00842808" w:rsidRPr="004F0FD3" w:rsidRDefault="009D4F2F" w:rsidP="009D4F2F">
            <w:pPr>
              <w:pBdr>
                <w:top w:val="nil"/>
                <w:left w:val="nil"/>
                <w:bottom w:val="nil"/>
                <w:right w:val="nil"/>
                <w:between w:val="nil"/>
              </w:pBdr>
              <w:ind w:left="60"/>
              <w:jc w:val="both"/>
              <w:rPr>
                <w:b/>
                <w:sz w:val="22"/>
                <w:szCs w:val="22"/>
                <w:lang w:val="en-US"/>
              </w:rPr>
            </w:pPr>
            <w:r w:rsidRPr="004F0FD3">
              <w:rPr>
                <w:sz w:val="22"/>
                <w:szCs w:val="22"/>
                <w:lang w:val="es-US"/>
              </w:rPr>
              <w:t>(8/8/23)</w:t>
            </w:r>
          </w:p>
        </w:tc>
        <w:tc>
          <w:tcPr>
            <w:tcW w:w="6840" w:type="dxa"/>
          </w:tcPr>
          <w:p w14:paraId="326F09E3" w14:textId="1E51710F" w:rsidR="00842808" w:rsidRPr="004F0FD3" w:rsidRDefault="00825125">
            <w:pPr>
              <w:numPr>
                <w:ilvl w:val="0"/>
                <w:numId w:val="16"/>
              </w:numPr>
              <w:pBdr>
                <w:top w:val="nil"/>
                <w:left w:val="nil"/>
                <w:bottom w:val="nil"/>
                <w:right w:val="nil"/>
                <w:between w:val="nil"/>
              </w:pBdr>
              <w:ind w:left="81" w:firstLine="639"/>
              <w:jc w:val="both"/>
              <w:rPr>
                <w:sz w:val="22"/>
                <w:szCs w:val="22"/>
              </w:rPr>
            </w:pPr>
            <w:r w:rsidRPr="004F0FD3">
              <w:rPr>
                <w:sz w:val="22"/>
                <w:szCs w:val="22"/>
              </w:rPr>
              <w:t xml:space="preserve">Instar a los Estados Miembros a que fortalezcan la posición del Consejo Interamericano para el Desarrollo Integral como el foro preeminente en las Américas donde todos los Estados Miembros puedan reunirse para deliberar sobre los temas apremiantes del desarrollo sostenible </w:t>
            </w:r>
            <w:r w:rsidR="00C33897" w:rsidRPr="004F0FD3">
              <w:rPr>
                <w:sz w:val="22"/>
                <w:szCs w:val="22"/>
              </w:rPr>
              <w:t>[ARG:</w:t>
            </w:r>
            <w:r w:rsidR="00C33897" w:rsidRPr="004F0FD3">
              <w:rPr>
                <w:strike/>
                <w:sz w:val="22"/>
                <w:szCs w:val="22"/>
              </w:rPr>
              <w:t xml:space="preserve"> </w:t>
            </w:r>
            <w:r w:rsidRPr="004F0FD3">
              <w:rPr>
                <w:strike/>
                <w:sz w:val="22"/>
                <w:szCs w:val="22"/>
              </w:rPr>
              <w:t>y</w:t>
            </w:r>
            <w:r w:rsidR="00C33897" w:rsidRPr="004F0FD3">
              <w:rPr>
                <w:sz w:val="22"/>
                <w:szCs w:val="22"/>
              </w:rPr>
              <w:t xml:space="preserve"> incluyendo]</w:t>
            </w:r>
            <w:r w:rsidRPr="004F0FD3">
              <w:rPr>
                <w:sz w:val="22"/>
                <w:szCs w:val="22"/>
              </w:rPr>
              <w:t xml:space="preserve"> la acción climática y desarrollar enfoques colectivos para soluciones comunes basadas en los valores compartidos de democracia, derechos humanos y seguridad. </w:t>
            </w:r>
            <w:r w:rsidR="009D4F2F" w:rsidRPr="004F0FD3">
              <w:rPr>
                <w:sz w:val="22"/>
                <w:szCs w:val="22"/>
                <w:lang w:val="es-US"/>
              </w:rPr>
              <w:t>(8/8/23)</w:t>
            </w:r>
          </w:p>
          <w:p w14:paraId="68DB0914" w14:textId="77777777" w:rsidR="00842808" w:rsidRPr="004F0FD3" w:rsidRDefault="00842808">
            <w:pPr>
              <w:jc w:val="both"/>
              <w:rPr>
                <w:sz w:val="22"/>
                <w:szCs w:val="22"/>
              </w:rPr>
            </w:pPr>
          </w:p>
        </w:tc>
      </w:tr>
      <w:tr w:rsidR="004F0FD3" w:rsidRPr="004F0FD3" w14:paraId="2F1024CE" w14:textId="77777777">
        <w:tc>
          <w:tcPr>
            <w:tcW w:w="6675" w:type="dxa"/>
          </w:tcPr>
          <w:p w14:paraId="0BE11563" w14:textId="50D06C78"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lastRenderedPageBreak/>
              <w:t xml:space="preserve">Actively engage in all relevant international climate change </w:t>
            </w:r>
            <w:r w:rsidR="00357D9C" w:rsidRPr="004F0FD3">
              <w:rPr>
                <w:sz w:val="22"/>
                <w:szCs w:val="22"/>
                <w:lang w:val="en-US"/>
              </w:rPr>
              <w:t xml:space="preserve">[CAN: and climate finance] </w:t>
            </w:r>
            <w:r w:rsidRPr="004F0FD3">
              <w:rPr>
                <w:sz w:val="22"/>
                <w:szCs w:val="22"/>
                <w:lang w:val="en-US"/>
              </w:rPr>
              <w:t>discussions and negotiations, [USA</w:t>
            </w:r>
            <w:r w:rsidR="00357D9C" w:rsidRPr="004F0FD3">
              <w:rPr>
                <w:sz w:val="22"/>
                <w:szCs w:val="22"/>
                <w:lang w:val="en-US"/>
              </w:rPr>
              <w:t>, CAN</w:t>
            </w:r>
            <w:r w:rsidRPr="004F0FD3">
              <w:rPr>
                <w:sz w:val="22"/>
                <w:szCs w:val="22"/>
                <w:lang w:val="en-US"/>
              </w:rPr>
              <w:t>:</w:t>
            </w:r>
            <w:r w:rsidR="00E86140" w:rsidRPr="004F0FD3">
              <w:rPr>
                <w:sz w:val="22"/>
                <w:szCs w:val="22"/>
                <w:lang w:val="en-US"/>
              </w:rPr>
              <w:t xml:space="preserve"> </w:t>
            </w:r>
            <w:r w:rsidRPr="004F0FD3">
              <w:rPr>
                <w:strike/>
                <w:sz w:val="22"/>
                <w:szCs w:val="22"/>
                <w:lang w:val="en-US"/>
              </w:rPr>
              <w:t>and advocate for increased climate financing]</w:t>
            </w:r>
            <w:r w:rsidRPr="004F0FD3">
              <w:rPr>
                <w:sz w:val="22"/>
                <w:szCs w:val="22"/>
                <w:lang w:val="en-US"/>
              </w:rPr>
              <w:t xml:space="preserve"> [URU: for developing countries in </w:t>
            </w:r>
            <w:r w:rsidRPr="004F0FD3">
              <w:rPr>
                <w:strike/>
                <w:sz w:val="22"/>
                <w:szCs w:val="22"/>
                <w:lang w:val="en-US"/>
              </w:rPr>
              <w:t>for</w:t>
            </w:r>
            <w:r w:rsidRPr="004F0FD3">
              <w:rPr>
                <w:sz w:val="22"/>
                <w:szCs w:val="22"/>
                <w:lang w:val="en-US"/>
              </w:rPr>
              <w:t>] [USA</w:t>
            </w:r>
            <w:r w:rsidR="00357D9C" w:rsidRPr="004F0FD3">
              <w:rPr>
                <w:sz w:val="22"/>
                <w:szCs w:val="22"/>
                <w:lang w:val="en-US"/>
              </w:rPr>
              <w:t>, CAN</w:t>
            </w:r>
            <w:r w:rsidRPr="004F0FD3">
              <w:rPr>
                <w:sz w:val="22"/>
                <w:szCs w:val="22"/>
                <w:lang w:val="en-US"/>
              </w:rPr>
              <w:t xml:space="preserve">: remove the Western Hemisphere - refer to chat], highlighting the specific vulnerabilities of the Americas, especially of [URU: </w:t>
            </w:r>
            <w:r w:rsidRPr="004F0FD3">
              <w:rPr>
                <w:strike/>
                <w:sz w:val="22"/>
                <w:szCs w:val="22"/>
                <w:lang w:val="en-US"/>
              </w:rPr>
              <w:t>the nations on the frontline of climate change</w:t>
            </w:r>
            <w:r w:rsidRPr="004F0FD3">
              <w:rPr>
                <w:sz w:val="22"/>
                <w:szCs w:val="22"/>
                <w:lang w:val="en-US"/>
              </w:rPr>
              <w:t xml:space="preserve"> developing countries], and the need for financial, technical, and institutional support to enhance adaptation, resilience, and sustainable development. In this regard, we pledge to coordinate our efforts to engage in future global climate change and sustainable development fora </w:t>
            </w:r>
            <w:proofErr w:type="gramStart"/>
            <w:r w:rsidRPr="004F0FD3">
              <w:rPr>
                <w:sz w:val="22"/>
                <w:szCs w:val="22"/>
                <w:lang w:val="en-US"/>
              </w:rPr>
              <w:t>in order to</w:t>
            </w:r>
            <w:proofErr w:type="gramEnd"/>
            <w:r w:rsidRPr="004F0FD3">
              <w:rPr>
                <w:sz w:val="22"/>
                <w:szCs w:val="22"/>
                <w:lang w:val="en-US"/>
              </w:rPr>
              <w:t xml:space="preserve"> form a hemispheric coalition through which all participating member states [GUA: </w:t>
            </w:r>
            <w:r w:rsidRPr="004F0FD3">
              <w:rPr>
                <w:strike/>
                <w:sz w:val="22"/>
                <w:szCs w:val="22"/>
                <w:lang w:val="en-US"/>
              </w:rPr>
              <w:t>commit to</w:t>
            </w:r>
            <w:r w:rsidRPr="004F0FD3">
              <w:rPr>
                <w:sz w:val="22"/>
                <w:szCs w:val="22"/>
                <w:lang w:val="en-US"/>
              </w:rPr>
              <w:t xml:space="preserve"> strengthen their efforts to] protect their natural resources [GUA: </w:t>
            </w:r>
            <w:r w:rsidRPr="004F0FD3">
              <w:rPr>
                <w:strike/>
                <w:sz w:val="22"/>
                <w:szCs w:val="22"/>
                <w:lang w:val="en-US"/>
              </w:rPr>
              <w:t xml:space="preserve">and </w:t>
            </w:r>
            <w:r w:rsidRPr="004F0FD3">
              <w:rPr>
                <w:sz w:val="22"/>
                <w:szCs w:val="22"/>
                <w:lang w:val="en-US"/>
              </w:rPr>
              <w:t xml:space="preserve">in order to meet the needs </w:t>
            </w:r>
            <w:r w:rsidRPr="004F0FD3">
              <w:rPr>
                <w:strike/>
                <w:sz w:val="22"/>
                <w:szCs w:val="22"/>
                <w:lang w:val="en-US"/>
              </w:rPr>
              <w:t>ensure the wellbeing</w:t>
            </w:r>
            <w:r w:rsidRPr="004F0FD3">
              <w:rPr>
                <w:sz w:val="22"/>
                <w:szCs w:val="22"/>
                <w:lang w:val="en-US"/>
              </w:rPr>
              <w:t xml:space="preserve"> of present and] future generations [GUA: for their wellbeing].</w:t>
            </w:r>
            <w:r w:rsidR="009D4F2F" w:rsidRPr="004F0FD3">
              <w:rPr>
                <w:sz w:val="22"/>
                <w:szCs w:val="22"/>
                <w:lang w:val="en-US"/>
              </w:rPr>
              <w:t xml:space="preserve"> </w:t>
            </w:r>
            <w:r w:rsidR="009D4F2F" w:rsidRPr="004F0FD3">
              <w:rPr>
                <w:sz w:val="22"/>
                <w:szCs w:val="22"/>
                <w:lang w:val="es-US"/>
              </w:rPr>
              <w:t>(8/8/23)</w:t>
            </w:r>
          </w:p>
          <w:p w14:paraId="54FE3528" w14:textId="77777777" w:rsidR="00842808" w:rsidRPr="004F0FD3" w:rsidRDefault="00842808">
            <w:pPr>
              <w:pBdr>
                <w:top w:val="nil"/>
                <w:left w:val="nil"/>
                <w:bottom w:val="nil"/>
                <w:right w:val="nil"/>
                <w:between w:val="nil"/>
              </w:pBdr>
              <w:ind w:left="720"/>
              <w:jc w:val="both"/>
              <w:rPr>
                <w:b/>
                <w:sz w:val="22"/>
                <w:szCs w:val="22"/>
                <w:lang w:val="en-US"/>
              </w:rPr>
            </w:pPr>
          </w:p>
        </w:tc>
        <w:tc>
          <w:tcPr>
            <w:tcW w:w="6840" w:type="dxa"/>
          </w:tcPr>
          <w:p w14:paraId="374A103B" w14:textId="6C74C0E4" w:rsidR="00842808" w:rsidRPr="004F0FD3" w:rsidRDefault="00825125">
            <w:pPr>
              <w:numPr>
                <w:ilvl w:val="0"/>
                <w:numId w:val="16"/>
              </w:numPr>
              <w:pBdr>
                <w:top w:val="nil"/>
                <w:left w:val="nil"/>
                <w:bottom w:val="nil"/>
                <w:right w:val="nil"/>
                <w:between w:val="nil"/>
              </w:pBdr>
              <w:ind w:left="0" w:firstLine="720"/>
              <w:jc w:val="both"/>
              <w:rPr>
                <w:sz w:val="22"/>
                <w:szCs w:val="22"/>
              </w:rPr>
            </w:pPr>
            <w:r w:rsidRPr="004F0FD3">
              <w:rPr>
                <w:sz w:val="22"/>
                <w:szCs w:val="22"/>
              </w:rPr>
              <w:t>Participar activamente en todos los debates y negociaciones internacionales relacionados con el cambio climático[USA</w:t>
            </w:r>
            <w:r w:rsidR="003950B6" w:rsidRPr="004F0FD3">
              <w:rPr>
                <w:sz w:val="22"/>
                <w:szCs w:val="22"/>
              </w:rPr>
              <w:t>, CAN</w:t>
            </w:r>
            <w:r w:rsidRPr="004F0FD3">
              <w:rPr>
                <w:sz w:val="22"/>
                <w:szCs w:val="22"/>
              </w:rPr>
              <w:t>:</w:t>
            </w:r>
            <w:r w:rsidRPr="004F0FD3">
              <w:rPr>
                <w:strike/>
                <w:sz w:val="22"/>
                <w:szCs w:val="22"/>
              </w:rPr>
              <w:t xml:space="preserve"> y abogar por una mayor financiación climática</w:t>
            </w:r>
            <w:r w:rsidRPr="004F0FD3">
              <w:rPr>
                <w:sz w:val="22"/>
                <w:szCs w:val="22"/>
              </w:rPr>
              <w:t xml:space="preserve"> ] [</w:t>
            </w:r>
            <w:r w:rsidR="002E7806" w:rsidRPr="004F0FD3">
              <w:rPr>
                <w:sz w:val="22"/>
                <w:szCs w:val="22"/>
              </w:rPr>
              <w:t xml:space="preserve">CAN: y </w:t>
            </w:r>
            <w:r w:rsidR="0055297C" w:rsidRPr="004F0FD3">
              <w:rPr>
                <w:sz w:val="22"/>
                <w:szCs w:val="22"/>
              </w:rPr>
              <w:t>financiamiento</w:t>
            </w:r>
            <w:r w:rsidR="002E7806" w:rsidRPr="004F0FD3">
              <w:rPr>
                <w:sz w:val="22"/>
                <w:szCs w:val="22"/>
              </w:rPr>
              <w:t xml:space="preserve"> de </w:t>
            </w:r>
            <w:r w:rsidR="0055297C" w:rsidRPr="004F0FD3">
              <w:rPr>
                <w:sz w:val="22"/>
                <w:szCs w:val="22"/>
              </w:rPr>
              <w:t>clima</w:t>
            </w:r>
            <w:r w:rsidRPr="004F0FD3">
              <w:rPr>
                <w:sz w:val="22"/>
                <w:szCs w:val="22"/>
              </w:rPr>
              <w:t xml:space="preserve">] [URU: para los países en desarrollo] para el hemisferio occidental, destacando las vulnerabilidades específicas de las Américas, especialmente </w:t>
            </w:r>
            <w:r w:rsidR="005920F9" w:rsidRPr="004F0FD3">
              <w:rPr>
                <w:sz w:val="22"/>
                <w:szCs w:val="22"/>
              </w:rPr>
              <w:t xml:space="preserve">[URU: </w:t>
            </w:r>
            <w:r w:rsidRPr="00A5788D">
              <w:rPr>
                <w:strike/>
                <w:sz w:val="22"/>
                <w:szCs w:val="22"/>
              </w:rPr>
              <w:t>de las naciones en primera línea frente al cambio climático</w:t>
            </w:r>
            <w:r w:rsidRPr="004F0FD3">
              <w:rPr>
                <w:sz w:val="22"/>
                <w:szCs w:val="22"/>
              </w:rPr>
              <w:t xml:space="preserve">, </w:t>
            </w:r>
            <w:r w:rsidR="005920F9" w:rsidRPr="004F0FD3">
              <w:rPr>
                <w:sz w:val="22"/>
                <w:szCs w:val="22"/>
              </w:rPr>
              <w:t>países en desarrollo]</w:t>
            </w:r>
            <w:r w:rsidRPr="004F0FD3">
              <w:rPr>
                <w:sz w:val="22"/>
                <w:szCs w:val="22"/>
              </w:rPr>
              <w:t xml:space="preserve"> y la necesidad de apoyo financiero, técnico e institucional para mejorar la adaptación, la resiliencia y el desarrollo sostenible. En este sentido, nos comprometemos a coordinar nuestra labor para participar en futuros foros mundiales sobre cambio climático y desarrollo sostenible con el fin de formar una coalición hemisférica a través de la cual todos los Estados Miembros participantes se </w:t>
            </w:r>
            <w:r w:rsidRPr="004F0FD3">
              <w:rPr>
                <w:strike/>
                <w:sz w:val="22"/>
                <w:szCs w:val="22"/>
              </w:rPr>
              <w:t>comprometan</w:t>
            </w:r>
            <w:r w:rsidRPr="004F0FD3">
              <w:rPr>
                <w:sz w:val="22"/>
                <w:szCs w:val="22"/>
              </w:rPr>
              <w:t xml:space="preserve"> [GUA: fortalezcan su esfuerzo para] [</w:t>
            </w:r>
            <w:proofErr w:type="spellStart"/>
            <w:r w:rsidRPr="004F0FD3">
              <w:rPr>
                <w:sz w:val="22"/>
                <w:szCs w:val="22"/>
              </w:rPr>
              <w:t>GUA:</w:t>
            </w:r>
            <w:r w:rsidRPr="004F0FD3">
              <w:rPr>
                <w:strike/>
                <w:sz w:val="22"/>
                <w:szCs w:val="22"/>
              </w:rPr>
              <w:t>a</w:t>
            </w:r>
            <w:proofErr w:type="spellEnd"/>
            <w:r w:rsidRPr="004F0FD3">
              <w:rPr>
                <w:sz w:val="22"/>
                <w:szCs w:val="22"/>
              </w:rPr>
              <w:t>] proteger sus recursos naturales y [GUA: se pueda satisfacer las necesidades de las generaciones presentes y futuras para su bienestar</w:t>
            </w:r>
            <w:r w:rsidR="00C3027C">
              <w:rPr>
                <w:sz w:val="22"/>
                <w:szCs w:val="22"/>
              </w:rPr>
              <w:t xml:space="preserve"> </w:t>
            </w:r>
            <w:r w:rsidRPr="004F0FD3">
              <w:rPr>
                <w:strike/>
                <w:sz w:val="22"/>
                <w:szCs w:val="22"/>
              </w:rPr>
              <w:t>garantizar el bienestar de las generaciones futuras</w:t>
            </w:r>
            <w:r w:rsidRPr="004F0FD3">
              <w:rPr>
                <w:sz w:val="22"/>
                <w:szCs w:val="22"/>
              </w:rPr>
              <w:t>].</w:t>
            </w:r>
            <w:r w:rsidR="009D4F2F" w:rsidRPr="004F0FD3">
              <w:rPr>
                <w:sz w:val="22"/>
                <w:szCs w:val="22"/>
              </w:rPr>
              <w:t xml:space="preserve"> </w:t>
            </w:r>
            <w:r w:rsidR="009D4F2F" w:rsidRPr="004F0FD3">
              <w:rPr>
                <w:sz w:val="22"/>
                <w:szCs w:val="22"/>
                <w:lang w:val="es-US"/>
              </w:rPr>
              <w:t>(8/8/23)</w:t>
            </w:r>
          </w:p>
          <w:p w14:paraId="2F5D72F6" w14:textId="77777777" w:rsidR="00842808" w:rsidRPr="004F0FD3" w:rsidRDefault="00842808">
            <w:pPr>
              <w:jc w:val="both"/>
              <w:rPr>
                <w:sz w:val="22"/>
                <w:szCs w:val="22"/>
              </w:rPr>
            </w:pPr>
          </w:p>
        </w:tc>
      </w:tr>
      <w:tr w:rsidR="004F0FD3" w:rsidRPr="004F0FD3" w14:paraId="61E02A94" w14:textId="77777777">
        <w:tc>
          <w:tcPr>
            <w:tcW w:w="6675" w:type="dxa"/>
          </w:tcPr>
          <w:p w14:paraId="1960B9B9" w14:textId="6CF71DD7"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t xml:space="preserve">Request the Secretary General of the Organization of American States to disseminate this Declaration to all member states, permanent observers, and relevant international organizations, GUA: and other relevant actors </w:t>
            </w:r>
            <w:r w:rsidRPr="004F0FD3">
              <w:rPr>
                <w:strike/>
                <w:sz w:val="22"/>
                <w:szCs w:val="22"/>
                <w:lang w:val="en-US"/>
              </w:rPr>
              <w:t>and</w:t>
            </w:r>
            <w:r w:rsidRPr="004F0FD3">
              <w:rPr>
                <w:sz w:val="22"/>
                <w:szCs w:val="22"/>
                <w:lang w:val="en-US"/>
              </w:rPr>
              <w:t>] to proactively support its implementation, as needed and appropriate.</w:t>
            </w:r>
            <w:r w:rsidR="009D4F2F" w:rsidRPr="004F0FD3">
              <w:rPr>
                <w:sz w:val="22"/>
                <w:szCs w:val="22"/>
                <w:lang w:val="en-US"/>
              </w:rPr>
              <w:t xml:space="preserve"> (8/8/23)</w:t>
            </w:r>
          </w:p>
          <w:p w14:paraId="2EC19B3E" w14:textId="77777777" w:rsidR="00842808" w:rsidRPr="004F0FD3" w:rsidRDefault="00842808">
            <w:pPr>
              <w:pBdr>
                <w:top w:val="nil"/>
                <w:left w:val="nil"/>
                <w:bottom w:val="nil"/>
                <w:right w:val="nil"/>
                <w:between w:val="nil"/>
              </w:pBdr>
              <w:ind w:left="720"/>
              <w:jc w:val="both"/>
              <w:rPr>
                <w:b/>
                <w:sz w:val="22"/>
                <w:szCs w:val="22"/>
                <w:lang w:val="en-US"/>
              </w:rPr>
            </w:pPr>
          </w:p>
        </w:tc>
        <w:tc>
          <w:tcPr>
            <w:tcW w:w="6840" w:type="dxa"/>
          </w:tcPr>
          <w:p w14:paraId="35F20BAD" w14:textId="77777777" w:rsidR="00842808" w:rsidRPr="00CD5040" w:rsidRDefault="00825125" w:rsidP="00CD5040">
            <w:pPr>
              <w:numPr>
                <w:ilvl w:val="0"/>
                <w:numId w:val="16"/>
              </w:numPr>
              <w:pBdr>
                <w:top w:val="nil"/>
                <w:left w:val="nil"/>
                <w:bottom w:val="nil"/>
                <w:right w:val="nil"/>
                <w:between w:val="nil"/>
              </w:pBdr>
              <w:ind w:left="0" w:firstLine="516"/>
              <w:jc w:val="both"/>
              <w:rPr>
                <w:sz w:val="22"/>
                <w:szCs w:val="22"/>
              </w:rPr>
            </w:pPr>
            <w:r w:rsidRPr="004F0FD3">
              <w:rPr>
                <w:sz w:val="22"/>
                <w:szCs w:val="22"/>
              </w:rPr>
              <w:t xml:space="preserve">Solicitar al </w:t>
            </w:r>
            <w:proofErr w:type="gramStart"/>
            <w:r w:rsidRPr="004F0FD3">
              <w:rPr>
                <w:sz w:val="22"/>
                <w:szCs w:val="22"/>
              </w:rPr>
              <w:t>Secretario General</w:t>
            </w:r>
            <w:proofErr w:type="gramEnd"/>
            <w:r w:rsidRPr="004F0FD3">
              <w:rPr>
                <w:sz w:val="22"/>
                <w:szCs w:val="22"/>
              </w:rPr>
              <w:t xml:space="preserve"> de la Organización de los Estados Americanos que distribuya la presente Declaración a todos los Estados Miembros, a los observadores permanentes y a las organizaciones internacionales pertinentes, [GUA: y otros actores relevantes], y que apoye su implementación de manera proactiva, según sea necesario y procedente.</w:t>
            </w:r>
            <w:r w:rsidR="009D4F2F" w:rsidRPr="004F0FD3">
              <w:rPr>
                <w:sz w:val="22"/>
                <w:szCs w:val="22"/>
              </w:rPr>
              <w:t xml:space="preserve"> </w:t>
            </w:r>
            <w:r w:rsidR="009D4F2F" w:rsidRPr="004F0FD3">
              <w:rPr>
                <w:sz w:val="22"/>
                <w:szCs w:val="22"/>
                <w:lang w:val="es-US"/>
              </w:rPr>
              <w:t>(8/8/23)</w:t>
            </w:r>
          </w:p>
          <w:p w14:paraId="01241FAF" w14:textId="5499AE34" w:rsidR="00CD5040" w:rsidRPr="004F0FD3" w:rsidRDefault="00CD5040" w:rsidP="006F66A9">
            <w:pPr>
              <w:pBdr>
                <w:top w:val="nil"/>
                <w:left w:val="nil"/>
                <w:bottom w:val="nil"/>
                <w:right w:val="nil"/>
                <w:between w:val="nil"/>
              </w:pBdr>
              <w:jc w:val="both"/>
              <w:rPr>
                <w:sz w:val="22"/>
                <w:szCs w:val="22"/>
              </w:rPr>
            </w:pPr>
          </w:p>
        </w:tc>
      </w:tr>
      <w:tr w:rsidR="004F0FD3" w:rsidRPr="004F0FD3" w14:paraId="000B8385" w14:textId="77777777">
        <w:tc>
          <w:tcPr>
            <w:tcW w:w="6675" w:type="dxa"/>
          </w:tcPr>
          <w:p w14:paraId="6FCE5DD5" w14:textId="61A83EA1" w:rsidR="00842808" w:rsidRPr="004F0FD3" w:rsidRDefault="00825125">
            <w:pPr>
              <w:numPr>
                <w:ilvl w:val="0"/>
                <w:numId w:val="11"/>
              </w:numPr>
              <w:pBdr>
                <w:top w:val="nil"/>
                <w:left w:val="nil"/>
                <w:bottom w:val="nil"/>
                <w:right w:val="nil"/>
                <w:between w:val="nil"/>
              </w:pBdr>
              <w:ind w:left="60" w:firstLine="660"/>
              <w:jc w:val="both"/>
              <w:rPr>
                <w:sz w:val="22"/>
                <w:szCs w:val="22"/>
                <w:lang w:val="en-US"/>
              </w:rPr>
            </w:pPr>
            <w:r w:rsidRPr="004F0FD3">
              <w:rPr>
                <w:sz w:val="22"/>
                <w:szCs w:val="22"/>
                <w:lang w:val="en-US"/>
              </w:rPr>
              <w:t>Thank the Government and people of the Commonwealth of The Bahamas for their warm and generous hospitality, their commitment, and their contribution to the success of the Fourth Inter-American Meeting of Ministers and High-Level Authorities on Sustainable Development within the framework of CIDI.</w:t>
            </w:r>
            <w:r w:rsidRPr="004F0FD3">
              <w:rPr>
                <w:noProof/>
              </w:rPr>
              <mc:AlternateContent>
                <mc:Choice Requires="wps">
                  <w:drawing>
                    <wp:anchor distT="0" distB="0" distL="114300" distR="114300" simplePos="0" relativeHeight="251658240" behindDoc="0" locked="0" layoutInCell="1" hidden="0" allowOverlap="1" wp14:anchorId="0FEEB3C8" wp14:editId="5373B05C">
                      <wp:simplePos x="0" y="0"/>
                      <wp:positionH relativeFrom="column">
                        <wp:posOffset>-88899</wp:posOffset>
                      </wp:positionH>
                      <wp:positionV relativeFrom="paragraph">
                        <wp:posOffset>9118600</wp:posOffset>
                      </wp:positionV>
                      <wp:extent cx="3402330" cy="247650"/>
                      <wp:effectExtent l="0" t="0" r="0" b="0"/>
                      <wp:wrapNone/>
                      <wp:docPr id="2064633406" name="Rectangle 2064633406"/>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5E090D45" w14:textId="77777777" w:rsidR="00842808" w:rsidRDefault="00825125">
                                  <w:pPr>
                                    <w:textDirection w:val="btLr"/>
                                  </w:pPr>
                                  <w:r>
                                    <w:rPr>
                                      <w:color w:val="000000"/>
                                      <w:sz w:val="18"/>
                                    </w:rPr>
                                    <w:t xml:space="preserve"> FILENAME  \* MERGEFORMAT CIDRP03946E01</w:t>
                                  </w:r>
                                </w:p>
                              </w:txbxContent>
                            </wps:txbx>
                            <wps:bodyPr spcFirstLastPara="1" wrap="square" lIns="91425" tIns="45700" rIns="91425" bIns="45700" anchor="t" anchorCtr="0">
                              <a:noAutofit/>
                            </wps:bodyPr>
                          </wps:wsp>
                        </a:graphicData>
                      </a:graphic>
                    </wp:anchor>
                  </w:drawing>
                </mc:Choice>
                <mc:Fallback>
                  <w:pict>
                    <v:rect w14:anchorId="0FEEB3C8" id="Rectangle 2064633406" o:spid="_x0000_s1026" style="position:absolute;left:0;text-align:left;margin-left:-7pt;margin-top:718pt;width:267.9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" filled="f" stroked="f">
                      <v:textbox inset="2.53958mm,1.2694mm,2.53958mm,1.2694mm">
                        <w:txbxContent>
                          <w:p w14:paraId="5E090D45" w14:textId="77777777" w:rsidR="00842808" w:rsidRDefault="00825125">
                            <w:pPr>
                              <w:textDirection w:val="btLr"/>
                            </w:pPr>
                            <w:r>
                              <w:rPr>
                                <w:color w:val="000000"/>
                                <w:sz w:val="18"/>
                              </w:rPr>
                              <w:t xml:space="preserve"> FILENAME  \* MERGEFORMAT CIDRP03946E01</w:t>
                            </w:r>
                          </w:p>
                        </w:txbxContent>
                      </v:textbox>
                    </v:rect>
                  </w:pict>
                </mc:Fallback>
              </mc:AlternateContent>
            </w:r>
            <w:r w:rsidR="009D4F2F" w:rsidRPr="004F0FD3">
              <w:rPr>
                <w:sz w:val="22"/>
                <w:szCs w:val="22"/>
                <w:lang w:val="en-US"/>
              </w:rPr>
              <w:t xml:space="preserve"> (8/8/23)</w:t>
            </w:r>
          </w:p>
          <w:p w14:paraId="5AF2B986" w14:textId="77777777" w:rsidR="00842808" w:rsidRPr="004F0FD3" w:rsidRDefault="00842808">
            <w:pPr>
              <w:pBdr>
                <w:top w:val="nil"/>
                <w:left w:val="nil"/>
                <w:bottom w:val="nil"/>
                <w:right w:val="nil"/>
                <w:between w:val="nil"/>
              </w:pBdr>
              <w:ind w:left="720"/>
              <w:jc w:val="both"/>
              <w:rPr>
                <w:b/>
                <w:sz w:val="22"/>
                <w:szCs w:val="22"/>
                <w:lang w:val="en-US"/>
              </w:rPr>
            </w:pPr>
          </w:p>
        </w:tc>
        <w:tc>
          <w:tcPr>
            <w:tcW w:w="6840" w:type="dxa"/>
          </w:tcPr>
          <w:p w14:paraId="2CC44157" w14:textId="7A1B9601" w:rsidR="00842808" w:rsidRPr="004F0FD3" w:rsidRDefault="00825125" w:rsidP="00CD5040">
            <w:pPr>
              <w:numPr>
                <w:ilvl w:val="0"/>
                <w:numId w:val="17"/>
              </w:numPr>
              <w:pBdr>
                <w:top w:val="nil"/>
                <w:left w:val="nil"/>
                <w:bottom w:val="nil"/>
                <w:right w:val="nil"/>
                <w:between w:val="nil"/>
              </w:pBdr>
              <w:ind w:left="-24" w:firstLine="540"/>
              <w:jc w:val="both"/>
              <w:rPr>
                <w:sz w:val="22"/>
                <w:szCs w:val="22"/>
              </w:rPr>
            </w:pPr>
            <w:r w:rsidRPr="004F0FD3">
              <w:rPr>
                <w:sz w:val="22"/>
                <w:szCs w:val="22"/>
              </w:rPr>
              <w:t xml:space="preserve">Agradecer al Gobierno y al pueblo del Commonwealth de las Bahamas su cálida y generosa hospitalidad, su compromiso y su contribución al éxito de la Cuarta Reunión Interamericana de </w:t>
            </w:r>
            <w:proofErr w:type="gramStart"/>
            <w:r w:rsidRPr="004F0FD3">
              <w:rPr>
                <w:sz w:val="22"/>
                <w:szCs w:val="22"/>
              </w:rPr>
              <w:t>Ministros</w:t>
            </w:r>
            <w:proofErr w:type="gramEnd"/>
            <w:r w:rsidRPr="004F0FD3">
              <w:rPr>
                <w:sz w:val="22"/>
                <w:szCs w:val="22"/>
              </w:rPr>
              <w:t xml:space="preserve"> y Altas Autoridades de Desarrollo Sostenible en el marco del CIDI.</w:t>
            </w:r>
            <w:r w:rsidR="009D4F2F" w:rsidRPr="004F0FD3">
              <w:rPr>
                <w:sz w:val="22"/>
                <w:szCs w:val="22"/>
              </w:rPr>
              <w:t xml:space="preserve"> </w:t>
            </w:r>
            <w:r w:rsidR="009D4F2F" w:rsidRPr="004F0FD3">
              <w:rPr>
                <w:sz w:val="22"/>
                <w:szCs w:val="22"/>
                <w:lang w:val="es-US"/>
              </w:rPr>
              <w:t>(8/8/23)</w:t>
            </w:r>
          </w:p>
        </w:tc>
      </w:tr>
    </w:tbl>
    <w:p w14:paraId="54C141C8" w14:textId="77777777" w:rsidR="00842808" w:rsidRPr="004F0FD3" w:rsidRDefault="00842808" w:rsidP="006F66A9">
      <w:pPr>
        <w:pBdr>
          <w:top w:val="nil"/>
          <w:left w:val="nil"/>
          <w:bottom w:val="nil"/>
          <w:right w:val="nil"/>
          <w:between w:val="nil"/>
        </w:pBdr>
        <w:jc w:val="both"/>
        <w:rPr>
          <w:sz w:val="22"/>
          <w:szCs w:val="22"/>
        </w:rPr>
      </w:pPr>
    </w:p>
    <w:p w14:paraId="7930FB7A" w14:textId="77777777" w:rsidR="00CC3AD0" w:rsidRDefault="00CC3AD0">
      <w:pPr>
        <w:rPr>
          <w:sz w:val="22"/>
          <w:szCs w:val="22"/>
        </w:rPr>
      </w:pPr>
    </w:p>
    <w:p w14:paraId="2E73D2B4" w14:textId="77777777" w:rsidR="00CC3AD0" w:rsidRDefault="00CC3AD0">
      <w:pPr>
        <w:rPr>
          <w:sz w:val="22"/>
          <w:szCs w:val="22"/>
        </w:rPr>
      </w:pPr>
    </w:p>
    <w:p w14:paraId="08C56A09" w14:textId="77777777" w:rsidR="00CC3AD0" w:rsidRDefault="00CC3AD0">
      <w:pPr>
        <w:rPr>
          <w:sz w:val="22"/>
          <w:szCs w:val="22"/>
        </w:rPr>
      </w:pPr>
    </w:p>
    <w:p w14:paraId="3C81F03E" w14:textId="77777777" w:rsidR="00CC3AD0" w:rsidRDefault="00CC3AD0">
      <w:pPr>
        <w:rPr>
          <w:sz w:val="22"/>
          <w:szCs w:val="22"/>
        </w:rPr>
      </w:pPr>
    </w:p>
    <w:p w14:paraId="150585E7" w14:textId="1CA5009F" w:rsidR="00842808" w:rsidRPr="00CC3AD0" w:rsidRDefault="00CC3AD0">
      <w:pPr>
        <w:rPr>
          <w:sz w:val="18"/>
          <w:szCs w:val="18"/>
        </w:rPr>
      </w:pPr>
      <w:r w:rsidRPr="00CC3AD0">
        <w:rPr>
          <w:noProof/>
          <w:sz w:val="18"/>
          <w:szCs w:val="18"/>
        </w:rPr>
        <mc:AlternateContent>
          <mc:Choice Requires="wps">
            <w:drawing>
              <wp:anchor distT="0" distB="0" distL="114300" distR="114300" simplePos="0" relativeHeight="251659264" behindDoc="0" locked="1" layoutInCell="1" allowOverlap="1" wp14:anchorId="5278D8D6" wp14:editId="3DF3536C">
                <wp:simplePos x="0" y="0"/>
                <wp:positionH relativeFrom="column">
                  <wp:posOffset>-91440</wp:posOffset>
                </wp:positionH>
                <wp:positionV relativeFrom="page">
                  <wp:posOffset>9144000</wp:posOffset>
                </wp:positionV>
                <wp:extent cx="3383280" cy="228600"/>
                <wp:effectExtent l="0" t="0" r="7620" b="0"/>
                <wp:wrapNone/>
                <wp:docPr id="10480397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9BCBCE" w14:textId="1E828725" w:rsidR="00CC3AD0" w:rsidRPr="00CC3AD0" w:rsidRDefault="00CC3AD0">
                            <w:pPr>
                              <w:rPr>
                                <w:sz w:val="18"/>
                              </w:rPr>
                            </w:pPr>
                            <w:r>
                              <w:rPr>
                                <w:sz w:val="18"/>
                              </w:rPr>
                              <w:fldChar w:fldCharType="begin"/>
                            </w:r>
                            <w:r>
                              <w:rPr>
                                <w:sz w:val="18"/>
                              </w:rPr>
                              <w:instrText xml:space="preserve"> FILENAME  \* MERGEFORMAT </w:instrText>
                            </w:r>
                            <w:r>
                              <w:rPr>
                                <w:sz w:val="18"/>
                              </w:rPr>
                              <w:fldChar w:fldCharType="separate"/>
                            </w:r>
                            <w:r>
                              <w:rPr>
                                <w:noProof/>
                                <w:sz w:val="18"/>
                              </w:rPr>
                              <w:t>CIDRP03955B01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78D8D6" id="_x0000_t202" coordsize="21600,21600" o:spt="202" path="m,l,21600r21600,l21600,xe">
                <v:stroke joinstyle="miter"/>
                <v:path gradientshapeok="t" o:connecttype="rect"/>
              </v:shapetype>
              <v:shape id="Text Box 1" o:sp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319BCBCE" w14:textId="1E828725" w:rsidR="00CC3AD0" w:rsidRPr="00CC3AD0" w:rsidRDefault="00CC3AD0">
                      <w:pPr>
                        <w:rPr>
                          <w:sz w:val="18"/>
                        </w:rPr>
                      </w:pPr>
                      <w:r>
                        <w:rPr>
                          <w:sz w:val="18"/>
                        </w:rPr>
                        <w:fldChar w:fldCharType="begin"/>
                      </w:r>
                      <w:r>
                        <w:rPr>
                          <w:sz w:val="18"/>
                        </w:rPr>
                        <w:instrText xml:space="preserve"> FILENAME  \* MERGEFORMAT </w:instrText>
                      </w:r>
                      <w:r>
                        <w:rPr>
                          <w:sz w:val="18"/>
                        </w:rPr>
                        <w:fldChar w:fldCharType="separate"/>
                      </w:r>
                      <w:r>
                        <w:rPr>
                          <w:noProof/>
                          <w:sz w:val="18"/>
                        </w:rPr>
                        <w:t>CIDRP03955B01</w:t>
                      </w:r>
                      <w:r>
                        <w:rPr>
                          <w:sz w:val="18"/>
                        </w:rPr>
                        <w:fldChar w:fldCharType="end"/>
                      </w:r>
                    </w:p>
                  </w:txbxContent>
                </v:textbox>
                <w10:wrap anchory="page"/>
                <w10:anchorlock/>
              </v:shape>
            </w:pict>
          </mc:Fallback>
        </mc:AlternateContent>
      </w:r>
      <w:r w:rsidRPr="00CC3AD0">
        <w:rPr>
          <w:sz w:val="18"/>
          <w:szCs w:val="18"/>
        </w:rPr>
        <w:t>CIDRP039550B1</w:t>
      </w:r>
    </w:p>
    <w:sectPr w:rsidR="00842808" w:rsidRPr="00CC3AD0">
      <w:pgSz w:w="15840" w:h="12240" w:orient="landscape"/>
      <w:pgMar w:top="1699" w:right="2160" w:bottom="1570" w:left="1296" w:header="1296"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E306" w14:textId="77777777" w:rsidR="00825125" w:rsidRDefault="00825125">
      <w:r>
        <w:separator/>
      </w:r>
    </w:p>
  </w:endnote>
  <w:endnote w:type="continuationSeparator" w:id="0">
    <w:p w14:paraId="3CE799FF" w14:textId="77777777" w:rsidR="00825125" w:rsidRDefault="00825125">
      <w:r>
        <w:continuationSeparator/>
      </w:r>
    </w:p>
  </w:endnote>
  <w:endnote w:type="continuationNotice" w:id="1">
    <w:p w14:paraId="03B303B3" w14:textId="77777777" w:rsidR="00075245" w:rsidRDefault="00075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4C59" w14:textId="77777777" w:rsidR="00825125" w:rsidRDefault="00825125">
      <w:r>
        <w:separator/>
      </w:r>
    </w:p>
  </w:footnote>
  <w:footnote w:type="continuationSeparator" w:id="0">
    <w:p w14:paraId="0342221D" w14:textId="77777777" w:rsidR="00825125" w:rsidRDefault="00825125">
      <w:r>
        <w:continuationSeparator/>
      </w:r>
    </w:p>
  </w:footnote>
  <w:footnote w:type="continuationNotice" w:id="1">
    <w:p w14:paraId="35E56B98" w14:textId="77777777" w:rsidR="00075245" w:rsidRDefault="00075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BEE5" w14:textId="77777777" w:rsidR="00842808" w:rsidRDefault="0082512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C3AD0">
      <w:rPr>
        <w:color w:val="000000"/>
      </w:rPr>
      <w:fldChar w:fldCharType="separate"/>
    </w:r>
    <w:r>
      <w:rPr>
        <w:color w:val="000000"/>
      </w:rPr>
      <w:fldChar w:fldCharType="end"/>
    </w:r>
  </w:p>
  <w:p w14:paraId="708603EC" w14:textId="77777777" w:rsidR="00842808" w:rsidRDefault="0084280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F1FA" w14:textId="77777777" w:rsidR="00842808" w:rsidRDefault="00825125" w:rsidP="00CE604F">
    <w:pPr>
      <w:pBdr>
        <w:top w:val="nil"/>
        <w:left w:val="nil"/>
        <w:bottom w:val="nil"/>
        <w:right w:val="nil"/>
        <w:between w:val="nil"/>
      </w:pBdr>
      <w:tabs>
        <w:tab w:val="center" w:pos="4320"/>
        <w:tab w:val="right" w:pos="8640"/>
      </w:tabs>
      <w:ind w:right="-1116"/>
      <w:jc w:val="center"/>
      <w:rPr>
        <w:color w:val="000000"/>
        <w:sz w:val="22"/>
        <w:szCs w:val="22"/>
      </w:rPr>
    </w:pP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270DBC">
      <w:rPr>
        <w:noProof/>
        <w:color w:val="000000"/>
        <w:sz w:val="22"/>
        <w:szCs w:val="22"/>
      </w:rPr>
      <w:t>1</w:t>
    </w:r>
    <w:r>
      <w:rPr>
        <w:color w:val="000000"/>
        <w:sz w:val="22"/>
        <w:szCs w:val="22"/>
      </w:rPr>
      <w:fldChar w:fldCharType="end"/>
    </w:r>
    <w:r>
      <w:rPr>
        <w:color w:val="000000"/>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1A18" w14:textId="77777777" w:rsidR="00842808" w:rsidRDefault="00825125">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2521F82A" wp14:editId="233A2F63">
              <wp:simplePos x="0" y="0"/>
              <wp:positionH relativeFrom="column">
                <wp:posOffset>4975225</wp:posOffset>
              </wp:positionH>
              <wp:positionV relativeFrom="paragraph">
                <wp:posOffset>-416558</wp:posOffset>
              </wp:positionV>
              <wp:extent cx="1287780" cy="862330"/>
              <wp:effectExtent l="0" t="0" r="0" b="0"/>
              <wp:wrapNone/>
              <wp:docPr id="2064633404" name="Text Box 2064633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13810426" w14:textId="77777777" w:rsidR="00825125" w:rsidRDefault="00825125" w:rsidP="009F4610">
                          <w:pPr>
                            <w:ind w:right="-130"/>
                          </w:pPr>
                          <w:r>
                            <w:rPr>
                              <w:rFonts w:ascii="News Gothic MT" w:hAnsi="News Gothic MT"/>
                              <w:noProof/>
                              <w:color w:val="000000"/>
                            </w:rPr>
                            <w:drawing>
                              <wp:inline distT="0" distB="0" distL="0" distR="0" wp14:anchorId="488AD256" wp14:editId="10B41313">
                                <wp:extent cx="110553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535" cy="770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2521F82A" id="_x0000_t202" coordsize="21600,21600" o:spt="202" path="m,l,21600r21600,l21600,xe">
              <v:stroke joinstyle="miter"/>
              <v:path gradientshapeok="t" o:connecttype="rect"/>
            </v:shapetype>
            <v:shape id="Text Box 2064633404" o:spid="_x0000_s1028" type="#_x0000_t202" style="position:absolute;margin-left:391.75pt;margin-top:-32.8pt;width:101.4pt;height:6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" stroked="f">
              <v:textbox>
                <w:txbxContent>
                  <w:p w14:paraId="13810426" w14:textId="77777777" w:rsidR="00825125" w:rsidRDefault="00825125" w:rsidP="009F4610">
                    <w:pPr>
                      <w:ind w:right="-130"/>
                    </w:pPr>
                    <w:r>
                      <w:rPr>
                        <w:rFonts w:ascii="News Gothic MT" w:hAnsi="News Gothic MT"/>
                        <w:noProof/>
                        <w:color w:val="000000"/>
                      </w:rPr>
                      <w:drawing>
                        <wp:inline distT="0" distB="0" distL="0" distR="0" wp14:anchorId="488AD256" wp14:editId="10B41313">
                          <wp:extent cx="110553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535" cy="77089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hidden="0" allowOverlap="1" wp14:anchorId="0A38B16D" wp14:editId="3BFB4883">
              <wp:simplePos x="0" y="0"/>
              <wp:positionH relativeFrom="column">
                <wp:posOffset>292100</wp:posOffset>
              </wp:positionH>
              <wp:positionV relativeFrom="paragraph">
                <wp:posOffset>-266699</wp:posOffset>
              </wp:positionV>
              <wp:extent cx="4682490" cy="933450"/>
              <wp:effectExtent l="0" t="0" r="0" b="0"/>
              <wp:wrapNone/>
              <wp:docPr id="2064633405" name="Rectangle 2064633405"/>
              <wp:cNvGraphicFramePr/>
              <a:graphic xmlns:a="http://schemas.openxmlformats.org/drawingml/2006/main">
                <a:graphicData uri="http://schemas.microsoft.com/office/word/2010/wordprocessingShape">
                  <wps:wsp>
                    <wps:cNvSpPr/>
                    <wps:spPr>
                      <a:xfrm>
                        <a:off x="3014280" y="3322800"/>
                        <a:ext cx="4663440" cy="914400"/>
                      </a:xfrm>
                      <a:prstGeom prst="rect">
                        <a:avLst/>
                      </a:prstGeom>
                      <a:solidFill>
                        <a:srgbClr val="FFFFFF"/>
                      </a:solidFill>
                      <a:ln>
                        <a:noFill/>
                      </a:ln>
                    </wps:spPr>
                    <wps:txbx>
                      <w:txbxContent>
                        <w:p w14:paraId="37A874F8" w14:textId="77777777" w:rsidR="00842808" w:rsidRPr="00CF68CE" w:rsidRDefault="00825125">
                          <w:pPr>
                            <w:jc w:val="center"/>
                            <w:textDirection w:val="btLr"/>
                            <w:rPr>
                              <w:lang w:val="en-US"/>
                            </w:rPr>
                          </w:pPr>
                          <w:r w:rsidRPr="00CF68CE">
                            <w:rPr>
                              <w:rFonts w:ascii="Garamond" w:eastAsia="Garamond" w:hAnsi="Garamond" w:cs="Garamond"/>
                              <w:b/>
                              <w:color w:val="000000"/>
                              <w:sz w:val="28"/>
                              <w:lang w:val="en-US"/>
                            </w:rPr>
                            <w:t>ORGANIZATION OF AMERICAN STATES</w:t>
                          </w:r>
                        </w:p>
                        <w:p w14:paraId="549C11E7" w14:textId="77777777" w:rsidR="00842808" w:rsidRPr="00CF68CE" w:rsidRDefault="00825125">
                          <w:pPr>
                            <w:jc w:val="center"/>
                            <w:textDirection w:val="btLr"/>
                            <w:rPr>
                              <w:lang w:val="en-US"/>
                            </w:rPr>
                          </w:pPr>
                          <w:r w:rsidRPr="00CF68CE">
                            <w:rPr>
                              <w:rFonts w:ascii="Garamond" w:eastAsia="Garamond" w:hAnsi="Garamond" w:cs="Garamond"/>
                              <w:b/>
                              <w:color w:val="000000"/>
                              <w:sz w:val="22"/>
                              <w:lang w:val="en-US"/>
                            </w:rPr>
                            <w:t>Inter-American Council for Integral Development</w:t>
                          </w:r>
                        </w:p>
                        <w:p w14:paraId="0267B386" w14:textId="77777777" w:rsidR="00842808" w:rsidRDefault="00825125">
                          <w:pPr>
                            <w:jc w:val="center"/>
                            <w:textDirection w:val="btLr"/>
                          </w:pPr>
                          <w:r>
                            <w:rPr>
                              <w:rFonts w:ascii="Garamond" w:eastAsia="Garamond" w:hAnsi="Garamond" w:cs="Garamond"/>
                              <w:b/>
                              <w:color w:val="000000"/>
                              <w:sz w:val="22"/>
                            </w:rPr>
                            <w:t>(CIDI)</w:t>
                          </w:r>
                        </w:p>
                      </w:txbxContent>
                    </wps:txbx>
                    <wps:bodyPr spcFirstLastPara="1" wrap="square" lIns="91425" tIns="45700" rIns="91425" bIns="45700" anchor="t" anchorCtr="0">
                      <a:noAutofit/>
                    </wps:bodyPr>
                  </wps:wsp>
                </a:graphicData>
              </a:graphic>
            </wp:anchor>
          </w:drawing>
        </mc:Choice>
        <mc:Fallback>
          <w:pict>
            <v:rect w14:anchorId="0A38B16D" id="Rectangle 2064633405" o:spid="_x0000_s1029" style="position:absolute;margin-left:23pt;margin-top:-21pt;width:368.7pt;height:73.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" stroked="f">
              <v:textbox inset="2.53958mm,1.2694mm,2.53958mm,1.2694mm">
                <w:txbxContent>
                  <w:p w14:paraId="37A874F8" w14:textId="77777777" w:rsidR="00842808" w:rsidRPr="00CF68CE" w:rsidRDefault="00825125">
                    <w:pPr>
                      <w:jc w:val="center"/>
                      <w:textDirection w:val="btLr"/>
                      <w:rPr>
                        <w:lang w:val="en-US"/>
                      </w:rPr>
                    </w:pPr>
                    <w:r w:rsidRPr="00CF68CE">
                      <w:rPr>
                        <w:rFonts w:ascii="Garamond" w:eastAsia="Garamond" w:hAnsi="Garamond" w:cs="Garamond"/>
                        <w:b/>
                        <w:color w:val="000000"/>
                        <w:sz w:val="28"/>
                        <w:lang w:val="en-US"/>
                      </w:rPr>
                      <w:t>ORGANIZATION OF AMERICAN STATES</w:t>
                    </w:r>
                  </w:p>
                  <w:p w14:paraId="549C11E7" w14:textId="77777777" w:rsidR="00842808" w:rsidRPr="00CF68CE" w:rsidRDefault="00825125">
                    <w:pPr>
                      <w:jc w:val="center"/>
                      <w:textDirection w:val="btLr"/>
                      <w:rPr>
                        <w:lang w:val="en-US"/>
                      </w:rPr>
                    </w:pPr>
                    <w:r w:rsidRPr="00CF68CE">
                      <w:rPr>
                        <w:rFonts w:ascii="Garamond" w:eastAsia="Garamond" w:hAnsi="Garamond" w:cs="Garamond"/>
                        <w:b/>
                        <w:color w:val="000000"/>
                        <w:sz w:val="22"/>
                        <w:lang w:val="en-US"/>
                      </w:rPr>
                      <w:t>Inter-American Council for Integral Development</w:t>
                    </w:r>
                  </w:p>
                  <w:p w14:paraId="0267B386" w14:textId="77777777" w:rsidR="00842808" w:rsidRDefault="00825125">
                    <w:pPr>
                      <w:jc w:val="center"/>
                      <w:textDirection w:val="btLr"/>
                    </w:pPr>
                    <w:r>
                      <w:rPr>
                        <w:rFonts w:ascii="Garamond" w:eastAsia="Garamond" w:hAnsi="Garamond" w:cs="Garamond"/>
                        <w:b/>
                        <w:color w:val="000000"/>
                        <w:sz w:val="22"/>
                      </w:rPr>
                      <w:t>(CIDI)</w:t>
                    </w:r>
                  </w:p>
                </w:txbxContent>
              </v:textbox>
            </v:rect>
          </w:pict>
        </mc:Fallback>
      </mc:AlternateContent>
    </w:r>
    <w:r>
      <w:rPr>
        <w:noProof/>
      </w:rPr>
      <w:drawing>
        <wp:anchor distT="0" distB="0" distL="114300" distR="114300" simplePos="0" relativeHeight="251658242" behindDoc="0" locked="0" layoutInCell="1" hidden="0" allowOverlap="1" wp14:anchorId="32199FFC" wp14:editId="1C1B4A96">
          <wp:simplePos x="0" y="0"/>
          <wp:positionH relativeFrom="column">
            <wp:posOffset>-549273</wp:posOffset>
          </wp:positionH>
          <wp:positionV relativeFrom="paragraph">
            <wp:posOffset>-416558</wp:posOffset>
          </wp:positionV>
          <wp:extent cx="822960" cy="824865"/>
          <wp:effectExtent l="0" t="0" r="0" b="0"/>
          <wp:wrapNone/>
          <wp:docPr id="2064633407" name="Picture 206463340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2960" cy="824865"/>
                  </a:xfrm>
                  <a:prstGeom prst="rect">
                    <a:avLst/>
                  </a:prstGeom>
                  <a:ln/>
                </pic:spPr>
              </pic:pic>
            </a:graphicData>
          </a:graphic>
        </wp:anchor>
      </w:drawing>
    </w:r>
  </w:p>
  <w:p w14:paraId="308FE3BC" w14:textId="77777777" w:rsidR="00842808" w:rsidRDefault="00842808">
    <w:pPr>
      <w:pBdr>
        <w:top w:val="nil"/>
        <w:left w:val="nil"/>
        <w:bottom w:val="nil"/>
        <w:right w:val="nil"/>
        <w:between w:val="nil"/>
      </w:pBdr>
      <w:tabs>
        <w:tab w:val="center" w:pos="4320"/>
        <w:tab w:val="right" w:pos="8640"/>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MRmOAlAt+oZpnw" int2:id="h12H1H5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1D"/>
    <w:multiLevelType w:val="multilevel"/>
    <w:tmpl w:val="971A3C06"/>
    <w:lvl w:ilvl="0">
      <w:start w:val="9"/>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B1B2D"/>
    <w:multiLevelType w:val="multilevel"/>
    <w:tmpl w:val="70C4727C"/>
    <w:lvl w:ilvl="0">
      <w:start w:val="3"/>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A21B4"/>
    <w:multiLevelType w:val="multilevel"/>
    <w:tmpl w:val="5C324B52"/>
    <w:lvl w:ilvl="0">
      <w:start w:val="6"/>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7FA7"/>
    <w:multiLevelType w:val="hybridMultilevel"/>
    <w:tmpl w:val="22162378"/>
    <w:lvl w:ilvl="0" w:tplc="9730BA48">
      <w:start w:val="5"/>
      <w:numFmt w:val="decimal"/>
      <w:lvlText w:val="%1."/>
      <w:lvlJc w:val="left"/>
      <w:pPr>
        <w:ind w:left="72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7514190"/>
    <w:multiLevelType w:val="hybridMultilevel"/>
    <w:tmpl w:val="0786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72DB8"/>
    <w:multiLevelType w:val="multilevel"/>
    <w:tmpl w:val="75DE48AE"/>
    <w:lvl w:ilvl="0">
      <w:start w:val="14"/>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C0596"/>
    <w:multiLevelType w:val="multilevel"/>
    <w:tmpl w:val="0CC2B876"/>
    <w:lvl w:ilvl="0">
      <w:start w:val="4"/>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36736"/>
    <w:multiLevelType w:val="multilevel"/>
    <w:tmpl w:val="8F6A5884"/>
    <w:lvl w:ilvl="0">
      <w:start w:val="13"/>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67101E"/>
    <w:multiLevelType w:val="multilevel"/>
    <w:tmpl w:val="078E299C"/>
    <w:lvl w:ilvl="0">
      <w:start w:val="11"/>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6895FF"/>
    <w:multiLevelType w:val="hybridMultilevel"/>
    <w:tmpl w:val="FFFFFFFF"/>
    <w:lvl w:ilvl="0" w:tplc="D328379E">
      <w:start w:val="1"/>
      <w:numFmt w:val="decimal"/>
      <w:lvlText w:val="%1."/>
      <w:lvlJc w:val="left"/>
      <w:pPr>
        <w:ind w:left="720" w:hanging="360"/>
      </w:pPr>
    </w:lvl>
    <w:lvl w:ilvl="1" w:tplc="FC5C0424">
      <w:start w:val="1"/>
      <w:numFmt w:val="lowerLetter"/>
      <w:lvlText w:val="%2."/>
      <w:lvlJc w:val="left"/>
      <w:pPr>
        <w:ind w:left="1440" w:hanging="360"/>
      </w:pPr>
    </w:lvl>
    <w:lvl w:ilvl="2" w:tplc="23EC84BE">
      <w:start w:val="1"/>
      <w:numFmt w:val="lowerRoman"/>
      <w:lvlText w:val="%3."/>
      <w:lvlJc w:val="right"/>
      <w:pPr>
        <w:ind w:left="2160" w:hanging="180"/>
      </w:pPr>
    </w:lvl>
    <w:lvl w:ilvl="3" w:tplc="CCC0697A">
      <w:start w:val="1"/>
      <w:numFmt w:val="decimal"/>
      <w:lvlText w:val="%4."/>
      <w:lvlJc w:val="left"/>
      <w:pPr>
        <w:ind w:left="2880" w:hanging="360"/>
      </w:pPr>
    </w:lvl>
    <w:lvl w:ilvl="4" w:tplc="E0AE0BF2">
      <w:start w:val="1"/>
      <w:numFmt w:val="lowerLetter"/>
      <w:lvlText w:val="%5."/>
      <w:lvlJc w:val="left"/>
      <w:pPr>
        <w:ind w:left="3600" w:hanging="360"/>
      </w:pPr>
    </w:lvl>
    <w:lvl w:ilvl="5" w:tplc="B1C213D6">
      <w:start w:val="1"/>
      <w:numFmt w:val="lowerRoman"/>
      <w:lvlText w:val="%6."/>
      <w:lvlJc w:val="right"/>
      <w:pPr>
        <w:ind w:left="4320" w:hanging="180"/>
      </w:pPr>
    </w:lvl>
    <w:lvl w:ilvl="6" w:tplc="4B1E5712">
      <w:start w:val="1"/>
      <w:numFmt w:val="decimal"/>
      <w:lvlText w:val="%7."/>
      <w:lvlJc w:val="left"/>
      <w:pPr>
        <w:ind w:left="5040" w:hanging="360"/>
      </w:pPr>
    </w:lvl>
    <w:lvl w:ilvl="7" w:tplc="E41453EA">
      <w:start w:val="1"/>
      <w:numFmt w:val="lowerLetter"/>
      <w:lvlText w:val="%8."/>
      <w:lvlJc w:val="left"/>
      <w:pPr>
        <w:ind w:left="5760" w:hanging="360"/>
      </w:pPr>
    </w:lvl>
    <w:lvl w:ilvl="8" w:tplc="CDF85698">
      <w:start w:val="1"/>
      <w:numFmt w:val="lowerRoman"/>
      <w:lvlText w:val="%9."/>
      <w:lvlJc w:val="right"/>
      <w:pPr>
        <w:ind w:left="6480" w:hanging="180"/>
      </w:pPr>
    </w:lvl>
  </w:abstractNum>
  <w:abstractNum w:abstractNumId="10" w15:restartNumberingAfterBreak="0">
    <w:nsid w:val="267D4900"/>
    <w:multiLevelType w:val="multilevel"/>
    <w:tmpl w:val="8012D8EA"/>
    <w:lvl w:ilvl="0">
      <w:start w:val="8"/>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F4CF3"/>
    <w:multiLevelType w:val="multilevel"/>
    <w:tmpl w:val="72AA82A6"/>
    <w:lvl w:ilvl="0">
      <w:start w:val="19"/>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3D7BFB"/>
    <w:multiLevelType w:val="multilevel"/>
    <w:tmpl w:val="3466BDE0"/>
    <w:lvl w:ilvl="0">
      <w:start w:val="25"/>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8F3D0E"/>
    <w:multiLevelType w:val="multilevel"/>
    <w:tmpl w:val="F614FF5A"/>
    <w:lvl w:ilvl="0">
      <w:start w:val="17"/>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B557A1"/>
    <w:multiLevelType w:val="multilevel"/>
    <w:tmpl w:val="ED428C50"/>
    <w:lvl w:ilvl="0">
      <w:start w:val="22"/>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E509F9"/>
    <w:multiLevelType w:val="multilevel"/>
    <w:tmpl w:val="84C03E7C"/>
    <w:lvl w:ilvl="0">
      <w:start w:val="1"/>
      <w:numFmt w:val="decimal"/>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E6A053B"/>
    <w:multiLevelType w:val="multilevel"/>
    <w:tmpl w:val="9B02174C"/>
    <w:lvl w:ilvl="0">
      <w:start w:val="14"/>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7174C1"/>
    <w:multiLevelType w:val="hybridMultilevel"/>
    <w:tmpl w:val="E698EA3A"/>
    <w:lvl w:ilvl="0" w:tplc="C8969E64">
      <w:start w:val="1"/>
      <w:numFmt w:val="decimal"/>
      <w:lvlText w:val="%1."/>
      <w:lvlJc w:val="left"/>
      <w:pPr>
        <w:ind w:left="1440" w:hanging="720"/>
      </w:pPr>
      <w:rPr>
        <w:b w:val="0"/>
      </w:rPr>
    </w:lvl>
    <w:lvl w:ilvl="1" w:tplc="051AF636">
      <w:start w:val="1"/>
      <w:numFmt w:val="lowerLetter"/>
      <w:lvlText w:val="%2."/>
      <w:lvlJc w:val="left"/>
      <w:pPr>
        <w:ind w:left="1440" w:hanging="360"/>
      </w:pPr>
    </w:lvl>
    <w:lvl w:ilvl="2" w:tplc="19148B4E">
      <w:start w:val="1"/>
      <w:numFmt w:val="lowerRoman"/>
      <w:lvlText w:val="%3."/>
      <w:lvlJc w:val="right"/>
      <w:pPr>
        <w:ind w:left="2160" w:hanging="180"/>
      </w:pPr>
    </w:lvl>
    <w:lvl w:ilvl="3" w:tplc="BC7C71CA">
      <w:start w:val="1"/>
      <w:numFmt w:val="decimal"/>
      <w:lvlText w:val="%4."/>
      <w:lvlJc w:val="left"/>
      <w:pPr>
        <w:ind w:left="2880" w:hanging="360"/>
      </w:pPr>
    </w:lvl>
    <w:lvl w:ilvl="4" w:tplc="E1645828">
      <w:start w:val="1"/>
      <w:numFmt w:val="lowerLetter"/>
      <w:lvlText w:val="%5."/>
      <w:lvlJc w:val="left"/>
      <w:pPr>
        <w:ind w:left="3600" w:hanging="360"/>
      </w:pPr>
    </w:lvl>
    <w:lvl w:ilvl="5" w:tplc="6A6887E6">
      <w:start w:val="1"/>
      <w:numFmt w:val="lowerRoman"/>
      <w:lvlText w:val="%6."/>
      <w:lvlJc w:val="right"/>
      <w:pPr>
        <w:ind w:left="4320" w:hanging="180"/>
      </w:pPr>
    </w:lvl>
    <w:lvl w:ilvl="6" w:tplc="FAD68D84">
      <w:start w:val="1"/>
      <w:numFmt w:val="decimal"/>
      <w:lvlText w:val="%7."/>
      <w:lvlJc w:val="left"/>
      <w:pPr>
        <w:ind w:left="5040" w:hanging="360"/>
      </w:pPr>
    </w:lvl>
    <w:lvl w:ilvl="7" w:tplc="789802C8">
      <w:start w:val="1"/>
      <w:numFmt w:val="lowerLetter"/>
      <w:lvlText w:val="%8."/>
      <w:lvlJc w:val="left"/>
      <w:pPr>
        <w:ind w:left="5760" w:hanging="360"/>
      </w:pPr>
    </w:lvl>
    <w:lvl w:ilvl="8" w:tplc="FDE84A4E">
      <w:start w:val="1"/>
      <w:numFmt w:val="lowerRoman"/>
      <w:lvlText w:val="%9."/>
      <w:lvlJc w:val="right"/>
      <w:pPr>
        <w:ind w:left="6480" w:hanging="180"/>
      </w:pPr>
    </w:lvl>
  </w:abstractNum>
  <w:abstractNum w:abstractNumId="18" w15:restartNumberingAfterBreak="0">
    <w:nsid w:val="60D46B90"/>
    <w:multiLevelType w:val="multilevel"/>
    <w:tmpl w:val="8396B810"/>
    <w:lvl w:ilvl="0">
      <w:start w:val="10"/>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A25DF1"/>
    <w:multiLevelType w:val="hybridMultilevel"/>
    <w:tmpl w:val="CFE067A8"/>
    <w:lvl w:ilvl="0" w:tplc="33A6DE8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EC5FDB"/>
    <w:multiLevelType w:val="hybridMultilevel"/>
    <w:tmpl w:val="2BA49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E8D5807"/>
    <w:multiLevelType w:val="multilevel"/>
    <w:tmpl w:val="BC2211F4"/>
    <w:lvl w:ilvl="0">
      <w:start w:val="7"/>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900A7C"/>
    <w:multiLevelType w:val="hybridMultilevel"/>
    <w:tmpl w:val="7C623D8A"/>
    <w:lvl w:ilvl="0" w:tplc="89284E3A">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C2A62"/>
    <w:multiLevelType w:val="multilevel"/>
    <w:tmpl w:val="6486BCF8"/>
    <w:lvl w:ilvl="0">
      <w:start w:val="1"/>
      <w:numFmt w:val="decimal"/>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32191890">
    <w:abstractNumId w:val="21"/>
  </w:num>
  <w:num w:numId="2" w16cid:durableId="866793739">
    <w:abstractNumId w:val="18"/>
  </w:num>
  <w:num w:numId="3" w16cid:durableId="1341083636">
    <w:abstractNumId w:val="10"/>
  </w:num>
  <w:num w:numId="4" w16cid:durableId="1657105529">
    <w:abstractNumId w:val="8"/>
  </w:num>
  <w:num w:numId="5" w16cid:durableId="1226376702">
    <w:abstractNumId w:val="16"/>
  </w:num>
  <w:num w:numId="6" w16cid:durableId="1532303440">
    <w:abstractNumId w:val="0"/>
  </w:num>
  <w:num w:numId="7" w16cid:durableId="334310602">
    <w:abstractNumId w:val="13"/>
  </w:num>
  <w:num w:numId="8" w16cid:durableId="2054309082">
    <w:abstractNumId w:val="15"/>
  </w:num>
  <w:num w:numId="9" w16cid:durableId="1986424560">
    <w:abstractNumId w:val="7"/>
  </w:num>
  <w:num w:numId="10" w16cid:durableId="1263034605">
    <w:abstractNumId w:val="23"/>
  </w:num>
  <w:num w:numId="11" w16cid:durableId="1707173999">
    <w:abstractNumId w:val="1"/>
  </w:num>
  <w:num w:numId="12" w16cid:durableId="520507057">
    <w:abstractNumId w:val="6"/>
  </w:num>
  <w:num w:numId="13" w16cid:durableId="102306095">
    <w:abstractNumId w:val="17"/>
  </w:num>
  <w:num w:numId="14" w16cid:durableId="369065481">
    <w:abstractNumId w:val="2"/>
  </w:num>
  <w:num w:numId="15" w16cid:durableId="942614097">
    <w:abstractNumId w:val="11"/>
  </w:num>
  <w:num w:numId="16" w16cid:durableId="896282432">
    <w:abstractNumId w:val="14"/>
  </w:num>
  <w:num w:numId="17" w16cid:durableId="1774133553">
    <w:abstractNumId w:val="12"/>
  </w:num>
  <w:num w:numId="18" w16cid:durableId="1852068311">
    <w:abstractNumId w:val="19"/>
  </w:num>
  <w:num w:numId="19" w16cid:durableId="1212810578">
    <w:abstractNumId w:val="20"/>
  </w:num>
  <w:num w:numId="20" w16cid:durableId="1030110651">
    <w:abstractNumId w:val="4"/>
  </w:num>
  <w:num w:numId="21" w16cid:durableId="1828662930">
    <w:abstractNumId w:val="22"/>
  </w:num>
  <w:num w:numId="22" w16cid:durableId="812141815">
    <w:abstractNumId w:val="9"/>
  </w:num>
  <w:num w:numId="23" w16cid:durableId="144010358">
    <w:abstractNumId w:val="3"/>
  </w:num>
  <w:num w:numId="24" w16cid:durableId="1986005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08"/>
    <w:rsid w:val="000041E3"/>
    <w:rsid w:val="0000528E"/>
    <w:rsid w:val="00012D02"/>
    <w:rsid w:val="00014C34"/>
    <w:rsid w:val="000151E4"/>
    <w:rsid w:val="00015BE8"/>
    <w:rsid w:val="000160E8"/>
    <w:rsid w:val="00017BCA"/>
    <w:rsid w:val="00020255"/>
    <w:rsid w:val="00020CD0"/>
    <w:rsid w:val="00020CF9"/>
    <w:rsid w:val="000248A9"/>
    <w:rsid w:val="00025838"/>
    <w:rsid w:val="000261BD"/>
    <w:rsid w:val="000269CE"/>
    <w:rsid w:val="00026BCA"/>
    <w:rsid w:val="00030675"/>
    <w:rsid w:val="0003161E"/>
    <w:rsid w:val="00031F49"/>
    <w:rsid w:val="00037DB2"/>
    <w:rsid w:val="00037F8C"/>
    <w:rsid w:val="00043543"/>
    <w:rsid w:val="000438F2"/>
    <w:rsid w:val="0004554E"/>
    <w:rsid w:val="00045832"/>
    <w:rsid w:val="0004598C"/>
    <w:rsid w:val="00053FC3"/>
    <w:rsid w:val="000569EC"/>
    <w:rsid w:val="00060E82"/>
    <w:rsid w:val="00062DF6"/>
    <w:rsid w:val="00063F30"/>
    <w:rsid w:val="0006415F"/>
    <w:rsid w:val="000641D0"/>
    <w:rsid w:val="00064A16"/>
    <w:rsid w:val="0007067B"/>
    <w:rsid w:val="0007199D"/>
    <w:rsid w:val="00073750"/>
    <w:rsid w:val="00074F35"/>
    <w:rsid w:val="00075245"/>
    <w:rsid w:val="000757E8"/>
    <w:rsid w:val="00080749"/>
    <w:rsid w:val="0008229E"/>
    <w:rsid w:val="00083643"/>
    <w:rsid w:val="0008447E"/>
    <w:rsid w:val="000847F1"/>
    <w:rsid w:val="0009162C"/>
    <w:rsid w:val="00092BA0"/>
    <w:rsid w:val="0009386C"/>
    <w:rsid w:val="000A0868"/>
    <w:rsid w:val="000A5CAE"/>
    <w:rsid w:val="000A5DAC"/>
    <w:rsid w:val="000A6A11"/>
    <w:rsid w:val="000B09E0"/>
    <w:rsid w:val="000B320C"/>
    <w:rsid w:val="000B3BFA"/>
    <w:rsid w:val="000B74AB"/>
    <w:rsid w:val="000B7D00"/>
    <w:rsid w:val="000C0B80"/>
    <w:rsid w:val="000C226C"/>
    <w:rsid w:val="000C2B06"/>
    <w:rsid w:val="000C2B2F"/>
    <w:rsid w:val="000C7DA9"/>
    <w:rsid w:val="000D04CD"/>
    <w:rsid w:val="000D278A"/>
    <w:rsid w:val="000D3FD0"/>
    <w:rsid w:val="000D4D01"/>
    <w:rsid w:val="000D6EF4"/>
    <w:rsid w:val="000E0BF0"/>
    <w:rsid w:val="000E0D48"/>
    <w:rsid w:val="000E0F0C"/>
    <w:rsid w:val="000E1627"/>
    <w:rsid w:val="000E2851"/>
    <w:rsid w:val="000E46D3"/>
    <w:rsid w:val="000E6B37"/>
    <w:rsid w:val="000E7DD9"/>
    <w:rsid w:val="000F01EF"/>
    <w:rsid w:val="000F3879"/>
    <w:rsid w:val="000F5F41"/>
    <w:rsid w:val="000F88F5"/>
    <w:rsid w:val="00100687"/>
    <w:rsid w:val="00100C29"/>
    <w:rsid w:val="00100C82"/>
    <w:rsid w:val="00100E31"/>
    <w:rsid w:val="0010126C"/>
    <w:rsid w:val="00102207"/>
    <w:rsid w:val="00102407"/>
    <w:rsid w:val="00102818"/>
    <w:rsid w:val="00102F19"/>
    <w:rsid w:val="00110937"/>
    <w:rsid w:val="00112803"/>
    <w:rsid w:val="00114029"/>
    <w:rsid w:val="00115039"/>
    <w:rsid w:val="001205CD"/>
    <w:rsid w:val="00120A8E"/>
    <w:rsid w:val="00122E35"/>
    <w:rsid w:val="00124D09"/>
    <w:rsid w:val="00125A0D"/>
    <w:rsid w:val="00126008"/>
    <w:rsid w:val="00126D54"/>
    <w:rsid w:val="00127622"/>
    <w:rsid w:val="00132037"/>
    <w:rsid w:val="00133185"/>
    <w:rsid w:val="0013696A"/>
    <w:rsid w:val="00137AB1"/>
    <w:rsid w:val="00141B44"/>
    <w:rsid w:val="00141B47"/>
    <w:rsid w:val="00143142"/>
    <w:rsid w:val="001458DD"/>
    <w:rsid w:val="00156D97"/>
    <w:rsid w:val="00157726"/>
    <w:rsid w:val="00160F44"/>
    <w:rsid w:val="00161F96"/>
    <w:rsid w:val="00162965"/>
    <w:rsid w:val="00162D71"/>
    <w:rsid w:val="00164C8B"/>
    <w:rsid w:val="00164D3D"/>
    <w:rsid w:val="0016661A"/>
    <w:rsid w:val="00170C69"/>
    <w:rsid w:val="00172AAC"/>
    <w:rsid w:val="001732BF"/>
    <w:rsid w:val="001738A7"/>
    <w:rsid w:val="00175AFB"/>
    <w:rsid w:val="0017790E"/>
    <w:rsid w:val="0018072B"/>
    <w:rsid w:val="0018230E"/>
    <w:rsid w:val="0018410E"/>
    <w:rsid w:val="00184572"/>
    <w:rsid w:val="001867E9"/>
    <w:rsid w:val="00187D32"/>
    <w:rsid w:val="00190812"/>
    <w:rsid w:val="00192975"/>
    <w:rsid w:val="00193091"/>
    <w:rsid w:val="00193E55"/>
    <w:rsid w:val="001A0707"/>
    <w:rsid w:val="001A08FA"/>
    <w:rsid w:val="001A0E81"/>
    <w:rsid w:val="001A17D2"/>
    <w:rsid w:val="001A263C"/>
    <w:rsid w:val="001A61F7"/>
    <w:rsid w:val="001A6DA6"/>
    <w:rsid w:val="001B076E"/>
    <w:rsid w:val="001B0B93"/>
    <w:rsid w:val="001B1EB9"/>
    <w:rsid w:val="001B3CE7"/>
    <w:rsid w:val="001B5563"/>
    <w:rsid w:val="001C1909"/>
    <w:rsid w:val="001C1C85"/>
    <w:rsid w:val="001C4144"/>
    <w:rsid w:val="001D0FDE"/>
    <w:rsid w:val="001D2C20"/>
    <w:rsid w:val="001D2D80"/>
    <w:rsid w:val="001D31C9"/>
    <w:rsid w:val="001D322A"/>
    <w:rsid w:val="001D3480"/>
    <w:rsid w:val="001D5160"/>
    <w:rsid w:val="001D7346"/>
    <w:rsid w:val="001E0D09"/>
    <w:rsid w:val="001E5449"/>
    <w:rsid w:val="001E5A9D"/>
    <w:rsid w:val="001E5F6C"/>
    <w:rsid w:val="001F1223"/>
    <w:rsid w:val="001F1ACF"/>
    <w:rsid w:val="001F1E6F"/>
    <w:rsid w:val="001F2C8C"/>
    <w:rsid w:val="001F4759"/>
    <w:rsid w:val="001F6655"/>
    <w:rsid w:val="0020170D"/>
    <w:rsid w:val="00202E5A"/>
    <w:rsid w:val="00203514"/>
    <w:rsid w:val="002119DD"/>
    <w:rsid w:val="00213A9D"/>
    <w:rsid w:val="002156D8"/>
    <w:rsid w:val="00217010"/>
    <w:rsid w:val="00220175"/>
    <w:rsid w:val="0022495B"/>
    <w:rsid w:val="00226B72"/>
    <w:rsid w:val="00235538"/>
    <w:rsid w:val="00235B4E"/>
    <w:rsid w:val="00237273"/>
    <w:rsid w:val="00240049"/>
    <w:rsid w:val="0024095F"/>
    <w:rsid w:val="00240DFA"/>
    <w:rsid w:val="00242F2D"/>
    <w:rsid w:val="0024302F"/>
    <w:rsid w:val="002452F0"/>
    <w:rsid w:val="002467A6"/>
    <w:rsid w:val="0024792F"/>
    <w:rsid w:val="0025072E"/>
    <w:rsid w:val="00250752"/>
    <w:rsid w:val="0025315F"/>
    <w:rsid w:val="00253494"/>
    <w:rsid w:val="00253993"/>
    <w:rsid w:val="00253D3B"/>
    <w:rsid w:val="00254638"/>
    <w:rsid w:val="0025546A"/>
    <w:rsid w:val="002557A1"/>
    <w:rsid w:val="00260159"/>
    <w:rsid w:val="0026055B"/>
    <w:rsid w:val="002619E5"/>
    <w:rsid w:val="00265268"/>
    <w:rsid w:val="00266662"/>
    <w:rsid w:val="00267DCC"/>
    <w:rsid w:val="00270D93"/>
    <w:rsid w:val="00270DBC"/>
    <w:rsid w:val="00271AA7"/>
    <w:rsid w:val="002725D8"/>
    <w:rsid w:val="00272D28"/>
    <w:rsid w:val="00273F0A"/>
    <w:rsid w:val="00273F60"/>
    <w:rsid w:val="0027437F"/>
    <w:rsid w:val="002755C0"/>
    <w:rsid w:val="00280853"/>
    <w:rsid w:val="00282244"/>
    <w:rsid w:val="00282268"/>
    <w:rsid w:val="00282A17"/>
    <w:rsid w:val="00287654"/>
    <w:rsid w:val="00287F1F"/>
    <w:rsid w:val="00290502"/>
    <w:rsid w:val="00290F2E"/>
    <w:rsid w:val="00293379"/>
    <w:rsid w:val="00293666"/>
    <w:rsid w:val="0029383A"/>
    <w:rsid w:val="002A0197"/>
    <w:rsid w:val="002A05CE"/>
    <w:rsid w:val="002A0A59"/>
    <w:rsid w:val="002A1107"/>
    <w:rsid w:val="002A11C6"/>
    <w:rsid w:val="002A1FA3"/>
    <w:rsid w:val="002A4933"/>
    <w:rsid w:val="002A594B"/>
    <w:rsid w:val="002A5E93"/>
    <w:rsid w:val="002A7C2B"/>
    <w:rsid w:val="002B04B3"/>
    <w:rsid w:val="002B40A7"/>
    <w:rsid w:val="002B507E"/>
    <w:rsid w:val="002C04B8"/>
    <w:rsid w:val="002C1E76"/>
    <w:rsid w:val="002C4CDD"/>
    <w:rsid w:val="002C671D"/>
    <w:rsid w:val="002D0321"/>
    <w:rsid w:val="002D2694"/>
    <w:rsid w:val="002D32F4"/>
    <w:rsid w:val="002D37EF"/>
    <w:rsid w:val="002D4B0B"/>
    <w:rsid w:val="002D66B4"/>
    <w:rsid w:val="002D71BB"/>
    <w:rsid w:val="002D72E4"/>
    <w:rsid w:val="002D79C3"/>
    <w:rsid w:val="002E0482"/>
    <w:rsid w:val="002E2030"/>
    <w:rsid w:val="002E7806"/>
    <w:rsid w:val="002F0B29"/>
    <w:rsid w:val="002F31CD"/>
    <w:rsid w:val="002F422A"/>
    <w:rsid w:val="002F5ACA"/>
    <w:rsid w:val="002F6248"/>
    <w:rsid w:val="00303042"/>
    <w:rsid w:val="003065A0"/>
    <w:rsid w:val="00307340"/>
    <w:rsid w:val="00307DFD"/>
    <w:rsid w:val="00307FB9"/>
    <w:rsid w:val="00311A6B"/>
    <w:rsid w:val="00314133"/>
    <w:rsid w:val="00314889"/>
    <w:rsid w:val="00316361"/>
    <w:rsid w:val="00317DD4"/>
    <w:rsid w:val="00320E85"/>
    <w:rsid w:val="00323BD6"/>
    <w:rsid w:val="00326FDE"/>
    <w:rsid w:val="00327A69"/>
    <w:rsid w:val="00330B24"/>
    <w:rsid w:val="003317FE"/>
    <w:rsid w:val="00332071"/>
    <w:rsid w:val="00342AC1"/>
    <w:rsid w:val="00342C57"/>
    <w:rsid w:val="00344B8E"/>
    <w:rsid w:val="00345E13"/>
    <w:rsid w:val="0035595D"/>
    <w:rsid w:val="00356AFD"/>
    <w:rsid w:val="00357276"/>
    <w:rsid w:val="00357D9C"/>
    <w:rsid w:val="00360470"/>
    <w:rsid w:val="00361473"/>
    <w:rsid w:val="0036589F"/>
    <w:rsid w:val="00375C1F"/>
    <w:rsid w:val="003830B3"/>
    <w:rsid w:val="003830D9"/>
    <w:rsid w:val="00384186"/>
    <w:rsid w:val="00394F56"/>
    <w:rsid w:val="003950B6"/>
    <w:rsid w:val="003960D6"/>
    <w:rsid w:val="0039673E"/>
    <w:rsid w:val="00397310"/>
    <w:rsid w:val="003A0196"/>
    <w:rsid w:val="003A0E3F"/>
    <w:rsid w:val="003B1FE1"/>
    <w:rsid w:val="003B2E00"/>
    <w:rsid w:val="003B3C19"/>
    <w:rsid w:val="003B4431"/>
    <w:rsid w:val="003B6945"/>
    <w:rsid w:val="003C1555"/>
    <w:rsid w:val="003C4806"/>
    <w:rsid w:val="003C5FB5"/>
    <w:rsid w:val="003C6AB3"/>
    <w:rsid w:val="003C7802"/>
    <w:rsid w:val="003D2C10"/>
    <w:rsid w:val="003D46BE"/>
    <w:rsid w:val="003D7A4C"/>
    <w:rsid w:val="003D7D65"/>
    <w:rsid w:val="003E13AC"/>
    <w:rsid w:val="003E44C1"/>
    <w:rsid w:val="003E47D1"/>
    <w:rsid w:val="003F1734"/>
    <w:rsid w:val="003F7EA6"/>
    <w:rsid w:val="0040070C"/>
    <w:rsid w:val="004010CD"/>
    <w:rsid w:val="004013D3"/>
    <w:rsid w:val="00410C02"/>
    <w:rsid w:val="00411576"/>
    <w:rsid w:val="00412A3B"/>
    <w:rsid w:val="00412B12"/>
    <w:rsid w:val="004139CA"/>
    <w:rsid w:val="00413AF7"/>
    <w:rsid w:val="004143F8"/>
    <w:rsid w:val="00414A5B"/>
    <w:rsid w:val="0041696F"/>
    <w:rsid w:val="004210EE"/>
    <w:rsid w:val="004238E8"/>
    <w:rsid w:val="00423CD6"/>
    <w:rsid w:val="00424CF9"/>
    <w:rsid w:val="0042524D"/>
    <w:rsid w:val="0042627D"/>
    <w:rsid w:val="00426E63"/>
    <w:rsid w:val="00427413"/>
    <w:rsid w:val="00427BBB"/>
    <w:rsid w:val="004300AC"/>
    <w:rsid w:val="00432ADD"/>
    <w:rsid w:val="00433229"/>
    <w:rsid w:val="00436798"/>
    <w:rsid w:val="004377C8"/>
    <w:rsid w:val="00440BC9"/>
    <w:rsid w:val="004424E3"/>
    <w:rsid w:val="004437B1"/>
    <w:rsid w:val="004443D4"/>
    <w:rsid w:val="0044502D"/>
    <w:rsid w:val="00451BB5"/>
    <w:rsid w:val="00452E5E"/>
    <w:rsid w:val="00455571"/>
    <w:rsid w:val="00456F4F"/>
    <w:rsid w:val="004607A9"/>
    <w:rsid w:val="004631DA"/>
    <w:rsid w:val="00463591"/>
    <w:rsid w:val="004652D0"/>
    <w:rsid w:val="00465BD7"/>
    <w:rsid w:val="00466247"/>
    <w:rsid w:val="00467DAA"/>
    <w:rsid w:val="00470E1D"/>
    <w:rsid w:val="004713A5"/>
    <w:rsid w:val="00471456"/>
    <w:rsid w:val="00471575"/>
    <w:rsid w:val="0047177D"/>
    <w:rsid w:val="00471C87"/>
    <w:rsid w:val="00472E52"/>
    <w:rsid w:val="00472E77"/>
    <w:rsid w:val="00473819"/>
    <w:rsid w:val="004809B2"/>
    <w:rsid w:val="00481EC2"/>
    <w:rsid w:val="004845AD"/>
    <w:rsid w:val="00484785"/>
    <w:rsid w:val="00490E57"/>
    <w:rsid w:val="00493EE1"/>
    <w:rsid w:val="0049416A"/>
    <w:rsid w:val="004A0A85"/>
    <w:rsid w:val="004A31EF"/>
    <w:rsid w:val="004A4474"/>
    <w:rsid w:val="004A4954"/>
    <w:rsid w:val="004A4ED3"/>
    <w:rsid w:val="004A6ABD"/>
    <w:rsid w:val="004B22B5"/>
    <w:rsid w:val="004B5537"/>
    <w:rsid w:val="004B5DAC"/>
    <w:rsid w:val="004C5B40"/>
    <w:rsid w:val="004D0115"/>
    <w:rsid w:val="004D24E4"/>
    <w:rsid w:val="004D2A09"/>
    <w:rsid w:val="004E01CB"/>
    <w:rsid w:val="004E2277"/>
    <w:rsid w:val="004E2D55"/>
    <w:rsid w:val="004E43C6"/>
    <w:rsid w:val="004E4E8A"/>
    <w:rsid w:val="004E7593"/>
    <w:rsid w:val="004F015A"/>
    <w:rsid w:val="004F0FD3"/>
    <w:rsid w:val="004F16A0"/>
    <w:rsid w:val="004F1864"/>
    <w:rsid w:val="004F1D36"/>
    <w:rsid w:val="004F263C"/>
    <w:rsid w:val="004F2B98"/>
    <w:rsid w:val="004F55F9"/>
    <w:rsid w:val="004F75EE"/>
    <w:rsid w:val="004F792B"/>
    <w:rsid w:val="00500647"/>
    <w:rsid w:val="005015C0"/>
    <w:rsid w:val="00502531"/>
    <w:rsid w:val="00503757"/>
    <w:rsid w:val="00504E42"/>
    <w:rsid w:val="00507A3A"/>
    <w:rsid w:val="00511916"/>
    <w:rsid w:val="00514B91"/>
    <w:rsid w:val="00520AC2"/>
    <w:rsid w:val="00521076"/>
    <w:rsid w:val="005216DA"/>
    <w:rsid w:val="00525940"/>
    <w:rsid w:val="0052621A"/>
    <w:rsid w:val="005304A7"/>
    <w:rsid w:val="005340E3"/>
    <w:rsid w:val="00536BBD"/>
    <w:rsid w:val="00540D63"/>
    <w:rsid w:val="0054285B"/>
    <w:rsid w:val="00542D23"/>
    <w:rsid w:val="00545BAC"/>
    <w:rsid w:val="005478EA"/>
    <w:rsid w:val="00550140"/>
    <w:rsid w:val="0055042E"/>
    <w:rsid w:val="0055065B"/>
    <w:rsid w:val="0055297C"/>
    <w:rsid w:val="0055390B"/>
    <w:rsid w:val="005563B5"/>
    <w:rsid w:val="00557EF7"/>
    <w:rsid w:val="00562569"/>
    <w:rsid w:val="005637DA"/>
    <w:rsid w:val="0056428E"/>
    <w:rsid w:val="005652B4"/>
    <w:rsid w:val="005658B7"/>
    <w:rsid w:val="0057038E"/>
    <w:rsid w:val="00571097"/>
    <w:rsid w:val="00572C65"/>
    <w:rsid w:val="00575CCA"/>
    <w:rsid w:val="00577548"/>
    <w:rsid w:val="005808C6"/>
    <w:rsid w:val="005819D7"/>
    <w:rsid w:val="00582BC7"/>
    <w:rsid w:val="0058494C"/>
    <w:rsid w:val="00590D4F"/>
    <w:rsid w:val="00592057"/>
    <w:rsid w:val="005920F9"/>
    <w:rsid w:val="0059311A"/>
    <w:rsid w:val="0059543F"/>
    <w:rsid w:val="0059594C"/>
    <w:rsid w:val="00596619"/>
    <w:rsid w:val="00597E2A"/>
    <w:rsid w:val="005A11C0"/>
    <w:rsid w:val="005A16C8"/>
    <w:rsid w:val="005A196F"/>
    <w:rsid w:val="005A677B"/>
    <w:rsid w:val="005A74F5"/>
    <w:rsid w:val="005B0C89"/>
    <w:rsid w:val="005B1B82"/>
    <w:rsid w:val="005B38DA"/>
    <w:rsid w:val="005B48B5"/>
    <w:rsid w:val="005B5D06"/>
    <w:rsid w:val="005B63EB"/>
    <w:rsid w:val="005B72F7"/>
    <w:rsid w:val="005C5BAE"/>
    <w:rsid w:val="005C61D7"/>
    <w:rsid w:val="005C67DF"/>
    <w:rsid w:val="005C6A95"/>
    <w:rsid w:val="005C6FDA"/>
    <w:rsid w:val="005C74CD"/>
    <w:rsid w:val="005D3BD3"/>
    <w:rsid w:val="005D6A29"/>
    <w:rsid w:val="005E07F8"/>
    <w:rsid w:val="005E3D9A"/>
    <w:rsid w:val="005E7DCF"/>
    <w:rsid w:val="005F0284"/>
    <w:rsid w:val="005F076F"/>
    <w:rsid w:val="005F2899"/>
    <w:rsid w:val="005F4CA9"/>
    <w:rsid w:val="005F4F02"/>
    <w:rsid w:val="005F681F"/>
    <w:rsid w:val="005F7A53"/>
    <w:rsid w:val="00601C20"/>
    <w:rsid w:val="00602322"/>
    <w:rsid w:val="006027BD"/>
    <w:rsid w:val="00602930"/>
    <w:rsid w:val="00602E33"/>
    <w:rsid w:val="00602E66"/>
    <w:rsid w:val="006057F9"/>
    <w:rsid w:val="00606A63"/>
    <w:rsid w:val="00606EA1"/>
    <w:rsid w:val="0061221D"/>
    <w:rsid w:val="00612519"/>
    <w:rsid w:val="006143C9"/>
    <w:rsid w:val="00614AA7"/>
    <w:rsid w:val="00615263"/>
    <w:rsid w:val="006201A8"/>
    <w:rsid w:val="006202DE"/>
    <w:rsid w:val="0062204D"/>
    <w:rsid w:val="0062389E"/>
    <w:rsid w:val="00624200"/>
    <w:rsid w:val="006254C9"/>
    <w:rsid w:val="00626ECD"/>
    <w:rsid w:val="006303B5"/>
    <w:rsid w:val="006307D8"/>
    <w:rsid w:val="006308AA"/>
    <w:rsid w:val="0063324E"/>
    <w:rsid w:val="00633BE8"/>
    <w:rsid w:val="00635385"/>
    <w:rsid w:val="00635BF7"/>
    <w:rsid w:val="00641D46"/>
    <w:rsid w:val="006430B5"/>
    <w:rsid w:val="006430EA"/>
    <w:rsid w:val="00644034"/>
    <w:rsid w:val="0064410E"/>
    <w:rsid w:val="006441DF"/>
    <w:rsid w:val="00644287"/>
    <w:rsid w:val="0065147E"/>
    <w:rsid w:val="0065155E"/>
    <w:rsid w:val="00651ACB"/>
    <w:rsid w:val="0065211A"/>
    <w:rsid w:val="00654C9A"/>
    <w:rsid w:val="0065505E"/>
    <w:rsid w:val="006551E7"/>
    <w:rsid w:val="00656038"/>
    <w:rsid w:val="0065792F"/>
    <w:rsid w:val="00661B3B"/>
    <w:rsid w:val="00662111"/>
    <w:rsid w:val="0066342B"/>
    <w:rsid w:val="00665487"/>
    <w:rsid w:val="0066643E"/>
    <w:rsid w:val="00667776"/>
    <w:rsid w:val="00670345"/>
    <w:rsid w:val="00670421"/>
    <w:rsid w:val="0067050D"/>
    <w:rsid w:val="006706EB"/>
    <w:rsid w:val="00671732"/>
    <w:rsid w:val="00671E4F"/>
    <w:rsid w:val="00674E96"/>
    <w:rsid w:val="00674EAF"/>
    <w:rsid w:val="006769F1"/>
    <w:rsid w:val="00676BE4"/>
    <w:rsid w:val="00677A0A"/>
    <w:rsid w:val="00681E1D"/>
    <w:rsid w:val="00684841"/>
    <w:rsid w:val="006858FD"/>
    <w:rsid w:val="00685EC4"/>
    <w:rsid w:val="00686B9F"/>
    <w:rsid w:val="00691143"/>
    <w:rsid w:val="006916F4"/>
    <w:rsid w:val="006930B8"/>
    <w:rsid w:val="0069346E"/>
    <w:rsid w:val="00695532"/>
    <w:rsid w:val="0069656B"/>
    <w:rsid w:val="00696A2B"/>
    <w:rsid w:val="00696AB3"/>
    <w:rsid w:val="006A13F2"/>
    <w:rsid w:val="006A1E44"/>
    <w:rsid w:val="006A2623"/>
    <w:rsid w:val="006A45CD"/>
    <w:rsid w:val="006A6E1F"/>
    <w:rsid w:val="006A72AF"/>
    <w:rsid w:val="006B14E4"/>
    <w:rsid w:val="006B1DCA"/>
    <w:rsid w:val="006B3124"/>
    <w:rsid w:val="006B45D0"/>
    <w:rsid w:val="006B53B3"/>
    <w:rsid w:val="006B5EAA"/>
    <w:rsid w:val="006B6BA9"/>
    <w:rsid w:val="006B77A4"/>
    <w:rsid w:val="006B77FB"/>
    <w:rsid w:val="006C1917"/>
    <w:rsid w:val="006C1A94"/>
    <w:rsid w:val="006C3B4A"/>
    <w:rsid w:val="006C4119"/>
    <w:rsid w:val="006C41B1"/>
    <w:rsid w:val="006C587D"/>
    <w:rsid w:val="006C7E76"/>
    <w:rsid w:val="006D1F85"/>
    <w:rsid w:val="006D202B"/>
    <w:rsid w:val="006D429E"/>
    <w:rsid w:val="006D6770"/>
    <w:rsid w:val="006D68DA"/>
    <w:rsid w:val="006E0FD5"/>
    <w:rsid w:val="006E2ACF"/>
    <w:rsid w:val="006E2D36"/>
    <w:rsid w:val="006F2F47"/>
    <w:rsid w:val="006F66A9"/>
    <w:rsid w:val="006F6E7B"/>
    <w:rsid w:val="006F7E23"/>
    <w:rsid w:val="00700AE2"/>
    <w:rsid w:val="00702B58"/>
    <w:rsid w:val="00702BA4"/>
    <w:rsid w:val="00702CFF"/>
    <w:rsid w:val="0070558B"/>
    <w:rsid w:val="00711286"/>
    <w:rsid w:val="0071171A"/>
    <w:rsid w:val="00713AB6"/>
    <w:rsid w:val="00714EC5"/>
    <w:rsid w:val="007160A6"/>
    <w:rsid w:val="00732397"/>
    <w:rsid w:val="00737748"/>
    <w:rsid w:val="0074458F"/>
    <w:rsid w:val="00744C74"/>
    <w:rsid w:val="007468EB"/>
    <w:rsid w:val="00747534"/>
    <w:rsid w:val="00747982"/>
    <w:rsid w:val="00750001"/>
    <w:rsid w:val="0075011B"/>
    <w:rsid w:val="00750FA9"/>
    <w:rsid w:val="0075251A"/>
    <w:rsid w:val="00752F20"/>
    <w:rsid w:val="00754272"/>
    <w:rsid w:val="00755D3C"/>
    <w:rsid w:val="00755FDF"/>
    <w:rsid w:val="00755FF2"/>
    <w:rsid w:val="00757542"/>
    <w:rsid w:val="00761B6C"/>
    <w:rsid w:val="00764E60"/>
    <w:rsid w:val="00770287"/>
    <w:rsid w:val="00771782"/>
    <w:rsid w:val="0077247D"/>
    <w:rsid w:val="00773174"/>
    <w:rsid w:val="00773CE1"/>
    <w:rsid w:val="00773FB6"/>
    <w:rsid w:val="007761F4"/>
    <w:rsid w:val="00776BF0"/>
    <w:rsid w:val="0078245B"/>
    <w:rsid w:val="007828DA"/>
    <w:rsid w:val="00785376"/>
    <w:rsid w:val="0078603D"/>
    <w:rsid w:val="00786234"/>
    <w:rsid w:val="0078794E"/>
    <w:rsid w:val="00791109"/>
    <w:rsid w:val="007913F0"/>
    <w:rsid w:val="00793D86"/>
    <w:rsid w:val="00796D69"/>
    <w:rsid w:val="007A09B5"/>
    <w:rsid w:val="007A2393"/>
    <w:rsid w:val="007A3A60"/>
    <w:rsid w:val="007B3C54"/>
    <w:rsid w:val="007B4001"/>
    <w:rsid w:val="007C0036"/>
    <w:rsid w:val="007C2E1D"/>
    <w:rsid w:val="007C5735"/>
    <w:rsid w:val="007C5B6A"/>
    <w:rsid w:val="007C7E90"/>
    <w:rsid w:val="007C7E97"/>
    <w:rsid w:val="007D1B42"/>
    <w:rsid w:val="007D4355"/>
    <w:rsid w:val="007E1CA9"/>
    <w:rsid w:val="007E441B"/>
    <w:rsid w:val="007E74E5"/>
    <w:rsid w:val="007F32BC"/>
    <w:rsid w:val="007F35AD"/>
    <w:rsid w:val="007F464D"/>
    <w:rsid w:val="007F66D0"/>
    <w:rsid w:val="007F7CB8"/>
    <w:rsid w:val="00802D14"/>
    <w:rsid w:val="00804FB2"/>
    <w:rsid w:val="0080640B"/>
    <w:rsid w:val="008111B6"/>
    <w:rsid w:val="008122C3"/>
    <w:rsid w:val="00812C37"/>
    <w:rsid w:val="00815135"/>
    <w:rsid w:val="008227BB"/>
    <w:rsid w:val="00822B70"/>
    <w:rsid w:val="00825125"/>
    <w:rsid w:val="0082604D"/>
    <w:rsid w:val="00826EDB"/>
    <w:rsid w:val="00830301"/>
    <w:rsid w:val="008326E6"/>
    <w:rsid w:val="00834B62"/>
    <w:rsid w:val="00836860"/>
    <w:rsid w:val="00837964"/>
    <w:rsid w:val="00842808"/>
    <w:rsid w:val="00843A5E"/>
    <w:rsid w:val="00846FB8"/>
    <w:rsid w:val="00846FE0"/>
    <w:rsid w:val="00847D37"/>
    <w:rsid w:val="00851B53"/>
    <w:rsid w:val="008540C5"/>
    <w:rsid w:val="008620EA"/>
    <w:rsid w:val="00864025"/>
    <w:rsid w:val="008649D4"/>
    <w:rsid w:val="00866EAD"/>
    <w:rsid w:val="00870780"/>
    <w:rsid w:val="00871974"/>
    <w:rsid w:val="00871B46"/>
    <w:rsid w:val="00873B8F"/>
    <w:rsid w:val="0087451B"/>
    <w:rsid w:val="00877B80"/>
    <w:rsid w:val="00883287"/>
    <w:rsid w:val="00883BA1"/>
    <w:rsid w:val="0088604E"/>
    <w:rsid w:val="00886F48"/>
    <w:rsid w:val="00886FD9"/>
    <w:rsid w:val="00891C6D"/>
    <w:rsid w:val="00892991"/>
    <w:rsid w:val="00892FBB"/>
    <w:rsid w:val="00893086"/>
    <w:rsid w:val="00893957"/>
    <w:rsid w:val="008951FB"/>
    <w:rsid w:val="00896B37"/>
    <w:rsid w:val="00896DAF"/>
    <w:rsid w:val="008A01FD"/>
    <w:rsid w:val="008A0261"/>
    <w:rsid w:val="008A0DCA"/>
    <w:rsid w:val="008A0E34"/>
    <w:rsid w:val="008A0E4F"/>
    <w:rsid w:val="008A1316"/>
    <w:rsid w:val="008A31AB"/>
    <w:rsid w:val="008A5CFA"/>
    <w:rsid w:val="008A60FD"/>
    <w:rsid w:val="008A6ABD"/>
    <w:rsid w:val="008B0360"/>
    <w:rsid w:val="008B0E6E"/>
    <w:rsid w:val="008B250F"/>
    <w:rsid w:val="008B6663"/>
    <w:rsid w:val="008B70FA"/>
    <w:rsid w:val="008B7BCA"/>
    <w:rsid w:val="008C44E4"/>
    <w:rsid w:val="008C463C"/>
    <w:rsid w:val="008D0A5D"/>
    <w:rsid w:val="008D1BEF"/>
    <w:rsid w:val="008D285B"/>
    <w:rsid w:val="008D2C16"/>
    <w:rsid w:val="008D3BA2"/>
    <w:rsid w:val="008D4320"/>
    <w:rsid w:val="008D67F0"/>
    <w:rsid w:val="008D72A3"/>
    <w:rsid w:val="008E1204"/>
    <w:rsid w:val="008E1A86"/>
    <w:rsid w:val="008E2BF7"/>
    <w:rsid w:val="008E31A9"/>
    <w:rsid w:val="008E353E"/>
    <w:rsid w:val="008E3788"/>
    <w:rsid w:val="008E3A06"/>
    <w:rsid w:val="008E4C83"/>
    <w:rsid w:val="008F0E06"/>
    <w:rsid w:val="008F14AB"/>
    <w:rsid w:val="008F5629"/>
    <w:rsid w:val="008F6A6C"/>
    <w:rsid w:val="008F7742"/>
    <w:rsid w:val="009002B0"/>
    <w:rsid w:val="00900B24"/>
    <w:rsid w:val="00902AC7"/>
    <w:rsid w:val="009045BF"/>
    <w:rsid w:val="00905E73"/>
    <w:rsid w:val="009068FC"/>
    <w:rsid w:val="0091169E"/>
    <w:rsid w:val="0091317E"/>
    <w:rsid w:val="00914B25"/>
    <w:rsid w:val="00914B57"/>
    <w:rsid w:val="00915F21"/>
    <w:rsid w:val="00916249"/>
    <w:rsid w:val="00920BB1"/>
    <w:rsid w:val="0092120A"/>
    <w:rsid w:val="00921407"/>
    <w:rsid w:val="00924E4B"/>
    <w:rsid w:val="00924E70"/>
    <w:rsid w:val="00926D86"/>
    <w:rsid w:val="00931B32"/>
    <w:rsid w:val="00940A18"/>
    <w:rsid w:val="00944FA7"/>
    <w:rsid w:val="009452CF"/>
    <w:rsid w:val="00947B44"/>
    <w:rsid w:val="009508D8"/>
    <w:rsid w:val="00951D63"/>
    <w:rsid w:val="00952842"/>
    <w:rsid w:val="009539D1"/>
    <w:rsid w:val="0095498C"/>
    <w:rsid w:val="009560DB"/>
    <w:rsid w:val="0095782A"/>
    <w:rsid w:val="00960915"/>
    <w:rsid w:val="00961AB5"/>
    <w:rsid w:val="00962913"/>
    <w:rsid w:val="00963E99"/>
    <w:rsid w:val="00971D8F"/>
    <w:rsid w:val="00972819"/>
    <w:rsid w:val="0097365C"/>
    <w:rsid w:val="00975428"/>
    <w:rsid w:val="00977D7F"/>
    <w:rsid w:val="0098176A"/>
    <w:rsid w:val="00981A7C"/>
    <w:rsid w:val="0098325F"/>
    <w:rsid w:val="00983956"/>
    <w:rsid w:val="0098434D"/>
    <w:rsid w:val="00987442"/>
    <w:rsid w:val="00987BAF"/>
    <w:rsid w:val="009901D3"/>
    <w:rsid w:val="00992870"/>
    <w:rsid w:val="009947C5"/>
    <w:rsid w:val="009A1563"/>
    <w:rsid w:val="009A282B"/>
    <w:rsid w:val="009A35D2"/>
    <w:rsid w:val="009A7B53"/>
    <w:rsid w:val="009B3F9A"/>
    <w:rsid w:val="009B60C2"/>
    <w:rsid w:val="009C18A4"/>
    <w:rsid w:val="009C1A75"/>
    <w:rsid w:val="009C6830"/>
    <w:rsid w:val="009D4A84"/>
    <w:rsid w:val="009D4F2F"/>
    <w:rsid w:val="009D616B"/>
    <w:rsid w:val="009E38F1"/>
    <w:rsid w:val="009E4248"/>
    <w:rsid w:val="009E5B3D"/>
    <w:rsid w:val="009E714A"/>
    <w:rsid w:val="009F4610"/>
    <w:rsid w:val="009F4B83"/>
    <w:rsid w:val="009F7123"/>
    <w:rsid w:val="009F7327"/>
    <w:rsid w:val="00A026BF"/>
    <w:rsid w:val="00A031AB"/>
    <w:rsid w:val="00A049E0"/>
    <w:rsid w:val="00A1169A"/>
    <w:rsid w:val="00A13D6F"/>
    <w:rsid w:val="00A1598E"/>
    <w:rsid w:val="00A1629B"/>
    <w:rsid w:val="00A20B0E"/>
    <w:rsid w:val="00A21C0B"/>
    <w:rsid w:val="00A21F97"/>
    <w:rsid w:val="00A262AB"/>
    <w:rsid w:val="00A262B6"/>
    <w:rsid w:val="00A262C2"/>
    <w:rsid w:val="00A31190"/>
    <w:rsid w:val="00A323A7"/>
    <w:rsid w:val="00A33746"/>
    <w:rsid w:val="00A33F3E"/>
    <w:rsid w:val="00A36C15"/>
    <w:rsid w:val="00A37D46"/>
    <w:rsid w:val="00A40FFF"/>
    <w:rsid w:val="00A436CD"/>
    <w:rsid w:val="00A442DD"/>
    <w:rsid w:val="00A44FF0"/>
    <w:rsid w:val="00A450C8"/>
    <w:rsid w:val="00A476D6"/>
    <w:rsid w:val="00A5090F"/>
    <w:rsid w:val="00A51CF8"/>
    <w:rsid w:val="00A54368"/>
    <w:rsid w:val="00A54853"/>
    <w:rsid w:val="00A5492B"/>
    <w:rsid w:val="00A54D02"/>
    <w:rsid w:val="00A5588F"/>
    <w:rsid w:val="00A5788D"/>
    <w:rsid w:val="00A62548"/>
    <w:rsid w:val="00A62BF6"/>
    <w:rsid w:val="00A63137"/>
    <w:rsid w:val="00A63573"/>
    <w:rsid w:val="00A63821"/>
    <w:rsid w:val="00A649DC"/>
    <w:rsid w:val="00A65DA4"/>
    <w:rsid w:val="00A66195"/>
    <w:rsid w:val="00A66841"/>
    <w:rsid w:val="00A72027"/>
    <w:rsid w:val="00A7546F"/>
    <w:rsid w:val="00A775EB"/>
    <w:rsid w:val="00A77C46"/>
    <w:rsid w:val="00A840CC"/>
    <w:rsid w:val="00A84E16"/>
    <w:rsid w:val="00A8526A"/>
    <w:rsid w:val="00A93639"/>
    <w:rsid w:val="00A94723"/>
    <w:rsid w:val="00A94733"/>
    <w:rsid w:val="00A97C20"/>
    <w:rsid w:val="00AA0175"/>
    <w:rsid w:val="00AA0A76"/>
    <w:rsid w:val="00AA1C52"/>
    <w:rsid w:val="00AA40D5"/>
    <w:rsid w:val="00AA72CE"/>
    <w:rsid w:val="00AA7403"/>
    <w:rsid w:val="00AB528B"/>
    <w:rsid w:val="00AB554B"/>
    <w:rsid w:val="00AB7D2D"/>
    <w:rsid w:val="00AB7E03"/>
    <w:rsid w:val="00AC1069"/>
    <w:rsid w:val="00AC131D"/>
    <w:rsid w:val="00AC187D"/>
    <w:rsid w:val="00AC2FF2"/>
    <w:rsid w:val="00AC3780"/>
    <w:rsid w:val="00AC424B"/>
    <w:rsid w:val="00AC4B15"/>
    <w:rsid w:val="00AC661A"/>
    <w:rsid w:val="00AC6D28"/>
    <w:rsid w:val="00AC70A2"/>
    <w:rsid w:val="00AC7A48"/>
    <w:rsid w:val="00AD3B69"/>
    <w:rsid w:val="00AD593D"/>
    <w:rsid w:val="00AD6FB8"/>
    <w:rsid w:val="00AD7BDA"/>
    <w:rsid w:val="00AE0B21"/>
    <w:rsid w:val="00AE223E"/>
    <w:rsid w:val="00AE22EE"/>
    <w:rsid w:val="00AE3013"/>
    <w:rsid w:val="00AE4D89"/>
    <w:rsid w:val="00AE69DA"/>
    <w:rsid w:val="00AE78CB"/>
    <w:rsid w:val="00AF050D"/>
    <w:rsid w:val="00AF2E95"/>
    <w:rsid w:val="00AF387D"/>
    <w:rsid w:val="00AF393A"/>
    <w:rsid w:val="00AF52BE"/>
    <w:rsid w:val="00AF6E7B"/>
    <w:rsid w:val="00AF7EF1"/>
    <w:rsid w:val="00B01890"/>
    <w:rsid w:val="00B03563"/>
    <w:rsid w:val="00B039C7"/>
    <w:rsid w:val="00B0779F"/>
    <w:rsid w:val="00B1062E"/>
    <w:rsid w:val="00B1150F"/>
    <w:rsid w:val="00B12E0E"/>
    <w:rsid w:val="00B13D00"/>
    <w:rsid w:val="00B14EAB"/>
    <w:rsid w:val="00B155F3"/>
    <w:rsid w:val="00B170A8"/>
    <w:rsid w:val="00B17A97"/>
    <w:rsid w:val="00B200AB"/>
    <w:rsid w:val="00B32303"/>
    <w:rsid w:val="00B362E9"/>
    <w:rsid w:val="00B372B3"/>
    <w:rsid w:val="00B40820"/>
    <w:rsid w:val="00B40BE3"/>
    <w:rsid w:val="00B421FD"/>
    <w:rsid w:val="00B43C6A"/>
    <w:rsid w:val="00B4574B"/>
    <w:rsid w:val="00B47DC1"/>
    <w:rsid w:val="00B501F6"/>
    <w:rsid w:val="00B531EC"/>
    <w:rsid w:val="00B559CF"/>
    <w:rsid w:val="00B5645B"/>
    <w:rsid w:val="00B600CC"/>
    <w:rsid w:val="00B6018A"/>
    <w:rsid w:val="00B66404"/>
    <w:rsid w:val="00B66D86"/>
    <w:rsid w:val="00B719AB"/>
    <w:rsid w:val="00B74972"/>
    <w:rsid w:val="00B768D4"/>
    <w:rsid w:val="00B7702D"/>
    <w:rsid w:val="00B83A47"/>
    <w:rsid w:val="00B85466"/>
    <w:rsid w:val="00B86CB5"/>
    <w:rsid w:val="00B86EFD"/>
    <w:rsid w:val="00B875DB"/>
    <w:rsid w:val="00B91DD4"/>
    <w:rsid w:val="00B91EAB"/>
    <w:rsid w:val="00B94792"/>
    <w:rsid w:val="00B94CD2"/>
    <w:rsid w:val="00B9722A"/>
    <w:rsid w:val="00B97746"/>
    <w:rsid w:val="00BA1E8D"/>
    <w:rsid w:val="00BA343A"/>
    <w:rsid w:val="00BB0B89"/>
    <w:rsid w:val="00BB0C25"/>
    <w:rsid w:val="00BB165B"/>
    <w:rsid w:val="00BB7339"/>
    <w:rsid w:val="00BC1396"/>
    <w:rsid w:val="00BC153E"/>
    <w:rsid w:val="00BC3778"/>
    <w:rsid w:val="00BC6C31"/>
    <w:rsid w:val="00BD1282"/>
    <w:rsid w:val="00BD3A58"/>
    <w:rsid w:val="00BD5B18"/>
    <w:rsid w:val="00BD6CB2"/>
    <w:rsid w:val="00BD7B35"/>
    <w:rsid w:val="00BE232D"/>
    <w:rsid w:val="00BE2CC2"/>
    <w:rsid w:val="00BE34F7"/>
    <w:rsid w:val="00BE4C27"/>
    <w:rsid w:val="00BF1323"/>
    <w:rsid w:val="00BF257F"/>
    <w:rsid w:val="00BF2A21"/>
    <w:rsid w:val="00BF2CB6"/>
    <w:rsid w:val="00BF2D82"/>
    <w:rsid w:val="00BF765E"/>
    <w:rsid w:val="00BF7F9C"/>
    <w:rsid w:val="00C01697"/>
    <w:rsid w:val="00C01AA1"/>
    <w:rsid w:val="00C059BE"/>
    <w:rsid w:val="00C05E1E"/>
    <w:rsid w:val="00C06381"/>
    <w:rsid w:val="00C1044A"/>
    <w:rsid w:val="00C11DB3"/>
    <w:rsid w:val="00C14180"/>
    <w:rsid w:val="00C14D2A"/>
    <w:rsid w:val="00C155D5"/>
    <w:rsid w:val="00C16D63"/>
    <w:rsid w:val="00C16F36"/>
    <w:rsid w:val="00C16F6D"/>
    <w:rsid w:val="00C20648"/>
    <w:rsid w:val="00C22407"/>
    <w:rsid w:val="00C2791A"/>
    <w:rsid w:val="00C3027C"/>
    <w:rsid w:val="00C33897"/>
    <w:rsid w:val="00C351B6"/>
    <w:rsid w:val="00C35947"/>
    <w:rsid w:val="00C364AF"/>
    <w:rsid w:val="00C41275"/>
    <w:rsid w:val="00C413F0"/>
    <w:rsid w:val="00C43285"/>
    <w:rsid w:val="00C43B8A"/>
    <w:rsid w:val="00C44245"/>
    <w:rsid w:val="00C453BE"/>
    <w:rsid w:val="00C477B1"/>
    <w:rsid w:val="00C53EF1"/>
    <w:rsid w:val="00C5493D"/>
    <w:rsid w:val="00C54BAE"/>
    <w:rsid w:val="00C6131A"/>
    <w:rsid w:val="00C618DF"/>
    <w:rsid w:val="00C62668"/>
    <w:rsid w:val="00C62BD9"/>
    <w:rsid w:val="00C65485"/>
    <w:rsid w:val="00C65E68"/>
    <w:rsid w:val="00C67748"/>
    <w:rsid w:val="00C710A1"/>
    <w:rsid w:val="00C71706"/>
    <w:rsid w:val="00C750AA"/>
    <w:rsid w:val="00C83653"/>
    <w:rsid w:val="00C900DB"/>
    <w:rsid w:val="00C9057B"/>
    <w:rsid w:val="00C906F8"/>
    <w:rsid w:val="00C9333C"/>
    <w:rsid w:val="00CA26D4"/>
    <w:rsid w:val="00CA4526"/>
    <w:rsid w:val="00CA596F"/>
    <w:rsid w:val="00CB1504"/>
    <w:rsid w:val="00CB1E1F"/>
    <w:rsid w:val="00CB21F7"/>
    <w:rsid w:val="00CB4B9C"/>
    <w:rsid w:val="00CB58AC"/>
    <w:rsid w:val="00CB58ED"/>
    <w:rsid w:val="00CC0F6D"/>
    <w:rsid w:val="00CC11E8"/>
    <w:rsid w:val="00CC13E0"/>
    <w:rsid w:val="00CC18D6"/>
    <w:rsid w:val="00CC3AD0"/>
    <w:rsid w:val="00CC407F"/>
    <w:rsid w:val="00CC465B"/>
    <w:rsid w:val="00CC470B"/>
    <w:rsid w:val="00CD035E"/>
    <w:rsid w:val="00CD097C"/>
    <w:rsid w:val="00CD2F12"/>
    <w:rsid w:val="00CD35EF"/>
    <w:rsid w:val="00CD4134"/>
    <w:rsid w:val="00CD5040"/>
    <w:rsid w:val="00CD689A"/>
    <w:rsid w:val="00CD7D71"/>
    <w:rsid w:val="00CD7E8F"/>
    <w:rsid w:val="00CE07FC"/>
    <w:rsid w:val="00CE1CA4"/>
    <w:rsid w:val="00CE53DD"/>
    <w:rsid w:val="00CE5C9F"/>
    <w:rsid w:val="00CE604F"/>
    <w:rsid w:val="00CE7541"/>
    <w:rsid w:val="00CF42AA"/>
    <w:rsid w:val="00CF50CB"/>
    <w:rsid w:val="00CF6170"/>
    <w:rsid w:val="00CF68CE"/>
    <w:rsid w:val="00CF7C9F"/>
    <w:rsid w:val="00D01129"/>
    <w:rsid w:val="00D0242F"/>
    <w:rsid w:val="00D05D25"/>
    <w:rsid w:val="00D05E12"/>
    <w:rsid w:val="00D11D1D"/>
    <w:rsid w:val="00D141A3"/>
    <w:rsid w:val="00D16586"/>
    <w:rsid w:val="00D16E36"/>
    <w:rsid w:val="00D22A6A"/>
    <w:rsid w:val="00D233B6"/>
    <w:rsid w:val="00D24318"/>
    <w:rsid w:val="00D249A8"/>
    <w:rsid w:val="00D25C84"/>
    <w:rsid w:val="00D3037F"/>
    <w:rsid w:val="00D3052D"/>
    <w:rsid w:val="00D319D8"/>
    <w:rsid w:val="00D31E50"/>
    <w:rsid w:val="00D32DAC"/>
    <w:rsid w:val="00D34DE2"/>
    <w:rsid w:val="00D357D7"/>
    <w:rsid w:val="00D375DA"/>
    <w:rsid w:val="00D40116"/>
    <w:rsid w:val="00D4089C"/>
    <w:rsid w:val="00D40A91"/>
    <w:rsid w:val="00D41FC6"/>
    <w:rsid w:val="00D42A84"/>
    <w:rsid w:val="00D42CF8"/>
    <w:rsid w:val="00D42DFD"/>
    <w:rsid w:val="00D43627"/>
    <w:rsid w:val="00D437BE"/>
    <w:rsid w:val="00D43CEE"/>
    <w:rsid w:val="00D4625B"/>
    <w:rsid w:val="00D517E2"/>
    <w:rsid w:val="00D52E3E"/>
    <w:rsid w:val="00D558C1"/>
    <w:rsid w:val="00D57C8B"/>
    <w:rsid w:val="00D60470"/>
    <w:rsid w:val="00D611A0"/>
    <w:rsid w:val="00D61A38"/>
    <w:rsid w:val="00D62F60"/>
    <w:rsid w:val="00D630F8"/>
    <w:rsid w:val="00D66BDC"/>
    <w:rsid w:val="00D67565"/>
    <w:rsid w:val="00D67573"/>
    <w:rsid w:val="00D73931"/>
    <w:rsid w:val="00D8221E"/>
    <w:rsid w:val="00D826A6"/>
    <w:rsid w:val="00D829E7"/>
    <w:rsid w:val="00D83406"/>
    <w:rsid w:val="00D83832"/>
    <w:rsid w:val="00D8421C"/>
    <w:rsid w:val="00D8516D"/>
    <w:rsid w:val="00D868B7"/>
    <w:rsid w:val="00D87499"/>
    <w:rsid w:val="00D90174"/>
    <w:rsid w:val="00D915C8"/>
    <w:rsid w:val="00D928B2"/>
    <w:rsid w:val="00D92962"/>
    <w:rsid w:val="00D92A37"/>
    <w:rsid w:val="00D9452D"/>
    <w:rsid w:val="00D97E19"/>
    <w:rsid w:val="00DA0C8E"/>
    <w:rsid w:val="00DA1F20"/>
    <w:rsid w:val="00DA3FE1"/>
    <w:rsid w:val="00DA5088"/>
    <w:rsid w:val="00DB0875"/>
    <w:rsid w:val="00DB7790"/>
    <w:rsid w:val="00DC0AD6"/>
    <w:rsid w:val="00DC0D48"/>
    <w:rsid w:val="00DC18D1"/>
    <w:rsid w:val="00DC1A59"/>
    <w:rsid w:val="00DD09FF"/>
    <w:rsid w:val="00DD2570"/>
    <w:rsid w:val="00DE1ACB"/>
    <w:rsid w:val="00DE1B9D"/>
    <w:rsid w:val="00DF00ED"/>
    <w:rsid w:val="00DF137A"/>
    <w:rsid w:val="00DF3C38"/>
    <w:rsid w:val="00DF401C"/>
    <w:rsid w:val="00DF5E0C"/>
    <w:rsid w:val="00E00CA3"/>
    <w:rsid w:val="00E0151B"/>
    <w:rsid w:val="00E03EC6"/>
    <w:rsid w:val="00E04ADF"/>
    <w:rsid w:val="00E06817"/>
    <w:rsid w:val="00E1034E"/>
    <w:rsid w:val="00E1062C"/>
    <w:rsid w:val="00E1196D"/>
    <w:rsid w:val="00E11FFC"/>
    <w:rsid w:val="00E148CB"/>
    <w:rsid w:val="00E14BAE"/>
    <w:rsid w:val="00E151D4"/>
    <w:rsid w:val="00E20B5D"/>
    <w:rsid w:val="00E22A0E"/>
    <w:rsid w:val="00E26A53"/>
    <w:rsid w:val="00E32869"/>
    <w:rsid w:val="00E34099"/>
    <w:rsid w:val="00E34463"/>
    <w:rsid w:val="00E4091C"/>
    <w:rsid w:val="00E412A4"/>
    <w:rsid w:val="00E41716"/>
    <w:rsid w:val="00E44326"/>
    <w:rsid w:val="00E449D9"/>
    <w:rsid w:val="00E44BC8"/>
    <w:rsid w:val="00E452F2"/>
    <w:rsid w:val="00E45795"/>
    <w:rsid w:val="00E47E0F"/>
    <w:rsid w:val="00E500D8"/>
    <w:rsid w:val="00E51509"/>
    <w:rsid w:val="00E53D2C"/>
    <w:rsid w:val="00E5526E"/>
    <w:rsid w:val="00E56515"/>
    <w:rsid w:val="00E57E24"/>
    <w:rsid w:val="00E615FB"/>
    <w:rsid w:val="00E61B72"/>
    <w:rsid w:val="00E631B6"/>
    <w:rsid w:val="00E6446C"/>
    <w:rsid w:val="00E651BC"/>
    <w:rsid w:val="00E675C1"/>
    <w:rsid w:val="00E74957"/>
    <w:rsid w:val="00E77108"/>
    <w:rsid w:val="00E80248"/>
    <w:rsid w:val="00E8445B"/>
    <w:rsid w:val="00E848F2"/>
    <w:rsid w:val="00E86140"/>
    <w:rsid w:val="00E925A8"/>
    <w:rsid w:val="00E96BD3"/>
    <w:rsid w:val="00E97F7D"/>
    <w:rsid w:val="00EA02DF"/>
    <w:rsid w:val="00EA26AB"/>
    <w:rsid w:val="00EA26C0"/>
    <w:rsid w:val="00EA4062"/>
    <w:rsid w:val="00EA5152"/>
    <w:rsid w:val="00EA5DE6"/>
    <w:rsid w:val="00EA7533"/>
    <w:rsid w:val="00EA7786"/>
    <w:rsid w:val="00EB0FC6"/>
    <w:rsid w:val="00EB30C6"/>
    <w:rsid w:val="00EB39E9"/>
    <w:rsid w:val="00EB56CF"/>
    <w:rsid w:val="00EB594A"/>
    <w:rsid w:val="00EB59B7"/>
    <w:rsid w:val="00EB6099"/>
    <w:rsid w:val="00EC0684"/>
    <w:rsid w:val="00EC1EE7"/>
    <w:rsid w:val="00EC2151"/>
    <w:rsid w:val="00EC3E5B"/>
    <w:rsid w:val="00EC4A69"/>
    <w:rsid w:val="00EC5C0C"/>
    <w:rsid w:val="00EC69C6"/>
    <w:rsid w:val="00EC6E57"/>
    <w:rsid w:val="00ED4EA6"/>
    <w:rsid w:val="00ED5FF7"/>
    <w:rsid w:val="00ED6019"/>
    <w:rsid w:val="00ED6A5E"/>
    <w:rsid w:val="00EE126D"/>
    <w:rsid w:val="00EE1B42"/>
    <w:rsid w:val="00EE1D86"/>
    <w:rsid w:val="00EE4CC9"/>
    <w:rsid w:val="00EE50BE"/>
    <w:rsid w:val="00EE6F4D"/>
    <w:rsid w:val="00EE7AD3"/>
    <w:rsid w:val="00EF1ACE"/>
    <w:rsid w:val="00EF286D"/>
    <w:rsid w:val="00EF312C"/>
    <w:rsid w:val="00EF4995"/>
    <w:rsid w:val="00EF559E"/>
    <w:rsid w:val="00EF701A"/>
    <w:rsid w:val="00F01ACD"/>
    <w:rsid w:val="00F0268E"/>
    <w:rsid w:val="00F04862"/>
    <w:rsid w:val="00F05F46"/>
    <w:rsid w:val="00F06E24"/>
    <w:rsid w:val="00F0705D"/>
    <w:rsid w:val="00F117B1"/>
    <w:rsid w:val="00F1270A"/>
    <w:rsid w:val="00F147FB"/>
    <w:rsid w:val="00F22708"/>
    <w:rsid w:val="00F24308"/>
    <w:rsid w:val="00F249E1"/>
    <w:rsid w:val="00F26E1F"/>
    <w:rsid w:val="00F27EAD"/>
    <w:rsid w:val="00F333FF"/>
    <w:rsid w:val="00F35314"/>
    <w:rsid w:val="00F361C3"/>
    <w:rsid w:val="00F36415"/>
    <w:rsid w:val="00F376AF"/>
    <w:rsid w:val="00F37B8B"/>
    <w:rsid w:val="00F416F2"/>
    <w:rsid w:val="00F424CF"/>
    <w:rsid w:val="00F42F1C"/>
    <w:rsid w:val="00F4302A"/>
    <w:rsid w:val="00F44E52"/>
    <w:rsid w:val="00F45FE8"/>
    <w:rsid w:val="00F471DE"/>
    <w:rsid w:val="00F47D78"/>
    <w:rsid w:val="00F508A1"/>
    <w:rsid w:val="00F51575"/>
    <w:rsid w:val="00F556DB"/>
    <w:rsid w:val="00F560DE"/>
    <w:rsid w:val="00F565B3"/>
    <w:rsid w:val="00F621B4"/>
    <w:rsid w:val="00F63F73"/>
    <w:rsid w:val="00F6668E"/>
    <w:rsid w:val="00F67A6E"/>
    <w:rsid w:val="00F67BD1"/>
    <w:rsid w:val="00F72D13"/>
    <w:rsid w:val="00F72F89"/>
    <w:rsid w:val="00F75A9B"/>
    <w:rsid w:val="00F76450"/>
    <w:rsid w:val="00F76A46"/>
    <w:rsid w:val="00F80946"/>
    <w:rsid w:val="00F825DF"/>
    <w:rsid w:val="00F83059"/>
    <w:rsid w:val="00F834A3"/>
    <w:rsid w:val="00F852E3"/>
    <w:rsid w:val="00F86F07"/>
    <w:rsid w:val="00F92A3B"/>
    <w:rsid w:val="00F93103"/>
    <w:rsid w:val="00F93C9E"/>
    <w:rsid w:val="00F9588F"/>
    <w:rsid w:val="00F97B32"/>
    <w:rsid w:val="00FA07A1"/>
    <w:rsid w:val="00FA0B30"/>
    <w:rsid w:val="00FA0D88"/>
    <w:rsid w:val="00FA2317"/>
    <w:rsid w:val="00FA4AF7"/>
    <w:rsid w:val="00FA4C6F"/>
    <w:rsid w:val="00FA666A"/>
    <w:rsid w:val="00FA7BC4"/>
    <w:rsid w:val="00FB025A"/>
    <w:rsid w:val="00FB3728"/>
    <w:rsid w:val="00FB6A2E"/>
    <w:rsid w:val="00FC2024"/>
    <w:rsid w:val="00FC4338"/>
    <w:rsid w:val="00FC78EA"/>
    <w:rsid w:val="00FD143E"/>
    <w:rsid w:val="00FD1A3A"/>
    <w:rsid w:val="00FD2571"/>
    <w:rsid w:val="00FD3C19"/>
    <w:rsid w:val="00FD42B1"/>
    <w:rsid w:val="00FD4F35"/>
    <w:rsid w:val="00FD7BB1"/>
    <w:rsid w:val="00FE1BB9"/>
    <w:rsid w:val="00FE38E4"/>
    <w:rsid w:val="00FE3A5E"/>
    <w:rsid w:val="00FE3E67"/>
    <w:rsid w:val="00FE3F9B"/>
    <w:rsid w:val="00FE4F37"/>
    <w:rsid w:val="00FE5010"/>
    <w:rsid w:val="00FE5902"/>
    <w:rsid w:val="00FF3A68"/>
    <w:rsid w:val="00FF645F"/>
    <w:rsid w:val="00FF7E3C"/>
    <w:rsid w:val="0270DF30"/>
    <w:rsid w:val="02E22A71"/>
    <w:rsid w:val="0307B368"/>
    <w:rsid w:val="03893273"/>
    <w:rsid w:val="04445DC6"/>
    <w:rsid w:val="04DCA74E"/>
    <w:rsid w:val="04F6C132"/>
    <w:rsid w:val="059C3357"/>
    <w:rsid w:val="05E4CA5D"/>
    <w:rsid w:val="06949FFC"/>
    <w:rsid w:val="0696CA10"/>
    <w:rsid w:val="06C999B5"/>
    <w:rsid w:val="0715A047"/>
    <w:rsid w:val="073B73E2"/>
    <w:rsid w:val="078D44F2"/>
    <w:rsid w:val="0863F17D"/>
    <w:rsid w:val="08CDB88E"/>
    <w:rsid w:val="094EEF98"/>
    <w:rsid w:val="099BD312"/>
    <w:rsid w:val="0B455D0D"/>
    <w:rsid w:val="0C0DE8E6"/>
    <w:rsid w:val="0CE8DD8B"/>
    <w:rsid w:val="0CFDAECF"/>
    <w:rsid w:val="0D28EB42"/>
    <w:rsid w:val="0EC99948"/>
    <w:rsid w:val="0EDE1AF0"/>
    <w:rsid w:val="0F77E3FF"/>
    <w:rsid w:val="0F8BE29E"/>
    <w:rsid w:val="0FCF11E4"/>
    <w:rsid w:val="100A4B48"/>
    <w:rsid w:val="103E9345"/>
    <w:rsid w:val="11726A29"/>
    <w:rsid w:val="11A64D7F"/>
    <w:rsid w:val="11BBB736"/>
    <w:rsid w:val="11D5E64A"/>
    <w:rsid w:val="11E9409D"/>
    <w:rsid w:val="12122665"/>
    <w:rsid w:val="1237F612"/>
    <w:rsid w:val="12935D6F"/>
    <w:rsid w:val="139D0F10"/>
    <w:rsid w:val="13F0A2EA"/>
    <w:rsid w:val="13F585F9"/>
    <w:rsid w:val="13FA7599"/>
    <w:rsid w:val="140DE21B"/>
    <w:rsid w:val="146B9529"/>
    <w:rsid w:val="1577998A"/>
    <w:rsid w:val="15C9C4A9"/>
    <w:rsid w:val="163D8A1A"/>
    <w:rsid w:val="179A747F"/>
    <w:rsid w:val="17E8ABC0"/>
    <w:rsid w:val="18769155"/>
    <w:rsid w:val="18B54B3F"/>
    <w:rsid w:val="18D64642"/>
    <w:rsid w:val="18E2B8FB"/>
    <w:rsid w:val="19C9897F"/>
    <w:rsid w:val="1A72BD62"/>
    <w:rsid w:val="1B1DFBA6"/>
    <w:rsid w:val="1B44E92B"/>
    <w:rsid w:val="1B6F739D"/>
    <w:rsid w:val="1C08367E"/>
    <w:rsid w:val="1CF42AFE"/>
    <w:rsid w:val="1E3FA7C2"/>
    <w:rsid w:val="1E6E7644"/>
    <w:rsid w:val="1FE6F083"/>
    <w:rsid w:val="1FF71295"/>
    <w:rsid w:val="20353167"/>
    <w:rsid w:val="2142CDB6"/>
    <w:rsid w:val="21FB72DD"/>
    <w:rsid w:val="224B3017"/>
    <w:rsid w:val="229E2F1C"/>
    <w:rsid w:val="22C671D9"/>
    <w:rsid w:val="2348CD3B"/>
    <w:rsid w:val="23C9D174"/>
    <w:rsid w:val="24A0F39C"/>
    <w:rsid w:val="24AB3538"/>
    <w:rsid w:val="24B78374"/>
    <w:rsid w:val="24BC0B68"/>
    <w:rsid w:val="24E53FAC"/>
    <w:rsid w:val="260CD3E7"/>
    <w:rsid w:val="262842FE"/>
    <w:rsid w:val="26F21384"/>
    <w:rsid w:val="2818E45F"/>
    <w:rsid w:val="293E058A"/>
    <w:rsid w:val="297A1E67"/>
    <w:rsid w:val="2A0ABF48"/>
    <w:rsid w:val="2A9999C1"/>
    <w:rsid w:val="2AD7A044"/>
    <w:rsid w:val="2B526E7A"/>
    <w:rsid w:val="2B9B5B3E"/>
    <w:rsid w:val="2BE4B292"/>
    <w:rsid w:val="2CDDAA61"/>
    <w:rsid w:val="2D31BCAB"/>
    <w:rsid w:val="2E0790E9"/>
    <w:rsid w:val="2E26161B"/>
    <w:rsid w:val="2EB4A284"/>
    <w:rsid w:val="2F1A718F"/>
    <w:rsid w:val="2FD11E7D"/>
    <w:rsid w:val="304AFF79"/>
    <w:rsid w:val="30A4C1F7"/>
    <w:rsid w:val="30C58E18"/>
    <w:rsid w:val="3110A092"/>
    <w:rsid w:val="3157E39A"/>
    <w:rsid w:val="31699F77"/>
    <w:rsid w:val="31929652"/>
    <w:rsid w:val="31A33AAC"/>
    <w:rsid w:val="326F9960"/>
    <w:rsid w:val="328760F7"/>
    <w:rsid w:val="32AC28F2"/>
    <w:rsid w:val="333D7575"/>
    <w:rsid w:val="33706945"/>
    <w:rsid w:val="33710D3A"/>
    <w:rsid w:val="33746FEC"/>
    <w:rsid w:val="33AB2EB2"/>
    <w:rsid w:val="3527FC51"/>
    <w:rsid w:val="35D86397"/>
    <w:rsid w:val="36DDC8F5"/>
    <w:rsid w:val="3706FD39"/>
    <w:rsid w:val="374A922A"/>
    <w:rsid w:val="37D32A20"/>
    <w:rsid w:val="38E52940"/>
    <w:rsid w:val="38E930E2"/>
    <w:rsid w:val="391397D5"/>
    <w:rsid w:val="391C5C2C"/>
    <w:rsid w:val="39B4BA62"/>
    <w:rsid w:val="39BFB93E"/>
    <w:rsid w:val="3A6BB5FC"/>
    <w:rsid w:val="3AA1B47A"/>
    <w:rsid w:val="3AD597D0"/>
    <w:rsid w:val="3B60CAC9"/>
    <w:rsid w:val="3BBF4329"/>
    <w:rsid w:val="3BDB8495"/>
    <w:rsid w:val="3C17AA96"/>
    <w:rsid w:val="3CBF535D"/>
    <w:rsid w:val="3D1C1C7B"/>
    <w:rsid w:val="3D6FE9E1"/>
    <w:rsid w:val="3ED3F3D3"/>
    <w:rsid w:val="3EFF2A85"/>
    <w:rsid w:val="3FD5CA07"/>
    <w:rsid w:val="40326AEC"/>
    <w:rsid w:val="407AFEE0"/>
    <w:rsid w:val="40A348E4"/>
    <w:rsid w:val="41105F81"/>
    <w:rsid w:val="41894EF6"/>
    <w:rsid w:val="41C08C4B"/>
    <w:rsid w:val="42BED617"/>
    <w:rsid w:val="42EAAF04"/>
    <w:rsid w:val="431FE195"/>
    <w:rsid w:val="43702739"/>
    <w:rsid w:val="449F39D5"/>
    <w:rsid w:val="44B27DA0"/>
    <w:rsid w:val="46A34A9F"/>
    <w:rsid w:val="46ECBEEA"/>
    <w:rsid w:val="472481A9"/>
    <w:rsid w:val="475A2B67"/>
    <w:rsid w:val="488914B5"/>
    <w:rsid w:val="48A51F59"/>
    <w:rsid w:val="4919F2FF"/>
    <w:rsid w:val="492AE574"/>
    <w:rsid w:val="4AF1EE4B"/>
    <w:rsid w:val="4B054C2B"/>
    <w:rsid w:val="4BB7E942"/>
    <w:rsid w:val="4C5EE497"/>
    <w:rsid w:val="4DDCF107"/>
    <w:rsid w:val="4E29B64B"/>
    <w:rsid w:val="4EFF961C"/>
    <w:rsid w:val="4FDEC439"/>
    <w:rsid w:val="5067788F"/>
    <w:rsid w:val="50927240"/>
    <w:rsid w:val="50C6D6A3"/>
    <w:rsid w:val="50F4CC74"/>
    <w:rsid w:val="524616A9"/>
    <w:rsid w:val="52B161C8"/>
    <w:rsid w:val="536A838D"/>
    <w:rsid w:val="537DC700"/>
    <w:rsid w:val="545EEAB0"/>
    <w:rsid w:val="54E30E2A"/>
    <w:rsid w:val="55407958"/>
    <w:rsid w:val="5541A74D"/>
    <w:rsid w:val="5687628E"/>
    <w:rsid w:val="56D81881"/>
    <w:rsid w:val="5767D5C6"/>
    <w:rsid w:val="57B281E3"/>
    <w:rsid w:val="57CD883E"/>
    <w:rsid w:val="583AB5A7"/>
    <w:rsid w:val="58865F99"/>
    <w:rsid w:val="589E5906"/>
    <w:rsid w:val="5A228A09"/>
    <w:rsid w:val="5A4DF3F4"/>
    <w:rsid w:val="5BA5B5CE"/>
    <w:rsid w:val="5C7C3636"/>
    <w:rsid w:val="5CA2A7F3"/>
    <w:rsid w:val="5D147526"/>
    <w:rsid w:val="5E447041"/>
    <w:rsid w:val="5E7ABE17"/>
    <w:rsid w:val="5E9A07EA"/>
    <w:rsid w:val="5EF4D7CF"/>
    <w:rsid w:val="5FDCE3FE"/>
    <w:rsid w:val="602D90B6"/>
    <w:rsid w:val="608F0906"/>
    <w:rsid w:val="613325F8"/>
    <w:rsid w:val="6160891C"/>
    <w:rsid w:val="61645D04"/>
    <w:rsid w:val="61939791"/>
    <w:rsid w:val="61A5A749"/>
    <w:rsid w:val="61D8D681"/>
    <w:rsid w:val="627B05CD"/>
    <w:rsid w:val="630E84E0"/>
    <w:rsid w:val="6339FA5E"/>
    <w:rsid w:val="633FE413"/>
    <w:rsid w:val="63D084F4"/>
    <w:rsid w:val="63D0CCF5"/>
    <w:rsid w:val="63EDE5CE"/>
    <w:rsid w:val="640C243F"/>
    <w:rsid w:val="64877054"/>
    <w:rsid w:val="64BDC6BA"/>
    <w:rsid w:val="651D747C"/>
    <w:rsid w:val="6528D557"/>
    <w:rsid w:val="652DA54C"/>
    <w:rsid w:val="65484117"/>
    <w:rsid w:val="6590E404"/>
    <w:rsid w:val="65FC0F47"/>
    <w:rsid w:val="6655E30D"/>
    <w:rsid w:val="666022E0"/>
    <w:rsid w:val="6708A088"/>
    <w:rsid w:val="6764D133"/>
    <w:rsid w:val="67F6B424"/>
    <w:rsid w:val="687BFB5B"/>
    <w:rsid w:val="68FF353B"/>
    <w:rsid w:val="699F1DE2"/>
    <w:rsid w:val="6AA49151"/>
    <w:rsid w:val="6AC8CD67"/>
    <w:rsid w:val="6B489818"/>
    <w:rsid w:val="6B8BE76C"/>
    <w:rsid w:val="6C73EAF9"/>
    <w:rsid w:val="6C79FBEC"/>
    <w:rsid w:val="6D15B348"/>
    <w:rsid w:val="6D87674B"/>
    <w:rsid w:val="6E1064E0"/>
    <w:rsid w:val="6E24AA3F"/>
    <w:rsid w:val="6E7C6F9C"/>
    <w:rsid w:val="6F86A14E"/>
    <w:rsid w:val="6F8CFBF1"/>
    <w:rsid w:val="6F8E2E96"/>
    <w:rsid w:val="6F9038F7"/>
    <w:rsid w:val="6F9BCEAB"/>
    <w:rsid w:val="6FC7F7EC"/>
    <w:rsid w:val="70275B58"/>
    <w:rsid w:val="70D5C1BA"/>
    <w:rsid w:val="70DB5160"/>
    <w:rsid w:val="70DB9961"/>
    <w:rsid w:val="71242EAE"/>
    <w:rsid w:val="71A8C9D4"/>
    <w:rsid w:val="71F4B12F"/>
    <w:rsid w:val="723980E0"/>
    <w:rsid w:val="72407C18"/>
    <w:rsid w:val="72D3A1E3"/>
    <w:rsid w:val="73544175"/>
    <w:rsid w:val="73A328C0"/>
    <w:rsid w:val="74202652"/>
    <w:rsid w:val="74528C3C"/>
    <w:rsid w:val="754BA071"/>
    <w:rsid w:val="757019F0"/>
    <w:rsid w:val="758CC21E"/>
    <w:rsid w:val="75E518E9"/>
    <w:rsid w:val="7618275E"/>
    <w:rsid w:val="765F7DE7"/>
    <w:rsid w:val="76F3C9A6"/>
    <w:rsid w:val="7776F8EE"/>
    <w:rsid w:val="77FA5B07"/>
    <w:rsid w:val="7836C260"/>
    <w:rsid w:val="794ADB85"/>
    <w:rsid w:val="79F66579"/>
    <w:rsid w:val="7AA1AA5F"/>
    <w:rsid w:val="7AA93243"/>
    <w:rsid w:val="7AE56C52"/>
    <w:rsid w:val="7B1EE19C"/>
    <w:rsid w:val="7B626E16"/>
    <w:rsid w:val="7BEA7028"/>
    <w:rsid w:val="7C05F09D"/>
    <w:rsid w:val="7C241F92"/>
    <w:rsid w:val="7C39E358"/>
    <w:rsid w:val="7C52C6D6"/>
    <w:rsid w:val="7C90647F"/>
    <w:rsid w:val="7C990134"/>
    <w:rsid w:val="7CA03730"/>
    <w:rsid w:val="7CA7FC7D"/>
    <w:rsid w:val="7D5E0864"/>
    <w:rsid w:val="7DC54230"/>
    <w:rsid w:val="7DE75ECA"/>
    <w:rsid w:val="7E766168"/>
    <w:rsid w:val="7F142D8E"/>
    <w:rsid w:val="7F495788"/>
    <w:rsid w:val="7F82BA1D"/>
    <w:rsid w:val="7FD0A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5CBDD"/>
  <w15:docId w15:val="{D6B93264-47C8-4654-8EDC-2FD7C736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93050D"/>
    <w:pPr>
      <w:tabs>
        <w:tab w:val="center" w:pos="4320"/>
        <w:tab w:val="right" w:pos="8640"/>
      </w:tabs>
    </w:pPr>
  </w:style>
  <w:style w:type="character" w:customStyle="1" w:styleId="HeaderChar">
    <w:name w:val="Header Char"/>
    <w:basedOn w:val="DefaultParagraphFont"/>
    <w:link w:val="Header"/>
    <w:rsid w:val="0093050D"/>
    <w:rPr>
      <w:rFonts w:ascii="Times New Roman" w:eastAsia="Times New Roman" w:hAnsi="Times New Roman" w:cs="Times New Roman"/>
      <w:kern w:val="0"/>
      <w:sz w:val="20"/>
      <w:szCs w:val="20"/>
    </w:rPr>
  </w:style>
  <w:style w:type="character" w:styleId="PageNumber">
    <w:name w:val="page number"/>
    <w:basedOn w:val="DefaultParagraphFont"/>
    <w:rsid w:val="0093050D"/>
  </w:style>
  <w:style w:type="paragraph" w:styleId="ListParagraph">
    <w:name w:val="List Paragraph"/>
    <w:basedOn w:val="Normal"/>
    <w:uiPriority w:val="34"/>
    <w:qFormat/>
    <w:rsid w:val="0093050D"/>
    <w:pPr>
      <w:ind w:left="720"/>
    </w:pPr>
    <w:rPr>
      <w:rFonts w:eastAsia="Calibri"/>
      <w:sz w:val="24"/>
      <w:szCs w:val="24"/>
    </w:rPr>
  </w:style>
  <w:style w:type="table" w:styleId="TableGrid">
    <w:name w:val="Table Grid"/>
    <w:basedOn w:val="TableNormal"/>
    <w:rsid w:val="0093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13D6"/>
    <w:pPr>
      <w:tabs>
        <w:tab w:val="center" w:pos="4680"/>
        <w:tab w:val="right" w:pos="9360"/>
      </w:tabs>
    </w:pPr>
  </w:style>
  <w:style w:type="character" w:customStyle="1" w:styleId="FooterChar">
    <w:name w:val="Footer Char"/>
    <w:basedOn w:val="DefaultParagraphFont"/>
    <w:link w:val="Footer"/>
    <w:uiPriority w:val="99"/>
    <w:rsid w:val="00F613D6"/>
    <w:rPr>
      <w:rFonts w:ascii="Times New Roman" w:eastAsia="Times New Roman" w:hAnsi="Times New Roman" w:cs="Times New Roman"/>
      <w:kern w:val="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EB594A"/>
  </w:style>
  <w:style w:type="paragraph" w:customStyle="1" w:styleId="xmsonormal">
    <w:name w:val="x_msonormal"/>
    <w:basedOn w:val="Normal"/>
    <w:rsid w:val="00B170A8"/>
    <w:rPr>
      <w:rFonts w:ascii="Calibri" w:eastAsiaTheme="minorHAnsi" w:hAnsi="Calibri" w:cs="Calibri"/>
      <w:sz w:val="22"/>
      <w:szCs w:val="22"/>
      <w:lang w:val="en-US"/>
    </w:rPr>
  </w:style>
  <w:style w:type="paragraph" w:customStyle="1" w:styleId="xdefault">
    <w:name w:val="x_default"/>
    <w:basedOn w:val="Normal"/>
    <w:rsid w:val="00B170A8"/>
    <w:rPr>
      <w:rFonts w:ascii="Calibri" w:eastAsiaTheme="minorHAnsi" w:hAnsi="Calibri" w:cs="Calibri"/>
      <w:sz w:val="22"/>
      <w:szCs w:val="22"/>
      <w:lang w:val="en-US"/>
    </w:rPr>
  </w:style>
  <w:style w:type="character" w:customStyle="1" w:styleId="xcontentpasted0">
    <w:name w:val="x_contentpasted0"/>
    <w:basedOn w:val="DefaultParagraphFont"/>
    <w:rsid w:val="00B170A8"/>
  </w:style>
  <w:style w:type="character" w:customStyle="1" w:styleId="xcontentpasted1">
    <w:name w:val="x_contentpasted1"/>
    <w:basedOn w:val="DefaultParagraphFont"/>
    <w:rsid w:val="00B1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20/10/relationships/intelligence" Target="intelligence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gl60301E8t67Wo+7sCflcLKm1g==">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452FD4-4A22-43A9-906A-9DCCC206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12620</Words>
  <Characters>71936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Diaz - Avalos,  Estela</cp:lastModifiedBy>
  <cp:revision>3</cp:revision>
  <dcterms:created xsi:type="dcterms:W3CDTF">2023-08-11T15:46:00Z</dcterms:created>
  <dcterms:modified xsi:type="dcterms:W3CDTF">2023-08-11T15:47:00Z</dcterms:modified>
</cp:coreProperties>
</file>