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93" w:rsidRPr="00432281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432281">
        <w:rPr>
          <w:sz w:val="22"/>
          <w:szCs w:val="22"/>
          <w:lang w:val="pt-BR"/>
        </w:rPr>
        <w:t>OEA/Ser.W</w:t>
      </w:r>
    </w:p>
    <w:p w:rsidR="00722693" w:rsidRPr="00A628EC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32281">
        <w:rPr>
          <w:sz w:val="22"/>
          <w:szCs w:val="22"/>
          <w:lang w:val="pt-BR"/>
        </w:rPr>
        <w:tab/>
      </w:r>
      <w:r w:rsidRPr="00A628EC">
        <w:rPr>
          <w:sz w:val="22"/>
          <w:szCs w:val="22"/>
          <w:lang w:val="pt-BR"/>
        </w:rPr>
        <w:t>CIDI/INF.</w:t>
      </w:r>
      <w:r w:rsidR="00A628EC">
        <w:rPr>
          <w:sz w:val="22"/>
          <w:szCs w:val="22"/>
          <w:lang w:val="pt-BR"/>
        </w:rPr>
        <w:t xml:space="preserve"> 362</w:t>
      </w:r>
      <w:r w:rsidR="007E6D06" w:rsidRPr="00A628EC">
        <w:rPr>
          <w:sz w:val="22"/>
          <w:szCs w:val="22"/>
          <w:lang w:val="pt-BR"/>
        </w:rPr>
        <w:t>/</w:t>
      </w:r>
      <w:r w:rsidR="00E12CCC" w:rsidRPr="00A628EC">
        <w:rPr>
          <w:sz w:val="22"/>
          <w:szCs w:val="22"/>
          <w:lang w:val="pt-BR"/>
        </w:rPr>
        <w:t>20</w:t>
      </w:r>
      <w:r w:rsidR="00C81A83" w:rsidRPr="00A628EC">
        <w:rPr>
          <w:sz w:val="22"/>
          <w:szCs w:val="22"/>
          <w:lang w:val="pt-BR"/>
        </w:rPr>
        <w:t xml:space="preserve"> 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A628EC">
        <w:rPr>
          <w:sz w:val="22"/>
          <w:szCs w:val="22"/>
          <w:lang w:val="pt-BR"/>
        </w:rPr>
        <w:tab/>
      </w:r>
      <w:r w:rsidR="00E11D7B">
        <w:rPr>
          <w:sz w:val="22"/>
          <w:szCs w:val="22"/>
          <w:lang w:val="es-ES"/>
        </w:rPr>
        <w:t>11 marzo</w:t>
      </w:r>
      <w:r w:rsidR="00921E9E" w:rsidRPr="00432281">
        <w:rPr>
          <w:sz w:val="22"/>
          <w:szCs w:val="22"/>
          <w:lang w:val="es-ES"/>
        </w:rPr>
        <w:t xml:space="preserve"> 20</w:t>
      </w:r>
      <w:r w:rsidR="00E12CCC">
        <w:rPr>
          <w:sz w:val="22"/>
          <w:szCs w:val="22"/>
          <w:lang w:val="es-ES"/>
        </w:rPr>
        <w:t>20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E11D7B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Pr="00432281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69680D" w:rsidRDefault="0069680D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69680D" w:rsidRPr="00432281" w:rsidRDefault="0069680D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11D7B" w:rsidRPr="00432281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NOTA DE LA MISIóN PERMANENTE DE LA REPÚBLICA ARGENTINA MEDIANTE LA CUAL REMITE LA PROPUESTA </w:t>
      </w:r>
      <w:r w:rsidR="00E9580D">
        <w:rPr>
          <w:rFonts w:eastAsia="Calibri"/>
          <w:caps/>
          <w:sz w:val="22"/>
          <w:szCs w:val="22"/>
          <w:lang w:val="es-ES"/>
        </w:rPr>
        <w:t xml:space="preserve">PRELIMINAR </w:t>
      </w:r>
      <w:r>
        <w:rPr>
          <w:rFonts w:eastAsia="Calibri"/>
          <w:caps/>
          <w:sz w:val="22"/>
          <w:szCs w:val="22"/>
          <w:lang w:val="es-ES"/>
        </w:rPr>
        <w:t>DE TEMARIO PARA LA</w:t>
      </w: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XXI CONFERENCIA INTERAMERICANA DE MINISTROS DE TRABAJO (xxi cimt)</w:t>
      </w: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Y LA NOTA DEL MINISTERIO DE TRABAJO, EMPLEO Y SEGURIDAD DE SU PAIS PROPONIENDO QUE LA xxi cimt SE realice EN LA </w:t>
      </w:r>
    </w:p>
    <w:p w:rsidR="00EC26F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CIUDAD DE BUENOS AIRES, ARGENTINA</w:t>
      </w:r>
    </w:p>
    <w:p w:rsidR="00E11D7B" w:rsidRDefault="00EC26FB" w:rsidP="00E11D7B">
      <w:pPr>
        <w:jc w:val="center"/>
        <w:rPr>
          <w:rFonts w:eastAsia="Calibri"/>
          <w:caps/>
          <w:sz w:val="22"/>
          <w:szCs w:val="22"/>
          <w:lang w:val="es-ES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</w:p>
    <w:p w:rsidR="00E11D7B" w:rsidRDefault="00E11D7B" w:rsidP="00E11D7B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lastRenderedPageBreak/>
        <w:t>NOTA DE LA MISIóN PERMANENTE DE LA REPÚBLICA ARGENTINA MEDIANTE LA CUAL REMITE LA PROPUESTA</w:t>
      </w:r>
      <w:r w:rsidR="00E9580D">
        <w:rPr>
          <w:rFonts w:eastAsia="Calibri"/>
          <w:caps/>
          <w:sz w:val="22"/>
          <w:szCs w:val="22"/>
          <w:lang w:val="es-ES"/>
        </w:rPr>
        <w:t xml:space="preserve"> PRELIMINAR </w:t>
      </w:r>
      <w:r>
        <w:rPr>
          <w:rFonts w:eastAsia="Calibri"/>
          <w:caps/>
          <w:sz w:val="22"/>
          <w:szCs w:val="22"/>
          <w:lang w:val="es-ES"/>
        </w:rPr>
        <w:t>DE TEMARIO PARA LA</w:t>
      </w:r>
    </w:p>
    <w:p w:rsidR="00E11D7B" w:rsidRDefault="00E11D7B" w:rsidP="00E11D7B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XXI CONFERENCIA INTERAMERICANA DE MINISTROS DE TRABAJO (xxi cimt)</w:t>
      </w:r>
    </w:p>
    <w:p w:rsidR="00E11D7B" w:rsidRDefault="00E11D7B" w:rsidP="00E11D7B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Y LA NOTA DEL MINISTERIO DE TRABAJO, EMPLEO Y SEGURIDAD DE SU PAIS PROPONIENDO QUE LA xxi cimt SE realice EN LA </w:t>
      </w:r>
    </w:p>
    <w:p w:rsidR="00E11D7B" w:rsidRDefault="00E11D7B" w:rsidP="00E11D7B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CIUDAD DE BUENOS AIRES, ARGENTINA</w:t>
      </w:r>
    </w:p>
    <w:p w:rsidR="001346FF" w:rsidRDefault="001346F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8C24C1" w:rsidRDefault="008C24C1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8C24C1" w:rsidRDefault="008C24C1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Nota de la misión permanente</w:t>
      </w:r>
    </w:p>
    <w:p w:rsidR="001346FF" w:rsidRDefault="001346F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11D7B" w:rsidRDefault="00E11D7B" w:rsidP="00432281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 o:ole="">
            <v:imagedata r:id="rId8" o:title=""/>
          </v:shape>
          <o:OLEObject Type="Embed" ProgID="AcroExch.Document.DC" ShapeID="_x0000_i1025" DrawAspect="Icon" ObjectID="_1645457548" r:id="rId9"/>
        </w:object>
      </w:r>
    </w:p>
    <w:p w:rsidR="008C24C1" w:rsidRDefault="00E11D7B" w:rsidP="00E11D7B">
      <w:pPr>
        <w:jc w:val="center"/>
        <w:rPr>
          <w:sz w:val="22"/>
          <w:szCs w:val="22"/>
          <w:lang w:val="es-US"/>
        </w:rPr>
      </w:pPr>
      <w:r>
        <w:rPr>
          <w:rFonts w:eastAsia="Calibri"/>
          <w:caps/>
          <w:sz w:val="22"/>
          <w:szCs w:val="22"/>
          <w:lang w:val="es-ES"/>
        </w:rPr>
        <w:br w:type="page"/>
      </w:r>
      <w:r w:rsidR="008C24C1" w:rsidRPr="008C24C1">
        <w:rPr>
          <w:sz w:val="22"/>
          <w:szCs w:val="22"/>
          <w:lang w:val="es-US"/>
        </w:rPr>
        <w:lastRenderedPageBreak/>
        <w:t>PROPUESTA</w:t>
      </w:r>
      <w:r w:rsidR="008C24C1">
        <w:rPr>
          <w:sz w:val="22"/>
          <w:szCs w:val="22"/>
          <w:lang w:val="es-US"/>
        </w:rPr>
        <w:t xml:space="preserve"> </w:t>
      </w:r>
      <w:r w:rsidR="00E9580D">
        <w:rPr>
          <w:sz w:val="22"/>
          <w:szCs w:val="22"/>
          <w:lang w:val="es-US"/>
        </w:rPr>
        <w:t xml:space="preserve">PRELIMINAR </w:t>
      </w:r>
      <w:r w:rsidR="008C24C1" w:rsidRPr="008C24C1">
        <w:rPr>
          <w:sz w:val="22"/>
          <w:szCs w:val="22"/>
          <w:lang w:val="es-US"/>
        </w:rPr>
        <w:t>DE TEMARIO PARA LA</w:t>
      </w:r>
    </w:p>
    <w:p w:rsidR="00E11D7B" w:rsidRPr="008C24C1" w:rsidRDefault="008C24C1" w:rsidP="00E11D7B">
      <w:pPr>
        <w:jc w:val="center"/>
        <w:rPr>
          <w:sz w:val="22"/>
          <w:szCs w:val="22"/>
          <w:lang w:val="es-US"/>
        </w:rPr>
      </w:pPr>
      <w:r w:rsidRPr="008C24C1">
        <w:rPr>
          <w:sz w:val="22"/>
          <w:szCs w:val="22"/>
          <w:lang w:val="es-US"/>
        </w:rPr>
        <w:t>XXI CONFERENCIA INTERAMERICANA DE MINISTROS DE TRABAJO (CIMT)</w:t>
      </w:r>
    </w:p>
    <w:p w:rsidR="00E11D7B" w:rsidRPr="00E11D7B" w:rsidRDefault="00E11D7B" w:rsidP="00E11D7B">
      <w:pPr>
        <w:jc w:val="center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(Presentada por el Gobierno de Argentina)</w:t>
      </w:r>
    </w:p>
    <w:p w:rsidR="00E11D7B" w:rsidRDefault="00E11D7B" w:rsidP="00E11D7B">
      <w:pPr>
        <w:rPr>
          <w:sz w:val="22"/>
          <w:szCs w:val="22"/>
          <w:lang w:val="es-CO"/>
        </w:rPr>
      </w:pPr>
    </w:p>
    <w:p w:rsidR="008C24C1" w:rsidRPr="00E11D7B" w:rsidRDefault="008C24C1" w:rsidP="00E11D7B">
      <w:pPr>
        <w:rPr>
          <w:sz w:val="22"/>
          <w:szCs w:val="22"/>
          <w:lang w:val="es-CO"/>
        </w:rPr>
      </w:pPr>
    </w:p>
    <w:p w:rsidR="00E11D7B" w:rsidRPr="00E11D7B" w:rsidRDefault="00E11D7B" w:rsidP="00E11D7B">
      <w:pPr>
        <w:jc w:val="both"/>
        <w:rPr>
          <w:sz w:val="22"/>
          <w:szCs w:val="22"/>
          <w:lang w:val="es-CO"/>
        </w:rPr>
      </w:pPr>
      <w:r w:rsidRPr="00E11D7B">
        <w:rPr>
          <w:sz w:val="22"/>
          <w:szCs w:val="22"/>
          <w:lang w:val="es-CO"/>
        </w:rPr>
        <w:t>Nota: Esta propuesta tiene como base los acuerdos y discusiones de la 1ª Reunión Preparatoria de la XXI CIMT realizada el 5 de diciembre, 2019 en Quito, Ecuador y de la Reunión Virtual de Autoridades del 13 de febrero, 2020.</w:t>
      </w:r>
    </w:p>
    <w:p w:rsidR="00E11D7B" w:rsidRPr="008C24C1" w:rsidRDefault="00E11D7B" w:rsidP="00E11D7B">
      <w:pPr>
        <w:jc w:val="both"/>
        <w:rPr>
          <w:sz w:val="22"/>
          <w:szCs w:val="22"/>
          <w:lang w:val="es-US"/>
        </w:rPr>
      </w:pPr>
    </w:p>
    <w:p w:rsidR="008C24C1" w:rsidRPr="00E11D7B" w:rsidRDefault="008C24C1" w:rsidP="00E11D7B">
      <w:pPr>
        <w:jc w:val="both"/>
        <w:rPr>
          <w:i/>
          <w:sz w:val="22"/>
          <w:szCs w:val="22"/>
          <w:lang w:val="es-US"/>
        </w:rPr>
      </w:pPr>
    </w:p>
    <w:p w:rsidR="00E11D7B" w:rsidRPr="00E11D7B" w:rsidRDefault="00E11D7B" w:rsidP="00E11D7B">
      <w:pPr>
        <w:jc w:val="center"/>
        <w:rPr>
          <w:b/>
          <w:sz w:val="22"/>
          <w:szCs w:val="22"/>
          <w:lang w:val="es-US"/>
        </w:rPr>
      </w:pPr>
      <w:r w:rsidRPr="00E11D7B">
        <w:rPr>
          <w:b/>
          <w:sz w:val="22"/>
          <w:szCs w:val="22"/>
          <w:lang w:val="es-US"/>
        </w:rPr>
        <w:t>LEMA: Hacia un futuro del trabajo con desarrollo sostenible, empleo digno e inclusión social</w:t>
      </w:r>
    </w:p>
    <w:p w:rsid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Default="00E11D7B" w:rsidP="00E11D7B">
      <w:pPr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TEMAS:</w:t>
      </w:r>
    </w:p>
    <w:p w:rsidR="00E11D7B" w:rsidRP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ind w:left="720" w:hanging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1)</w:t>
      </w:r>
      <w:r w:rsidRPr="00E11D7B">
        <w:rPr>
          <w:sz w:val="22"/>
          <w:szCs w:val="22"/>
          <w:lang w:val="es-US"/>
        </w:rPr>
        <w:tab/>
      </w:r>
      <w:r w:rsidRPr="00E11D7B">
        <w:rPr>
          <w:b/>
          <w:sz w:val="22"/>
          <w:szCs w:val="22"/>
          <w:lang w:val="es-US"/>
        </w:rPr>
        <w:t>Una mejor articulación entre educación y trabajo para alcanzar el futuro del trabajo que queremos</w:t>
      </w:r>
    </w:p>
    <w:p w:rsid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Incluye: formación a lo largo de la vida; desarrollo de habilidades pertinentes a cambios en el mundo del trabajo, incluyendo las habilidades blandas; educación y formación técnica y profesional (EFTP – TVET); formación para el trabajo; empleo juvenil; servicios de empleo; articulación entre formación profesional y sistema de educación formal; iniciativa empresarial; vinculación entre demanda laboral y oferta formativa; marcos nacionales y regionales de cualificación.</w:t>
      </w:r>
    </w:p>
    <w:p w:rsidR="00E11D7B" w:rsidRP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ind w:left="720" w:hanging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2)</w:t>
      </w:r>
      <w:r w:rsidRPr="00E11D7B">
        <w:rPr>
          <w:sz w:val="22"/>
          <w:szCs w:val="22"/>
          <w:lang w:val="es-US"/>
        </w:rPr>
        <w:tab/>
      </w:r>
      <w:r w:rsidRPr="00E11D7B">
        <w:rPr>
          <w:b/>
          <w:sz w:val="22"/>
          <w:szCs w:val="22"/>
          <w:lang w:val="es-US"/>
        </w:rPr>
        <w:t>La contribución del mundo del trabajo para desarrollar sociedades más justas y equitativas</w:t>
      </w:r>
    </w:p>
    <w:p w:rsid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 xml:space="preserve">Incluye: Inclusión laboral y no discriminación en el mundo de trabajo; atención a poblaciones en situación de vulnerabilidad; combate a la desigualdad en términos de ingresos, acceso a oportunidades y garantía de derechos; formalización del empleo; promoción de la empresa sustentable; combate al cambio climático ; fortalecimiento de la protección social; fortalecimiento de la seguridad y salud en el trabajo; coordinación entre Ministerios de Trabajo y otras instancias a cargo de políticas económicas y sociales; coordinación entre Ministerios de Trabajo y organizaciones de la sociedad civil. </w:t>
      </w:r>
    </w:p>
    <w:p w:rsidR="00E11D7B" w:rsidRPr="00E11D7B" w:rsidRDefault="00E11D7B" w:rsidP="00E11D7B">
      <w:pPr>
        <w:ind w:left="720"/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 xml:space="preserve">Subtema especial e independiente: Igualdad de género, inclusión laboral de las mujeres en igualdad de condiciones y sin ningún tipo de violencia, empoderamiento de las mujeres.  </w:t>
      </w:r>
    </w:p>
    <w:p w:rsidR="00E11D7B" w:rsidRPr="00E11D7B" w:rsidRDefault="00E11D7B" w:rsidP="00E11D7B">
      <w:pPr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3)</w:t>
      </w:r>
      <w:r w:rsidRPr="00E11D7B">
        <w:rPr>
          <w:sz w:val="22"/>
          <w:szCs w:val="22"/>
          <w:lang w:val="es-US"/>
        </w:rPr>
        <w:tab/>
      </w:r>
      <w:r w:rsidRPr="00E11D7B">
        <w:rPr>
          <w:b/>
          <w:sz w:val="22"/>
          <w:szCs w:val="22"/>
          <w:lang w:val="es-US"/>
        </w:rPr>
        <w:t>Diálogo Social para alcanzar un futuro del trabajo con justicia social</w:t>
      </w:r>
      <w:r w:rsidRPr="00E11D7B">
        <w:rPr>
          <w:sz w:val="22"/>
          <w:szCs w:val="22"/>
          <w:lang w:val="es-US"/>
        </w:rPr>
        <w:t xml:space="preserve"> </w:t>
      </w:r>
    </w:p>
    <w:p w:rsidR="00E11D7B" w:rsidRDefault="00E11D7B" w:rsidP="00E11D7B">
      <w:pPr>
        <w:ind w:firstLine="720"/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 xml:space="preserve">Incluye: Diálogo social como mecanismo de resolución de conflictos; diálogo social en la formulación de políticas públicas; diálogo social en el fortalecimiento de empresas sostenibles y de los principios y derechos fundamentales en el trabajo; diálogo social como generador de confianza entre el gobierno y los actores sociales. </w:t>
      </w:r>
    </w:p>
    <w:p w:rsidR="00E11D7B" w:rsidRDefault="00E11D7B" w:rsidP="00E11D7B">
      <w:pPr>
        <w:jc w:val="both"/>
        <w:rPr>
          <w:sz w:val="22"/>
          <w:szCs w:val="22"/>
          <w:lang w:val="es-US"/>
        </w:rPr>
      </w:pPr>
    </w:p>
    <w:p w:rsidR="008C24C1" w:rsidRDefault="008C24C1" w:rsidP="00E11D7B">
      <w:pPr>
        <w:jc w:val="both"/>
        <w:rPr>
          <w:sz w:val="22"/>
          <w:szCs w:val="22"/>
          <w:lang w:val="es-US"/>
        </w:rPr>
      </w:pPr>
    </w:p>
    <w:p w:rsidR="008C24C1" w:rsidRDefault="008C24C1" w:rsidP="00E11D7B">
      <w:pPr>
        <w:jc w:val="both"/>
        <w:rPr>
          <w:sz w:val="22"/>
          <w:szCs w:val="22"/>
          <w:lang w:val="es-US"/>
        </w:rPr>
      </w:pPr>
    </w:p>
    <w:p w:rsidR="00E11D7B" w:rsidRPr="00E11D7B" w:rsidRDefault="00E11D7B" w:rsidP="00E11D7B">
      <w:pPr>
        <w:ind w:left="720" w:hanging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lastRenderedPageBreak/>
        <w:t>4)</w:t>
      </w:r>
      <w:r w:rsidRPr="00E11D7B">
        <w:rPr>
          <w:sz w:val="22"/>
          <w:szCs w:val="22"/>
          <w:lang w:val="es-US"/>
        </w:rPr>
        <w:tab/>
      </w:r>
      <w:r w:rsidRPr="00E11D7B">
        <w:rPr>
          <w:b/>
          <w:sz w:val="22"/>
          <w:szCs w:val="22"/>
          <w:lang w:val="es-US"/>
        </w:rPr>
        <w:t>Fortalecimiento de los Ministerios de Trabajo para hacer frente a los cambios emergentes del mundo del trabajo</w:t>
      </w:r>
      <w:r w:rsidRPr="00E11D7B">
        <w:rPr>
          <w:sz w:val="22"/>
          <w:szCs w:val="22"/>
          <w:lang w:val="es-US"/>
        </w:rPr>
        <w:t xml:space="preserve"> </w:t>
      </w:r>
    </w:p>
    <w:p w:rsidR="00E11D7B" w:rsidRDefault="00E11D7B" w:rsidP="00E11D7B">
      <w:pPr>
        <w:ind w:firstLine="720"/>
        <w:jc w:val="both"/>
        <w:rPr>
          <w:sz w:val="22"/>
          <w:szCs w:val="22"/>
          <w:lang w:val="es-US"/>
        </w:rPr>
      </w:pPr>
    </w:p>
    <w:p w:rsid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 w:rsidRPr="00E11D7B">
        <w:rPr>
          <w:sz w:val="22"/>
          <w:szCs w:val="22"/>
          <w:lang w:val="es-US"/>
        </w:rPr>
        <w:t>Incluye: rol de los Ministerios de Trabajo en la revisión y formulación de políticas públicas; Formación y fortalecimiento de capacidades humanas; cumplimiento de la legislación laboral y vigencia efectiva de principios y derechos fundamentales en el trabajo (libertad de asociación y libertad sindical;  reconocimiento efectivo del derecho a la negociación colectiva;  eliminación de todas las formas de trabajo forzoso u obligatorio; abolición efectiva del trabajo infantil; y eliminación de la discriminación en materia de empleo y ocupación); migración laboral; inspección del trabajo, incluyendo nuevas formas de inspección del trabajo ante nuevas formas de trabajo (plataformas digitales, entre otros).</w:t>
      </w:r>
    </w:p>
    <w:p w:rsidR="00E11D7B" w:rsidRPr="00E11D7B" w:rsidRDefault="00E11D7B" w:rsidP="00E11D7B">
      <w:pPr>
        <w:ind w:left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br w:type="page"/>
      </w:r>
    </w:p>
    <w:p w:rsidR="00E11D7B" w:rsidRPr="008C24C1" w:rsidRDefault="00E11D7B" w:rsidP="008C24C1">
      <w:pPr>
        <w:ind w:left="720"/>
        <w:jc w:val="center"/>
        <w:rPr>
          <w:sz w:val="22"/>
          <w:szCs w:val="22"/>
          <w:lang w:val="es-US"/>
        </w:rPr>
      </w:pPr>
      <w:r w:rsidRPr="008C24C1">
        <w:rPr>
          <w:sz w:val="22"/>
          <w:szCs w:val="22"/>
          <w:lang w:val="es-US"/>
        </w:rPr>
        <w:lastRenderedPageBreak/>
        <w:t xml:space="preserve">NOTA DEL MINISTERIO DE TRABAJO, EMPLEO Y SEGURIDAD SOCIAL DE LA </w:t>
      </w:r>
      <w:r w:rsidR="008C24C1">
        <w:rPr>
          <w:sz w:val="22"/>
          <w:szCs w:val="22"/>
          <w:lang w:val="es-US"/>
        </w:rPr>
        <w:t>REPÚ</w:t>
      </w:r>
      <w:r w:rsidR="008C24C1" w:rsidRPr="008C24C1">
        <w:rPr>
          <w:sz w:val="22"/>
          <w:szCs w:val="22"/>
          <w:lang w:val="es-US"/>
        </w:rPr>
        <w:t>BLICA ARGENTINA</w:t>
      </w:r>
    </w:p>
    <w:p w:rsidR="00E11D7B" w:rsidRPr="00E11D7B" w:rsidRDefault="00E11D7B" w:rsidP="00E11D7B">
      <w:pPr>
        <w:jc w:val="both"/>
        <w:rPr>
          <w:b/>
          <w:sz w:val="22"/>
          <w:szCs w:val="22"/>
          <w:lang w:val="es-US"/>
        </w:rPr>
      </w:pPr>
    </w:p>
    <w:p w:rsidR="00E11D7B" w:rsidRPr="00E11D7B" w:rsidRDefault="00E11D7B" w:rsidP="00E11D7B">
      <w:pPr>
        <w:jc w:val="both"/>
        <w:rPr>
          <w:b/>
          <w:sz w:val="22"/>
          <w:szCs w:val="22"/>
          <w:lang w:val="es-US"/>
        </w:rPr>
      </w:pPr>
    </w:p>
    <w:p w:rsidR="001346FF" w:rsidRPr="00E11D7B" w:rsidRDefault="00A628EC" w:rsidP="00432281">
      <w:pPr>
        <w:jc w:val="center"/>
        <w:rPr>
          <w:rFonts w:eastAsia="Calibri"/>
          <w:caps/>
          <w:sz w:val="22"/>
          <w:szCs w:val="22"/>
          <w:lang w:val="es-US"/>
        </w:rPr>
      </w:pPr>
      <w:r>
        <w:rPr>
          <w:rFonts w:eastAsia="Calibri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8EC" w:rsidRPr="00A628EC" w:rsidRDefault="00A628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47A7F">
                              <w:rPr>
                                <w:noProof/>
                                <w:sz w:val="18"/>
                              </w:rPr>
                              <w:t>CIDRP02823S02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qO65z9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p w:rsidR="00A628EC" w:rsidRPr="00A628EC" w:rsidRDefault="00A628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47A7F">
                        <w:rPr>
                          <w:noProof/>
                          <w:sz w:val="18"/>
                        </w:rPr>
                        <w:t>CIDRP02823S02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Start w:id="2" w:name="_GoBack"/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11D7B">
        <w:rPr>
          <w:rFonts w:eastAsia="Calibri"/>
          <w:caps/>
          <w:sz w:val="22"/>
          <w:szCs w:val="22"/>
          <w:lang w:val="es-US"/>
        </w:rPr>
        <w:object w:dxaOrig="1539" w:dyaOrig="995">
          <v:shape id="_x0000_i1026" type="#_x0000_t75" style="width:78pt;height:48pt" o:ole="">
            <v:imagedata r:id="rId10" o:title=""/>
          </v:shape>
          <o:OLEObject Type="Embed" ProgID="AcroExch.Document.DC" ShapeID="_x0000_i1026" DrawAspect="Icon" ObjectID="_1645457549" r:id="rId11"/>
        </w:object>
      </w:r>
    </w:p>
    <w:sectPr w:rsidR="001346FF" w:rsidRPr="00E11D7B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C3" w:rsidRDefault="002D06C3">
      <w:r>
        <w:separator/>
      </w:r>
    </w:p>
  </w:endnote>
  <w:endnote w:type="continuationSeparator" w:id="0">
    <w:p w:rsidR="002D06C3" w:rsidRDefault="002D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C3" w:rsidRDefault="002D06C3">
      <w:r>
        <w:separator/>
      </w:r>
    </w:p>
  </w:footnote>
  <w:footnote w:type="continuationSeparator" w:id="0">
    <w:p w:rsidR="002D06C3" w:rsidRDefault="002D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A7F">
      <w:rPr>
        <w:noProof/>
      </w:rPr>
      <w:t>- 4 -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0E" w:rsidRDefault="003240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32401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69620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32401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47A7F"/>
    <w:rsid w:val="0027412E"/>
    <w:rsid w:val="00276F7C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3"/>
    <w:rsid w:val="002E2CC7"/>
    <w:rsid w:val="002E609F"/>
    <w:rsid w:val="002F0A27"/>
    <w:rsid w:val="002F5352"/>
    <w:rsid w:val="00305E93"/>
    <w:rsid w:val="003116AC"/>
    <w:rsid w:val="00324015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3600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1CD6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9680D"/>
    <w:rsid w:val="006A1A6B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4C1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28EC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23E5"/>
    <w:rsid w:val="00BB4A78"/>
    <w:rsid w:val="00BB7135"/>
    <w:rsid w:val="00BC3FDE"/>
    <w:rsid w:val="00BC5445"/>
    <w:rsid w:val="00BC7B0E"/>
    <w:rsid w:val="00BD1B68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1D7B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9580D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A7CA11-21C7-47ED-9DB1-11C04A5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BF3B-0EA7-4345-80A5-3C317E6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3</cp:revision>
  <cp:lastPrinted>2018-08-24T15:52:00Z</cp:lastPrinted>
  <dcterms:created xsi:type="dcterms:W3CDTF">2020-03-11T22:46:00Z</dcterms:created>
  <dcterms:modified xsi:type="dcterms:W3CDTF">2020-03-11T22:46:00Z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