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617EE" w14:textId="77777777" w:rsidR="00722693" w:rsidRPr="004C12BA" w:rsidRDefault="00AB7175" w:rsidP="00432281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4C12BA">
        <w:rPr>
          <w:sz w:val="22"/>
          <w:szCs w:val="22"/>
        </w:rPr>
        <w:tab/>
      </w:r>
      <w:r w:rsidRPr="004C12BA">
        <w:rPr>
          <w:sz w:val="22"/>
          <w:szCs w:val="22"/>
          <w:lang w:val="pt-BR"/>
        </w:rPr>
        <w:t>OEA/Ser.W</w:t>
      </w:r>
    </w:p>
    <w:p w14:paraId="7CE617EF" w14:textId="77777777" w:rsidR="00722693" w:rsidRPr="004C12BA" w:rsidRDefault="00722693" w:rsidP="00432281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4C12BA">
        <w:rPr>
          <w:sz w:val="22"/>
          <w:szCs w:val="22"/>
          <w:lang w:val="pt-BR"/>
        </w:rPr>
        <w:tab/>
        <w:t xml:space="preserve">CIDI/INF.370/20 </w:t>
      </w:r>
    </w:p>
    <w:p w14:paraId="7CE617F0" w14:textId="5EA3DF74" w:rsidR="00921E9E" w:rsidRPr="004C12BA" w:rsidRDefault="00722693" w:rsidP="00432281">
      <w:pPr>
        <w:tabs>
          <w:tab w:val="left" w:pos="7200"/>
        </w:tabs>
        <w:ind w:right="-1080"/>
        <w:rPr>
          <w:sz w:val="22"/>
          <w:szCs w:val="22"/>
        </w:rPr>
      </w:pPr>
      <w:r w:rsidRPr="004C12BA">
        <w:rPr>
          <w:sz w:val="22"/>
          <w:szCs w:val="22"/>
          <w:lang w:val="pt-BR"/>
        </w:rPr>
        <w:tab/>
      </w:r>
      <w:r w:rsidRPr="004C12BA">
        <w:rPr>
          <w:sz w:val="22"/>
          <w:szCs w:val="22"/>
        </w:rPr>
        <w:t xml:space="preserve">23 </w:t>
      </w:r>
      <w:r w:rsidR="00C5128E" w:rsidRPr="004C12BA">
        <w:rPr>
          <w:sz w:val="22"/>
          <w:szCs w:val="22"/>
        </w:rPr>
        <w:t xml:space="preserve">June </w:t>
      </w:r>
      <w:r w:rsidRPr="004C12BA">
        <w:rPr>
          <w:sz w:val="22"/>
          <w:szCs w:val="22"/>
        </w:rPr>
        <w:t xml:space="preserve">2020 </w:t>
      </w:r>
    </w:p>
    <w:p w14:paraId="7CE617F1" w14:textId="77777777" w:rsidR="00921E9E" w:rsidRPr="004C12BA" w:rsidRDefault="00164D27" w:rsidP="00432281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  <w:r w:rsidRPr="004C12BA">
        <w:rPr>
          <w:sz w:val="22"/>
          <w:szCs w:val="22"/>
        </w:rPr>
        <w:tab/>
        <w:t>Original: Spanish</w:t>
      </w:r>
      <w:bookmarkStart w:id="1" w:name="_GoBack"/>
      <w:bookmarkEnd w:id="1"/>
    </w:p>
    <w:p w14:paraId="7CE617F2" w14:textId="77777777" w:rsidR="00921E9E" w:rsidRPr="004C12BA" w:rsidRDefault="00921E9E" w:rsidP="00432281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</w:p>
    <w:p w14:paraId="7CE617F3" w14:textId="77777777" w:rsidR="00722693" w:rsidRPr="004C12BA" w:rsidRDefault="00722693" w:rsidP="00432281">
      <w:pPr>
        <w:tabs>
          <w:tab w:val="left" w:pos="7200"/>
        </w:tabs>
        <w:ind w:right="-1080"/>
        <w:rPr>
          <w:sz w:val="22"/>
          <w:szCs w:val="22"/>
        </w:rPr>
      </w:pPr>
    </w:p>
    <w:p w14:paraId="7CE617F4" w14:textId="77777777" w:rsidR="00AB7175" w:rsidRPr="004C12BA" w:rsidRDefault="00AB7175" w:rsidP="00432281">
      <w:pPr>
        <w:jc w:val="both"/>
        <w:outlineLvl w:val="0"/>
        <w:rPr>
          <w:sz w:val="22"/>
          <w:szCs w:val="22"/>
        </w:rPr>
      </w:pPr>
    </w:p>
    <w:p w14:paraId="7CE617F5" w14:textId="77777777" w:rsidR="00723DE2" w:rsidRPr="004C12BA" w:rsidRDefault="00723DE2" w:rsidP="00432281">
      <w:pPr>
        <w:rPr>
          <w:rFonts w:eastAsia="Calibri"/>
          <w:sz w:val="22"/>
          <w:szCs w:val="22"/>
        </w:rPr>
      </w:pPr>
    </w:p>
    <w:p w14:paraId="7CE617F6" w14:textId="77777777" w:rsidR="00EC26FB" w:rsidRPr="004C12BA" w:rsidRDefault="00EC26FB" w:rsidP="009615B0">
      <w:pPr>
        <w:jc w:val="both"/>
        <w:rPr>
          <w:rFonts w:eastAsia="Calibri"/>
          <w:caps/>
          <w:sz w:val="22"/>
          <w:szCs w:val="22"/>
        </w:rPr>
      </w:pPr>
    </w:p>
    <w:p w14:paraId="7CE617F7" w14:textId="77777777" w:rsidR="00EC26FB" w:rsidRPr="004C12BA" w:rsidRDefault="00EC26FB" w:rsidP="009615B0">
      <w:pPr>
        <w:jc w:val="both"/>
        <w:rPr>
          <w:rFonts w:eastAsia="Calibri"/>
          <w:caps/>
          <w:sz w:val="22"/>
          <w:szCs w:val="22"/>
        </w:rPr>
      </w:pPr>
    </w:p>
    <w:p w14:paraId="7CE617F8" w14:textId="77777777" w:rsidR="00EC26FB" w:rsidRPr="004C12BA" w:rsidRDefault="00EC26FB" w:rsidP="009615B0">
      <w:pPr>
        <w:jc w:val="both"/>
        <w:rPr>
          <w:rFonts w:eastAsia="Calibri"/>
          <w:caps/>
          <w:sz w:val="22"/>
          <w:szCs w:val="22"/>
        </w:rPr>
      </w:pPr>
    </w:p>
    <w:p w14:paraId="7CE617F9" w14:textId="77777777" w:rsidR="00EC26FB" w:rsidRPr="004C12BA" w:rsidRDefault="00EC26FB" w:rsidP="009615B0">
      <w:pPr>
        <w:jc w:val="both"/>
        <w:rPr>
          <w:rFonts w:eastAsia="Calibri"/>
          <w:caps/>
          <w:sz w:val="22"/>
          <w:szCs w:val="22"/>
        </w:rPr>
      </w:pPr>
    </w:p>
    <w:p w14:paraId="7CE617FA" w14:textId="77777777" w:rsidR="00EC26FB" w:rsidRPr="004C12BA" w:rsidRDefault="00EC26FB" w:rsidP="009615B0">
      <w:pPr>
        <w:jc w:val="both"/>
        <w:rPr>
          <w:rFonts w:eastAsia="Calibri"/>
          <w:caps/>
          <w:sz w:val="22"/>
          <w:szCs w:val="22"/>
        </w:rPr>
      </w:pPr>
    </w:p>
    <w:p w14:paraId="7CE617FB" w14:textId="77777777" w:rsidR="000026CF" w:rsidRPr="004C12BA" w:rsidRDefault="000026CF" w:rsidP="009615B0">
      <w:pPr>
        <w:jc w:val="both"/>
        <w:rPr>
          <w:rFonts w:eastAsia="Calibri"/>
          <w:caps/>
          <w:sz w:val="22"/>
          <w:szCs w:val="22"/>
        </w:rPr>
      </w:pPr>
    </w:p>
    <w:p w14:paraId="7CE617FC" w14:textId="77777777" w:rsidR="00B37CDE" w:rsidRPr="004C12BA" w:rsidRDefault="00B37CDE" w:rsidP="009615B0">
      <w:pPr>
        <w:jc w:val="both"/>
        <w:rPr>
          <w:rFonts w:eastAsia="Calibri"/>
          <w:caps/>
          <w:sz w:val="22"/>
          <w:szCs w:val="22"/>
        </w:rPr>
      </w:pPr>
    </w:p>
    <w:p w14:paraId="7CE617FD" w14:textId="77777777" w:rsidR="002F439F" w:rsidRPr="004C12BA" w:rsidRDefault="002F439F" w:rsidP="009615B0">
      <w:pPr>
        <w:jc w:val="both"/>
        <w:rPr>
          <w:rFonts w:eastAsia="Calibri"/>
          <w:caps/>
          <w:sz w:val="22"/>
          <w:szCs w:val="22"/>
        </w:rPr>
      </w:pPr>
    </w:p>
    <w:p w14:paraId="7CE617FE" w14:textId="43671344" w:rsidR="002F439F" w:rsidRDefault="002F439F" w:rsidP="009615B0">
      <w:pPr>
        <w:jc w:val="both"/>
        <w:rPr>
          <w:rFonts w:eastAsia="Calibri"/>
          <w:caps/>
          <w:sz w:val="22"/>
          <w:szCs w:val="22"/>
        </w:rPr>
      </w:pPr>
    </w:p>
    <w:p w14:paraId="645AE208" w14:textId="77777777" w:rsidR="00414DE7" w:rsidRPr="004C12BA" w:rsidRDefault="00414DE7" w:rsidP="009615B0">
      <w:pPr>
        <w:jc w:val="both"/>
        <w:rPr>
          <w:rFonts w:eastAsia="Calibri"/>
          <w:caps/>
          <w:sz w:val="22"/>
          <w:szCs w:val="22"/>
        </w:rPr>
      </w:pPr>
    </w:p>
    <w:p w14:paraId="7CE617FF" w14:textId="77777777" w:rsidR="000026CF" w:rsidRPr="004C12BA" w:rsidRDefault="000026CF" w:rsidP="009615B0">
      <w:pPr>
        <w:jc w:val="both"/>
        <w:rPr>
          <w:rFonts w:eastAsia="Calibri"/>
          <w:caps/>
          <w:sz w:val="22"/>
          <w:szCs w:val="22"/>
        </w:rPr>
      </w:pPr>
    </w:p>
    <w:p w14:paraId="7CE61800" w14:textId="77777777" w:rsidR="00EC26FB" w:rsidRPr="004C12BA" w:rsidRDefault="00EC26FB" w:rsidP="009615B0">
      <w:pPr>
        <w:jc w:val="both"/>
        <w:rPr>
          <w:rFonts w:eastAsia="Calibri"/>
          <w:caps/>
          <w:sz w:val="22"/>
          <w:szCs w:val="22"/>
        </w:rPr>
      </w:pPr>
    </w:p>
    <w:p w14:paraId="7CE61801" w14:textId="4318FB14" w:rsidR="00EC26FB" w:rsidRPr="004C12BA" w:rsidRDefault="002F439F" w:rsidP="00432281">
      <w:pPr>
        <w:jc w:val="center"/>
        <w:rPr>
          <w:rFonts w:eastAsia="Calibri"/>
          <w:caps/>
          <w:sz w:val="22"/>
          <w:szCs w:val="22"/>
        </w:rPr>
      </w:pPr>
      <w:r w:rsidRPr="004C12BA">
        <w:rPr>
          <w:rFonts w:eastAsia="Calibri"/>
          <w:caps/>
          <w:sz w:val="22"/>
          <w:szCs w:val="22"/>
        </w:rPr>
        <w:t xml:space="preserve">NOTE FROM THE PERMANENT MISSION OF ARGENTINA </w:t>
      </w:r>
      <w:r w:rsidR="008344B0">
        <w:rPr>
          <w:rFonts w:eastAsia="Calibri"/>
          <w:caps/>
          <w:sz w:val="22"/>
          <w:szCs w:val="22"/>
        </w:rPr>
        <w:t xml:space="preserve">concerning </w:t>
      </w:r>
      <w:r w:rsidRPr="004C12BA">
        <w:rPr>
          <w:rFonts w:eastAsia="Calibri"/>
          <w:caps/>
          <w:sz w:val="22"/>
          <w:szCs w:val="22"/>
        </w:rPr>
        <w:t>THE POSTPONEMENT OF THE TWELFTH REGULAR MEETING OF THE INTER-AMERICAN COMMITTEE ON PORTS AND ENCLOSING A DRAFT RESOLUTION</w:t>
      </w:r>
    </w:p>
    <w:p w14:paraId="6543D4D8" w14:textId="77777777" w:rsidR="009615B0" w:rsidRDefault="009615B0" w:rsidP="002F439F">
      <w:pPr>
        <w:jc w:val="center"/>
        <w:rPr>
          <w:rFonts w:eastAsia="Calibri"/>
          <w:caps/>
          <w:sz w:val="22"/>
          <w:szCs w:val="22"/>
        </w:rPr>
        <w:sectPr w:rsidR="009615B0" w:rsidSect="009615B0">
          <w:headerReference w:type="default" r:id="rId8"/>
          <w:headerReference w:type="first" r:id="rId9"/>
          <w:type w:val="oddPage"/>
          <w:pgSz w:w="12240" w:h="15840" w:code="1"/>
          <w:pgMar w:top="2160" w:right="1570" w:bottom="1296" w:left="1670" w:header="1296" w:footer="1296" w:gutter="0"/>
          <w:pgNumType w:fmt="numberInDash" w:start="1"/>
          <w:cols w:space="720"/>
          <w:titlePg/>
          <w:docGrid w:linePitch="272"/>
        </w:sectPr>
      </w:pPr>
    </w:p>
    <w:p w14:paraId="08AA8D00" w14:textId="11EFE00A" w:rsidR="00C75F20" w:rsidRPr="004C12BA" w:rsidRDefault="000A024E" w:rsidP="00C75F20">
      <w:pPr>
        <w:jc w:val="center"/>
        <w:rPr>
          <w:rFonts w:eastAsia="Calibri"/>
          <w:b/>
          <w:bCs/>
          <w:i/>
          <w:iCs/>
          <w:caps/>
          <w:sz w:val="22"/>
          <w:szCs w:val="22"/>
        </w:rPr>
      </w:pPr>
      <w:r w:rsidRPr="004C12BA">
        <w:rPr>
          <w:rFonts w:eastAsia="Calibri"/>
          <w:b/>
          <w:bCs/>
          <w:i/>
          <w:iCs/>
          <w:caps/>
          <w:sz w:val="22"/>
          <w:szCs w:val="22"/>
        </w:rPr>
        <w:lastRenderedPageBreak/>
        <w:t>permanent Mission of the Argentine Republic</w:t>
      </w:r>
    </w:p>
    <w:p w14:paraId="30922FB4" w14:textId="77777777" w:rsidR="009615B0" w:rsidRPr="009615B0" w:rsidRDefault="000A024E" w:rsidP="00C75F20">
      <w:pPr>
        <w:jc w:val="center"/>
        <w:rPr>
          <w:rFonts w:eastAsia="Calibri"/>
          <w:b/>
          <w:bCs/>
          <w:i/>
          <w:iCs/>
          <w:caps/>
          <w:sz w:val="22"/>
          <w:szCs w:val="22"/>
        </w:rPr>
      </w:pPr>
      <w:r w:rsidRPr="009615B0">
        <w:rPr>
          <w:rFonts w:eastAsia="Calibri"/>
          <w:b/>
          <w:bCs/>
          <w:i/>
          <w:iCs/>
          <w:caps/>
          <w:sz w:val="22"/>
          <w:szCs w:val="22"/>
        </w:rPr>
        <w:t xml:space="preserve">to the </w:t>
      </w:r>
    </w:p>
    <w:p w14:paraId="7CE61804" w14:textId="3D16D911" w:rsidR="000022D8" w:rsidRPr="009615B0" w:rsidRDefault="000A024E" w:rsidP="00C75F20">
      <w:pPr>
        <w:jc w:val="center"/>
        <w:rPr>
          <w:rFonts w:eastAsia="Calibri"/>
          <w:b/>
          <w:bCs/>
          <w:i/>
          <w:iCs/>
          <w:caps/>
          <w:sz w:val="22"/>
          <w:szCs w:val="22"/>
        </w:rPr>
      </w:pPr>
      <w:r w:rsidRPr="009615B0">
        <w:rPr>
          <w:rFonts w:eastAsia="Calibri"/>
          <w:b/>
          <w:bCs/>
          <w:i/>
          <w:iCs/>
          <w:caps/>
          <w:sz w:val="22"/>
          <w:szCs w:val="22"/>
        </w:rPr>
        <w:t>organization of American states</w:t>
      </w:r>
    </w:p>
    <w:p w14:paraId="481DDAAB" w14:textId="42A4BE6B" w:rsidR="001346FF" w:rsidRPr="009615B0" w:rsidRDefault="001346FF" w:rsidP="000022D8">
      <w:pPr>
        <w:rPr>
          <w:rFonts w:eastAsia="Calibri"/>
          <w:caps/>
          <w:sz w:val="22"/>
          <w:szCs w:val="22"/>
        </w:rPr>
      </w:pPr>
    </w:p>
    <w:p w14:paraId="4529F081" w14:textId="74FC5256" w:rsidR="009615B0" w:rsidRPr="009615B0" w:rsidRDefault="009615B0" w:rsidP="000022D8">
      <w:pPr>
        <w:rPr>
          <w:rFonts w:eastAsia="Calibri"/>
          <w:caps/>
          <w:sz w:val="22"/>
          <w:szCs w:val="22"/>
        </w:rPr>
      </w:pPr>
    </w:p>
    <w:p w14:paraId="0EEFA668" w14:textId="77777777" w:rsidR="009615B0" w:rsidRPr="009615B0" w:rsidRDefault="009615B0" w:rsidP="000022D8">
      <w:pPr>
        <w:rPr>
          <w:rFonts w:eastAsia="Calibri"/>
          <w:caps/>
          <w:sz w:val="22"/>
          <w:szCs w:val="22"/>
        </w:rPr>
      </w:pPr>
    </w:p>
    <w:p w14:paraId="537C28CD" w14:textId="5D361BF5" w:rsidR="00C75F20" w:rsidRPr="009615B0" w:rsidRDefault="00C75F20" w:rsidP="000022D8">
      <w:pPr>
        <w:rPr>
          <w:rFonts w:eastAsia="Calibri"/>
          <w:caps/>
          <w:sz w:val="22"/>
          <w:szCs w:val="22"/>
        </w:rPr>
      </w:pPr>
    </w:p>
    <w:p w14:paraId="7FDB7DE3" w14:textId="3D794341" w:rsidR="00C75F20" w:rsidRPr="009615B0" w:rsidRDefault="00C75F20" w:rsidP="000022D8">
      <w:pPr>
        <w:rPr>
          <w:rFonts w:eastAsia="Calibri"/>
          <w:caps/>
          <w:sz w:val="22"/>
          <w:szCs w:val="22"/>
        </w:rPr>
      </w:pPr>
      <w:r w:rsidRPr="009615B0">
        <w:rPr>
          <w:rFonts w:eastAsia="Calibri"/>
          <w:caps/>
          <w:sz w:val="22"/>
          <w:szCs w:val="22"/>
        </w:rPr>
        <w:t>OEA 086</w:t>
      </w:r>
    </w:p>
    <w:p w14:paraId="7015DAD2" w14:textId="11788BB3" w:rsidR="00C75F20" w:rsidRPr="009615B0" w:rsidRDefault="00C75F20" w:rsidP="000022D8">
      <w:pPr>
        <w:rPr>
          <w:rFonts w:eastAsia="Calibri"/>
          <w:caps/>
          <w:sz w:val="22"/>
          <w:szCs w:val="22"/>
        </w:rPr>
      </w:pPr>
    </w:p>
    <w:p w14:paraId="58940A99" w14:textId="42676EBE" w:rsidR="00C75F20" w:rsidRPr="009615B0" w:rsidRDefault="00C75F20" w:rsidP="000022D8">
      <w:pPr>
        <w:rPr>
          <w:rFonts w:eastAsia="Calibri"/>
          <w:caps/>
          <w:sz w:val="22"/>
          <w:szCs w:val="22"/>
        </w:rPr>
      </w:pPr>
    </w:p>
    <w:p w14:paraId="15103CBA" w14:textId="3CB244D0" w:rsidR="00C75F20" w:rsidRPr="009615B0" w:rsidRDefault="00BD233B" w:rsidP="001A2B34">
      <w:pPr>
        <w:spacing w:line="276" w:lineRule="auto"/>
        <w:jc w:val="both"/>
        <w:rPr>
          <w:rFonts w:eastAsia="Calibri"/>
          <w:sz w:val="22"/>
          <w:szCs w:val="22"/>
        </w:rPr>
      </w:pPr>
      <w:r w:rsidRPr="009615B0">
        <w:rPr>
          <w:rFonts w:eastAsia="Calibri"/>
          <w:sz w:val="22"/>
          <w:szCs w:val="22"/>
        </w:rPr>
        <w:tab/>
        <w:t>The Permanent Mission of the Argentine Republic to the Organization of American States presents its compliments to the Chair of the</w:t>
      </w:r>
      <w:r w:rsidR="0013751B" w:rsidRPr="009615B0">
        <w:rPr>
          <w:rFonts w:eastAsia="Calibri"/>
          <w:sz w:val="22"/>
          <w:szCs w:val="22"/>
        </w:rPr>
        <w:t xml:space="preserve"> Inter-American Council for Integral Development (CIDI) and has the pleasure to refer to the</w:t>
      </w:r>
      <w:r w:rsidR="009604AA" w:rsidRPr="009615B0">
        <w:rPr>
          <w:rFonts w:eastAsia="Calibri"/>
          <w:sz w:val="22"/>
          <w:szCs w:val="22"/>
        </w:rPr>
        <w:t xml:space="preserve"> holding of the </w:t>
      </w:r>
      <w:r w:rsidR="00324837" w:rsidRPr="009615B0">
        <w:rPr>
          <w:rFonts w:eastAsia="Calibri"/>
          <w:sz w:val="22"/>
          <w:szCs w:val="22"/>
        </w:rPr>
        <w:t xml:space="preserve">twelfth regular meeting </w:t>
      </w:r>
      <w:r w:rsidR="009604AA" w:rsidRPr="009615B0">
        <w:rPr>
          <w:rFonts w:eastAsia="Calibri"/>
          <w:sz w:val="22"/>
          <w:szCs w:val="22"/>
        </w:rPr>
        <w:t>of the Inter-American Committee on Ports (CIP).</w:t>
      </w:r>
    </w:p>
    <w:p w14:paraId="5BECB043" w14:textId="2232E4E4" w:rsidR="009604AA" w:rsidRPr="009615B0" w:rsidRDefault="009604AA" w:rsidP="001A2B34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1583BD8C" w14:textId="6C572422" w:rsidR="009604AA" w:rsidRPr="009615B0" w:rsidRDefault="009604AA" w:rsidP="001A2B34">
      <w:pPr>
        <w:spacing w:line="276" w:lineRule="auto"/>
        <w:jc w:val="both"/>
        <w:rPr>
          <w:rFonts w:eastAsia="Calibri"/>
          <w:sz w:val="22"/>
          <w:szCs w:val="22"/>
        </w:rPr>
      </w:pPr>
      <w:r w:rsidRPr="009615B0">
        <w:rPr>
          <w:rFonts w:eastAsia="Calibri"/>
          <w:sz w:val="22"/>
          <w:szCs w:val="22"/>
        </w:rPr>
        <w:tab/>
      </w:r>
      <w:r w:rsidR="00045543" w:rsidRPr="009615B0">
        <w:rPr>
          <w:rFonts w:eastAsia="Calibri"/>
          <w:sz w:val="22"/>
          <w:szCs w:val="22"/>
        </w:rPr>
        <w:t xml:space="preserve">In that regard, as </w:t>
      </w:r>
      <w:r w:rsidR="002B4E69" w:rsidRPr="009615B0">
        <w:rPr>
          <w:rFonts w:eastAsia="Calibri"/>
          <w:sz w:val="22"/>
          <w:szCs w:val="22"/>
        </w:rPr>
        <w:t xml:space="preserve">was informed </w:t>
      </w:r>
      <w:r w:rsidR="00045543" w:rsidRPr="009615B0">
        <w:rPr>
          <w:rFonts w:eastAsia="Calibri"/>
          <w:sz w:val="22"/>
          <w:szCs w:val="22"/>
        </w:rPr>
        <w:t xml:space="preserve">at the regular meeting of </w:t>
      </w:r>
      <w:r w:rsidR="00E20B45" w:rsidRPr="009615B0">
        <w:rPr>
          <w:rFonts w:eastAsia="Calibri"/>
          <w:sz w:val="22"/>
          <w:szCs w:val="22"/>
        </w:rPr>
        <w:t xml:space="preserve">CIDI </w:t>
      </w:r>
      <w:r w:rsidR="00045543" w:rsidRPr="009615B0">
        <w:rPr>
          <w:rFonts w:eastAsia="Calibri"/>
          <w:sz w:val="22"/>
          <w:szCs w:val="22"/>
        </w:rPr>
        <w:t>of May 28, 2020, the</w:t>
      </w:r>
      <w:r w:rsidR="006762A3" w:rsidRPr="009615B0">
        <w:rPr>
          <w:rFonts w:eastAsia="Calibri"/>
          <w:sz w:val="22"/>
          <w:szCs w:val="22"/>
        </w:rPr>
        <w:t xml:space="preserve"> officers </w:t>
      </w:r>
      <w:r w:rsidR="00045543" w:rsidRPr="009615B0">
        <w:rPr>
          <w:rFonts w:eastAsia="Calibri"/>
          <w:sz w:val="22"/>
          <w:szCs w:val="22"/>
        </w:rPr>
        <w:t>of the</w:t>
      </w:r>
      <w:r w:rsidR="006762A3" w:rsidRPr="009615B0">
        <w:rPr>
          <w:rFonts w:eastAsia="Calibri"/>
          <w:sz w:val="22"/>
          <w:szCs w:val="22"/>
        </w:rPr>
        <w:t xml:space="preserve"> Executive </w:t>
      </w:r>
      <w:r w:rsidR="00F834A5" w:rsidRPr="009615B0">
        <w:rPr>
          <w:rFonts w:eastAsia="Calibri"/>
          <w:sz w:val="22"/>
          <w:szCs w:val="22"/>
        </w:rPr>
        <w:t xml:space="preserve">Board </w:t>
      </w:r>
      <w:r w:rsidR="006762A3" w:rsidRPr="009615B0">
        <w:rPr>
          <w:rFonts w:eastAsia="Calibri"/>
          <w:sz w:val="22"/>
          <w:szCs w:val="22"/>
        </w:rPr>
        <w:t xml:space="preserve">of </w:t>
      </w:r>
      <w:r w:rsidR="00F834A5" w:rsidRPr="009615B0">
        <w:rPr>
          <w:rFonts w:eastAsia="Calibri"/>
          <w:sz w:val="22"/>
          <w:szCs w:val="22"/>
        </w:rPr>
        <w:t xml:space="preserve">the </w:t>
      </w:r>
      <w:r w:rsidR="006762A3" w:rsidRPr="009615B0">
        <w:rPr>
          <w:rFonts w:eastAsia="Calibri"/>
          <w:sz w:val="22"/>
          <w:szCs w:val="22"/>
        </w:rPr>
        <w:t xml:space="preserve">CIP, </w:t>
      </w:r>
      <w:r w:rsidR="00494A29" w:rsidRPr="009615B0">
        <w:rPr>
          <w:rFonts w:eastAsia="Calibri"/>
          <w:sz w:val="22"/>
          <w:szCs w:val="22"/>
        </w:rPr>
        <w:t>which Argentina chairs, decided by consensus to postpone the meeting originally scheduled for August 2020</w:t>
      </w:r>
      <w:r w:rsidR="006926C1" w:rsidRPr="009615B0">
        <w:rPr>
          <w:rFonts w:eastAsia="Calibri"/>
          <w:sz w:val="22"/>
          <w:szCs w:val="22"/>
        </w:rPr>
        <w:t>,</w:t>
      </w:r>
      <w:r w:rsidR="00494A29" w:rsidRPr="009615B0">
        <w:rPr>
          <w:rFonts w:eastAsia="Calibri"/>
          <w:sz w:val="22"/>
          <w:szCs w:val="22"/>
        </w:rPr>
        <w:t xml:space="preserve"> </w:t>
      </w:r>
      <w:r w:rsidR="00F976C9" w:rsidRPr="009615B0">
        <w:rPr>
          <w:rFonts w:eastAsia="Calibri"/>
          <w:sz w:val="22"/>
          <w:szCs w:val="22"/>
        </w:rPr>
        <w:t xml:space="preserve">taking into account </w:t>
      </w:r>
      <w:r w:rsidR="006926C1" w:rsidRPr="009615B0">
        <w:rPr>
          <w:rFonts w:eastAsia="Calibri"/>
          <w:sz w:val="22"/>
          <w:szCs w:val="22"/>
        </w:rPr>
        <w:t xml:space="preserve">the well-known </w:t>
      </w:r>
      <w:r w:rsidR="00F976C9" w:rsidRPr="009615B0">
        <w:rPr>
          <w:rFonts w:eastAsia="Calibri"/>
          <w:sz w:val="22"/>
          <w:szCs w:val="22"/>
        </w:rPr>
        <w:t xml:space="preserve">events relating </w:t>
      </w:r>
      <w:r w:rsidR="008F5B5B" w:rsidRPr="009615B0">
        <w:rPr>
          <w:rFonts w:eastAsia="Calibri"/>
          <w:sz w:val="22"/>
          <w:szCs w:val="22"/>
        </w:rPr>
        <w:t>to the COVID-19 pandemic</w:t>
      </w:r>
      <w:r w:rsidR="006926C1" w:rsidRPr="009615B0">
        <w:rPr>
          <w:rFonts w:eastAsia="Calibri"/>
          <w:sz w:val="22"/>
          <w:szCs w:val="22"/>
        </w:rPr>
        <w:t xml:space="preserve">, </w:t>
      </w:r>
      <w:r w:rsidR="00B36B5D" w:rsidRPr="009615B0">
        <w:rPr>
          <w:rFonts w:eastAsia="Calibri"/>
          <w:sz w:val="22"/>
          <w:szCs w:val="22"/>
        </w:rPr>
        <w:t>and announced that the meeting w</w:t>
      </w:r>
      <w:r w:rsidR="008B3642" w:rsidRPr="009615B0">
        <w:rPr>
          <w:rFonts w:eastAsia="Calibri"/>
          <w:sz w:val="22"/>
          <w:szCs w:val="22"/>
        </w:rPr>
        <w:t>ill</w:t>
      </w:r>
      <w:r w:rsidR="00B36B5D" w:rsidRPr="009615B0">
        <w:rPr>
          <w:rFonts w:eastAsia="Calibri"/>
          <w:sz w:val="22"/>
          <w:szCs w:val="22"/>
        </w:rPr>
        <w:t xml:space="preserve"> be held in Buenos Aires, Argentina, from May 19 to 2</w:t>
      </w:r>
      <w:r w:rsidR="008B3642" w:rsidRPr="009615B0">
        <w:rPr>
          <w:rFonts w:eastAsia="Calibri"/>
          <w:sz w:val="22"/>
          <w:szCs w:val="22"/>
        </w:rPr>
        <w:t>1</w:t>
      </w:r>
      <w:r w:rsidR="00CF3A39" w:rsidRPr="009615B0">
        <w:rPr>
          <w:rFonts w:eastAsia="Calibri"/>
          <w:sz w:val="22"/>
          <w:szCs w:val="22"/>
        </w:rPr>
        <w:t>.</w:t>
      </w:r>
    </w:p>
    <w:p w14:paraId="0745CCED" w14:textId="1BD3426B" w:rsidR="00CF3A39" w:rsidRPr="009615B0" w:rsidRDefault="00CF3A39" w:rsidP="001A2B34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12A7BDB1" w14:textId="16F3D700" w:rsidR="00CF3A39" w:rsidRPr="009615B0" w:rsidRDefault="00CF3A39" w:rsidP="001A2B34">
      <w:pPr>
        <w:spacing w:line="276" w:lineRule="auto"/>
        <w:jc w:val="both"/>
        <w:rPr>
          <w:rFonts w:eastAsia="Calibri"/>
          <w:sz w:val="22"/>
          <w:szCs w:val="22"/>
        </w:rPr>
      </w:pPr>
      <w:r w:rsidRPr="009615B0">
        <w:rPr>
          <w:rFonts w:eastAsia="Calibri"/>
          <w:sz w:val="22"/>
          <w:szCs w:val="22"/>
        </w:rPr>
        <w:tab/>
        <w:t xml:space="preserve">In light of the foregoing, the </w:t>
      </w:r>
      <w:r w:rsidR="001A2B34" w:rsidRPr="009615B0">
        <w:rPr>
          <w:rFonts w:eastAsia="Calibri"/>
          <w:sz w:val="22"/>
          <w:szCs w:val="22"/>
        </w:rPr>
        <w:t xml:space="preserve">Permanent </w:t>
      </w:r>
      <w:r w:rsidRPr="009615B0">
        <w:rPr>
          <w:rFonts w:eastAsia="Calibri"/>
          <w:sz w:val="22"/>
          <w:szCs w:val="22"/>
        </w:rPr>
        <w:t xml:space="preserve">Mission requests the inclusion </w:t>
      </w:r>
      <w:r w:rsidR="00794D5D" w:rsidRPr="009615B0">
        <w:rPr>
          <w:rFonts w:eastAsia="Calibri"/>
          <w:sz w:val="22"/>
          <w:szCs w:val="22"/>
        </w:rPr>
        <w:t xml:space="preserve">of the following items </w:t>
      </w:r>
      <w:r w:rsidRPr="009615B0">
        <w:rPr>
          <w:rFonts w:eastAsia="Calibri"/>
          <w:sz w:val="22"/>
          <w:szCs w:val="22"/>
        </w:rPr>
        <w:t>on the order of business of the</w:t>
      </w:r>
      <w:r w:rsidR="00794D5D" w:rsidRPr="009615B0">
        <w:rPr>
          <w:rFonts w:eastAsia="Calibri"/>
          <w:sz w:val="22"/>
          <w:szCs w:val="22"/>
        </w:rPr>
        <w:t xml:space="preserve"> CIDI meeting scheduled for June 30, 2020.</w:t>
      </w:r>
    </w:p>
    <w:p w14:paraId="5FE7D321" w14:textId="5B9B8542" w:rsidR="003E6569" w:rsidRPr="009615B0" w:rsidRDefault="003E6569" w:rsidP="001A2B34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785420DF" w14:textId="0ED7CBCE" w:rsidR="003E6569" w:rsidRPr="009615B0" w:rsidRDefault="003E6569" w:rsidP="00414DE7">
      <w:pPr>
        <w:pStyle w:val="ListParagraph0"/>
        <w:numPr>
          <w:ilvl w:val="0"/>
          <w:numId w:val="7"/>
        </w:numPr>
        <w:spacing w:line="276" w:lineRule="auto"/>
        <w:ind w:left="1440" w:hanging="720"/>
        <w:jc w:val="both"/>
        <w:rPr>
          <w:caps/>
          <w:sz w:val="22"/>
          <w:szCs w:val="22"/>
        </w:rPr>
      </w:pPr>
      <w:r w:rsidRPr="009615B0">
        <w:rPr>
          <w:sz w:val="22"/>
          <w:szCs w:val="22"/>
        </w:rPr>
        <w:t>Consideration of the draft resolution “</w:t>
      </w:r>
      <w:r w:rsidR="00067FC0" w:rsidRPr="009615B0">
        <w:rPr>
          <w:sz w:val="22"/>
          <w:szCs w:val="22"/>
        </w:rPr>
        <w:t>Postponement of the Twelfth Regular Meeting of the Inter-American Committee on Ports” (</w:t>
      </w:r>
      <w:r w:rsidR="001128CD" w:rsidRPr="009615B0">
        <w:rPr>
          <w:sz w:val="22"/>
          <w:szCs w:val="22"/>
        </w:rPr>
        <w:t>enclosed</w:t>
      </w:r>
      <w:r w:rsidR="00352558" w:rsidRPr="009615B0">
        <w:rPr>
          <w:sz w:val="22"/>
          <w:szCs w:val="22"/>
        </w:rPr>
        <w:t xml:space="preserve"> herewith</w:t>
      </w:r>
      <w:r w:rsidR="00140B8B" w:rsidRPr="009615B0">
        <w:rPr>
          <w:sz w:val="22"/>
          <w:szCs w:val="22"/>
        </w:rPr>
        <w:t>)</w:t>
      </w:r>
    </w:p>
    <w:p w14:paraId="01BA6927" w14:textId="3268D426" w:rsidR="00140B8B" w:rsidRPr="009615B0" w:rsidRDefault="00363188" w:rsidP="00414DE7">
      <w:pPr>
        <w:pStyle w:val="ListParagraph0"/>
        <w:numPr>
          <w:ilvl w:val="0"/>
          <w:numId w:val="7"/>
        </w:numPr>
        <w:spacing w:line="276" w:lineRule="auto"/>
        <w:ind w:left="1440" w:hanging="720"/>
        <w:jc w:val="both"/>
        <w:rPr>
          <w:caps/>
          <w:sz w:val="22"/>
          <w:szCs w:val="22"/>
        </w:rPr>
      </w:pPr>
      <w:r w:rsidRPr="009615B0">
        <w:rPr>
          <w:sz w:val="22"/>
          <w:szCs w:val="22"/>
        </w:rPr>
        <w:t xml:space="preserve">Presentation </w:t>
      </w:r>
      <w:r w:rsidR="00140B8B" w:rsidRPr="009615B0">
        <w:rPr>
          <w:sz w:val="22"/>
          <w:szCs w:val="22"/>
        </w:rPr>
        <w:t>by the Secretariat of the</w:t>
      </w:r>
      <w:r w:rsidRPr="009615B0">
        <w:rPr>
          <w:sz w:val="22"/>
          <w:szCs w:val="22"/>
        </w:rPr>
        <w:t xml:space="preserve"> Inter-American Committee on Ports</w:t>
      </w:r>
    </w:p>
    <w:p w14:paraId="7CE61805" w14:textId="77777777" w:rsidR="001346FF" w:rsidRPr="009615B0" w:rsidRDefault="001346FF" w:rsidP="001A2B34">
      <w:pPr>
        <w:spacing w:line="276" w:lineRule="auto"/>
        <w:jc w:val="both"/>
        <w:rPr>
          <w:rFonts w:eastAsia="Calibri"/>
          <w:caps/>
          <w:sz w:val="22"/>
          <w:szCs w:val="22"/>
        </w:rPr>
      </w:pPr>
    </w:p>
    <w:p w14:paraId="681509EC" w14:textId="0C58187D" w:rsidR="00303018" w:rsidRPr="009615B0" w:rsidRDefault="00D95D6D" w:rsidP="00414DE7">
      <w:pPr>
        <w:spacing w:line="276" w:lineRule="auto"/>
        <w:ind w:firstLine="720"/>
        <w:jc w:val="both"/>
        <w:rPr>
          <w:rFonts w:eastAsia="Calibri"/>
          <w:sz w:val="22"/>
          <w:szCs w:val="22"/>
        </w:rPr>
      </w:pPr>
      <w:r w:rsidRPr="009615B0">
        <w:rPr>
          <w:rFonts w:eastAsia="Calibri"/>
          <w:sz w:val="22"/>
          <w:szCs w:val="22"/>
        </w:rPr>
        <w:t xml:space="preserve">The </w:t>
      </w:r>
      <w:r w:rsidR="00AD7901" w:rsidRPr="009615B0">
        <w:rPr>
          <w:rFonts w:eastAsia="Calibri"/>
          <w:sz w:val="22"/>
          <w:szCs w:val="22"/>
        </w:rPr>
        <w:t xml:space="preserve">Permanent </w:t>
      </w:r>
      <w:r w:rsidRPr="009615B0">
        <w:rPr>
          <w:rFonts w:eastAsia="Calibri"/>
          <w:sz w:val="22"/>
          <w:szCs w:val="22"/>
        </w:rPr>
        <w:t xml:space="preserve">Mission of the Argentine Republic to the Organization of American States avails itself of this opportunity to convey to the Chair of the </w:t>
      </w:r>
      <w:r w:rsidR="002959E6" w:rsidRPr="009615B0">
        <w:rPr>
          <w:rFonts w:eastAsia="Calibri"/>
          <w:sz w:val="22"/>
          <w:szCs w:val="22"/>
        </w:rPr>
        <w:t xml:space="preserve">Inter-American Council for </w:t>
      </w:r>
      <w:r w:rsidR="00124613">
        <w:rPr>
          <w:rFonts w:eastAsia="Calibri"/>
          <w:sz w:val="22"/>
          <w:szCs w:val="22"/>
        </w:rPr>
        <w:t>I</w:t>
      </w:r>
      <w:r w:rsidR="002959E6" w:rsidRPr="009615B0">
        <w:rPr>
          <w:rFonts w:eastAsia="Calibri"/>
          <w:sz w:val="22"/>
          <w:szCs w:val="22"/>
        </w:rPr>
        <w:t>ntegral development (CIDI)</w:t>
      </w:r>
      <w:r w:rsidR="00303018" w:rsidRPr="009615B0">
        <w:rPr>
          <w:rFonts w:eastAsia="Calibri"/>
          <w:sz w:val="22"/>
          <w:szCs w:val="22"/>
        </w:rPr>
        <w:t xml:space="preserve"> the renewed assurances of its highest consideration.</w:t>
      </w:r>
    </w:p>
    <w:p w14:paraId="1C4A35F2" w14:textId="77777777" w:rsidR="00303018" w:rsidRPr="009615B0" w:rsidRDefault="00303018" w:rsidP="001A2B34">
      <w:pPr>
        <w:spacing w:line="276" w:lineRule="auto"/>
        <w:rPr>
          <w:rFonts w:eastAsia="Calibri"/>
          <w:sz w:val="22"/>
          <w:szCs w:val="22"/>
        </w:rPr>
      </w:pPr>
    </w:p>
    <w:p w14:paraId="5E55D688" w14:textId="683197D3" w:rsidR="00CE739F" w:rsidRPr="009615B0" w:rsidRDefault="00303018" w:rsidP="001A2B34">
      <w:pPr>
        <w:spacing w:line="276" w:lineRule="auto"/>
        <w:jc w:val="right"/>
        <w:rPr>
          <w:rFonts w:eastAsia="Calibri"/>
          <w:sz w:val="22"/>
          <w:szCs w:val="22"/>
        </w:rPr>
      </w:pPr>
      <w:r w:rsidRPr="009615B0">
        <w:rPr>
          <w:rFonts w:eastAsia="Calibri"/>
          <w:sz w:val="22"/>
          <w:szCs w:val="22"/>
        </w:rPr>
        <w:t>Washington, D.C.</w:t>
      </w:r>
      <w:r w:rsidR="00CE739F" w:rsidRPr="009615B0">
        <w:rPr>
          <w:rFonts w:eastAsia="Calibri"/>
          <w:sz w:val="22"/>
          <w:szCs w:val="22"/>
        </w:rPr>
        <w:t>,</w:t>
      </w:r>
      <w:r w:rsidRPr="009615B0">
        <w:rPr>
          <w:rFonts w:eastAsia="Calibri"/>
          <w:sz w:val="22"/>
          <w:szCs w:val="22"/>
        </w:rPr>
        <w:t xml:space="preserve"> June 22, 2020</w:t>
      </w:r>
      <w:r w:rsidR="002959E6" w:rsidRPr="009615B0">
        <w:rPr>
          <w:rFonts w:eastAsia="Calibri"/>
          <w:sz w:val="22"/>
          <w:szCs w:val="22"/>
        </w:rPr>
        <w:t xml:space="preserve"> </w:t>
      </w:r>
    </w:p>
    <w:p w14:paraId="04529DC1" w14:textId="77777777" w:rsidR="00CE739F" w:rsidRPr="009615B0" w:rsidRDefault="00CE739F" w:rsidP="00CE739F">
      <w:pPr>
        <w:rPr>
          <w:rFonts w:eastAsia="Calibri"/>
          <w:sz w:val="22"/>
          <w:szCs w:val="22"/>
        </w:rPr>
      </w:pPr>
    </w:p>
    <w:p w14:paraId="68610207" w14:textId="53D3604E" w:rsidR="0003620B" w:rsidRPr="009615B0" w:rsidRDefault="0003620B" w:rsidP="00CE739F">
      <w:pPr>
        <w:rPr>
          <w:rFonts w:eastAsia="Calibri"/>
          <w:sz w:val="22"/>
          <w:szCs w:val="22"/>
        </w:rPr>
      </w:pPr>
    </w:p>
    <w:p w14:paraId="6F22830C" w14:textId="1A0A6716" w:rsidR="004C12BA" w:rsidRPr="009615B0" w:rsidRDefault="004C12BA" w:rsidP="00CE739F">
      <w:pPr>
        <w:rPr>
          <w:rFonts w:eastAsia="Calibri"/>
          <w:sz w:val="22"/>
          <w:szCs w:val="22"/>
        </w:rPr>
      </w:pPr>
    </w:p>
    <w:p w14:paraId="1D2A4D21" w14:textId="77777777" w:rsidR="00F571A4" w:rsidRPr="009615B0" w:rsidRDefault="00F571A4">
      <w:pPr>
        <w:rPr>
          <w:rFonts w:eastAsia="Calibri"/>
          <w:sz w:val="22"/>
          <w:szCs w:val="22"/>
        </w:rPr>
      </w:pPr>
    </w:p>
    <w:p w14:paraId="263CDF91" w14:textId="77777777" w:rsidR="00F571A4" w:rsidRPr="009615B0" w:rsidRDefault="00F571A4">
      <w:pPr>
        <w:rPr>
          <w:rFonts w:eastAsia="Calibri"/>
          <w:sz w:val="22"/>
          <w:szCs w:val="22"/>
        </w:rPr>
      </w:pPr>
    </w:p>
    <w:p w14:paraId="6D9E1113" w14:textId="77777777" w:rsidR="00F571A4" w:rsidRPr="009615B0" w:rsidRDefault="00F571A4">
      <w:pPr>
        <w:rPr>
          <w:rFonts w:eastAsia="Calibri"/>
          <w:sz w:val="22"/>
          <w:szCs w:val="22"/>
        </w:rPr>
      </w:pPr>
    </w:p>
    <w:p w14:paraId="7EAAB068" w14:textId="77777777" w:rsidR="00F571A4" w:rsidRPr="009615B0" w:rsidRDefault="00F571A4">
      <w:pPr>
        <w:rPr>
          <w:rFonts w:eastAsia="Calibri"/>
          <w:sz w:val="22"/>
          <w:szCs w:val="22"/>
        </w:rPr>
      </w:pPr>
      <w:r w:rsidRPr="009615B0">
        <w:rPr>
          <w:rFonts w:eastAsia="Calibri"/>
          <w:sz w:val="22"/>
          <w:szCs w:val="22"/>
        </w:rPr>
        <w:t xml:space="preserve">Chair of the Inter-American Council for Integral Development </w:t>
      </w:r>
    </w:p>
    <w:p w14:paraId="23BA46FF" w14:textId="77777777" w:rsidR="008E5FD3" w:rsidRPr="009615B0" w:rsidRDefault="00F571A4">
      <w:pPr>
        <w:rPr>
          <w:rFonts w:eastAsia="Calibri"/>
          <w:sz w:val="22"/>
          <w:szCs w:val="22"/>
        </w:rPr>
      </w:pPr>
      <w:r w:rsidRPr="009615B0">
        <w:rPr>
          <w:rFonts w:eastAsia="Calibri"/>
          <w:sz w:val="22"/>
          <w:szCs w:val="22"/>
        </w:rPr>
        <w:t xml:space="preserve">Cc. Executive Secretariat for Integral Development </w:t>
      </w:r>
    </w:p>
    <w:p w14:paraId="76FB5329" w14:textId="77777777" w:rsidR="008E5FD3" w:rsidRPr="009615B0" w:rsidRDefault="008E5FD3">
      <w:pPr>
        <w:rPr>
          <w:rFonts w:eastAsia="Calibri"/>
          <w:sz w:val="22"/>
          <w:szCs w:val="22"/>
        </w:rPr>
      </w:pPr>
      <w:r w:rsidRPr="009615B0">
        <w:rPr>
          <w:rFonts w:eastAsia="Calibri"/>
          <w:sz w:val="22"/>
          <w:szCs w:val="22"/>
        </w:rPr>
        <w:t xml:space="preserve">Organization of American States </w:t>
      </w:r>
    </w:p>
    <w:p w14:paraId="14ECB22D" w14:textId="77777777" w:rsidR="00F4484A" w:rsidRPr="009615B0" w:rsidRDefault="008E5FD3">
      <w:pPr>
        <w:rPr>
          <w:rFonts w:eastAsia="Calibri"/>
          <w:sz w:val="22"/>
          <w:szCs w:val="22"/>
        </w:rPr>
      </w:pPr>
      <w:r w:rsidRPr="009615B0">
        <w:rPr>
          <w:rFonts w:eastAsia="Calibri"/>
          <w:sz w:val="22"/>
          <w:szCs w:val="22"/>
        </w:rPr>
        <w:t xml:space="preserve">Washington, D.C. </w:t>
      </w:r>
    </w:p>
    <w:p w14:paraId="23A8F3DE" w14:textId="77777777" w:rsidR="00414DE7" w:rsidRDefault="00414DE7">
      <w:pPr>
        <w:rPr>
          <w:rFonts w:eastAsia="Calibri"/>
          <w:sz w:val="22"/>
          <w:szCs w:val="22"/>
        </w:rPr>
        <w:sectPr w:rsidR="00414DE7" w:rsidSect="009615B0">
          <w:headerReference w:type="first" r:id="rId10"/>
          <w:type w:val="oddPage"/>
          <w:pgSz w:w="12240" w:h="15840" w:code="1"/>
          <w:pgMar w:top="2160" w:right="1570" w:bottom="1296" w:left="1670" w:header="1296" w:footer="1296" w:gutter="0"/>
          <w:pgNumType w:fmt="numberInDash" w:start="1"/>
          <w:cols w:space="720"/>
          <w:titlePg/>
          <w:docGrid w:linePitch="272"/>
        </w:sectPr>
      </w:pPr>
    </w:p>
    <w:p w14:paraId="0A1AE306" w14:textId="77777777" w:rsidR="00152B38" w:rsidRPr="009615B0" w:rsidRDefault="00152B38" w:rsidP="00152B38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9615B0">
        <w:rPr>
          <w:sz w:val="22"/>
          <w:szCs w:val="22"/>
        </w:rPr>
        <w:lastRenderedPageBreak/>
        <w:tab/>
      </w:r>
      <w:r w:rsidRPr="009615B0">
        <w:rPr>
          <w:sz w:val="22"/>
          <w:szCs w:val="22"/>
          <w:lang w:val="pt-BR"/>
        </w:rPr>
        <w:t>OEA/Ser.W</w:t>
      </w:r>
    </w:p>
    <w:p w14:paraId="44841CCB" w14:textId="57625D12" w:rsidR="00152B38" w:rsidRPr="009615B0" w:rsidRDefault="00152B38" w:rsidP="00152B38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9615B0">
        <w:rPr>
          <w:sz w:val="22"/>
          <w:szCs w:val="22"/>
          <w:lang w:val="pt-BR"/>
        </w:rPr>
        <w:tab/>
        <w:t>CIDI/INF.</w:t>
      </w:r>
      <w:r w:rsidR="00EB16B6" w:rsidRPr="00124613">
        <w:rPr>
          <w:sz w:val="22"/>
          <w:szCs w:val="22"/>
          <w:highlight w:val="yellow"/>
          <w:lang w:val="pt-BR"/>
        </w:rPr>
        <w:t>XXX</w:t>
      </w:r>
      <w:r w:rsidRPr="009615B0">
        <w:rPr>
          <w:sz w:val="22"/>
          <w:szCs w:val="22"/>
          <w:lang w:val="pt-BR"/>
        </w:rPr>
        <w:t xml:space="preserve">/20 </w:t>
      </w:r>
    </w:p>
    <w:p w14:paraId="1B5179C1" w14:textId="4BC9ADFA" w:rsidR="00152B38" w:rsidRPr="009615B0" w:rsidRDefault="00152B38" w:rsidP="00152B38">
      <w:pPr>
        <w:tabs>
          <w:tab w:val="left" w:pos="7200"/>
        </w:tabs>
        <w:ind w:right="-1080"/>
        <w:rPr>
          <w:sz w:val="22"/>
          <w:szCs w:val="22"/>
        </w:rPr>
      </w:pPr>
      <w:r w:rsidRPr="009615B0">
        <w:rPr>
          <w:sz w:val="22"/>
          <w:szCs w:val="22"/>
          <w:lang w:val="pt-BR"/>
        </w:rPr>
        <w:tab/>
      </w:r>
      <w:r w:rsidR="00EB16B6" w:rsidRPr="00124613">
        <w:rPr>
          <w:sz w:val="22"/>
          <w:szCs w:val="22"/>
          <w:highlight w:val="yellow"/>
        </w:rPr>
        <w:t>XX</w:t>
      </w:r>
      <w:r w:rsidRPr="009615B0">
        <w:rPr>
          <w:sz w:val="22"/>
          <w:szCs w:val="22"/>
        </w:rPr>
        <w:t xml:space="preserve"> June 2020 </w:t>
      </w:r>
    </w:p>
    <w:p w14:paraId="1FB8AB12" w14:textId="0A878FBC" w:rsidR="00152B38" w:rsidRPr="009615B0" w:rsidRDefault="00152B38" w:rsidP="00152B38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  <w:r w:rsidRPr="009615B0">
        <w:rPr>
          <w:sz w:val="22"/>
          <w:szCs w:val="22"/>
        </w:rPr>
        <w:tab/>
        <w:t>Original: Spanish</w:t>
      </w:r>
    </w:p>
    <w:p w14:paraId="0DA1C9A2" w14:textId="77777777" w:rsidR="00152B38" w:rsidRPr="009615B0" w:rsidRDefault="00152B38" w:rsidP="00152B38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</w:p>
    <w:p w14:paraId="59BE3169" w14:textId="42B0FEE6" w:rsidR="00D459EA" w:rsidRPr="009615B0" w:rsidRDefault="00D459EA" w:rsidP="00D459EA">
      <w:pPr>
        <w:jc w:val="center"/>
        <w:outlineLvl w:val="0"/>
        <w:rPr>
          <w:sz w:val="22"/>
          <w:szCs w:val="22"/>
        </w:rPr>
      </w:pPr>
    </w:p>
    <w:p w14:paraId="1B2F8C02" w14:textId="77777777" w:rsidR="00152B38" w:rsidRPr="009615B0" w:rsidRDefault="00152B38" w:rsidP="00D459EA">
      <w:pPr>
        <w:jc w:val="center"/>
        <w:outlineLvl w:val="0"/>
        <w:rPr>
          <w:sz w:val="22"/>
          <w:szCs w:val="22"/>
        </w:rPr>
      </w:pPr>
    </w:p>
    <w:p w14:paraId="707A79C2" w14:textId="77777777" w:rsidR="00D459EA" w:rsidRPr="009615B0" w:rsidRDefault="00D459EA" w:rsidP="00D459EA">
      <w:pPr>
        <w:jc w:val="center"/>
        <w:outlineLvl w:val="0"/>
        <w:rPr>
          <w:sz w:val="22"/>
          <w:szCs w:val="22"/>
        </w:rPr>
      </w:pPr>
      <w:r w:rsidRPr="009615B0">
        <w:rPr>
          <w:sz w:val="22"/>
          <w:szCs w:val="22"/>
        </w:rPr>
        <w:t>DRAFT RESOLUTION</w:t>
      </w:r>
    </w:p>
    <w:p w14:paraId="3AA20FA5" w14:textId="77777777" w:rsidR="00D459EA" w:rsidRPr="009615B0" w:rsidRDefault="00D459EA" w:rsidP="00D459EA">
      <w:pPr>
        <w:jc w:val="center"/>
        <w:outlineLvl w:val="0"/>
        <w:rPr>
          <w:sz w:val="22"/>
          <w:szCs w:val="22"/>
        </w:rPr>
      </w:pPr>
      <w:bookmarkStart w:id="2" w:name="_Toc231628779"/>
      <w:bookmarkStart w:id="3" w:name="_Toc231844531"/>
      <w:bookmarkStart w:id="4" w:name="_Toc231851814"/>
    </w:p>
    <w:p w14:paraId="763F07E7" w14:textId="36EEB8EA" w:rsidR="00D459EA" w:rsidRPr="009615B0" w:rsidRDefault="00152B38" w:rsidP="00D459EA">
      <w:pPr>
        <w:jc w:val="center"/>
        <w:outlineLvl w:val="0"/>
        <w:rPr>
          <w:sz w:val="22"/>
          <w:szCs w:val="22"/>
        </w:rPr>
      </w:pPr>
      <w:r w:rsidRPr="009615B0">
        <w:rPr>
          <w:sz w:val="22"/>
          <w:szCs w:val="22"/>
        </w:rPr>
        <w:t>POSTPONEMENT</w:t>
      </w:r>
      <w:r w:rsidR="00D459EA" w:rsidRPr="009615B0">
        <w:rPr>
          <w:sz w:val="22"/>
          <w:szCs w:val="22"/>
        </w:rPr>
        <w:t xml:space="preserve"> OF THE TWELFTH REGULAR MEETING </w:t>
      </w:r>
      <w:r w:rsidR="00124613">
        <w:rPr>
          <w:sz w:val="22"/>
          <w:szCs w:val="22"/>
        </w:rPr>
        <w:br/>
      </w:r>
      <w:r w:rsidR="00D459EA" w:rsidRPr="009615B0">
        <w:rPr>
          <w:sz w:val="22"/>
          <w:szCs w:val="22"/>
        </w:rPr>
        <w:t xml:space="preserve">OF THE INTER-AMERICAN COMMITTEE ON PORTS  </w:t>
      </w:r>
    </w:p>
    <w:bookmarkEnd w:id="2"/>
    <w:bookmarkEnd w:id="3"/>
    <w:bookmarkEnd w:id="4"/>
    <w:p w14:paraId="6B1F1663" w14:textId="77777777" w:rsidR="00D459EA" w:rsidRPr="009615B0" w:rsidRDefault="00D459EA" w:rsidP="00D459EA">
      <w:pPr>
        <w:jc w:val="both"/>
        <w:rPr>
          <w:sz w:val="22"/>
          <w:szCs w:val="22"/>
        </w:rPr>
      </w:pPr>
    </w:p>
    <w:p w14:paraId="22AABC58" w14:textId="3F9298AB" w:rsidR="00D459EA" w:rsidRPr="009615B0" w:rsidRDefault="00D459EA" w:rsidP="00D459EA">
      <w:pPr>
        <w:jc w:val="both"/>
        <w:rPr>
          <w:sz w:val="22"/>
          <w:szCs w:val="22"/>
        </w:rPr>
      </w:pPr>
    </w:p>
    <w:p w14:paraId="0B08307F" w14:textId="77777777" w:rsidR="00D459EA" w:rsidRPr="009615B0" w:rsidRDefault="00D459EA" w:rsidP="00D459EA">
      <w:pPr>
        <w:ind w:firstLine="720"/>
        <w:jc w:val="both"/>
        <w:rPr>
          <w:sz w:val="22"/>
          <w:szCs w:val="22"/>
        </w:rPr>
      </w:pPr>
      <w:r w:rsidRPr="009615B0">
        <w:rPr>
          <w:sz w:val="22"/>
          <w:szCs w:val="22"/>
        </w:rPr>
        <w:t>THE INTER-AMERICAN COUNCIL FOR INTEGRAL DEVELOPMENT (CIDI),</w:t>
      </w:r>
    </w:p>
    <w:p w14:paraId="3230C1DA" w14:textId="77777777" w:rsidR="00D459EA" w:rsidRPr="009615B0" w:rsidRDefault="00D459EA" w:rsidP="00124613">
      <w:pPr>
        <w:jc w:val="both"/>
        <w:rPr>
          <w:sz w:val="22"/>
          <w:szCs w:val="22"/>
        </w:rPr>
      </w:pPr>
    </w:p>
    <w:p w14:paraId="13899BAB" w14:textId="77777777" w:rsidR="00D459EA" w:rsidRPr="009615B0" w:rsidRDefault="00D459EA" w:rsidP="00124613">
      <w:pPr>
        <w:jc w:val="both"/>
        <w:rPr>
          <w:sz w:val="22"/>
          <w:szCs w:val="22"/>
        </w:rPr>
      </w:pPr>
      <w:r w:rsidRPr="009615B0">
        <w:rPr>
          <w:sz w:val="22"/>
          <w:szCs w:val="22"/>
        </w:rPr>
        <w:t xml:space="preserve">HAVING SEEN: </w:t>
      </w:r>
    </w:p>
    <w:p w14:paraId="2125AFF0" w14:textId="77777777" w:rsidR="00D459EA" w:rsidRPr="009615B0" w:rsidRDefault="00D459EA" w:rsidP="00124613">
      <w:pPr>
        <w:jc w:val="both"/>
        <w:rPr>
          <w:sz w:val="22"/>
          <w:szCs w:val="22"/>
        </w:rPr>
      </w:pPr>
    </w:p>
    <w:p w14:paraId="3DDB423C" w14:textId="406B3DF2" w:rsidR="00D459EA" w:rsidRPr="009615B0" w:rsidRDefault="00E20285" w:rsidP="00D459EA">
      <w:pPr>
        <w:ind w:firstLine="720"/>
        <w:jc w:val="both"/>
        <w:rPr>
          <w:b/>
          <w:sz w:val="22"/>
          <w:szCs w:val="22"/>
        </w:rPr>
      </w:pPr>
      <w:r w:rsidRPr="009615B0">
        <w:rPr>
          <w:sz w:val="22"/>
          <w:szCs w:val="22"/>
        </w:rPr>
        <w:t>R</w:t>
      </w:r>
      <w:r w:rsidR="00D459EA" w:rsidRPr="009615B0">
        <w:rPr>
          <w:sz w:val="22"/>
          <w:szCs w:val="22"/>
        </w:rPr>
        <w:t xml:space="preserve">esolution </w:t>
      </w:r>
      <w:r w:rsidR="00D459EA" w:rsidRPr="009615B0">
        <w:rPr>
          <w:rFonts w:eastAsia="Calibri"/>
          <w:bCs/>
          <w:sz w:val="22"/>
          <w:szCs w:val="22"/>
          <w:lang w:eastAsia="es-ES"/>
        </w:rPr>
        <w:t>AG/RES.</w:t>
      </w:r>
      <w:r w:rsidR="009B67B8" w:rsidRPr="009615B0">
        <w:rPr>
          <w:rFonts w:eastAsia="Calibri"/>
          <w:bCs/>
          <w:sz w:val="22"/>
          <w:szCs w:val="22"/>
          <w:lang w:eastAsia="es-ES"/>
        </w:rPr>
        <w:t xml:space="preserve"> </w:t>
      </w:r>
      <w:r w:rsidR="00D459EA" w:rsidRPr="009615B0">
        <w:rPr>
          <w:rFonts w:eastAsia="Calibri"/>
          <w:bCs/>
          <w:sz w:val="22"/>
          <w:szCs w:val="22"/>
          <w:lang w:eastAsia="es-ES"/>
        </w:rPr>
        <w:t>2939</w:t>
      </w:r>
      <w:r w:rsidR="009B67B8" w:rsidRPr="009615B0">
        <w:rPr>
          <w:rFonts w:eastAsia="Calibri"/>
          <w:bCs/>
          <w:sz w:val="22"/>
          <w:szCs w:val="22"/>
          <w:lang w:eastAsia="es-ES"/>
        </w:rPr>
        <w:t xml:space="preserve"> </w:t>
      </w:r>
      <w:r w:rsidR="00D459EA" w:rsidRPr="009615B0">
        <w:rPr>
          <w:rFonts w:eastAsia="Calibri"/>
          <w:bCs/>
          <w:sz w:val="22"/>
          <w:szCs w:val="22"/>
          <w:lang w:eastAsia="es-ES"/>
        </w:rPr>
        <w:t>(XLIX-O/19)</w:t>
      </w:r>
      <w:r w:rsidRPr="009615B0">
        <w:rPr>
          <w:rFonts w:eastAsia="Calibri"/>
          <w:bCs/>
          <w:sz w:val="22"/>
          <w:szCs w:val="22"/>
          <w:lang w:eastAsia="es-ES"/>
        </w:rPr>
        <w:t>,</w:t>
      </w:r>
      <w:r w:rsidR="009B67B8" w:rsidRPr="009615B0">
        <w:rPr>
          <w:rFonts w:eastAsia="Calibri"/>
          <w:bCs/>
          <w:sz w:val="22"/>
          <w:szCs w:val="22"/>
          <w:lang w:eastAsia="es-ES"/>
        </w:rPr>
        <w:t xml:space="preserve"> by </w:t>
      </w:r>
      <w:r w:rsidR="00D459EA" w:rsidRPr="009615B0">
        <w:rPr>
          <w:sz w:val="22"/>
          <w:szCs w:val="22"/>
        </w:rPr>
        <w:t>which the General Assembly endorsed the Resolution of  Mexico City (</w:t>
      </w:r>
      <w:hyperlink r:id="rId11" w:history="1">
        <w:r w:rsidR="00D459EA" w:rsidRPr="009615B0">
          <w:rPr>
            <w:rStyle w:val="Hyperlink"/>
            <w:sz w:val="22"/>
            <w:szCs w:val="22"/>
          </w:rPr>
          <w:t>CIDI/CIP/RES.1/18</w:t>
        </w:r>
      </w:hyperlink>
      <w:r w:rsidR="00D459EA" w:rsidRPr="009615B0">
        <w:rPr>
          <w:sz w:val="22"/>
          <w:szCs w:val="22"/>
        </w:rPr>
        <w:t xml:space="preserve">) and took note of the </w:t>
      </w:r>
      <w:r w:rsidR="00D459EA" w:rsidRPr="009615B0">
        <w:rPr>
          <w:rFonts w:eastAsia="Arial Unicode MS"/>
          <w:bCs/>
          <w:iCs/>
          <w:sz w:val="22"/>
          <w:szCs w:val="22"/>
          <w:lang w:eastAsia="en-CA"/>
        </w:rPr>
        <w:t>Plan of Action of Mexico City</w:t>
      </w:r>
      <w:r w:rsidR="00D459EA" w:rsidRPr="009615B0">
        <w:rPr>
          <w:sz w:val="22"/>
          <w:szCs w:val="22"/>
        </w:rPr>
        <w:t xml:space="preserve"> 2018-2020 (</w:t>
      </w:r>
      <w:hyperlink r:id="rId12" w:history="1">
        <w:r w:rsidR="00D459EA" w:rsidRPr="009615B0">
          <w:rPr>
            <w:rStyle w:val="Hyperlink"/>
            <w:sz w:val="22"/>
            <w:szCs w:val="22"/>
          </w:rPr>
          <w:t>CIDI/CIP/doc.5/18</w:t>
        </w:r>
      </w:hyperlink>
      <w:r w:rsidR="00D459EA" w:rsidRPr="009615B0">
        <w:rPr>
          <w:sz w:val="22"/>
          <w:szCs w:val="22"/>
        </w:rPr>
        <w:t xml:space="preserve"> rev.</w:t>
      </w:r>
      <w:r w:rsidR="00414DE7">
        <w:rPr>
          <w:sz w:val="22"/>
          <w:szCs w:val="22"/>
        </w:rPr>
        <w:t xml:space="preserve"> </w:t>
      </w:r>
      <w:r w:rsidR="00D459EA" w:rsidRPr="009615B0">
        <w:rPr>
          <w:sz w:val="22"/>
          <w:szCs w:val="22"/>
        </w:rPr>
        <w:t xml:space="preserve">1), </w:t>
      </w:r>
      <w:r w:rsidR="00B569BB" w:rsidRPr="009615B0">
        <w:rPr>
          <w:sz w:val="22"/>
          <w:szCs w:val="22"/>
        </w:rPr>
        <w:t xml:space="preserve">as adopted </w:t>
      </w:r>
      <w:r w:rsidR="00D459EA" w:rsidRPr="009615B0">
        <w:rPr>
          <w:rFonts w:eastAsia="Arial Unicode MS"/>
          <w:bCs/>
          <w:iCs/>
          <w:sz w:val="22"/>
          <w:szCs w:val="22"/>
          <w:lang w:eastAsia="en-CA"/>
        </w:rPr>
        <w:t xml:space="preserve">at the </w:t>
      </w:r>
      <w:r w:rsidR="007D773C" w:rsidRPr="009615B0">
        <w:rPr>
          <w:rFonts w:eastAsia="Arial Unicode MS"/>
          <w:bCs/>
          <w:iCs/>
          <w:sz w:val="22"/>
          <w:szCs w:val="22"/>
          <w:lang w:eastAsia="en-CA"/>
        </w:rPr>
        <w:t xml:space="preserve">eleventh regular meeting </w:t>
      </w:r>
      <w:r w:rsidR="00D459EA" w:rsidRPr="009615B0">
        <w:rPr>
          <w:rFonts w:eastAsia="Arial Unicode MS"/>
          <w:bCs/>
          <w:iCs/>
          <w:sz w:val="22"/>
          <w:szCs w:val="22"/>
          <w:lang w:eastAsia="en-CA"/>
        </w:rPr>
        <w:t>of the Inter-American Committee on Ports (CIP) of the Organization of American States (OAS)</w:t>
      </w:r>
      <w:r w:rsidR="00D459EA" w:rsidRPr="009615B0">
        <w:rPr>
          <w:sz w:val="22"/>
          <w:szCs w:val="22"/>
        </w:rPr>
        <w:t>, held in Mexico City from August 1 to 3, 2018;</w:t>
      </w:r>
    </w:p>
    <w:p w14:paraId="1F88CC8B" w14:textId="77777777" w:rsidR="00D459EA" w:rsidRPr="009615B0" w:rsidRDefault="00D459EA" w:rsidP="00124613">
      <w:pPr>
        <w:jc w:val="both"/>
        <w:rPr>
          <w:sz w:val="22"/>
          <w:szCs w:val="22"/>
        </w:rPr>
      </w:pPr>
    </w:p>
    <w:p w14:paraId="5E1BB4AE" w14:textId="3CF86203" w:rsidR="00D459EA" w:rsidRPr="009615B0" w:rsidRDefault="00D459EA" w:rsidP="00D459EA">
      <w:pPr>
        <w:ind w:firstLine="720"/>
        <w:jc w:val="both"/>
        <w:rPr>
          <w:sz w:val="22"/>
          <w:szCs w:val="22"/>
        </w:rPr>
      </w:pPr>
      <w:r w:rsidRPr="009615B0">
        <w:rPr>
          <w:sz w:val="22"/>
          <w:szCs w:val="22"/>
        </w:rPr>
        <w:t>The Resolution of Roatan (CECIP/RES. 1/19</w:t>
      </w:r>
      <w:r w:rsidR="00381B31" w:rsidRPr="009615B0">
        <w:rPr>
          <w:sz w:val="22"/>
          <w:szCs w:val="22"/>
        </w:rPr>
        <w:t xml:space="preserve"> </w:t>
      </w:r>
      <w:r w:rsidRPr="009615B0">
        <w:rPr>
          <w:sz w:val="22"/>
          <w:szCs w:val="22"/>
        </w:rPr>
        <w:t>corr.</w:t>
      </w:r>
      <w:r w:rsidR="00381B31" w:rsidRPr="009615B0">
        <w:rPr>
          <w:sz w:val="22"/>
          <w:szCs w:val="22"/>
        </w:rPr>
        <w:t xml:space="preserve"> </w:t>
      </w:r>
      <w:r w:rsidRPr="009615B0">
        <w:rPr>
          <w:sz w:val="22"/>
          <w:szCs w:val="22"/>
        </w:rPr>
        <w:t>1)</w:t>
      </w:r>
      <w:r w:rsidR="001C578E" w:rsidRPr="009615B0">
        <w:rPr>
          <w:sz w:val="22"/>
          <w:szCs w:val="22"/>
        </w:rPr>
        <w:t>,</w:t>
      </w:r>
      <w:r w:rsidRPr="009615B0">
        <w:rPr>
          <w:sz w:val="22"/>
          <w:szCs w:val="22"/>
        </w:rPr>
        <w:t xml:space="preserve"> which </w:t>
      </w:r>
      <w:r w:rsidR="00F754AF" w:rsidRPr="009615B0">
        <w:rPr>
          <w:sz w:val="22"/>
          <w:szCs w:val="22"/>
        </w:rPr>
        <w:t xml:space="preserve">accepted with satisfaction the offer of the Government of Argentina </w:t>
      </w:r>
      <w:r w:rsidR="008F742C" w:rsidRPr="009615B0">
        <w:rPr>
          <w:sz w:val="22"/>
          <w:szCs w:val="22"/>
        </w:rPr>
        <w:t xml:space="preserve">to </w:t>
      </w:r>
      <w:r w:rsidRPr="009615B0">
        <w:rPr>
          <w:sz w:val="22"/>
          <w:szCs w:val="22"/>
        </w:rPr>
        <w:t xml:space="preserve">host the </w:t>
      </w:r>
      <w:r w:rsidR="007D773C" w:rsidRPr="009615B0">
        <w:rPr>
          <w:sz w:val="22"/>
          <w:szCs w:val="22"/>
        </w:rPr>
        <w:t xml:space="preserve">twelfth regular meeting </w:t>
      </w:r>
      <w:r w:rsidRPr="009615B0">
        <w:rPr>
          <w:sz w:val="22"/>
          <w:szCs w:val="22"/>
        </w:rPr>
        <w:t xml:space="preserve">of the </w:t>
      </w:r>
      <w:r w:rsidR="00A44A31" w:rsidRPr="009615B0">
        <w:rPr>
          <w:sz w:val="22"/>
          <w:szCs w:val="22"/>
        </w:rPr>
        <w:t>CIP</w:t>
      </w:r>
      <w:r w:rsidRPr="009615B0">
        <w:rPr>
          <w:sz w:val="22"/>
          <w:szCs w:val="22"/>
        </w:rPr>
        <w:t xml:space="preserve">, the </w:t>
      </w:r>
      <w:r w:rsidR="004173E0" w:rsidRPr="009615B0">
        <w:rPr>
          <w:sz w:val="22"/>
          <w:szCs w:val="22"/>
        </w:rPr>
        <w:t xml:space="preserve">Inter-American Forum on Successful Experiences in Port Development, </w:t>
      </w:r>
      <w:r w:rsidRPr="009615B0">
        <w:rPr>
          <w:sz w:val="22"/>
          <w:szCs w:val="22"/>
        </w:rPr>
        <w:t xml:space="preserve">and the </w:t>
      </w:r>
      <w:r w:rsidR="004173E0" w:rsidRPr="009615B0">
        <w:rPr>
          <w:sz w:val="22"/>
          <w:szCs w:val="22"/>
        </w:rPr>
        <w:t>twenty</w:t>
      </w:r>
      <w:r w:rsidRPr="009615B0">
        <w:rPr>
          <w:sz w:val="22"/>
          <w:szCs w:val="22"/>
        </w:rPr>
        <w:t xml:space="preserve">-first </w:t>
      </w:r>
      <w:r w:rsidR="004173E0" w:rsidRPr="009615B0">
        <w:rPr>
          <w:sz w:val="22"/>
          <w:szCs w:val="22"/>
        </w:rPr>
        <w:t xml:space="preserve">meeting </w:t>
      </w:r>
      <w:r w:rsidRPr="009615B0">
        <w:rPr>
          <w:sz w:val="22"/>
          <w:szCs w:val="22"/>
        </w:rPr>
        <w:t xml:space="preserve">of the Executive </w:t>
      </w:r>
      <w:r w:rsidR="00A454F0" w:rsidRPr="009615B0">
        <w:rPr>
          <w:sz w:val="22"/>
          <w:szCs w:val="22"/>
        </w:rPr>
        <w:t xml:space="preserve">Board </w:t>
      </w:r>
      <w:r w:rsidR="00CB49F9" w:rsidRPr="009615B0">
        <w:rPr>
          <w:sz w:val="22"/>
          <w:szCs w:val="22"/>
        </w:rPr>
        <w:t xml:space="preserve">of the CIP </w:t>
      </w:r>
      <w:r w:rsidRPr="009615B0">
        <w:rPr>
          <w:sz w:val="22"/>
          <w:szCs w:val="22"/>
        </w:rPr>
        <w:t xml:space="preserve">(CECIP), </w:t>
      </w:r>
      <w:r w:rsidR="007F2216" w:rsidRPr="009615B0">
        <w:rPr>
          <w:sz w:val="22"/>
          <w:szCs w:val="22"/>
        </w:rPr>
        <w:t xml:space="preserve">so that they might </w:t>
      </w:r>
      <w:r w:rsidR="007A3F2C" w:rsidRPr="009615B0">
        <w:rPr>
          <w:sz w:val="22"/>
          <w:szCs w:val="22"/>
        </w:rPr>
        <w:t xml:space="preserve">be </w:t>
      </w:r>
      <w:r w:rsidR="009D60ED" w:rsidRPr="009615B0">
        <w:rPr>
          <w:sz w:val="22"/>
          <w:szCs w:val="22"/>
        </w:rPr>
        <w:t xml:space="preserve">held </w:t>
      </w:r>
      <w:r w:rsidRPr="009615B0">
        <w:rPr>
          <w:sz w:val="22"/>
          <w:szCs w:val="22"/>
        </w:rPr>
        <w:t xml:space="preserve">in Buenos Aires, Argentina, </w:t>
      </w:r>
      <w:r w:rsidR="009D60ED" w:rsidRPr="009615B0">
        <w:rPr>
          <w:sz w:val="22"/>
          <w:szCs w:val="22"/>
        </w:rPr>
        <w:t xml:space="preserve">from </w:t>
      </w:r>
      <w:r w:rsidRPr="009615B0">
        <w:rPr>
          <w:sz w:val="22"/>
          <w:szCs w:val="22"/>
        </w:rPr>
        <w:t>August 5</w:t>
      </w:r>
      <w:r w:rsidR="009D60ED" w:rsidRPr="009615B0">
        <w:rPr>
          <w:sz w:val="22"/>
          <w:szCs w:val="22"/>
        </w:rPr>
        <w:t xml:space="preserve"> to </w:t>
      </w:r>
      <w:r w:rsidRPr="009615B0">
        <w:rPr>
          <w:sz w:val="22"/>
          <w:szCs w:val="22"/>
        </w:rPr>
        <w:t>7, 2020</w:t>
      </w:r>
      <w:r w:rsidR="00F224D7" w:rsidRPr="009615B0">
        <w:rPr>
          <w:sz w:val="22"/>
          <w:szCs w:val="22"/>
        </w:rPr>
        <w:t>,</w:t>
      </w:r>
      <w:r w:rsidRPr="009615B0">
        <w:rPr>
          <w:sz w:val="22"/>
          <w:szCs w:val="22"/>
        </w:rPr>
        <w:t xml:space="preserve"> with the theme </w:t>
      </w:r>
      <w:r w:rsidR="00135CD9" w:rsidRPr="009615B0">
        <w:rPr>
          <w:sz w:val="22"/>
          <w:szCs w:val="22"/>
        </w:rPr>
        <w:t xml:space="preserve">“The </w:t>
      </w:r>
      <w:r w:rsidRPr="009615B0">
        <w:rPr>
          <w:sz w:val="22"/>
          <w:szCs w:val="22"/>
        </w:rPr>
        <w:t>Port-City Relation</w:t>
      </w:r>
      <w:r w:rsidR="00135CD9" w:rsidRPr="009615B0">
        <w:rPr>
          <w:sz w:val="22"/>
          <w:szCs w:val="22"/>
        </w:rPr>
        <w:t>ship”</w:t>
      </w:r>
      <w:r w:rsidR="004128DD" w:rsidRPr="009615B0">
        <w:rPr>
          <w:sz w:val="22"/>
          <w:szCs w:val="22"/>
        </w:rPr>
        <w:t>;</w:t>
      </w:r>
    </w:p>
    <w:p w14:paraId="67EF5C49" w14:textId="77777777" w:rsidR="00D459EA" w:rsidRPr="009615B0" w:rsidRDefault="00D459EA" w:rsidP="00124613">
      <w:pPr>
        <w:jc w:val="both"/>
        <w:rPr>
          <w:sz w:val="22"/>
          <w:szCs w:val="22"/>
        </w:rPr>
      </w:pPr>
    </w:p>
    <w:p w14:paraId="64B45DFE" w14:textId="43C76917" w:rsidR="00D459EA" w:rsidRPr="009615B0" w:rsidRDefault="00D459EA" w:rsidP="00D459EA">
      <w:pPr>
        <w:ind w:firstLine="720"/>
        <w:jc w:val="both"/>
        <w:rPr>
          <w:sz w:val="22"/>
          <w:szCs w:val="22"/>
        </w:rPr>
      </w:pPr>
      <w:r w:rsidRPr="009615B0">
        <w:rPr>
          <w:sz w:val="22"/>
          <w:szCs w:val="22"/>
        </w:rPr>
        <w:t>Resolution CIDI/RES.</w:t>
      </w:r>
      <w:r w:rsidR="001C578E" w:rsidRPr="009615B0">
        <w:rPr>
          <w:sz w:val="22"/>
          <w:szCs w:val="22"/>
        </w:rPr>
        <w:t xml:space="preserve"> </w:t>
      </w:r>
      <w:r w:rsidRPr="009615B0">
        <w:rPr>
          <w:sz w:val="22"/>
          <w:szCs w:val="22"/>
        </w:rPr>
        <w:t>338 (XCIII-O/19)</w:t>
      </w:r>
      <w:r w:rsidR="001C578E" w:rsidRPr="009615B0">
        <w:rPr>
          <w:sz w:val="22"/>
          <w:szCs w:val="22"/>
        </w:rPr>
        <w:t>,</w:t>
      </w:r>
      <w:r w:rsidRPr="009615B0">
        <w:rPr>
          <w:sz w:val="22"/>
          <w:szCs w:val="22"/>
        </w:rPr>
        <w:t xml:space="preserve"> “</w:t>
      </w:r>
      <w:r w:rsidR="006639C7" w:rsidRPr="009615B0">
        <w:rPr>
          <w:sz w:val="22"/>
          <w:szCs w:val="22"/>
        </w:rPr>
        <w:t xml:space="preserve">Convocation </w:t>
      </w:r>
      <w:r w:rsidRPr="009615B0">
        <w:rPr>
          <w:sz w:val="22"/>
          <w:szCs w:val="22"/>
        </w:rPr>
        <w:t>of the Twelfth Regular Meeting of the Inter-American Committee on Ports</w:t>
      </w:r>
      <w:r w:rsidR="006639C7" w:rsidRPr="009615B0">
        <w:rPr>
          <w:sz w:val="22"/>
          <w:szCs w:val="22"/>
        </w:rPr>
        <w:t>,</w:t>
      </w:r>
      <w:r w:rsidRPr="009615B0">
        <w:rPr>
          <w:sz w:val="22"/>
          <w:szCs w:val="22"/>
        </w:rPr>
        <w:t>” a</w:t>
      </w:r>
      <w:r w:rsidR="001C578E" w:rsidRPr="009615B0">
        <w:rPr>
          <w:sz w:val="22"/>
          <w:szCs w:val="22"/>
        </w:rPr>
        <w:t xml:space="preserve">dopted </w:t>
      </w:r>
      <w:r w:rsidRPr="009615B0">
        <w:rPr>
          <w:sz w:val="22"/>
          <w:szCs w:val="22"/>
        </w:rPr>
        <w:t xml:space="preserve">on September 26, 2019, </w:t>
      </w:r>
      <w:r w:rsidR="009359BE" w:rsidRPr="009615B0">
        <w:rPr>
          <w:sz w:val="22"/>
          <w:szCs w:val="22"/>
        </w:rPr>
        <w:t xml:space="preserve">by which it was </w:t>
      </w:r>
      <w:r w:rsidRPr="009615B0">
        <w:rPr>
          <w:sz w:val="22"/>
          <w:szCs w:val="22"/>
        </w:rPr>
        <w:t>decid</w:t>
      </w:r>
      <w:r w:rsidR="009359BE" w:rsidRPr="009615B0">
        <w:rPr>
          <w:sz w:val="22"/>
          <w:szCs w:val="22"/>
        </w:rPr>
        <w:t>ed</w:t>
      </w:r>
      <w:r w:rsidRPr="009615B0">
        <w:rPr>
          <w:sz w:val="22"/>
          <w:szCs w:val="22"/>
        </w:rPr>
        <w:t xml:space="preserve"> to hold </w:t>
      </w:r>
      <w:r w:rsidR="00EE1ABE" w:rsidRPr="009615B0">
        <w:rPr>
          <w:sz w:val="22"/>
          <w:szCs w:val="22"/>
        </w:rPr>
        <w:t xml:space="preserve">said </w:t>
      </w:r>
      <w:r w:rsidRPr="009615B0">
        <w:rPr>
          <w:sz w:val="22"/>
          <w:szCs w:val="22"/>
        </w:rPr>
        <w:t xml:space="preserve">meeting </w:t>
      </w:r>
      <w:r w:rsidR="00EE1ABE" w:rsidRPr="009615B0">
        <w:rPr>
          <w:sz w:val="22"/>
          <w:szCs w:val="22"/>
        </w:rPr>
        <w:t xml:space="preserve">in </w:t>
      </w:r>
      <w:r w:rsidRPr="009615B0">
        <w:rPr>
          <w:sz w:val="22"/>
          <w:szCs w:val="22"/>
        </w:rPr>
        <w:t xml:space="preserve">Buenos Aires, Argentina, </w:t>
      </w:r>
      <w:r w:rsidR="00EE1ABE" w:rsidRPr="009615B0">
        <w:rPr>
          <w:sz w:val="22"/>
          <w:szCs w:val="22"/>
        </w:rPr>
        <w:t>from</w:t>
      </w:r>
      <w:r w:rsidRPr="009615B0">
        <w:rPr>
          <w:sz w:val="22"/>
          <w:szCs w:val="22"/>
        </w:rPr>
        <w:t xml:space="preserve"> August 5</w:t>
      </w:r>
      <w:r w:rsidR="00EE1ABE" w:rsidRPr="009615B0">
        <w:rPr>
          <w:sz w:val="22"/>
          <w:szCs w:val="22"/>
        </w:rPr>
        <w:t xml:space="preserve"> to </w:t>
      </w:r>
      <w:r w:rsidRPr="009615B0">
        <w:rPr>
          <w:sz w:val="22"/>
          <w:szCs w:val="22"/>
        </w:rPr>
        <w:t xml:space="preserve">7, 2020, and to allocate for its organization the sum of US$29,158 </w:t>
      </w:r>
      <w:r w:rsidR="00F12E19" w:rsidRPr="009615B0">
        <w:rPr>
          <w:color w:val="000000"/>
          <w:sz w:val="22"/>
          <w:szCs w:val="22"/>
        </w:rPr>
        <w:t>from</w:t>
      </w:r>
      <w:r w:rsidR="00CF7DE5" w:rsidRPr="009615B0">
        <w:rPr>
          <w:color w:val="000000"/>
          <w:sz w:val="22"/>
          <w:szCs w:val="22"/>
        </w:rPr>
        <w:t xml:space="preserve"> the resources provided in Chapter 7, Subprogram 74F of the program-budget of the Organization for 2020</w:t>
      </w:r>
      <w:r w:rsidRPr="009615B0">
        <w:rPr>
          <w:color w:val="000000"/>
          <w:sz w:val="22"/>
          <w:szCs w:val="22"/>
        </w:rPr>
        <w:t>;</w:t>
      </w:r>
    </w:p>
    <w:p w14:paraId="7686D4AD" w14:textId="77777777" w:rsidR="00D459EA" w:rsidRPr="009615B0" w:rsidRDefault="00D459EA" w:rsidP="00124613">
      <w:pPr>
        <w:jc w:val="both"/>
        <w:rPr>
          <w:sz w:val="22"/>
          <w:szCs w:val="22"/>
        </w:rPr>
      </w:pPr>
    </w:p>
    <w:p w14:paraId="25367DC0" w14:textId="17B21F13" w:rsidR="00D459EA" w:rsidRPr="009615B0" w:rsidRDefault="00124613" w:rsidP="0012461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CONSIDERING t</w:t>
      </w:r>
      <w:r w:rsidR="00D459EA" w:rsidRPr="009615B0">
        <w:rPr>
          <w:sz w:val="22"/>
          <w:szCs w:val="22"/>
        </w:rPr>
        <w:t xml:space="preserve">hat, due to </w:t>
      </w:r>
      <w:r w:rsidR="00820F4B" w:rsidRPr="009615B0">
        <w:rPr>
          <w:rFonts w:eastAsia="Calibri"/>
          <w:sz w:val="22"/>
          <w:szCs w:val="22"/>
        </w:rPr>
        <w:t xml:space="preserve">well-known events </w:t>
      </w:r>
      <w:r w:rsidR="00B50E65" w:rsidRPr="009615B0">
        <w:rPr>
          <w:rFonts w:eastAsia="Calibri"/>
          <w:sz w:val="22"/>
          <w:szCs w:val="22"/>
        </w:rPr>
        <w:t xml:space="preserve">associated with </w:t>
      </w:r>
      <w:r w:rsidR="00820F4B" w:rsidRPr="009615B0">
        <w:rPr>
          <w:rFonts w:eastAsia="Calibri"/>
          <w:sz w:val="22"/>
          <w:szCs w:val="22"/>
        </w:rPr>
        <w:t xml:space="preserve">the </w:t>
      </w:r>
      <w:r w:rsidR="003E299C" w:rsidRPr="009615B0">
        <w:rPr>
          <w:sz w:val="22"/>
          <w:szCs w:val="22"/>
        </w:rPr>
        <w:t xml:space="preserve">pandemic caused by the transmission of </w:t>
      </w:r>
      <w:r w:rsidR="00EC6882" w:rsidRPr="009615B0">
        <w:rPr>
          <w:sz w:val="22"/>
          <w:szCs w:val="22"/>
        </w:rPr>
        <w:t xml:space="preserve">the </w:t>
      </w:r>
      <w:r w:rsidR="00AF7C79" w:rsidRPr="009615B0">
        <w:rPr>
          <w:sz w:val="22"/>
          <w:szCs w:val="22"/>
        </w:rPr>
        <w:t xml:space="preserve">coronavirus </w:t>
      </w:r>
      <w:r w:rsidR="003E299C" w:rsidRPr="009615B0">
        <w:rPr>
          <w:sz w:val="22"/>
          <w:szCs w:val="22"/>
        </w:rPr>
        <w:t xml:space="preserve">(COVID-19) </w:t>
      </w:r>
      <w:r w:rsidR="00D459EA" w:rsidRPr="009615B0">
        <w:rPr>
          <w:sz w:val="22"/>
          <w:szCs w:val="22"/>
        </w:rPr>
        <w:t xml:space="preserve">and the </w:t>
      </w:r>
      <w:r w:rsidR="00A558EB" w:rsidRPr="009615B0">
        <w:rPr>
          <w:sz w:val="22"/>
          <w:szCs w:val="22"/>
        </w:rPr>
        <w:t xml:space="preserve">obstacles </w:t>
      </w:r>
      <w:r w:rsidR="00AF7C79" w:rsidRPr="009615B0">
        <w:rPr>
          <w:sz w:val="22"/>
          <w:szCs w:val="22"/>
        </w:rPr>
        <w:t xml:space="preserve">created </w:t>
      </w:r>
      <w:r w:rsidR="00D459EA" w:rsidRPr="009615B0">
        <w:rPr>
          <w:sz w:val="22"/>
          <w:szCs w:val="22"/>
        </w:rPr>
        <w:t xml:space="preserve">by this world-wide </w:t>
      </w:r>
      <w:r w:rsidR="00A558EB" w:rsidRPr="009615B0">
        <w:rPr>
          <w:sz w:val="22"/>
          <w:szCs w:val="22"/>
        </w:rPr>
        <w:t xml:space="preserve">social and </w:t>
      </w:r>
      <w:r w:rsidR="00D459EA" w:rsidRPr="009615B0">
        <w:rPr>
          <w:sz w:val="22"/>
          <w:szCs w:val="22"/>
        </w:rPr>
        <w:t xml:space="preserve">health emergency </w:t>
      </w:r>
      <w:r w:rsidR="00EC6882" w:rsidRPr="009615B0">
        <w:rPr>
          <w:sz w:val="22"/>
          <w:szCs w:val="22"/>
        </w:rPr>
        <w:t>for</w:t>
      </w:r>
      <w:r w:rsidR="00D459EA" w:rsidRPr="009615B0">
        <w:rPr>
          <w:sz w:val="22"/>
          <w:szCs w:val="22"/>
        </w:rPr>
        <w:t xml:space="preserve"> the normal development of international activities and events, it is appropriate to postpone the </w:t>
      </w:r>
      <w:r w:rsidR="007D773C" w:rsidRPr="009615B0">
        <w:rPr>
          <w:sz w:val="22"/>
          <w:szCs w:val="22"/>
        </w:rPr>
        <w:t xml:space="preserve">twelfth regular meeting </w:t>
      </w:r>
      <w:r w:rsidR="00D459EA" w:rsidRPr="009615B0">
        <w:rPr>
          <w:sz w:val="22"/>
          <w:szCs w:val="22"/>
        </w:rPr>
        <w:t xml:space="preserve">of CIP, originally scheduled to be held </w:t>
      </w:r>
      <w:r w:rsidR="002F6241" w:rsidRPr="009615B0">
        <w:rPr>
          <w:sz w:val="22"/>
          <w:szCs w:val="22"/>
        </w:rPr>
        <w:t xml:space="preserve">from </w:t>
      </w:r>
      <w:r w:rsidR="00D459EA" w:rsidRPr="009615B0">
        <w:rPr>
          <w:sz w:val="22"/>
          <w:szCs w:val="22"/>
        </w:rPr>
        <w:t>August 5</w:t>
      </w:r>
      <w:r w:rsidR="002F6241" w:rsidRPr="009615B0">
        <w:rPr>
          <w:sz w:val="22"/>
          <w:szCs w:val="22"/>
        </w:rPr>
        <w:t xml:space="preserve"> to </w:t>
      </w:r>
      <w:r w:rsidR="00D459EA" w:rsidRPr="009615B0">
        <w:rPr>
          <w:sz w:val="22"/>
          <w:szCs w:val="22"/>
        </w:rPr>
        <w:t>7, 2020;</w:t>
      </w:r>
      <w:r w:rsidR="00703631" w:rsidRPr="009615B0">
        <w:rPr>
          <w:sz w:val="22"/>
          <w:szCs w:val="22"/>
        </w:rPr>
        <w:t xml:space="preserve"> and</w:t>
      </w:r>
    </w:p>
    <w:p w14:paraId="57DCC958" w14:textId="77777777" w:rsidR="00D459EA" w:rsidRPr="009615B0" w:rsidRDefault="00D459EA" w:rsidP="00D459EA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sz w:val="22"/>
          <w:szCs w:val="22"/>
        </w:rPr>
      </w:pPr>
    </w:p>
    <w:p w14:paraId="4C250A03" w14:textId="77777777" w:rsidR="00D459EA" w:rsidRPr="009615B0" w:rsidRDefault="00D459EA" w:rsidP="00D459EA">
      <w:pPr>
        <w:jc w:val="both"/>
        <w:rPr>
          <w:sz w:val="22"/>
          <w:szCs w:val="22"/>
        </w:rPr>
      </w:pPr>
      <w:r w:rsidRPr="009615B0">
        <w:rPr>
          <w:sz w:val="22"/>
          <w:szCs w:val="22"/>
        </w:rPr>
        <w:t>TAKING INTO ACCOUNT:</w:t>
      </w:r>
    </w:p>
    <w:p w14:paraId="43FDF526" w14:textId="77777777" w:rsidR="00D459EA" w:rsidRPr="009615B0" w:rsidRDefault="00D459EA" w:rsidP="00D459EA">
      <w:pPr>
        <w:jc w:val="both"/>
        <w:rPr>
          <w:sz w:val="22"/>
          <w:szCs w:val="22"/>
        </w:rPr>
      </w:pPr>
    </w:p>
    <w:p w14:paraId="00B28767" w14:textId="54562738" w:rsidR="00D459EA" w:rsidRPr="009615B0" w:rsidRDefault="00D459EA" w:rsidP="00D459EA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sz w:val="22"/>
          <w:szCs w:val="22"/>
        </w:rPr>
      </w:pPr>
      <w:r w:rsidRPr="009615B0">
        <w:rPr>
          <w:sz w:val="22"/>
          <w:szCs w:val="22"/>
        </w:rPr>
        <w:tab/>
        <w:t xml:space="preserve">That the Rules of Procedure </w:t>
      </w:r>
      <w:r w:rsidR="00263B68" w:rsidRPr="009615B0">
        <w:rPr>
          <w:sz w:val="22"/>
          <w:szCs w:val="22"/>
        </w:rPr>
        <w:t xml:space="preserve">of the CIP </w:t>
      </w:r>
      <w:r w:rsidRPr="009615B0">
        <w:rPr>
          <w:sz w:val="22"/>
          <w:szCs w:val="22"/>
        </w:rPr>
        <w:t xml:space="preserve">establish, </w:t>
      </w:r>
      <w:r w:rsidR="00703631" w:rsidRPr="009615B0">
        <w:rPr>
          <w:sz w:val="22"/>
          <w:szCs w:val="22"/>
        </w:rPr>
        <w:t>at</w:t>
      </w:r>
      <w:r w:rsidRPr="009615B0">
        <w:rPr>
          <w:sz w:val="22"/>
          <w:szCs w:val="22"/>
        </w:rPr>
        <w:t xml:space="preserve"> Article 5, that the Committee </w:t>
      </w:r>
      <w:r w:rsidR="009072BF" w:rsidRPr="009615B0">
        <w:rPr>
          <w:sz w:val="22"/>
          <w:szCs w:val="22"/>
        </w:rPr>
        <w:t>sha</w:t>
      </w:r>
      <w:r w:rsidRPr="009615B0">
        <w:rPr>
          <w:sz w:val="22"/>
          <w:szCs w:val="22"/>
        </w:rPr>
        <w:t xml:space="preserve">ll hold a </w:t>
      </w:r>
      <w:r w:rsidR="00703631" w:rsidRPr="009615B0">
        <w:rPr>
          <w:sz w:val="22"/>
          <w:szCs w:val="22"/>
        </w:rPr>
        <w:t xml:space="preserve">regular meeting </w:t>
      </w:r>
      <w:r w:rsidRPr="009615B0">
        <w:rPr>
          <w:sz w:val="22"/>
          <w:szCs w:val="22"/>
        </w:rPr>
        <w:t xml:space="preserve">at least every two years; </w:t>
      </w:r>
    </w:p>
    <w:p w14:paraId="5C0130AA" w14:textId="77777777" w:rsidR="00D459EA" w:rsidRPr="009615B0" w:rsidRDefault="00D459EA" w:rsidP="00D459EA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sz w:val="22"/>
          <w:szCs w:val="22"/>
        </w:rPr>
      </w:pPr>
    </w:p>
    <w:p w14:paraId="34B4D715" w14:textId="3059F654" w:rsidR="00D459EA" w:rsidRPr="009615B0" w:rsidRDefault="00D459EA" w:rsidP="00D459EA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sz w:val="22"/>
          <w:szCs w:val="22"/>
        </w:rPr>
      </w:pPr>
      <w:r w:rsidRPr="009615B0">
        <w:rPr>
          <w:sz w:val="22"/>
          <w:szCs w:val="22"/>
        </w:rPr>
        <w:lastRenderedPageBreak/>
        <w:tab/>
        <w:t xml:space="preserve">That Article 9 of said Rules of Procedure </w:t>
      </w:r>
      <w:r w:rsidR="0035601D" w:rsidRPr="009615B0">
        <w:rPr>
          <w:sz w:val="22"/>
          <w:szCs w:val="22"/>
        </w:rPr>
        <w:t xml:space="preserve">provides </w:t>
      </w:r>
      <w:r w:rsidRPr="009615B0">
        <w:rPr>
          <w:sz w:val="22"/>
          <w:szCs w:val="22"/>
        </w:rPr>
        <w:t xml:space="preserve">that the Inter-American Council for Integral Development </w:t>
      </w:r>
      <w:r w:rsidR="001634EB" w:rsidRPr="009615B0">
        <w:rPr>
          <w:sz w:val="22"/>
          <w:szCs w:val="22"/>
        </w:rPr>
        <w:t xml:space="preserve">shall convene a regular meeting of the Committee once </w:t>
      </w:r>
      <w:r w:rsidRPr="009615B0">
        <w:rPr>
          <w:sz w:val="22"/>
          <w:szCs w:val="22"/>
        </w:rPr>
        <w:t xml:space="preserve">the </w:t>
      </w:r>
      <w:r w:rsidR="00675ED7" w:rsidRPr="009615B0">
        <w:rPr>
          <w:sz w:val="22"/>
          <w:szCs w:val="22"/>
        </w:rPr>
        <w:t xml:space="preserve">country that has offered to host it </w:t>
      </w:r>
      <w:r w:rsidR="00234A96" w:rsidRPr="009615B0">
        <w:rPr>
          <w:sz w:val="22"/>
          <w:szCs w:val="22"/>
        </w:rPr>
        <w:t xml:space="preserve">has </w:t>
      </w:r>
      <w:r w:rsidR="00675ED7" w:rsidRPr="009615B0">
        <w:rPr>
          <w:sz w:val="22"/>
          <w:szCs w:val="22"/>
        </w:rPr>
        <w:t>confirmed the date, city, and specific location of the meeting</w:t>
      </w:r>
      <w:r w:rsidRPr="009615B0">
        <w:rPr>
          <w:sz w:val="22"/>
          <w:szCs w:val="22"/>
        </w:rPr>
        <w:t>;</w:t>
      </w:r>
      <w:r w:rsidR="00263B68" w:rsidRPr="009615B0">
        <w:rPr>
          <w:sz w:val="22"/>
          <w:szCs w:val="22"/>
        </w:rPr>
        <w:t xml:space="preserve"> and</w:t>
      </w:r>
    </w:p>
    <w:p w14:paraId="18AC0019" w14:textId="77777777" w:rsidR="00D459EA" w:rsidRPr="009615B0" w:rsidRDefault="00D459EA" w:rsidP="00D459EA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sz w:val="22"/>
          <w:szCs w:val="22"/>
        </w:rPr>
      </w:pPr>
    </w:p>
    <w:p w14:paraId="198C6CCA" w14:textId="30F44712" w:rsidR="00D459EA" w:rsidRPr="009615B0" w:rsidRDefault="00D459EA" w:rsidP="00D459EA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sz w:val="22"/>
          <w:szCs w:val="22"/>
        </w:rPr>
      </w:pPr>
      <w:r w:rsidRPr="009615B0">
        <w:rPr>
          <w:sz w:val="22"/>
          <w:szCs w:val="22"/>
        </w:rPr>
        <w:tab/>
        <w:t>That</w:t>
      </w:r>
      <w:r w:rsidR="008762F6" w:rsidRPr="009615B0">
        <w:rPr>
          <w:sz w:val="22"/>
          <w:szCs w:val="22"/>
        </w:rPr>
        <w:t>,</w:t>
      </w:r>
      <w:r w:rsidRPr="009615B0">
        <w:rPr>
          <w:sz w:val="22"/>
          <w:szCs w:val="22"/>
        </w:rPr>
        <w:t xml:space="preserve"> as a result of the impact </w:t>
      </w:r>
      <w:r w:rsidR="002425F4" w:rsidRPr="009615B0">
        <w:rPr>
          <w:sz w:val="22"/>
          <w:szCs w:val="22"/>
        </w:rPr>
        <w:t xml:space="preserve">of </w:t>
      </w:r>
      <w:r w:rsidRPr="009615B0">
        <w:rPr>
          <w:sz w:val="22"/>
          <w:szCs w:val="22"/>
        </w:rPr>
        <w:t>the global COVID-19</w:t>
      </w:r>
      <w:r w:rsidR="008762F6" w:rsidRPr="009615B0">
        <w:rPr>
          <w:sz w:val="22"/>
          <w:szCs w:val="22"/>
        </w:rPr>
        <w:t xml:space="preserve"> pandemic</w:t>
      </w:r>
      <w:r w:rsidRPr="009615B0">
        <w:rPr>
          <w:sz w:val="22"/>
          <w:szCs w:val="22"/>
        </w:rPr>
        <w:t>, the Port Administration of Argentina, in its capacity as Chair of the Executive Board</w:t>
      </w:r>
      <w:r w:rsidR="00971CA8" w:rsidRPr="009615B0">
        <w:rPr>
          <w:sz w:val="22"/>
          <w:szCs w:val="22"/>
        </w:rPr>
        <w:t xml:space="preserve"> of the CIP</w:t>
      </w:r>
      <w:r w:rsidRPr="009615B0">
        <w:rPr>
          <w:sz w:val="22"/>
          <w:szCs w:val="22"/>
        </w:rPr>
        <w:t xml:space="preserve">, in coordination with the CIP Secretariat and the CECIP </w:t>
      </w:r>
      <w:r w:rsidR="00B33CB4" w:rsidRPr="009615B0">
        <w:rPr>
          <w:sz w:val="22"/>
          <w:szCs w:val="22"/>
        </w:rPr>
        <w:t>officers</w:t>
      </w:r>
      <w:r w:rsidRPr="009615B0">
        <w:rPr>
          <w:sz w:val="22"/>
          <w:szCs w:val="22"/>
        </w:rPr>
        <w:t>, ha</w:t>
      </w:r>
      <w:r w:rsidR="00B33CB4" w:rsidRPr="009615B0">
        <w:rPr>
          <w:sz w:val="22"/>
          <w:szCs w:val="22"/>
        </w:rPr>
        <w:t>s</w:t>
      </w:r>
      <w:r w:rsidRPr="009615B0">
        <w:rPr>
          <w:sz w:val="22"/>
          <w:szCs w:val="22"/>
        </w:rPr>
        <w:t xml:space="preserve"> recommended </w:t>
      </w:r>
      <w:r w:rsidR="00896DA0" w:rsidRPr="009615B0">
        <w:rPr>
          <w:sz w:val="22"/>
          <w:szCs w:val="22"/>
        </w:rPr>
        <w:t xml:space="preserve">that </w:t>
      </w:r>
      <w:r w:rsidRPr="009615B0">
        <w:rPr>
          <w:sz w:val="22"/>
          <w:szCs w:val="22"/>
        </w:rPr>
        <w:t xml:space="preserve">the </w:t>
      </w:r>
      <w:r w:rsidR="00B33CB4" w:rsidRPr="009615B0">
        <w:rPr>
          <w:sz w:val="22"/>
          <w:szCs w:val="22"/>
        </w:rPr>
        <w:t xml:space="preserve">twelfth regular meeting </w:t>
      </w:r>
      <w:r w:rsidRPr="009615B0">
        <w:rPr>
          <w:sz w:val="22"/>
          <w:szCs w:val="22"/>
        </w:rPr>
        <w:t xml:space="preserve">of the CIP, originally agreed </w:t>
      </w:r>
      <w:r w:rsidR="00F2660F" w:rsidRPr="009615B0">
        <w:rPr>
          <w:sz w:val="22"/>
          <w:szCs w:val="22"/>
        </w:rPr>
        <w:t xml:space="preserve">to be held from </w:t>
      </w:r>
      <w:r w:rsidRPr="009615B0">
        <w:rPr>
          <w:sz w:val="22"/>
          <w:szCs w:val="22"/>
        </w:rPr>
        <w:t>August 5</w:t>
      </w:r>
      <w:r w:rsidR="00F2660F" w:rsidRPr="009615B0">
        <w:rPr>
          <w:sz w:val="22"/>
          <w:szCs w:val="22"/>
        </w:rPr>
        <w:t xml:space="preserve"> to </w:t>
      </w:r>
      <w:r w:rsidRPr="009615B0">
        <w:rPr>
          <w:sz w:val="22"/>
          <w:szCs w:val="22"/>
        </w:rPr>
        <w:t>7 this year</w:t>
      </w:r>
      <w:r w:rsidR="00896DA0" w:rsidRPr="009615B0">
        <w:rPr>
          <w:sz w:val="22"/>
          <w:szCs w:val="22"/>
        </w:rPr>
        <w:t>, be postponed</w:t>
      </w:r>
      <w:r w:rsidR="00F2660F" w:rsidRPr="009615B0">
        <w:rPr>
          <w:sz w:val="22"/>
          <w:szCs w:val="22"/>
        </w:rPr>
        <w:t>,</w:t>
      </w:r>
    </w:p>
    <w:p w14:paraId="3B365394" w14:textId="77777777" w:rsidR="00D459EA" w:rsidRPr="009615B0" w:rsidRDefault="00D459EA" w:rsidP="00D459EA">
      <w:pPr>
        <w:jc w:val="both"/>
        <w:rPr>
          <w:color w:val="000000"/>
          <w:sz w:val="22"/>
          <w:szCs w:val="22"/>
        </w:rPr>
      </w:pPr>
    </w:p>
    <w:p w14:paraId="2E313892" w14:textId="77777777" w:rsidR="00D459EA" w:rsidRPr="009615B0" w:rsidRDefault="00D459EA" w:rsidP="00D459EA">
      <w:pPr>
        <w:jc w:val="both"/>
        <w:rPr>
          <w:color w:val="000000"/>
          <w:sz w:val="22"/>
          <w:szCs w:val="22"/>
        </w:rPr>
      </w:pPr>
      <w:r w:rsidRPr="009615B0">
        <w:rPr>
          <w:color w:val="000000"/>
          <w:sz w:val="22"/>
          <w:szCs w:val="22"/>
        </w:rPr>
        <w:t>RESOLVES:</w:t>
      </w:r>
    </w:p>
    <w:p w14:paraId="315410C8" w14:textId="77777777" w:rsidR="00D459EA" w:rsidRPr="009615B0" w:rsidRDefault="00D459EA" w:rsidP="00D459EA">
      <w:pPr>
        <w:jc w:val="both"/>
        <w:rPr>
          <w:color w:val="000000"/>
          <w:sz w:val="22"/>
          <w:szCs w:val="22"/>
        </w:rPr>
      </w:pPr>
    </w:p>
    <w:p w14:paraId="01149709" w14:textId="6CBCFD78" w:rsidR="00D459EA" w:rsidRPr="009615B0" w:rsidRDefault="00D459EA" w:rsidP="00D459EA">
      <w:pPr>
        <w:numPr>
          <w:ilvl w:val="0"/>
          <w:numId w:val="8"/>
        </w:numPr>
        <w:tabs>
          <w:tab w:val="clear" w:pos="1440"/>
          <w:tab w:val="num" w:pos="720"/>
        </w:tabs>
        <w:ind w:left="0" w:firstLine="720"/>
        <w:jc w:val="both"/>
        <w:rPr>
          <w:color w:val="000000"/>
          <w:sz w:val="22"/>
          <w:szCs w:val="22"/>
        </w:rPr>
      </w:pPr>
      <w:r w:rsidRPr="009615B0">
        <w:rPr>
          <w:color w:val="000000"/>
          <w:sz w:val="22"/>
          <w:szCs w:val="22"/>
        </w:rPr>
        <w:t xml:space="preserve">To postpone the </w:t>
      </w:r>
      <w:r w:rsidR="00CF4A5F" w:rsidRPr="009615B0">
        <w:rPr>
          <w:color w:val="000000"/>
          <w:sz w:val="22"/>
          <w:szCs w:val="22"/>
        </w:rPr>
        <w:t xml:space="preserve">twelfth regular meeting </w:t>
      </w:r>
      <w:r w:rsidRPr="009615B0">
        <w:rPr>
          <w:color w:val="000000"/>
          <w:sz w:val="22"/>
          <w:szCs w:val="22"/>
        </w:rPr>
        <w:t>of the Inter-American Committee on Ports (CIP)</w:t>
      </w:r>
      <w:r w:rsidR="00CF4A5F" w:rsidRPr="009615B0">
        <w:rPr>
          <w:color w:val="000000"/>
          <w:sz w:val="22"/>
          <w:szCs w:val="22"/>
        </w:rPr>
        <w:t xml:space="preserve"> and to hold it </w:t>
      </w:r>
      <w:r w:rsidRPr="009615B0">
        <w:rPr>
          <w:color w:val="000000"/>
          <w:sz w:val="22"/>
          <w:szCs w:val="22"/>
        </w:rPr>
        <w:t>in Buenos Aires, Argentina</w:t>
      </w:r>
      <w:r w:rsidR="00CF4A5F" w:rsidRPr="009615B0">
        <w:rPr>
          <w:color w:val="000000"/>
          <w:sz w:val="22"/>
          <w:szCs w:val="22"/>
        </w:rPr>
        <w:t>,</w:t>
      </w:r>
      <w:r w:rsidRPr="009615B0">
        <w:rPr>
          <w:color w:val="000000"/>
          <w:sz w:val="22"/>
          <w:szCs w:val="22"/>
        </w:rPr>
        <w:t xml:space="preserve"> </w:t>
      </w:r>
      <w:r w:rsidR="00CF4A5F" w:rsidRPr="009615B0">
        <w:rPr>
          <w:color w:val="000000"/>
          <w:sz w:val="22"/>
          <w:szCs w:val="22"/>
        </w:rPr>
        <w:t xml:space="preserve">from May </w:t>
      </w:r>
      <w:r w:rsidRPr="009615B0">
        <w:rPr>
          <w:color w:val="000000"/>
          <w:sz w:val="22"/>
          <w:szCs w:val="22"/>
        </w:rPr>
        <w:t>19</w:t>
      </w:r>
      <w:r w:rsidR="00CF4A5F" w:rsidRPr="009615B0">
        <w:rPr>
          <w:color w:val="000000"/>
          <w:sz w:val="22"/>
          <w:szCs w:val="22"/>
        </w:rPr>
        <w:t xml:space="preserve"> to </w:t>
      </w:r>
      <w:r w:rsidRPr="009615B0">
        <w:rPr>
          <w:color w:val="000000"/>
          <w:sz w:val="22"/>
          <w:szCs w:val="22"/>
        </w:rPr>
        <w:t xml:space="preserve">21, 2021. </w:t>
      </w:r>
    </w:p>
    <w:p w14:paraId="0DF2E799" w14:textId="77777777" w:rsidR="00D459EA" w:rsidRPr="009615B0" w:rsidRDefault="00D459EA" w:rsidP="00D459EA">
      <w:pPr>
        <w:tabs>
          <w:tab w:val="left" w:pos="720"/>
        </w:tabs>
        <w:jc w:val="both"/>
        <w:rPr>
          <w:color w:val="000000"/>
          <w:sz w:val="22"/>
          <w:szCs w:val="22"/>
        </w:rPr>
      </w:pPr>
    </w:p>
    <w:p w14:paraId="3AAB9C52" w14:textId="3BB225BB" w:rsidR="00D459EA" w:rsidRPr="009615B0" w:rsidRDefault="00D459EA" w:rsidP="007971D9">
      <w:pPr>
        <w:numPr>
          <w:ilvl w:val="0"/>
          <w:numId w:val="8"/>
        </w:numPr>
        <w:tabs>
          <w:tab w:val="left" w:pos="1440"/>
        </w:tabs>
        <w:ind w:left="0" w:firstLine="720"/>
        <w:jc w:val="both"/>
        <w:rPr>
          <w:color w:val="000000"/>
          <w:sz w:val="22"/>
          <w:szCs w:val="22"/>
        </w:rPr>
      </w:pPr>
      <w:r w:rsidRPr="009615B0">
        <w:rPr>
          <w:color w:val="000000"/>
          <w:sz w:val="22"/>
          <w:szCs w:val="22"/>
        </w:rPr>
        <w:t xml:space="preserve">To call on </w:t>
      </w:r>
      <w:r w:rsidR="00324837" w:rsidRPr="009615B0">
        <w:rPr>
          <w:color w:val="000000"/>
          <w:sz w:val="22"/>
          <w:szCs w:val="22"/>
        </w:rPr>
        <w:t xml:space="preserve">member states </w:t>
      </w:r>
      <w:r w:rsidRPr="009615B0">
        <w:rPr>
          <w:color w:val="000000"/>
          <w:sz w:val="22"/>
          <w:szCs w:val="22"/>
        </w:rPr>
        <w:t xml:space="preserve">to participate </w:t>
      </w:r>
      <w:r w:rsidR="007971D9" w:rsidRPr="009615B0">
        <w:rPr>
          <w:color w:val="000000"/>
          <w:sz w:val="22"/>
          <w:szCs w:val="22"/>
        </w:rPr>
        <w:t xml:space="preserve">in that event </w:t>
      </w:r>
      <w:r w:rsidRPr="009615B0">
        <w:rPr>
          <w:color w:val="000000"/>
          <w:sz w:val="22"/>
          <w:szCs w:val="22"/>
        </w:rPr>
        <w:t>by sending their highest port authorities</w:t>
      </w:r>
      <w:r w:rsidRPr="009615B0">
        <w:rPr>
          <w:sz w:val="22"/>
          <w:szCs w:val="22"/>
        </w:rPr>
        <w:t>.</w:t>
      </w:r>
    </w:p>
    <w:p w14:paraId="6498BC8F" w14:textId="77777777" w:rsidR="00D459EA" w:rsidRPr="009615B0" w:rsidRDefault="00D459EA" w:rsidP="00124613">
      <w:pPr>
        <w:tabs>
          <w:tab w:val="left" w:pos="720"/>
        </w:tabs>
        <w:jc w:val="both"/>
        <w:rPr>
          <w:color w:val="000000"/>
          <w:sz w:val="22"/>
          <w:szCs w:val="22"/>
        </w:rPr>
      </w:pPr>
    </w:p>
    <w:p w14:paraId="5286961C" w14:textId="3D6E0181" w:rsidR="00D459EA" w:rsidRPr="009615B0" w:rsidRDefault="00D459EA" w:rsidP="00D459EA">
      <w:pPr>
        <w:numPr>
          <w:ilvl w:val="0"/>
          <w:numId w:val="8"/>
        </w:numPr>
        <w:tabs>
          <w:tab w:val="clear" w:pos="1440"/>
          <w:tab w:val="num" w:pos="720"/>
        </w:tabs>
        <w:ind w:left="0" w:firstLine="720"/>
        <w:jc w:val="both"/>
        <w:rPr>
          <w:color w:val="000000"/>
          <w:sz w:val="22"/>
          <w:szCs w:val="22"/>
        </w:rPr>
      </w:pPr>
      <w:r w:rsidRPr="009615B0">
        <w:rPr>
          <w:color w:val="000000"/>
          <w:sz w:val="22"/>
          <w:szCs w:val="22"/>
        </w:rPr>
        <w:t xml:space="preserve">Once the 2021 budget has been approved, to </w:t>
      </w:r>
      <w:r w:rsidR="008D4686" w:rsidRPr="009615B0">
        <w:rPr>
          <w:color w:val="000000"/>
          <w:sz w:val="22"/>
          <w:szCs w:val="22"/>
        </w:rPr>
        <w:t xml:space="preserve">instruct </w:t>
      </w:r>
      <w:r w:rsidRPr="009615B0">
        <w:rPr>
          <w:color w:val="000000"/>
          <w:sz w:val="22"/>
          <w:szCs w:val="22"/>
        </w:rPr>
        <w:t xml:space="preserve">that the maximum available </w:t>
      </w:r>
      <w:r w:rsidR="008E0B3F" w:rsidRPr="009615B0">
        <w:rPr>
          <w:color w:val="000000"/>
          <w:sz w:val="22"/>
          <w:szCs w:val="22"/>
        </w:rPr>
        <w:t xml:space="preserve">amount </w:t>
      </w:r>
      <w:r w:rsidRPr="009615B0">
        <w:rPr>
          <w:color w:val="000000"/>
          <w:sz w:val="22"/>
          <w:szCs w:val="22"/>
        </w:rPr>
        <w:t xml:space="preserve">of resources </w:t>
      </w:r>
      <w:r w:rsidR="008E0B3F" w:rsidRPr="009615B0">
        <w:rPr>
          <w:color w:val="000000"/>
          <w:sz w:val="22"/>
          <w:szCs w:val="22"/>
        </w:rPr>
        <w:t xml:space="preserve">provided </w:t>
      </w:r>
      <w:r w:rsidRPr="009615B0">
        <w:rPr>
          <w:color w:val="000000"/>
          <w:sz w:val="22"/>
          <w:szCs w:val="22"/>
        </w:rPr>
        <w:t xml:space="preserve">in Chapter 7, Subprogram 74F of the program-budget of the Organization for 2021 be </w:t>
      </w:r>
      <w:r w:rsidR="008E0B3F" w:rsidRPr="009615B0">
        <w:rPr>
          <w:color w:val="000000"/>
          <w:sz w:val="22"/>
          <w:szCs w:val="22"/>
        </w:rPr>
        <w:t>allocated</w:t>
      </w:r>
      <w:r w:rsidRPr="009615B0">
        <w:rPr>
          <w:color w:val="000000"/>
          <w:sz w:val="22"/>
          <w:szCs w:val="22"/>
        </w:rPr>
        <w:t>, in accordance with the guidelines established in resolution CP/RES. 982 (1797/11)</w:t>
      </w:r>
      <w:r w:rsidR="008E0B3F" w:rsidRPr="009615B0">
        <w:rPr>
          <w:color w:val="000000"/>
          <w:sz w:val="22"/>
          <w:szCs w:val="22"/>
        </w:rPr>
        <w:t>,</w:t>
      </w:r>
      <w:r w:rsidRPr="009615B0">
        <w:rPr>
          <w:color w:val="000000"/>
          <w:sz w:val="22"/>
          <w:szCs w:val="22"/>
        </w:rPr>
        <w:t xml:space="preserve"> for the preparation and </w:t>
      </w:r>
      <w:r w:rsidR="008E0B3F" w:rsidRPr="009615B0">
        <w:rPr>
          <w:color w:val="000000"/>
          <w:sz w:val="22"/>
          <w:szCs w:val="22"/>
        </w:rPr>
        <w:t xml:space="preserve">holding </w:t>
      </w:r>
      <w:r w:rsidRPr="009615B0">
        <w:rPr>
          <w:color w:val="000000"/>
          <w:sz w:val="22"/>
          <w:szCs w:val="22"/>
        </w:rPr>
        <w:t xml:space="preserve">of the </w:t>
      </w:r>
      <w:r w:rsidR="008E0B3F" w:rsidRPr="009615B0">
        <w:rPr>
          <w:color w:val="000000"/>
          <w:sz w:val="22"/>
          <w:szCs w:val="22"/>
        </w:rPr>
        <w:t xml:space="preserve">twelfth regular meeting </w:t>
      </w:r>
      <w:r w:rsidRPr="009615B0">
        <w:rPr>
          <w:color w:val="000000"/>
          <w:sz w:val="22"/>
          <w:szCs w:val="22"/>
        </w:rPr>
        <w:t>of the CIP</w:t>
      </w:r>
      <w:r w:rsidR="00486224" w:rsidRPr="009615B0">
        <w:rPr>
          <w:color w:val="000000"/>
          <w:sz w:val="22"/>
          <w:szCs w:val="22"/>
        </w:rPr>
        <w:t xml:space="preserve">, which will be held </w:t>
      </w:r>
      <w:r w:rsidRPr="009615B0">
        <w:rPr>
          <w:color w:val="000000"/>
          <w:sz w:val="22"/>
          <w:szCs w:val="22"/>
        </w:rPr>
        <w:t xml:space="preserve">within the framework of </w:t>
      </w:r>
      <w:r w:rsidR="007C493E" w:rsidRPr="009615B0">
        <w:rPr>
          <w:color w:val="000000"/>
          <w:sz w:val="22"/>
          <w:szCs w:val="22"/>
        </w:rPr>
        <w:t>Inter-American Council for Integral Development (CIDI)</w:t>
      </w:r>
      <w:r w:rsidRPr="009615B0">
        <w:rPr>
          <w:color w:val="000000"/>
          <w:sz w:val="22"/>
          <w:szCs w:val="22"/>
        </w:rPr>
        <w:t>.</w:t>
      </w:r>
    </w:p>
    <w:p w14:paraId="10399A0C" w14:textId="77777777" w:rsidR="00D459EA" w:rsidRPr="00124613" w:rsidRDefault="00D459EA" w:rsidP="00D459EA">
      <w:pPr>
        <w:rPr>
          <w:sz w:val="22"/>
          <w:szCs w:val="22"/>
        </w:rPr>
      </w:pPr>
    </w:p>
    <w:p w14:paraId="0CD78B17" w14:textId="536622AA" w:rsidR="00D459EA" w:rsidRPr="009615B0" w:rsidRDefault="00D459EA" w:rsidP="00D459EA">
      <w:pPr>
        <w:numPr>
          <w:ilvl w:val="0"/>
          <w:numId w:val="8"/>
        </w:numPr>
        <w:tabs>
          <w:tab w:val="clear" w:pos="1440"/>
          <w:tab w:val="num" w:pos="720"/>
        </w:tabs>
        <w:ind w:left="0" w:firstLine="720"/>
        <w:jc w:val="both"/>
        <w:rPr>
          <w:color w:val="000000"/>
          <w:sz w:val="22"/>
          <w:szCs w:val="22"/>
        </w:rPr>
      </w:pPr>
      <w:r w:rsidRPr="009615B0">
        <w:rPr>
          <w:color w:val="000000"/>
          <w:sz w:val="22"/>
          <w:szCs w:val="22"/>
        </w:rPr>
        <w:t xml:space="preserve">To </w:t>
      </w:r>
      <w:r w:rsidR="001E5B45" w:rsidRPr="009615B0">
        <w:rPr>
          <w:color w:val="000000"/>
          <w:sz w:val="22"/>
          <w:szCs w:val="22"/>
        </w:rPr>
        <w:t xml:space="preserve">instruct </w:t>
      </w:r>
      <w:r w:rsidRPr="009615B0">
        <w:rPr>
          <w:color w:val="000000"/>
          <w:sz w:val="22"/>
          <w:szCs w:val="22"/>
        </w:rPr>
        <w:t xml:space="preserve">the General Secretariat, through the Executive Secretariat for Integral Development (SEDI) and the CIP Secretariat, to support the preparation and organization of the </w:t>
      </w:r>
      <w:r w:rsidR="000440F6" w:rsidRPr="009615B0">
        <w:rPr>
          <w:color w:val="000000"/>
          <w:sz w:val="22"/>
          <w:szCs w:val="22"/>
        </w:rPr>
        <w:t xml:space="preserve">twelfth regular meeting </w:t>
      </w:r>
      <w:r w:rsidRPr="009615B0">
        <w:rPr>
          <w:color w:val="000000"/>
          <w:sz w:val="22"/>
          <w:szCs w:val="22"/>
        </w:rPr>
        <w:t>of the CIP and to report to the CIDI on its results.</w:t>
      </w:r>
    </w:p>
    <w:p w14:paraId="4163510D" w14:textId="67894BEB" w:rsidR="00D459EA" w:rsidRPr="00124613" w:rsidRDefault="00124613" w:rsidP="00124613">
      <w:pPr>
        <w:pStyle w:val="BodyText"/>
        <w:jc w:val="left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9326A37" wp14:editId="4A62C9B0">
                <wp:simplePos x="0" y="0"/>
                <wp:positionH relativeFrom="column">
                  <wp:posOffset>-90805</wp:posOffset>
                </wp:positionH>
                <wp:positionV relativeFrom="page">
                  <wp:posOffset>9144000</wp:posOffset>
                </wp:positionV>
                <wp:extent cx="12877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77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E7171D4" w14:textId="42D1134B" w:rsidR="00124613" w:rsidRPr="00124613" w:rsidRDefault="0012461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CIDRP02897E04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26A3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.15pt;margin-top:10in;width:101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" filled="f" stroked="f">
                <v:stroke joinstyle="round"/>
                <v:path arrowok="t"/>
                <v:textbox>
                  <w:txbxContent>
                    <w:p w14:paraId="1E7171D4" w14:textId="42D1134B" w:rsidR="00124613" w:rsidRPr="00124613" w:rsidRDefault="0012461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CIDRP02897E04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459EA" w:rsidRPr="00124613" w:rsidSect="00414DE7">
      <w:headerReference w:type="first" r:id="rId13"/>
      <w:type w:val="oddPage"/>
      <w:pgSz w:w="12240" w:h="15840" w:code="1"/>
      <w:pgMar w:top="2160" w:right="1570" w:bottom="1296" w:left="1670" w:header="1296" w:footer="1296" w:gutter="0"/>
      <w:pgNumType w:fmt="numberInDash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B3661" w14:textId="77777777" w:rsidR="00F50622" w:rsidRDefault="00F50622">
      <w:r>
        <w:separator/>
      </w:r>
    </w:p>
  </w:endnote>
  <w:endnote w:type="continuationSeparator" w:id="0">
    <w:p w14:paraId="58403416" w14:textId="77777777" w:rsidR="00F50622" w:rsidRDefault="00F5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2AFDD" w14:textId="77777777" w:rsidR="00F50622" w:rsidRDefault="00F50622">
      <w:r>
        <w:separator/>
      </w:r>
    </w:p>
  </w:footnote>
  <w:footnote w:type="continuationSeparator" w:id="0">
    <w:p w14:paraId="65F1AD4F" w14:textId="77777777" w:rsidR="00F50622" w:rsidRDefault="00F50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6180D" w14:textId="3F494B9E" w:rsidR="0073480E" w:rsidRPr="00A0724F" w:rsidRDefault="0073480E">
    <w:pPr>
      <w:pStyle w:val="Header"/>
      <w:jc w:val="center"/>
      <w:rPr>
        <w:sz w:val="22"/>
        <w:szCs w:val="22"/>
      </w:rPr>
    </w:pPr>
    <w:r w:rsidRPr="00A0724F">
      <w:rPr>
        <w:sz w:val="22"/>
        <w:szCs w:val="22"/>
      </w:rPr>
      <w:fldChar w:fldCharType="begin"/>
    </w:r>
    <w:r w:rsidRPr="00A0724F">
      <w:rPr>
        <w:sz w:val="22"/>
        <w:szCs w:val="22"/>
      </w:rPr>
      <w:instrText xml:space="preserve"> PAGE   \* MERGEFORMAT </w:instrText>
    </w:r>
    <w:r w:rsidRPr="00A0724F">
      <w:rPr>
        <w:sz w:val="22"/>
        <w:szCs w:val="22"/>
      </w:rPr>
      <w:fldChar w:fldCharType="separate"/>
    </w:r>
    <w:r w:rsidR="00A0724F">
      <w:rPr>
        <w:noProof/>
        <w:sz w:val="22"/>
        <w:szCs w:val="22"/>
      </w:rPr>
      <w:t>- 4 -</w:t>
    </w:r>
    <w:r w:rsidRPr="00A0724F">
      <w:rPr>
        <w:noProof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6180F" w14:textId="77777777" w:rsidR="0073480E" w:rsidRDefault="00DA57E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CE61811" wp14:editId="1F1607DD">
              <wp:simplePos x="0" y="0"/>
              <wp:positionH relativeFrom="column">
                <wp:posOffset>672465</wp:posOffset>
              </wp:positionH>
              <wp:positionV relativeFrom="paragraph">
                <wp:posOffset>-269709</wp:posOffset>
              </wp:positionV>
              <wp:extent cx="4261596" cy="652007"/>
              <wp:effectExtent l="0" t="0" r="5715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1596" cy="6520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E61817" w14:textId="77777777" w:rsidR="00921E9E" w:rsidRPr="00133A15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sz w:val="28"/>
                            </w:rPr>
                            <w:t xml:space="preserve">ORGANIZATION OF AMERICAN STATES </w:t>
                          </w:r>
                        </w:p>
                        <w:p w14:paraId="7CE61818" w14:textId="77777777" w:rsidR="00921E9E" w:rsidRPr="00133A15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szCs w:val="22"/>
                            </w:rPr>
                            <w:t xml:space="preserve">Inter-American Council for Integral Development </w:t>
                          </w:r>
                        </w:p>
                        <w:p w14:paraId="7CE61819" w14:textId="77777777" w:rsidR="00921E9E" w:rsidRPr="00EA7DE7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szCs w:val="22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E6181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2.95pt;margin-top:-21.25pt;width:335.55pt;height:5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ji0gAIAAA8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" stroked="f">
              <v:textbox>
                <w:txbxContent>
                  <w:p w14:paraId="7CE61817" w14:textId="77777777" w:rsidR="00921E9E" w:rsidRPr="00133A15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sz w:val="28"/>
                      </w:rPr>
                      <w:t xml:space="preserve">ORGANIZATION OF AMERICAN STATES </w:t>
                    </w:r>
                  </w:p>
                  <w:p w14:paraId="7CE61818" w14:textId="77777777" w:rsidR="00921E9E" w:rsidRPr="00133A15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szCs w:val="22"/>
                      </w:rPr>
                      <w:t xml:space="preserve">Inter-American Council for Integral Development </w:t>
                    </w:r>
                  </w:p>
                  <w:p w14:paraId="7CE61819" w14:textId="77777777" w:rsidR="00921E9E" w:rsidRPr="00EA7DE7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szCs w:val="22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E61813" wp14:editId="7CE61814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E6181A" w14:textId="77777777" w:rsidR="0073480E" w:rsidRDefault="00DA57EC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7CE6181B" wp14:editId="7CE6181C">
                                <wp:extent cx="1104900" cy="771525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E61813" id="Text Box 6" o:spid="_x0000_s1027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CUDhgIAABY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" stroked="f">
              <v:textbox>
                <w:txbxContent>
                  <w:p w14:paraId="7CE6181A" w14:textId="77777777" w:rsidR="0073480E" w:rsidRDefault="00DA57EC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7CE6181B" wp14:editId="7CE6181C">
                          <wp:extent cx="1104900" cy="771525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7CE61815" wp14:editId="7CE61816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5" name="Picture 5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E61810" w14:textId="77777777" w:rsidR="001B0828" w:rsidRDefault="001B082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BE406" w14:textId="77777777" w:rsidR="009615B0" w:rsidRPr="009615B0" w:rsidRDefault="009615B0" w:rsidP="009615B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90896"/>
      <w:docPartObj>
        <w:docPartGallery w:val="Page Numbers (Top of Page)"/>
        <w:docPartUnique/>
      </w:docPartObj>
    </w:sdtPr>
    <w:sdtEndPr>
      <w:rPr>
        <w:noProof/>
        <w:sz w:val="22"/>
        <w:szCs w:val="22"/>
      </w:rPr>
    </w:sdtEndPr>
    <w:sdtContent>
      <w:p w14:paraId="3D2A184B" w14:textId="79271A6F" w:rsidR="00414DE7" w:rsidRPr="00414DE7" w:rsidRDefault="00414DE7">
        <w:pPr>
          <w:pStyle w:val="Header"/>
          <w:jc w:val="center"/>
          <w:rPr>
            <w:sz w:val="22"/>
            <w:szCs w:val="22"/>
          </w:rPr>
        </w:pPr>
        <w:r w:rsidRPr="00414DE7">
          <w:rPr>
            <w:sz w:val="22"/>
            <w:szCs w:val="22"/>
          </w:rPr>
          <w:fldChar w:fldCharType="begin"/>
        </w:r>
        <w:r w:rsidRPr="00414DE7">
          <w:rPr>
            <w:sz w:val="22"/>
            <w:szCs w:val="22"/>
          </w:rPr>
          <w:instrText xml:space="preserve"> PAGE   \* MERGEFORMAT </w:instrText>
        </w:r>
        <w:r w:rsidRPr="00414DE7">
          <w:rPr>
            <w:sz w:val="22"/>
            <w:szCs w:val="22"/>
          </w:rPr>
          <w:fldChar w:fldCharType="separate"/>
        </w:r>
        <w:r w:rsidR="00A0724F">
          <w:rPr>
            <w:noProof/>
            <w:sz w:val="22"/>
            <w:szCs w:val="22"/>
          </w:rPr>
          <w:t>- 3 -</w:t>
        </w:r>
        <w:r w:rsidRPr="00414DE7">
          <w:rPr>
            <w:noProof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53B4CAD"/>
    <w:multiLevelType w:val="hybridMultilevel"/>
    <w:tmpl w:val="F8C8B668"/>
    <w:lvl w:ilvl="0" w:tplc="D5CA6898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C1281"/>
    <w:multiLevelType w:val="hybridMultilevel"/>
    <w:tmpl w:val="F8CEA9FE"/>
    <w:lvl w:ilvl="0" w:tplc="185E57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82F86"/>
    <w:multiLevelType w:val="hybridMultilevel"/>
    <w:tmpl w:val="96BC4278"/>
    <w:lvl w:ilvl="0" w:tplc="B4FCB802">
      <w:start w:val="1"/>
      <w:numFmt w:val="lowerLetter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2862ED8-94F1-47B2-B620-11DDAE749C90}"/>
    <w:docVar w:name="dgnword-eventsink" w:val="464181376"/>
  </w:docVars>
  <w:rsids>
    <w:rsidRoot w:val="007F2774"/>
    <w:rsid w:val="000022D8"/>
    <w:rsid w:val="000026CF"/>
    <w:rsid w:val="00002C98"/>
    <w:rsid w:val="00007255"/>
    <w:rsid w:val="00011272"/>
    <w:rsid w:val="000129E8"/>
    <w:rsid w:val="000205EC"/>
    <w:rsid w:val="0003620B"/>
    <w:rsid w:val="000427B5"/>
    <w:rsid w:val="000440F6"/>
    <w:rsid w:val="00045543"/>
    <w:rsid w:val="00050886"/>
    <w:rsid w:val="00064A6B"/>
    <w:rsid w:val="00064DCC"/>
    <w:rsid w:val="000661F4"/>
    <w:rsid w:val="00067F34"/>
    <w:rsid w:val="00067FC0"/>
    <w:rsid w:val="000736AA"/>
    <w:rsid w:val="00073CCC"/>
    <w:rsid w:val="00074325"/>
    <w:rsid w:val="00074E66"/>
    <w:rsid w:val="000969F9"/>
    <w:rsid w:val="00097899"/>
    <w:rsid w:val="000A024E"/>
    <w:rsid w:val="000A72E3"/>
    <w:rsid w:val="000B43F5"/>
    <w:rsid w:val="000C3438"/>
    <w:rsid w:val="000C344F"/>
    <w:rsid w:val="000C44C5"/>
    <w:rsid w:val="000D4368"/>
    <w:rsid w:val="000D540D"/>
    <w:rsid w:val="000D6070"/>
    <w:rsid w:val="000E313E"/>
    <w:rsid w:val="000E439E"/>
    <w:rsid w:val="001069A4"/>
    <w:rsid w:val="00106D57"/>
    <w:rsid w:val="001128CD"/>
    <w:rsid w:val="00124613"/>
    <w:rsid w:val="001259E2"/>
    <w:rsid w:val="0012611C"/>
    <w:rsid w:val="001346FF"/>
    <w:rsid w:val="00135CD9"/>
    <w:rsid w:val="0013751B"/>
    <w:rsid w:val="001405C9"/>
    <w:rsid w:val="00140B8B"/>
    <w:rsid w:val="00142D34"/>
    <w:rsid w:val="00150AE4"/>
    <w:rsid w:val="00152B38"/>
    <w:rsid w:val="00152D2E"/>
    <w:rsid w:val="00153DD8"/>
    <w:rsid w:val="001634EB"/>
    <w:rsid w:val="00164D27"/>
    <w:rsid w:val="0016660D"/>
    <w:rsid w:val="00166C73"/>
    <w:rsid w:val="00171B89"/>
    <w:rsid w:val="00180858"/>
    <w:rsid w:val="00183C2C"/>
    <w:rsid w:val="001842C2"/>
    <w:rsid w:val="00187D59"/>
    <w:rsid w:val="001A2B34"/>
    <w:rsid w:val="001B0828"/>
    <w:rsid w:val="001B0AB0"/>
    <w:rsid w:val="001C578E"/>
    <w:rsid w:val="001C6DC5"/>
    <w:rsid w:val="001D738C"/>
    <w:rsid w:val="001E3150"/>
    <w:rsid w:val="001E3C78"/>
    <w:rsid w:val="001E5B45"/>
    <w:rsid w:val="001F2739"/>
    <w:rsid w:val="002024FE"/>
    <w:rsid w:val="00203839"/>
    <w:rsid w:val="002050F0"/>
    <w:rsid w:val="00211819"/>
    <w:rsid w:val="00222AFE"/>
    <w:rsid w:val="00223DFC"/>
    <w:rsid w:val="00224C3F"/>
    <w:rsid w:val="00225597"/>
    <w:rsid w:val="00234996"/>
    <w:rsid w:val="00234A96"/>
    <w:rsid w:val="00235CB9"/>
    <w:rsid w:val="002425F4"/>
    <w:rsid w:val="00263B68"/>
    <w:rsid w:val="0027412E"/>
    <w:rsid w:val="00277682"/>
    <w:rsid w:val="00282ED9"/>
    <w:rsid w:val="0028696A"/>
    <w:rsid w:val="00286D8C"/>
    <w:rsid w:val="002959E6"/>
    <w:rsid w:val="002A03E9"/>
    <w:rsid w:val="002A1985"/>
    <w:rsid w:val="002A1CB2"/>
    <w:rsid w:val="002A3CB5"/>
    <w:rsid w:val="002B2DE0"/>
    <w:rsid w:val="002B4E69"/>
    <w:rsid w:val="002C6B0D"/>
    <w:rsid w:val="002E2CC7"/>
    <w:rsid w:val="002E609F"/>
    <w:rsid w:val="002F0A27"/>
    <w:rsid w:val="002F439F"/>
    <w:rsid w:val="002F5352"/>
    <w:rsid w:val="002F6241"/>
    <w:rsid w:val="00303018"/>
    <w:rsid w:val="00305E93"/>
    <w:rsid w:val="003116AC"/>
    <w:rsid w:val="00312774"/>
    <w:rsid w:val="00324837"/>
    <w:rsid w:val="0032713A"/>
    <w:rsid w:val="003302CF"/>
    <w:rsid w:val="003366D5"/>
    <w:rsid w:val="00345C27"/>
    <w:rsid w:val="00345DCF"/>
    <w:rsid w:val="00350910"/>
    <w:rsid w:val="00352558"/>
    <w:rsid w:val="003529F3"/>
    <w:rsid w:val="00352BB7"/>
    <w:rsid w:val="00353D7A"/>
    <w:rsid w:val="0035601D"/>
    <w:rsid w:val="00357684"/>
    <w:rsid w:val="00362D68"/>
    <w:rsid w:val="00363188"/>
    <w:rsid w:val="00373FE6"/>
    <w:rsid w:val="0037599C"/>
    <w:rsid w:val="003775B4"/>
    <w:rsid w:val="003805E5"/>
    <w:rsid w:val="00381B31"/>
    <w:rsid w:val="003836D2"/>
    <w:rsid w:val="00390D0F"/>
    <w:rsid w:val="003923A6"/>
    <w:rsid w:val="003A5B70"/>
    <w:rsid w:val="003B40C4"/>
    <w:rsid w:val="003C332F"/>
    <w:rsid w:val="003D0721"/>
    <w:rsid w:val="003D13AD"/>
    <w:rsid w:val="003D4305"/>
    <w:rsid w:val="003D5E2D"/>
    <w:rsid w:val="003E299C"/>
    <w:rsid w:val="003E6569"/>
    <w:rsid w:val="003E687F"/>
    <w:rsid w:val="003F023D"/>
    <w:rsid w:val="003F4FA0"/>
    <w:rsid w:val="003F6FF7"/>
    <w:rsid w:val="004128DD"/>
    <w:rsid w:val="00413FE5"/>
    <w:rsid w:val="00414A9D"/>
    <w:rsid w:val="00414DE7"/>
    <w:rsid w:val="004173E0"/>
    <w:rsid w:val="00421AA1"/>
    <w:rsid w:val="004279F5"/>
    <w:rsid w:val="00432281"/>
    <w:rsid w:val="00457B19"/>
    <w:rsid w:val="00461F49"/>
    <w:rsid w:val="0046301C"/>
    <w:rsid w:val="00463A6B"/>
    <w:rsid w:val="0046512F"/>
    <w:rsid w:val="00467A8F"/>
    <w:rsid w:val="00476255"/>
    <w:rsid w:val="00486224"/>
    <w:rsid w:val="00490731"/>
    <w:rsid w:val="00493B12"/>
    <w:rsid w:val="00494A29"/>
    <w:rsid w:val="00496643"/>
    <w:rsid w:val="004A1D26"/>
    <w:rsid w:val="004A6065"/>
    <w:rsid w:val="004B2B39"/>
    <w:rsid w:val="004B387B"/>
    <w:rsid w:val="004B5C41"/>
    <w:rsid w:val="004C12BA"/>
    <w:rsid w:val="004D2279"/>
    <w:rsid w:val="004D44C9"/>
    <w:rsid w:val="004F4571"/>
    <w:rsid w:val="004F6805"/>
    <w:rsid w:val="00502854"/>
    <w:rsid w:val="0050667F"/>
    <w:rsid w:val="005112C3"/>
    <w:rsid w:val="00513B4E"/>
    <w:rsid w:val="005336D0"/>
    <w:rsid w:val="0053678B"/>
    <w:rsid w:val="00540938"/>
    <w:rsid w:val="005462E3"/>
    <w:rsid w:val="0055186F"/>
    <w:rsid w:val="00553B72"/>
    <w:rsid w:val="00564C90"/>
    <w:rsid w:val="00564FA3"/>
    <w:rsid w:val="00577517"/>
    <w:rsid w:val="0058420A"/>
    <w:rsid w:val="005A5372"/>
    <w:rsid w:val="005B5F61"/>
    <w:rsid w:val="005B7D03"/>
    <w:rsid w:val="005C20AF"/>
    <w:rsid w:val="005D1365"/>
    <w:rsid w:val="005D44CE"/>
    <w:rsid w:val="005D74F2"/>
    <w:rsid w:val="005E085B"/>
    <w:rsid w:val="005F29C1"/>
    <w:rsid w:val="005F78BB"/>
    <w:rsid w:val="00602980"/>
    <w:rsid w:val="006123C5"/>
    <w:rsid w:val="00612E0C"/>
    <w:rsid w:val="00622F41"/>
    <w:rsid w:val="00624A6C"/>
    <w:rsid w:val="006257D9"/>
    <w:rsid w:val="006320E4"/>
    <w:rsid w:val="006374D0"/>
    <w:rsid w:val="00642E66"/>
    <w:rsid w:val="0064648A"/>
    <w:rsid w:val="00655B90"/>
    <w:rsid w:val="006639C7"/>
    <w:rsid w:val="00663D49"/>
    <w:rsid w:val="00666B25"/>
    <w:rsid w:val="00670E8A"/>
    <w:rsid w:val="00675ED7"/>
    <w:rsid w:val="006762A3"/>
    <w:rsid w:val="00680EA5"/>
    <w:rsid w:val="006839FF"/>
    <w:rsid w:val="00686FEA"/>
    <w:rsid w:val="00691B9D"/>
    <w:rsid w:val="006926C1"/>
    <w:rsid w:val="006A1A6B"/>
    <w:rsid w:val="006A483E"/>
    <w:rsid w:val="006A545B"/>
    <w:rsid w:val="006A6025"/>
    <w:rsid w:val="006A67F9"/>
    <w:rsid w:val="006B21AD"/>
    <w:rsid w:val="006B710A"/>
    <w:rsid w:val="006C6F0E"/>
    <w:rsid w:val="006D047C"/>
    <w:rsid w:val="006D11BB"/>
    <w:rsid w:val="006D7239"/>
    <w:rsid w:val="006F0712"/>
    <w:rsid w:val="006F1050"/>
    <w:rsid w:val="006F5981"/>
    <w:rsid w:val="00703631"/>
    <w:rsid w:val="00721843"/>
    <w:rsid w:val="00722693"/>
    <w:rsid w:val="00723DE2"/>
    <w:rsid w:val="0072562F"/>
    <w:rsid w:val="00730E0A"/>
    <w:rsid w:val="007325A6"/>
    <w:rsid w:val="0073480E"/>
    <w:rsid w:val="00743DD7"/>
    <w:rsid w:val="007443E9"/>
    <w:rsid w:val="0074604B"/>
    <w:rsid w:val="007648E4"/>
    <w:rsid w:val="007703A2"/>
    <w:rsid w:val="00772F05"/>
    <w:rsid w:val="00781CB8"/>
    <w:rsid w:val="00781D3F"/>
    <w:rsid w:val="00781F58"/>
    <w:rsid w:val="00783480"/>
    <w:rsid w:val="00787435"/>
    <w:rsid w:val="00791916"/>
    <w:rsid w:val="00794A66"/>
    <w:rsid w:val="00794BF4"/>
    <w:rsid w:val="00794D5D"/>
    <w:rsid w:val="00796149"/>
    <w:rsid w:val="007971D9"/>
    <w:rsid w:val="007A307C"/>
    <w:rsid w:val="007A3F2C"/>
    <w:rsid w:val="007B08BF"/>
    <w:rsid w:val="007B2DE5"/>
    <w:rsid w:val="007B5591"/>
    <w:rsid w:val="007B6A70"/>
    <w:rsid w:val="007B6AD7"/>
    <w:rsid w:val="007B7D90"/>
    <w:rsid w:val="007C2A94"/>
    <w:rsid w:val="007C493E"/>
    <w:rsid w:val="007C565B"/>
    <w:rsid w:val="007C6CAB"/>
    <w:rsid w:val="007D0B50"/>
    <w:rsid w:val="007D2223"/>
    <w:rsid w:val="007D3DC1"/>
    <w:rsid w:val="007D5B82"/>
    <w:rsid w:val="007D764E"/>
    <w:rsid w:val="007D773C"/>
    <w:rsid w:val="007E4931"/>
    <w:rsid w:val="007E4BB3"/>
    <w:rsid w:val="007E57B0"/>
    <w:rsid w:val="007E6D06"/>
    <w:rsid w:val="007F13AB"/>
    <w:rsid w:val="007F2216"/>
    <w:rsid w:val="007F22EF"/>
    <w:rsid w:val="007F2774"/>
    <w:rsid w:val="007F764A"/>
    <w:rsid w:val="008023AC"/>
    <w:rsid w:val="008026FE"/>
    <w:rsid w:val="00815A1F"/>
    <w:rsid w:val="00820F4B"/>
    <w:rsid w:val="00821E7C"/>
    <w:rsid w:val="00827358"/>
    <w:rsid w:val="008344B0"/>
    <w:rsid w:val="0084046A"/>
    <w:rsid w:val="00860083"/>
    <w:rsid w:val="00860DE1"/>
    <w:rsid w:val="00865686"/>
    <w:rsid w:val="00865B5C"/>
    <w:rsid w:val="008762F6"/>
    <w:rsid w:val="008814B8"/>
    <w:rsid w:val="008819DA"/>
    <w:rsid w:val="00887A65"/>
    <w:rsid w:val="0089063B"/>
    <w:rsid w:val="00890C34"/>
    <w:rsid w:val="008917B9"/>
    <w:rsid w:val="00896DA0"/>
    <w:rsid w:val="008A2F14"/>
    <w:rsid w:val="008B3642"/>
    <w:rsid w:val="008B5AF8"/>
    <w:rsid w:val="008C254E"/>
    <w:rsid w:val="008C369B"/>
    <w:rsid w:val="008D4686"/>
    <w:rsid w:val="008E0B3F"/>
    <w:rsid w:val="008E5FD3"/>
    <w:rsid w:val="008F43F3"/>
    <w:rsid w:val="008F5B5B"/>
    <w:rsid w:val="008F742C"/>
    <w:rsid w:val="008F747C"/>
    <w:rsid w:val="0090209F"/>
    <w:rsid w:val="009072BF"/>
    <w:rsid w:val="00910645"/>
    <w:rsid w:val="00920867"/>
    <w:rsid w:val="00921B83"/>
    <w:rsid w:val="00921E9E"/>
    <w:rsid w:val="0093008B"/>
    <w:rsid w:val="009304AE"/>
    <w:rsid w:val="00934888"/>
    <w:rsid w:val="0093527F"/>
    <w:rsid w:val="009359BE"/>
    <w:rsid w:val="00942059"/>
    <w:rsid w:val="00945D81"/>
    <w:rsid w:val="009571C8"/>
    <w:rsid w:val="009604AA"/>
    <w:rsid w:val="0096142F"/>
    <w:rsid w:val="009615B0"/>
    <w:rsid w:val="00962EF0"/>
    <w:rsid w:val="0097131C"/>
    <w:rsid w:val="00971CA8"/>
    <w:rsid w:val="00986E8C"/>
    <w:rsid w:val="00994C1B"/>
    <w:rsid w:val="009979A7"/>
    <w:rsid w:val="009A194A"/>
    <w:rsid w:val="009B2AE9"/>
    <w:rsid w:val="009B2F59"/>
    <w:rsid w:val="009B307F"/>
    <w:rsid w:val="009B67B8"/>
    <w:rsid w:val="009C3EA4"/>
    <w:rsid w:val="009C6F26"/>
    <w:rsid w:val="009C7AAB"/>
    <w:rsid w:val="009D60ED"/>
    <w:rsid w:val="009E628C"/>
    <w:rsid w:val="009F0791"/>
    <w:rsid w:val="00A06AF5"/>
    <w:rsid w:val="00A06FE9"/>
    <w:rsid w:val="00A0724F"/>
    <w:rsid w:val="00A115F5"/>
    <w:rsid w:val="00A12EA0"/>
    <w:rsid w:val="00A13E2C"/>
    <w:rsid w:val="00A232CD"/>
    <w:rsid w:val="00A256AB"/>
    <w:rsid w:val="00A323C5"/>
    <w:rsid w:val="00A34777"/>
    <w:rsid w:val="00A36552"/>
    <w:rsid w:val="00A36931"/>
    <w:rsid w:val="00A44A31"/>
    <w:rsid w:val="00A454F0"/>
    <w:rsid w:val="00A52CAE"/>
    <w:rsid w:val="00A558EB"/>
    <w:rsid w:val="00A61635"/>
    <w:rsid w:val="00A67CD8"/>
    <w:rsid w:val="00A71CC7"/>
    <w:rsid w:val="00A74B2B"/>
    <w:rsid w:val="00A851C2"/>
    <w:rsid w:val="00A86D6C"/>
    <w:rsid w:val="00A870BA"/>
    <w:rsid w:val="00A9203C"/>
    <w:rsid w:val="00A93130"/>
    <w:rsid w:val="00A946F7"/>
    <w:rsid w:val="00A96368"/>
    <w:rsid w:val="00A96D30"/>
    <w:rsid w:val="00A97B79"/>
    <w:rsid w:val="00AA2AE0"/>
    <w:rsid w:val="00AA5439"/>
    <w:rsid w:val="00AA7CBB"/>
    <w:rsid w:val="00AB7175"/>
    <w:rsid w:val="00AC3A0C"/>
    <w:rsid w:val="00AC4232"/>
    <w:rsid w:val="00AC7FA2"/>
    <w:rsid w:val="00AD6394"/>
    <w:rsid w:val="00AD7901"/>
    <w:rsid w:val="00AE13AF"/>
    <w:rsid w:val="00AF06BC"/>
    <w:rsid w:val="00AF0C03"/>
    <w:rsid w:val="00AF7C79"/>
    <w:rsid w:val="00B16016"/>
    <w:rsid w:val="00B234AF"/>
    <w:rsid w:val="00B27F1B"/>
    <w:rsid w:val="00B33CB4"/>
    <w:rsid w:val="00B36B5D"/>
    <w:rsid w:val="00B37CDE"/>
    <w:rsid w:val="00B43107"/>
    <w:rsid w:val="00B439EC"/>
    <w:rsid w:val="00B47109"/>
    <w:rsid w:val="00B50945"/>
    <w:rsid w:val="00B50E65"/>
    <w:rsid w:val="00B53242"/>
    <w:rsid w:val="00B5382C"/>
    <w:rsid w:val="00B569BB"/>
    <w:rsid w:val="00B5781C"/>
    <w:rsid w:val="00B624CF"/>
    <w:rsid w:val="00B63B4B"/>
    <w:rsid w:val="00B6694A"/>
    <w:rsid w:val="00B847B7"/>
    <w:rsid w:val="00B84EA4"/>
    <w:rsid w:val="00B90CD0"/>
    <w:rsid w:val="00B930C9"/>
    <w:rsid w:val="00B94C7D"/>
    <w:rsid w:val="00B97D8D"/>
    <w:rsid w:val="00BA3604"/>
    <w:rsid w:val="00BB4A78"/>
    <w:rsid w:val="00BB7135"/>
    <w:rsid w:val="00BC5445"/>
    <w:rsid w:val="00BC7B0E"/>
    <w:rsid w:val="00BD233B"/>
    <w:rsid w:val="00BD2433"/>
    <w:rsid w:val="00BD4B3F"/>
    <w:rsid w:val="00BD6CF4"/>
    <w:rsid w:val="00BE3015"/>
    <w:rsid w:val="00BF1293"/>
    <w:rsid w:val="00C02DB7"/>
    <w:rsid w:val="00C02DEE"/>
    <w:rsid w:val="00C05556"/>
    <w:rsid w:val="00C223D4"/>
    <w:rsid w:val="00C41591"/>
    <w:rsid w:val="00C45F98"/>
    <w:rsid w:val="00C46BCF"/>
    <w:rsid w:val="00C5128E"/>
    <w:rsid w:val="00C51DDA"/>
    <w:rsid w:val="00C52216"/>
    <w:rsid w:val="00C52BED"/>
    <w:rsid w:val="00C607E3"/>
    <w:rsid w:val="00C6086E"/>
    <w:rsid w:val="00C61825"/>
    <w:rsid w:val="00C6456D"/>
    <w:rsid w:val="00C75F20"/>
    <w:rsid w:val="00C81A83"/>
    <w:rsid w:val="00C8384A"/>
    <w:rsid w:val="00C878A5"/>
    <w:rsid w:val="00C90BA2"/>
    <w:rsid w:val="00C92818"/>
    <w:rsid w:val="00CA12D4"/>
    <w:rsid w:val="00CA2349"/>
    <w:rsid w:val="00CB2F2F"/>
    <w:rsid w:val="00CB49F9"/>
    <w:rsid w:val="00CC49AE"/>
    <w:rsid w:val="00CC550E"/>
    <w:rsid w:val="00CC7FAC"/>
    <w:rsid w:val="00CD3A0E"/>
    <w:rsid w:val="00CD3B89"/>
    <w:rsid w:val="00CD472D"/>
    <w:rsid w:val="00CD76EE"/>
    <w:rsid w:val="00CE52EB"/>
    <w:rsid w:val="00CE739F"/>
    <w:rsid w:val="00CF3A39"/>
    <w:rsid w:val="00CF4554"/>
    <w:rsid w:val="00CF4A5F"/>
    <w:rsid w:val="00CF629A"/>
    <w:rsid w:val="00CF6FDB"/>
    <w:rsid w:val="00CF7DE5"/>
    <w:rsid w:val="00D03E27"/>
    <w:rsid w:val="00D07BD9"/>
    <w:rsid w:val="00D12A50"/>
    <w:rsid w:val="00D307BF"/>
    <w:rsid w:val="00D31989"/>
    <w:rsid w:val="00D324C0"/>
    <w:rsid w:val="00D32A6A"/>
    <w:rsid w:val="00D459EA"/>
    <w:rsid w:val="00D57730"/>
    <w:rsid w:val="00D643E9"/>
    <w:rsid w:val="00D64EA6"/>
    <w:rsid w:val="00D676CC"/>
    <w:rsid w:val="00D80335"/>
    <w:rsid w:val="00D95D6D"/>
    <w:rsid w:val="00DA57EC"/>
    <w:rsid w:val="00DA67FE"/>
    <w:rsid w:val="00DB360D"/>
    <w:rsid w:val="00DB36EA"/>
    <w:rsid w:val="00DB3B6E"/>
    <w:rsid w:val="00DB5D3D"/>
    <w:rsid w:val="00DC24A9"/>
    <w:rsid w:val="00DC4BF4"/>
    <w:rsid w:val="00DC520A"/>
    <w:rsid w:val="00DD0139"/>
    <w:rsid w:val="00DD0DD6"/>
    <w:rsid w:val="00DF59CE"/>
    <w:rsid w:val="00E0149A"/>
    <w:rsid w:val="00E0378E"/>
    <w:rsid w:val="00E0439B"/>
    <w:rsid w:val="00E0528B"/>
    <w:rsid w:val="00E06590"/>
    <w:rsid w:val="00E072BE"/>
    <w:rsid w:val="00E12CCC"/>
    <w:rsid w:val="00E16177"/>
    <w:rsid w:val="00E20285"/>
    <w:rsid w:val="00E209E8"/>
    <w:rsid w:val="00E20B45"/>
    <w:rsid w:val="00E23168"/>
    <w:rsid w:val="00E3284A"/>
    <w:rsid w:val="00E35C4D"/>
    <w:rsid w:val="00E40079"/>
    <w:rsid w:val="00E50C47"/>
    <w:rsid w:val="00E51CC2"/>
    <w:rsid w:val="00E55047"/>
    <w:rsid w:val="00E61585"/>
    <w:rsid w:val="00E90F30"/>
    <w:rsid w:val="00E946CB"/>
    <w:rsid w:val="00EB09BC"/>
    <w:rsid w:val="00EB16B6"/>
    <w:rsid w:val="00EB69E3"/>
    <w:rsid w:val="00EC00D8"/>
    <w:rsid w:val="00EC26FB"/>
    <w:rsid w:val="00EC6882"/>
    <w:rsid w:val="00EC7711"/>
    <w:rsid w:val="00ED2AF4"/>
    <w:rsid w:val="00ED2DE0"/>
    <w:rsid w:val="00EE1ABE"/>
    <w:rsid w:val="00EE29AE"/>
    <w:rsid w:val="00EE51B7"/>
    <w:rsid w:val="00EE7D67"/>
    <w:rsid w:val="00EF5709"/>
    <w:rsid w:val="00F013AE"/>
    <w:rsid w:val="00F0479A"/>
    <w:rsid w:val="00F12E19"/>
    <w:rsid w:val="00F213D6"/>
    <w:rsid w:val="00F224D7"/>
    <w:rsid w:val="00F256C7"/>
    <w:rsid w:val="00F2660F"/>
    <w:rsid w:val="00F31B9A"/>
    <w:rsid w:val="00F4484A"/>
    <w:rsid w:val="00F4735E"/>
    <w:rsid w:val="00F50622"/>
    <w:rsid w:val="00F5197F"/>
    <w:rsid w:val="00F524DB"/>
    <w:rsid w:val="00F530B2"/>
    <w:rsid w:val="00F53223"/>
    <w:rsid w:val="00F571A4"/>
    <w:rsid w:val="00F663E8"/>
    <w:rsid w:val="00F754AF"/>
    <w:rsid w:val="00F76DC9"/>
    <w:rsid w:val="00F773E4"/>
    <w:rsid w:val="00F8041D"/>
    <w:rsid w:val="00F8105E"/>
    <w:rsid w:val="00F834A5"/>
    <w:rsid w:val="00F87541"/>
    <w:rsid w:val="00F976C9"/>
    <w:rsid w:val="00FA61C9"/>
    <w:rsid w:val="00FA6A04"/>
    <w:rsid w:val="00FB0853"/>
    <w:rsid w:val="00FB6445"/>
    <w:rsid w:val="00FC16EC"/>
    <w:rsid w:val="00FC73C7"/>
    <w:rsid w:val="00FD4F65"/>
    <w:rsid w:val="00FE404F"/>
    <w:rsid w:val="00FE6578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E617EE"/>
  <w15:chartTrackingRefBased/>
  <w15:docId w15:val="{06B667FB-8DBD-4970-90BE-C01BB48E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32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uiPriority w:val="99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Default">
    <w:name w:val="Default"/>
    <w:rsid w:val="00EC26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link w:val="Heading5"/>
    <w:semiHidden/>
    <w:rsid w:val="00432281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XIII.4.11%20CIDI/CIP/doc&amp;classNum=5&amp;lang=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XIII.4.11%20CIDI/CIP/res&amp;classNum=1&amp;lang=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3904F-647F-4644-B176-617510678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255</TotalTime>
  <Pages>5</Pages>
  <Words>871</Words>
  <Characters>4689</Characters>
  <Application>Microsoft Office Word</Application>
  <DocSecurity>0</DocSecurity>
  <Lines>141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5548</CharactersWithSpaces>
  <SharedDoc>false</SharedDoc>
  <HLinks>
    <vt:vector size="6" baseType="variant">
      <vt:variant>
        <vt:i4>1704014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http://scm.oas.org/pdfs/2020/MPARGENTINA86ESP.pdf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Palmer, Margaret</cp:lastModifiedBy>
  <cp:revision>123</cp:revision>
  <cp:lastPrinted>2018-08-24T15:52:00Z</cp:lastPrinted>
  <dcterms:created xsi:type="dcterms:W3CDTF">2020-06-24T21:25:00Z</dcterms:created>
  <dcterms:modified xsi:type="dcterms:W3CDTF">2020-06-25T21:02:00Z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