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23C4" w14:textId="77777777" w:rsidR="00722693" w:rsidRPr="00432281" w:rsidRDefault="00AB7175" w:rsidP="00432281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>
        <w:rPr>
          <w:sz w:val="22"/>
          <w:szCs w:val="22"/>
        </w:rPr>
        <w:tab/>
        <w:t>OEA/Ser.W</w:t>
      </w:r>
    </w:p>
    <w:p w14:paraId="31E8FA15" w14:textId="77777777"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 xml:space="preserve">CIDI/INF.370/20 </w:t>
      </w:r>
    </w:p>
    <w:p w14:paraId="51CED656" w14:textId="77777777"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szCs w:val="22"/>
        </w:rPr>
        <w:tab/>
        <w:t xml:space="preserve">23 junho 2020 </w:t>
      </w:r>
    </w:p>
    <w:p w14:paraId="070191DD" w14:textId="77777777"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  <w:szCs w:val="22"/>
        </w:rPr>
        <w:tab/>
        <w:t>Original: espanhol</w:t>
      </w:r>
    </w:p>
    <w:p w14:paraId="62457EFC" w14:textId="77777777" w:rsidR="00921E9E" w:rsidRPr="003A7FAD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1F257020" w14:textId="77777777" w:rsidR="00722693" w:rsidRPr="003A7FAD" w:rsidRDefault="00722693" w:rsidP="00432281">
      <w:pPr>
        <w:tabs>
          <w:tab w:val="left" w:pos="7200"/>
        </w:tabs>
        <w:ind w:right="-1080"/>
        <w:rPr>
          <w:sz w:val="22"/>
          <w:szCs w:val="22"/>
        </w:rPr>
      </w:pPr>
    </w:p>
    <w:p w14:paraId="7A4B48A6" w14:textId="77777777" w:rsidR="00AB7175" w:rsidRPr="003A7FAD" w:rsidRDefault="00AB7175" w:rsidP="00432281">
      <w:pPr>
        <w:jc w:val="both"/>
        <w:outlineLvl w:val="0"/>
        <w:rPr>
          <w:sz w:val="22"/>
          <w:szCs w:val="22"/>
        </w:rPr>
      </w:pPr>
    </w:p>
    <w:p w14:paraId="352EFE05" w14:textId="77777777" w:rsidR="00723DE2" w:rsidRPr="003A7FAD" w:rsidRDefault="00723DE2" w:rsidP="00432281">
      <w:pPr>
        <w:rPr>
          <w:rFonts w:eastAsia="Calibri"/>
          <w:sz w:val="22"/>
          <w:szCs w:val="22"/>
        </w:rPr>
      </w:pPr>
    </w:p>
    <w:p w14:paraId="66D3C714" w14:textId="77777777" w:rsidR="00EC26FB" w:rsidRPr="003A7FAD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65892C1F" w14:textId="77777777" w:rsidR="00EC26FB" w:rsidRPr="003A7FAD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5A6E83A4" w14:textId="77777777" w:rsidR="00EC26FB" w:rsidRPr="003A7FAD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5CBD175F" w14:textId="77777777" w:rsidR="00EC26FB" w:rsidRPr="003A7FAD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5D368DD2" w14:textId="77777777" w:rsidR="00EC26FB" w:rsidRPr="003A7FAD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10EBAA3A" w14:textId="77777777" w:rsidR="000026CF" w:rsidRPr="003A7FAD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14:paraId="3BEE2CFE" w14:textId="77777777" w:rsidR="00B37CDE" w:rsidRPr="003A7FAD" w:rsidRDefault="00B37CDE" w:rsidP="00432281">
      <w:pPr>
        <w:jc w:val="center"/>
        <w:rPr>
          <w:rFonts w:eastAsia="Calibri"/>
          <w:caps/>
          <w:sz w:val="22"/>
          <w:szCs w:val="22"/>
        </w:rPr>
      </w:pPr>
    </w:p>
    <w:p w14:paraId="3B40CF69" w14:textId="77777777" w:rsidR="002F439F" w:rsidRPr="003A7FAD" w:rsidRDefault="002F439F" w:rsidP="00432281">
      <w:pPr>
        <w:jc w:val="center"/>
        <w:rPr>
          <w:rFonts w:eastAsia="Calibri"/>
          <w:caps/>
          <w:sz w:val="22"/>
          <w:szCs w:val="22"/>
        </w:rPr>
      </w:pPr>
    </w:p>
    <w:p w14:paraId="4061BF65" w14:textId="77777777" w:rsidR="002F439F" w:rsidRPr="003A7FAD" w:rsidRDefault="002F439F" w:rsidP="00432281">
      <w:pPr>
        <w:jc w:val="center"/>
        <w:rPr>
          <w:rFonts w:eastAsia="Calibri"/>
          <w:caps/>
          <w:sz w:val="22"/>
          <w:szCs w:val="22"/>
        </w:rPr>
      </w:pPr>
    </w:p>
    <w:p w14:paraId="00F84DC7" w14:textId="77777777" w:rsidR="000026CF" w:rsidRPr="003A7FAD" w:rsidRDefault="000026CF" w:rsidP="00432281">
      <w:pPr>
        <w:jc w:val="center"/>
        <w:rPr>
          <w:rFonts w:eastAsia="Calibri"/>
          <w:caps/>
          <w:sz w:val="22"/>
          <w:szCs w:val="22"/>
        </w:rPr>
      </w:pPr>
    </w:p>
    <w:p w14:paraId="50CC74BA" w14:textId="77777777" w:rsidR="00EC26FB" w:rsidRDefault="00EC26FB" w:rsidP="00432281">
      <w:pPr>
        <w:jc w:val="center"/>
        <w:rPr>
          <w:rFonts w:eastAsia="Calibri"/>
          <w:caps/>
          <w:sz w:val="22"/>
          <w:szCs w:val="22"/>
        </w:rPr>
      </w:pPr>
    </w:p>
    <w:p w14:paraId="32770893" w14:textId="77777777" w:rsidR="005B4744" w:rsidRDefault="005B4744" w:rsidP="00432281">
      <w:pPr>
        <w:jc w:val="center"/>
        <w:rPr>
          <w:rFonts w:eastAsia="Calibri"/>
          <w:caps/>
          <w:sz w:val="22"/>
          <w:szCs w:val="22"/>
        </w:rPr>
      </w:pPr>
    </w:p>
    <w:p w14:paraId="1B90C5DF" w14:textId="77777777" w:rsidR="005B4744" w:rsidRDefault="005B4744" w:rsidP="00432281">
      <w:pPr>
        <w:jc w:val="center"/>
        <w:rPr>
          <w:rFonts w:eastAsia="Calibri"/>
          <w:caps/>
          <w:sz w:val="22"/>
          <w:szCs w:val="22"/>
        </w:rPr>
      </w:pPr>
    </w:p>
    <w:p w14:paraId="1C03C704" w14:textId="77777777" w:rsidR="005B4744" w:rsidRDefault="005B4744" w:rsidP="00432281">
      <w:pPr>
        <w:jc w:val="center"/>
        <w:rPr>
          <w:rFonts w:eastAsia="Calibri"/>
          <w:caps/>
          <w:sz w:val="22"/>
          <w:szCs w:val="22"/>
        </w:rPr>
      </w:pPr>
    </w:p>
    <w:p w14:paraId="57F6B779" w14:textId="77777777" w:rsidR="005B4744" w:rsidRPr="003A7FAD" w:rsidRDefault="005B4744" w:rsidP="00432281">
      <w:pPr>
        <w:jc w:val="center"/>
        <w:rPr>
          <w:rFonts w:eastAsia="Calibri"/>
          <w:caps/>
          <w:sz w:val="22"/>
          <w:szCs w:val="22"/>
        </w:rPr>
      </w:pPr>
    </w:p>
    <w:p w14:paraId="4EA6EE92" w14:textId="77777777" w:rsidR="00EC26FB" w:rsidRPr="00432281" w:rsidRDefault="002F439F" w:rsidP="00432281">
      <w:pPr>
        <w:jc w:val="center"/>
        <w:rPr>
          <w:rFonts w:eastAsia="Calibri"/>
          <w:caps/>
          <w:sz w:val="22"/>
          <w:szCs w:val="22"/>
        </w:rPr>
      </w:pPr>
      <w:r>
        <w:rPr>
          <w:caps/>
          <w:sz w:val="22"/>
          <w:szCs w:val="22"/>
        </w:rPr>
        <w:t>NOTA DA MISSÃO PERMANENTE DA ARGENTINA SOBRE O ADIAMENTO DA DÉCIMA SEGUNDA REUNIÃO ORDINÁRIA DA COMISSÃO INTERAMERICANA DE PORTOS E PROJETO DE RESOLUÇÃO</w:t>
      </w:r>
    </w:p>
    <w:p w14:paraId="2E799CED" w14:textId="77777777" w:rsidR="00F067C1" w:rsidRDefault="00F067C1" w:rsidP="00A96368">
      <w:pPr>
        <w:jc w:val="center"/>
        <w:sectPr w:rsidR="00F067C1" w:rsidSect="00A870BA">
          <w:headerReference w:type="default" r:id="rId9"/>
          <w:headerReference w:type="first" r:id="rId10"/>
          <w:type w:val="continuous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0E3A5890" w14:textId="50D09332" w:rsidR="001346FF" w:rsidRPr="00706E57" w:rsidRDefault="00E22F49" w:rsidP="00706E57">
      <w:pPr>
        <w:jc w:val="center"/>
        <w:rPr>
          <w:rFonts w:eastAsia="Calibri"/>
          <w:b/>
          <w:bCs/>
          <w:i/>
          <w:iCs/>
          <w:caps/>
          <w:sz w:val="22"/>
          <w:szCs w:val="22"/>
        </w:rPr>
      </w:pPr>
      <w:r w:rsidRPr="00706E57">
        <w:rPr>
          <w:rFonts w:eastAsia="Calibri"/>
          <w:b/>
          <w:bCs/>
          <w:i/>
          <w:iCs/>
          <w:caps/>
          <w:sz w:val="22"/>
          <w:szCs w:val="22"/>
        </w:rPr>
        <w:lastRenderedPageBreak/>
        <w:t>MISSÃO PERMANENTE DA ARGENTINA</w:t>
      </w:r>
    </w:p>
    <w:p w14:paraId="6CABD76D" w14:textId="666C935A" w:rsidR="00706E57" w:rsidRPr="00706E57" w:rsidRDefault="00706E57" w:rsidP="00706E57">
      <w:pPr>
        <w:jc w:val="center"/>
        <w:rPr>
          <w:rFonts w:eastAsia="Calibri"/>
          <w:b/>
          <w:bCs/>
          <w:i/>
          <w:iCs/>
          <w:caps/>
          <w:sz w:val="22"/>
          <w:szCs w:val="22"/>
        </w:rPr>
      </w:pPr>
      <w:r w:rsidRPr="00706E57">
        <w:rPr>
          <w:rFonts w:eastAsia="Calibri"/>
          <w:b/>
          <w:bCs/>
          <w:i/>
          <w:iCs/>
          <w:caps/>
          <w:sz w:val="22"/>
          <w:szCs w:val="22"/>
        </w:rPr>
        <w:t>JUNTO À ORGANIZAÇÃO DOS ESTADOS AMERICANOS</w:t>
      </w:r>
    </w:p>
    <w:p w14:paraId="6E5DE325" w14:textId="69330542" w:rsidR="00706E57" w:rsidRDefault="00706E57" w:rsidP="00E22F49">
      <w:pPr>
        <w:jc w:val="both"/>
        <w:rPr>
          <w:rFonts w:eastAsia="Calibri"/>
          <w:caps/>
          <w:sz w:val="22"/>
          <w:szCs w:val="22"/>
        </w:rPr>
      </w:pPr>
    </w:p>
    <w:p w14:paraId="655DB39B" w14:textId="7CA61DAC" w:rsidR="00674047" w:rsidRDefault="00674047" w:rsidP="00E22F49">
      <w:pPr>
        <w:jc w:val="both"/>
        <w:rPr>
          <w:rFonts w:eastAsia="Calibri"/>
          <w:caps/>
          <w:sz w:val="22"/>
          <w:szCs w:val="22"/>
        </w:rPr>
      </w:pPr>
    </w:p>
    <w:p w14:paraId="5E28F7F7" w14:textId="77777777" w:rsidR="001B489D" w:rsidRDefault="001B489D" w:rsidP="00E22F49">
      <w:pPr>
        <w:jc w:val="both"/>
        <w:rPr>
          <w:rFonts w:eastAsia="Calibri"/>
          <w:caps/>
          <w:sz w:val="22"/>
          <w:szCs w:val="22"/>
        </w:rPr>
      </w:pPr>
    </w:p>
    <w:p w14:paraId="33DA9E6E" w14:textId="12A738B3" w:rsidR="00732123" w:rsidRDefault="00732123" w:rsidP="004C4868">
      <w:r>
        <w:t>OEA 086</w:t>
      </w:r>
    </w:p>
    <w:p w14:paraId="4CF18DD6" w14:textId="77777777" w:rsidR="00732123" w:rsidRDefault="00732123" w:rsidP="004C4868"/>
    <w:p w14:paraId="11D668D2" w14:textId="4E85B2F1" w:rsidR="004C4868" w:rsidRDefault="004C4868" w:rsidP="00F067C1">
      <w:pPr>
        <w:ind w:firstLine="720"/>
        <w:jc w:val="both"/>
      </w:pPr>
      <w:r w:rsidRPr="00003B78">
        <w:t xml:space="preserve">A Missão Permanente da República Argentina junto à Organização dos Estados Americanos (OEA) </w:t>
      </w:r>
      <w:r w:rsidR="00003B78">
        <w:t xml:space="preserve">cumprimenta a Presidência do Conselho Interamericano de Desenvolvimento Integral (CIDI) e tem a satisfação de </w:t>
      </w:r>
      <w:r w:rsidR="00732123">
        <w:t>fazer referência à</w:t>
      </w:r>
      <w:r w:rsidR="00142E39">
        <w:t xml:space="preserve"> Décima Segunda Reunião Ordinária da Comissão Interamericana de Portos (CIP).</w:t>
      </w:r>
    </w:p>
    <w:p w14:paraId="6D406522" w14:textId="5A74AF54" w:rsidR="00142E39" w:rsidRDefault="00142E39" w:rsidP="001B489D">
      <w:pPr>
        <w:jc w:val="both"/>
      </w:pPr>
    </w:p>
    <w:p w14:paraId="49770B99" w14:textId="74E508D7" w:rsidR="00142E39" w:rsidRDefault="00676252" w:rsidP="00F067C1">
      <w:pPr>
        <w:ind w:firstLine="720"/>
        <w:jc w:val="both"/>
      </w:pPr>
      <w:r>
        <w:t xml:space="preserve">A esse respeito, conforme as informações prestadas na </w:t>
      </w:r>
      <w:r w:rsidR="00C159CC">
        <w:t>reunião</w:t>
      </w:r>
      <w:r>
        <w:t xml:space="preserve"> ordinária do CIDI </w:t>
      </w:r>
      <w:r w:rsidR="001B02EC">
        <w:t>em 28 de maio de 2020, as autoridades do Comitê Executivo da CIP</w:t>
      </w:r>
      <w:r w:rsidR="00EB2BB7">
        <w:t xml:space="preserve">, atualmente presidido pela Argentina, acordaram adiar a </w:t>
      </w:r>
      <w:r w:rsidR="006E3603">
        <w:t>referida reunião</w:t>
      </w:r>
      <w:r w:rsidR="00771DCC">
        <w:t xml:space="preserve">, originalmente </w:t>
      </w:r>
      <w:r w:rsidR="003465B8">
        <w:t>programada</w:t>
      </w:r>
      <w:r w:rsidR="00771DCC">
        <w:t xml:space="preserve"> para o mês de agosto de 2020, devido aos acontecimentos de conhecimento </w:t>
      </w:r>
      <w:r w:rsidR="00C159CC">
        <w:t>público</w:t>
      </w:r>
      <w:r w:rsidR="00480DE2">
        <w:t xml:space="preserve"> relacionados à pandemia de COVID-19, e anunciaram que seria realizada de 19 a 21 de maio</w:t>
      </w:r>
      <w:r w:rsidR="00CA1A07">
        <w:t xml:space="preserve"> de 2021</w:t>
      </w:r>
      <w:r w:rsidR="002F1ED4">
        <w:t>, em Buenos Aires, Argentina.</w:t>
      </w:r>
    </w:p>
    <w:p w14:paraId="246986EB" w14:textId="7F69A85A" w:rsidR="002F1ED4" w:rsidRDefault="002F1ED4" w:rsidP="001B489D">
      <w:pPr>
        <w:jc w:val="both"/>
      </w:pPr>
    </w:p>
    <w:p w14:paraId="136C93BD" w14:textId="482C6B71" w:rsidR="002F1ED4" w:rsidRDefault="002F1ED4" w:rsidP="00F067C1">
      <w:pPr>
        <w:ind w:firstLine="720"/>
        <w:jc w:val="both"/>
      </w:pPr>
      <w:r>
        <w:t xml:space="preserve">Desse modo, solicita-se a </w:t>
      </w:r>
      <w:r w:rsidR="00363864">
        <w:t xml:space="preserve">inclusão </w:t>
      </w:r>
      <w:r w:rsidR="008E041F">
        <w:t xml:space="preserve">do tema a seguir </w:t>
      </w:r>
      <w:r w:rsidR="00363864">
        <w:t xml:space="preserve">na ordem do dia da </w:t>
      </w:r>
      <w:r w:rsidR="008E041F">
        <w:t>reunião</w:t>
      </w:r>
      <w:r w:rsidR="00363864">
        <w:t xml:space="preserve"> do CIDI de 30 de junho de 2020:</w:t>
      </w:r>
    </w:p>
    <w:p w14:paraId="0D3D5AC4" w14:textId="05CFBBC4" w:rsidR="00363864" w:rsidRDefault="00363864" w:rsidP="001B489D">
      <w:pPr>
        <w:jc w:val="both"/>
      </w:pPr>
    </w:p>
    <w:p w14:paraId="0D630847" w14:textId="4F4CDAFE" w:rsidR="00363864" w:rsidRDefault="00363864" w:rsidP="00F067C1">
      <w:pPr>
        <w:ind w:left="1440" w:hanging="720"/>
        <w:jc w:val="both"/>
      </w:pPr>
      <w:r>
        <w:t>-</w:t>
      </w:r>
      <w:r w:rsidR="00F067C1">
        <w:tab/>
      </w:r>
      <w:r>
        <w:t xml:space="preserve">“Consideração do projeto de resolução </w:t>
      </w:r>
      <w:r w:rsidR="00755A9D">
        <w:t>‘</w:t>
      </w:r>
      <w:r>
        <w:t xml:space="preserve">Adiamento </w:t>
      </w:r>
      <w:r w:rsidR="00755A9D">
        <w:t>da Décima Se</w:t>
      </w:r>
      <w:r w:rsidR="002755DE">
        <w:t>g</w:t>
      </w:r>
      <w:r w:rsidR="00755A9D">
        <w:t>unda Reunião Ordinária da Comissão Interamericana de Portos</w:t>
      </w:r>
      <w:r w:rsidR="008057E4">
        <w:t>’ (documento anexo em espanhol).</w:t>
      </w:r>
    </w:p>
    <w:p w14:paraId="0311BCD6" w14:textId="5A86066D" w:rsidR="008057E4" w:rsidRDefault="008057E4" w:rsidP="001B489D">
      <w:pPr>
        <w:jc w:val="both"/>
      </w:pPr>
    </w:p>
    <w:p w14:paraId="62B175A4" w14:textId="34559686" w:rsidR="008057E4" w:rsidRDefault="008057E4" w:rsidP="00F067C1">
      <w:pPr>
        <w:ind w:left="720"/>
        <w:jc w:val="both"/>
      </w:pPr>
      <w:r>
        <w:t>-</w:t>
      </w:r>
      <w:r w:rsidR="00F067C1">
        <w:tab/>
      </w:r>
      <w:r w:rsidR="00184E19">
        <w:t>Apresentação da Secretaria da Comissão Interamericana de Portos”.</w:t>
      </w:r>
    </w:p>
    <w:p w14:paraId="02BECE16" w14:textId="6CF4DE4F" w:rsidR="00960361" w:rsidRDefault="00960361" w:rsidP="00F067C1">
      <w:pPr>
        <w:jc w:val="both"/>
      </w:pPr>
    </w:p>
    <w:p w14:paraId="0BCD3EC2" w14:textId="62617F8E" w:rsidR="00674047" w:rsidRDefault="00960361" w:rsidP="00F067C1">
      <w:pPr>
        <w:ind w:firstLine="720"/>
        <w:jc w:val="both"/>
      </w:pPr>
      <w:r w:rsidRPr="00003B78">
        <w:t>A Missão Permanente da República Argentina junto à OEA</w:t>
      </w:r>
      <w:r>
        <w:t xml:space="preserve"> aproveita a oportunidade para reiterar à Presidência do C</w:t>
      </w:r>
      <w:r w:rsidR="00381A24">
        <w:t>IDI os protestos de sua mais alta e distinta consideração.</w:t>
      </w:r>
    </w:p>
    <w:p w14:paraId="516763F8" w14:textId="067304D4" w:rsidR="00381A24" w:rsidRDefault="00381A24" w:rsidP="004C4868">
      <w:pPr>
        <w:jc w:val="both"/>
      </w:pPr>
    </w:p>
    <w:p w14:paraId="527C5FDB" w14:textId="77777777" w:rsidR="00F067C1" w:rsidRDefault="00F067C1" w:rsidP="004C4868">
      <w:pPr>
        <w:jc w:val="both"/>
      </w:pPr>
    </w:p>
    <w:p w14:paraId="087631D9" w14:textId="77777777" w:rsidR="00F067C1" w:rsidRDefault="00F067C1" w:rsidP="004C4868">
      <w:pPr>
        <w:jc w:val="both"/>
      </w:pPr>
    </w:p>
    <w:p w14:paraId="058CE36E" w14:textId="31B9832B" w:rsidR="00381A24" w:rsidRDefault="00381A24" w:rsidP="00F067C1">
      <w:pPr>
        <w:jc w:val="right"/>
      </w:pPr>
      <w:r>
        <w:t>Washington, D.C., 22 de junho de 2020</w:t>
      </w:r>
    </w:p>
    <w:p w14:paraId="34E9DBCB" w14:textId="0AA1C60D" w:rsidR="008D0F86" w:rsidRDefault="008D0F86" w:rsidP="004C4868">
      <w:pPr>
        <w:jc w:val="both"/>
      </w:pPr>
    </w:p>
    <w:p w14:paraId="39630AC7" w14:textId="77777777" w:rsidR="00F067C1" w:rsidRDefault="00F067C1" w:rsidP="004C4868">
      <w:pPr>
        <w:jc w:val="both"/>
      </w:pPr>
    </w:p>
    <w:p w14:paraId="27A14FEF" w14:textId="77777777" w:rsidR="00F067C1" w:rsidRDefault="00F067C1" w:rsidP="004C4868">
      <w:pPr>
        <w:jc w:val="both"/>
      </w:pPr>
    </w:p>
    <w:p w14:paraId="72843CEB" w14:textId="77777777" w:rsidR="00F067C1" w:rsidRDefault="00F067C1" w:rsidP="004C4868">
      <w:pPr>
        <w:jc w:val="both"/>
      </w:pPr>
    </w:p>
    <w:p w14:paraId="5621ECF2" w14:textId="77777777" w:rsidR="00F067C1" w:rsidRDefault="00F067C1" w:rsidP="004C4868">
      <w:pPr>
        <w:jc w:val="both"/>
      </w:pPr>
    </w:p>
    <w:p w14:paraId="6E8BD734" w14:textId="77777777" w:rsidR="00F067C1" w:rsidRDefault="00F067C1" w:rsidP="004C4868">
      <w:pPr>
        <w:jc w:val="both"/>
      </w:pPr>
    </w:p>
    <w:p w14:paraId="05CBD730" w14:textId="77777777" w:rsidR="00F067C1" w:rsidRDefault="00F067C1" w:rsidP="004C4868">
      <w:pPr>
        <w:jc w:val="both"/>
      </w:pPr>
    </w:p>
    <w:p w14:paraId="7B37A940" w14:textId="3280443E" w:rsidR="008D0F86" w:rsidRDefault="005C2985" w:rsidP="004C4868">
      <w:pPr>
        <w:jc w:val="both"/>
      </w:pPr>
      <w:r>
        <w:t>À Presidência do Conselho Interamericano de Desenvolvimento Integral</w:t>
      </w:r>
    </w:p>
    <w:p w14:paraId="7DC6D164" w14:textId="06AB7119" w:rsidR="00DC3075" w:rsidRDefault="00DC3075" w:rsidP="004C4868">
      <w:pPr>
        <w:jc w:val="both"/>
      </w:pPr>
      <w:r>
        <w:t>Cc. Secretaria Executiva de Desenvolvimento Integral</w:t>
      </w:r>
    </w:p>
    <w:p w14:paraId="7A1E7451" w14:textId="098C180A" w:rsidR="00DC3075" w:rsidRDefault="00DC3075" w:rsidP="004C4868">
      <w:pPr>
        <w:jc w:val="both"/>
      </w:pPr>
      <w:r>
        <w:t xml:space="preserve">   da Organização dos Estados Americanos</w:t>
      </w:r>
    </w:p>
    <w:p w14:paraId="5863B12B" w14:textId="77777777" w:rsidR="003502AF" w:rsidRDefault="00DC3075" w:rsidP="004C4868">
      <w:pPr>
        <w:jc w:val="both"/>
        <w:rPr>
          <w:u w:val="single"/>
        </w:rPr>
      </w:pPr>
      <w:r w:rsidRPr="00DC3075">
        <w:rPr>
          <w:u w:val="single"/>
        </w:rPr>
        <w:t>Washington, D.C.</w:t>
      </w:r>
    </w:p>
    <w:p w14:paraId="26EDF021" w14:textId="77777777" w:rsidR="003502AF" w:rsidRDefault="003502AF">
      <w:pPr>
        <w:rPr>
          <w:u w:val="single"/>
        </w:rPr>
      </w:pPr>
      <w:r>
        <w:rPr>
          <w:u w:val="single"/>
        </w:rPr>
        <w:br w:type="page"/>
      </w:r>
    </w:p>
    <w:p w14:paraId="26B8B2F7" w14:textId="77777777" w:rsidR="00970610" w:rsidRPr="00F57DFB" w:rsidRDefault="00970610" w:rsidP="001B489D">
      <w:pPr>
        <w:pStyle w:val="BodyText"/>
        <w:ind w:left="7200"/>
        <w:jc w:val="both"/>
        <w:rPr>
          <w:rFonts w:ascii="Times New Roman" w:hAnsi="Times New Roman"/>
          <w:b w:val="0"/>
          <w:bCs w:val="0"/>
          <w:szCs w:val="22"/>
        </w:rPr>
      </w:pPr>
      <w:r w:rsidRPr="00F57DFB">
        <w:rPr>
          <w:rFonts w:ascii="Times New Roman" w:hAnsi="Times New Roman"/>
          <w:b w:val="0"/>
          <w:bCs w:val="0"/>
          <w:szCs w:val="22"/>
        </w:rPr>
        <w:lastRenderedPageBreak/>
        <w:t>OEA/Ser.W</w:t>
      </w:r>
    </w:p>
    <w:p w14:paraId="16B68433" w14:textId="77777777" w:rsidR="00970610" w:rsidRPr="00F57DFB" w:rsidRDefault="00970610" w:rsidP="001B489D">
      <w:pPr>
        <w:pStyle w:val="BodyText"/>
        <w:ind w:left="7200"/>
        <w:jc w:val="both"/>
        <w:rPr>
          <w:rFonts w:ascii="Times New Roman" w:hAnsi="Times New Roman"/>
          <w:b w:val="0"/>
          <w:bCs w:val="0"/>
          <w:szCs w:val="22"/>
        </w:rPr>
      </w:pPr>
      <w:r w:rsidRPr="00F57DFB">
        <w:rPr>
          <w:rFonts w:ascii="Times New Roman" w:hAnsi="Times New Roman"/>
          <w:b w:val="0"/>
          <w:bCs w:val="0"/>
          <w:szCs w:val="22"/>
        </w:rPr>
        <w:t>CIDI/doc. XXX/20</w:t>
      </w:r>
    </w:p>
    <w:p w14:paraId="72FA6387" w14:textId="77777777" w:rsidR="00970610" w:rsidRPr="00F57DFB" w:rsidRDefault="00970610" w:rsidP="001B489D">
      <w:pPr>
        <w:pStyle w:val="BodyText"/>
        <w:ind w:left="7200"/>
        <w:jc w:val="both"/>
        <w:rPr>
          <w:rFonts w:ascii="Times New Roman" w:hAnsi="Times New Roman"/>
          <w:b w:val="0"/>
          <w:bCs w:val="0"/>
          <w:szCs w:val="22"/>
        </w:rPr>
      </w:pPr>
      <w:r w:rsidRPr="00F57DFB">
        <w:rPr>
          <w:rFonts w:ascii="Times New Roman" w:hAnsi="Times New Roman"/>
          <w:b w:val="0"/>
          <w:bCs w:val="0"/>
          <w:szCs w:val="22"/>
        </w:rPr>
        <w:t>XX junho 2020</w:t>
      </w:r>
    </w:p>
    <w:p w14:paraId="0AC92B6E" w14:textId="77777777" w:rsidR="00970610" w:rsidRPr="00F57DFB" w:rsidRDefault="00970610" w:rsidP="001B489D">
      <w:pPr>
        <w:pStyle w:val="BodyText"/>
        <w:ind w:left="7200"/>
        <w:jc w:val="both"/>
        <w:rPr>
          <w:rFonts w:ascii="Times New Roman" w:hAnsi="Times New Roman"/>
          <w:b w:val="0"/>
          <w:bCs w:val="0"/>
          <w:szCs w:val="22"/>
        </w:rPr>
      </w:pPr>
      <w:r w:rsidRPr="00F57DFB">
        <w:rPr>
          <w:rFonts w:ascii="Times New Roman" w:hAnsi="Times New Roman"/>
          <w:b w:val="0"/>
          <w:bCs w:val="0"/>
          <w:szCs w:val="22"/>
        </w:rPr>
        <w:t>Original: espanhol</w:t>
      </w:r>
    </w:p>
    <w:p w14:paraId="6293D853" w14:textId="77777777" w:rsidR="00970610" w:rsidRPr="00F57DFB" w:rsidRDefault="00970610" w:rsidP="001B489D">
      <w:pPr>
        <w:outlineLvl w:val="0"/>
        <w:rPr>
          <w:sz w:val="22"/>
          <w:szCs w:val="22"/>
        </w:rPr>
      </w:pPr>
    </w:p>
    <w:p w14:paraId="5CDEDF49" w14:textId="77777777" w:rsidR="00970610" w:rsidRDefault="00970610" w:rsidP="001B489D">
      <w:pPr>
        <w:outlineLvl w:val="0"/>
        <w:rPr>
          <w:sz w:val="22"/>
          <w:szCs w:val="22"/>
        </w:rPr>
      </w:pPr>
    </w:p>
    <w:p w14:paraId="6358BBC9" w14:textId="77777777" w:rsidR="001B489D" w:rsidRDefault="001B489D" w:rsidP="001B489D">
      <w:pPr>
        <w:outlineLvl w:val="0"/>
        <w:rPr>
          <w:sz w:val="22"/>
          <w:szCs w:val="22"/>
        </w:rPr>
      </w:pPr>
    </w:p>
    <w:p w14:paraId="6D28EC60" w14:textId="77777777" w:rsidR="00970610" w:rsidRDefault="00970610" w:rsidP="0097061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PROJETO DE RESOLUÇÃO</w:t>
      </w:r>
    </w:p>
    <w:p w14:paraId="03FDF4D9" w14:textId="77777777" w:rsidR="00970610" w:rsidRDefault="00970610" w:rsidP="001B489D">
      <w:pPr>
        <w:outlineLvl w:val="0"/>
        <w:rPr>
          <w:sz w:val="22"/>
          <w:szCs w:val="22"/>
        </w:rPr>
      </w:pPr>
      <w:bookmarkStart w:id="1" w:name="_Toc231628779"/>
      <w:bookmarkStart w:id="2" w:name="_Toc231844531"/>
      <w:bookmarkStart w:id="3" w:name="_Toc231851814"/>
    </w:p>
    <w:p w14:paraId="40A6D258" w14:textId="687561E0" w:rsidR="00970610" w:rsidRDefault="00970610" w:rsidP="00970610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ADIAMENTO DA DÉCIMA SEGUNDA REUNIÃO ORDINÁRIA DA COMISSÃO INTERAMERICANA DE PORTOS</w:t>
      </w:r>
    </w:p>
    <w:p w14:paraId="5AE04592" w14:textId="77777777" w:rsidR="00970610" w:rsidRDefault="00970610" w:rsidP="00970610">
      <w:pPr>
        <w:jc w:val="center"/>
        <w:outlineLvl w:val="0"/>
        <w:rPr>
          <w:sz w:val="22"/>
          <w:szCs w:val="22"/>
        </w:rPr>
      </w:pPr>
    </w:p>
    <w:p w14:paraId="7A38AB82" w14:textId="77777777" w:rsidR="00280559" w:rsidRDefault="00970610" w:rsidP="00970610">
      <w:pPr>
        <w:jc w:val="center"/>
        <w:outlineLvl w:val="0"/>
        <w:rPr>
          <w:sz w:val="22"/>
          <w:szCs w:val="22"/>
        </w:rPr>
      </w:pPr>
      <w:r w:rsidRPr="00280559">
        <w:rPr>
          <w:sz w:val="22"/>
          <w:szCs w:val="22"/>
        </w:rPr>
        <w:t xml:space="preserve">(Apresentado pela Missão Permanente da República Argentina </w:t>
      </w:r>
    </w:p>
    <w:p w14:paraId="68D9D671" w14:textId="6B1891F6" w:rsidR="00970610" w:rsidRDefault="00970610" w:rsidP="00970610">
      <w:pPr>
        <w:jc w:val="center"/>
        <w:outlineLvl w:val="0"/>
        <w:rPr>
          <w:sz w:val="22"/>
          <w:szCs w:val="22"/>
        </w:rPr>
      </w:pPr>
      <w:r w:rsidRPr="00280559">
        <w:rPr>
          <w:sz w:val="22"/>
          <w:szCs w:val="22"/>
        </w:rPr>
        <w:t>junto à Organização dos Estados Americanos)</w:t>
      </w:r>
    </w:p>
    <w:bookmarkEnd w:id="1"/>
    <w:bookmarkEnd w:id="2"/>
    <w:bookmarkEnd w:id="3"/>
    <w:p w14:paraId="0804962E" w14:textId="77777777" w:rsidR="00970610" w:rsidRDefault="00970610" w:rsidP="00970610">
      <w:pPr>
        <w:jc w:val="both"/>
        <w:rPr>
          <w:sz w:val="22"/>
          <w:szCs w:val="22"/>
        </w:rPr>
      </w:pPr>
    </w:p>
    <w:p w14:paraId="3302101E" w14:textId="557E4F68" w:rsidR="00970610" w:rsidRDefault="00970610" w:rsidP="00970610">
      <w:pPr>
        <w:jc w:val="both"/>
        <w:rPr>
          <w:sz w:val="22"/>
          <w:szCs w:val="22"/>
        </w:rPr>
      </w:pPr>
    </w:p>
    <w:p w14:paraId="71312B95" w14:textId="77777777" w:rsidR="00970610" w:rsidRDefault="00970610" w:rsidP="009706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O CONSELHO INTERAMERICANO DE DESENVOLVIMENTO INTEGRAL,</w:t>
      </w:r>
    </w:p>
    <w:p w14:paraId="74F7CA1C" w14:textId="77777777" w:rsidR="00970610" w:rsidRDefault="00970610" w:rsidP="001B489D">
      <w:pPr>
        <w:jc w:val="both"/>
        <w:rPr>
          <w:sz w:val="22"/>
          <w:szCs w:val="22"/>
        </w:rPr>
      </w:pPr>
      <w:bookmarkStart w:id="4" w:name="_GoBack"/>
      <w:bookmarkEnd w:id="4"/>
    </w:p>
    <w:p w14:paraId="611196FF" w14:textId="77777777" w:rsidR="00970610" w:rsidRDefault="00970610" w:rsidP="009706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TENDO VISTO: </w:t>
      </w:r>
    </w:p>
    <w:p w14:paraId="7ADA942B" w14:textId="77777777" w:rsidR="00970610" w:rsidRDefault="00970610" w:rsidP="001B489D">
      <w:pPr>
        <w:jc w:val="both"/>
        <w:rPr>
          <w:sz w:val="22"/>
          <w:szCs w:val="22"/>
        </w:rPr>
      </w:pPr>
    </w:p>
    <w:p w14:paraId="2E73262A" w14:textId="69B92DA2" w:rsidR="00970610" w:rsidRDefault="00970610" w:rsidP="00970610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A resolução AG/RES. 2939 (XLIX-O/19), mediante a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qual a Assembleia Geral endossou a resolução da Cidade do México (</w:t>
      </w:r>
      <w:hyperlink r:id="rId11" w:history="1">
        <w:r>
          <w:rPr>
            <w:rStyle w:val="Hyperlink"/>
            <w:szCs w:val="22"/>
          </w:rPr>
          <w:t>CIDI/CIP/RES.1/18</w:t>
        </w:r>
      </w:hyperlink>
      <w:r>
        <w:rPr>
          <w:sz w:val="22"/>
          <w:szCs w:val="22"/>
        </w:rPr>
        <w:t xml:space="preserve">) e tomou nota do </w:t>
      </w:r>
      <w:r>
        <w:rPr>
          <w:bCs/>
          <w:iCs/>
          <w:sz w:val="22"/>
          <w:szCs w:val="22"/>
        </w:rPr>
        <w:t>Plano de Ação da Cidade do México</w:t>
      </w:r>
      <w:r>
        <w:rPr>
          <w:sz w:val="22"/>
          <w:szCs w:val="22"/>
        </w:rPr>
        <w:t xml:space="preserve"> 2018-2020 (</w:t>
      </w:r>
      <w:hyperlink r:id="rId12" w:history="1">
        <w:r>
          <w:rPr>
            <w:rStyle w:val="Hyperlink"/>
            <w:szCs w:val="22"/>
          </w:rPr>
          <w:t>CIDI/CIP/doc.5/18</w:t>
        </w:r>
      </w:hyperlink>
      <w:r>
        <w:rPr>
          <w:sz w:val="22"/>
          <w:szCs w:val="22"/>
        </w:rPr>
        <w:t xml:space="preserve"> rev.1), </w:t>
      </w:r>
      <w:r>
        <w:rPr>
          <w:bCs/>
          <w:iCs/>
          <w:sz w:val="22"/>
          <w:szCs w:val="22"/>
        </w:rPr>
        <w:t>aprovados na Décima Primeira Reunião Ordinária da Comissão Interamericana de Portos (CIP) da Organização dos Estados Americanos (OEA)</w:t>
      </w:r>
      <w:r>
        <w:rPr>
          <w:sz w:val="22"/>
          <w:szCs w:val="22"/>
        </w:rPr>
        <w:t>, realizada na Cidade do México de 1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a 3 de agosto de 2018;</w:t>
      </w:r>
    </w:p>
    <w:p w14:paraId="128BEC82" w14:textId="77777777" w:rsidR="00970610" w:rsidRDefault="00970610" w:rsidP="001B489D">
      <w:pPr>
        <w:jc w:val="both"/>
        <w:rPr>
          <w:sz w:val="22"/>
          <w:szCs w:val="22"/>
        </w:rPr>
      </w:pPr>
    </w:p>
    <w:p w14:paraId="1CFCE323" w14:textId="77777777" w:rsidR="00970610" w:rsidRDefault="00970610" w:rsidP="009706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 resolução de Roatán (CECIP/RES. 1/19 corr.1.), por meio da qual o Governo da República Argentina ofereceu sede para a Décima Segunda Reunião Ordinária da CIP, o Fórum Interamericano de Melhores Práticas e a Vigésima Primeira Reunião do Comitê Executivo da CIP (CECIP) e propôs sua realização na cidade de Buenos Aires, Argentina, de 5 a 7 de agosto de 2020, com o tema “Relação Porto-Cidade”;</w:t>
      </w:r>
    </w:p>
    <w:p w14:paraId="2CA27A20" w14:textId="77777777" w:rsidR="00970610" w:rsidRDefault="00970610" w:rsidP="001B489D">
      <w:pPr>
        <w:jc w:val="both"/>
        <w:rPr>
          <w:sz w:val="22"/>
          <w:szCs w:val="22"/>
        </w:rPr>
      </w:pPr>
    </w:p>
    <w:p w14:paraId="7033F13E" w14:textId="0DBC6CD0" w:rsidR="00970610" w:rsidRDefault="00970610" w:rsidP="00970610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 Resolução CIDI/RES.338 (XCIII-O/19), “Convocação da Décima Segunda Reunião Ordinária da Comissão Interamericana de Portos”, aprovada em 26 de setembro de 2019, mediante a qual se decidiu realizar a reunião na cidade de Buenos Aires, Argentina, de 5 a 7 de agosto de 2020, e alocar para sua organização a quantia de US$ 29.158 dos recursos previstos</w:t>
      </w:r>
      <w:r>
        <w:rPr>
          <w:color w:val="000000"/>
          <w:sz w:val="22"/>
          <w:szCs w:val="22"/>
        </w:rPr>
        <w:t xml:space="preserve"> no Capítulo 7, Subprograma 74F</w:t>
      </w:r>
      <w:r w:rsidR="0048751B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do orçamento-programa da Organização para 2020;</w:t>
      </w:r>
    </w:p>
    <w:p w14:paraId="13BACCA4" w14:textId="77777777" w:rsidR="00970610" w:rsidRDefault="00970610" w:rsidP="001B489D">
      <w:pPr>
        <w:jc w:val="both"/>
        <w:rPr>
          <w:sz w:val="22"/>
          <w:szCs w:val="22"/>
        </w:rPr>
      </w:pPr>
    </w:p>
    <w:p w14:paraId="00495F76" w14:textId="77777777" w:rsidR="00970610" w:rsidRDefault="00970610" w:rsidP="00970610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CONSIDERANDO:</w:t>
      </w:r>
    </w:p>
    <w:p w14:paraId="19DFE7F8" w14:textId="77777777" w:rsidR="00970610" w:rsidRDefault="00970610" w:rsidP="00970610">
      <w:pPr>
        <w:jc w:val="both"/>
        <w:rPr>
          <w:sz w:val="22"/>
          <w:szCs w:val="22"/>
        </w:rPr>
      </w:pPr>
    </w:p>
    <w:p w14:paraId="3DD2CE1E" w14:textId="77FE46B2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Que, devido aos acontecimentos de conhecimento público relacionados à pandemia de COVID-19 e às inconveniências provocadas por es</w:t>
      </w:r>
      <w:r w:rsidR="0048751B">
        <w:rPr>
          <w:sz w:val="22"/>
          <w:szCs w:val="22"/>
        </w:rPr>
        <w:t>s</w:t>
      </w:r>
      <w:r>
        <w:rPr>
          <w:sz w:val="22"/>
          <w:szCs w:val="22"/>
        </w:rPr>
        <w:t xml:space="preserve">a emergência social e sanitária em todo o mundo para o desenvolvimento normal de atividades e eventos internacionais, é oportuno adiar a realização da Décima Segunda Reunião Ordinária da CIP, </w:t>
      </w:r>
      <w:r w:rsidRPr="00280559">
        <w:rPr>
          <w:sz w:val="22"/>
          <w:szCs w:val="22"/>
        </w:rPr>
        <w:t>do Fórum Interamericano de Melhores Práticas e da Vigésima Primeira Reunião do CECIP, origin</w:t>
      </w:r>
      <w:r>
        <w:rPr>
          <w:sz w:val="22"/>
          <w:szCs w:val="22"/>
        </w:rPr>
        <w:t>almente programados para 5, 6 e 7 de agosto de 2020;</w:t>
      </w:r>
    </w:p>
    <w:p w14:paraId="5B3A1F82" w14:textId="77777777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14:paraId="5FD79CA2" w14:textId="77777777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14:paraId="6BB62E83" w14:textId="77777777" w:rsidR="001B489D" w:rsidRDefault="001B489D" w:rsidP="00970610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A0EDF5" w14:textId="48CFECA4" w:rsidR="00970610" w:rsidRDefault="00970610" w:rsidP="0097061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LEVANDO EM CONTA:</w:t>
      </w:r>
    </w:p>
    <w:p w14:paraId="51D5BA8D" w14:textId="77777777" w:rsidR="00970610" w:rsidRDefault="00970610" w:rsidP="00970610">
      <w:pPr>
        <w:jc w:val="both"/>
        <w:rPr>
          <w:sz w:val="22"/>
          <w:szCs w:val="22"/>
        </w:rPr>
      </w:pPr>
    </w:p>
    <w:p w14:paraId="0F629874" w14:textId="77777777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Que o Regulamento da CIP estabelece, no artigo 5, que a Comissão realizará uma reunião ordinária pelo menos a cada dois anos; </w:t>
      </w:r>
    </w:p>
    <w:p w14:paraId="547F5CD3" w14:textId="77777777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14:paraId="3518FDD1" w14:textId="4865D5EB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2548B">
        <w:rPr>
          <w:sz w:val="22"/>
          <w:szCs w:val="22"/>
        </w:rPr>
        <w:t>Que o</w:t>
      </w:r>
      <w:r>
        <w:rPr>
          <w:sz w:val="22"/>
          <w:szCs w:val="22"/>
        </w:rPr>
        <w:t xml:space="preserve"> artigo 9 do mesmo Regulamento estabelece que o Conselho Interamericano de Desenvolvimento Integral convocará uma reunião ordinária da Comissão após a confirmação da data, da cidade e do local específico da reunião por parte do país que ofereceu sede;</w:t>
      </w:r>
    </w:p>
    <w:p w14:paraId="1ACE1BBC" w14:textId="77777777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</w:p>
    <w:p w14:paraId="700AC8D8" w14:textId="77777777" w:rsidR="00970610" w:rsidRDefault="00970610" w:rsidP="00970610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Que, devido ao impacto causado pela pandemia mundial de COVID-19, a Administração Geral de Portos SE da Argentina, na função de Presidente do CECIP, em coordenação com a Secretaria da CIP e as autoridades do CECIP, recomendou o adiamento da Décima Segunda Reunião Ordinária da CIP, </w:t>
      </w:r>
      <w:r w:rsidRPr="00280559">
        <w:rPr>
          <w:sz w:val="22"/>
          <w:szCs w:val="22"/>
        </w:rPr>
        <w:t>do Fórum Interamericano de Melhores Práticas e da Vigésima Primeira Reunião do CECIP, originalm</w:t>
      </w:r>
      <w:r>
        <w:rPr>
          <w:sz w:val="22"/>
          <w:szCs w:val="22"/>
        </w:rPr>
        <w:t>ente programados para 5, 6 e 7 de agosto deste ano; e</w:t>
      </w:r>
    </w:p>
    <w:p w14:paraId="68C80698" w14:textId="77777777" w:rsidR="00970610" w:rsidRDefault="00970610" w:rsidP="00970610">
      <w:pPr>
        <w:jc w:val="both"/>
        <w:rPr>
          <w:color w:val="000000"/>
          <w:sz w:val="22"/>
          <w:szCs w:val="22"/>
        </w:rPr>
      </w:pPr>
    </w:p>
    <w:p w14:paraId="5CB1E66F" w14:textId="77777777" w:rsidR="00970610" w:rsidRDefault="00970610" w:rsidP="0097061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RESOLVE:</w:t>
      </w:r>
    </w:p>
    <w:p w14:paraId="2FE21BC6" w14:textId="77777777" w:rsidR="00970610" w:rsidRDefault="00970610" w:rsidP="00970610">
      <w:pPr>
        <w:jc w:val="both"/>
        <w:rPr>
          <w:color w:val="000000"/>
          <w:sz w:val="22"/>
          <w:szCs w:val="22"/>
          <w:lang w:val="en-US"/>
        </w:rPr>
      </w:pPr>
    </w:p>
    <w:p w14:paraId="1050408B" w14:textId="77777777" w:rsidR="00970610" w:rsidRDefault="00970610" w:rsidP="00970610">
      <w:pPr>
        <w:numPr>
          <w:ilvl w:val="0"/>
          <w:numId w:val="7"/>
        </w:numPr>
        <w:tabs>
          <w:tab w:val="num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Adiar a Décima Segunda Reunião Ordinária da Comissão Interamericana de Portos (CIP) para que seja realizada em Buenos Aires, Argentina, de 19 a 21 de maio de 2021. </w:t>
      </w:r>
    </w:p>
    <w:p w14:paraId="71C8BE27" w14:textId="77777777" w:rsidR="00970610" w:rsidRDefault="00970610" w:rsidP="00970610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14:paraId="3D33DE12" w14:textId="77777777" w:rsidR="00970610" w:rsidRDefault="00970610" w:rsidP="001B489D">
      <w:pPr>
        <w:numPr>
          <w:ilvl w:val="0"/>
          <w:numId w:val="7"/>
        </w:numPr>
        <w:tabs>
          <w:tab w:val="clear" w:pos="1440"/>
          <w:tab w:val="left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Exortar os Estados membros a participarem enviando suas mais altas autoridades portuárias</w:t>
      </w:r>
      <w:r>
        <w:rPr>
          <w:sz w:val="22"/>
          <w:szCs w:val="22"/>
        </w:rPr>
        <w:t>.</w:t>
      </w:r>
    </w:p>
    <w:p w14:paraId="09DB34C8" w14:textId="77777777" w:rsidR="00970610" w:rsidRDefault="00970610" w:rsidP="001B489D">
      <w:pPr>
        <w:tabs>
          <w:tab w:val="left" w:pos="720"/>
        </w:tabs>
        <w:jc w:val="both"/>
        <w:rPr>
          <w:color w:val="000000"/>
          <w:sz w:val="22"/>
          <w:szCs w:val="22"/>
        </w:rPr>
      </w:pPr>
    </w:p>
    <w:p w14:paraId="398480C6" w14:textId="15EC1C47" w:rsidR="00970610" w:rsidRDefault="00970610" w:rsidP="00970610">
      <w:pPr>
        <w:numPr>
          <w:ilvl w:val="0"/>
          <w:numId w:val="7"/>
        </w:numPr>
        <w:tabs>
          <w:tab w:val="num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Uma vez aprovado o orçamento de 2021, garantir a alocação do máximo de recursos disponíveis previstos no Capítulo 7, Subprograma 74F</w:t>
      </w:r>
      <w:r w:rsidR="00B4660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do orçamento-programa da Organização para 2021, em conformidade com as diretrizes estabelecidas na resolução CP/RES. 982 (1797/11), para a preparação e realização da Décima Segunda Reunião Ordinária da CIP no âmbito do Conselho Interamericano de Desenvolvimento </w:t>
      </w:r>
      <w:r w:rsidR="00B4660C">
        <w:rPr>
          <w:color w:val="000000"/>
          <w:sz w:val="22"/>
          <w:szCs w:val="22"/>
        </w:rPr>
        <w:t>I</w:t>
      </w:r>
      <w:r>
        <w:rPr>
          <w:color w:val="000000"/>
          <w:sz w:val="22"/>
          <w:szCs w:val="22"/>
        </w:rPr>
        <w:t>ntegral (CIDI).</w:t>
      </w:r>
    </w:p>
    <w:p w14:paraId="2B4CF489" w14:textId="77777777" w:rsidR="00970610" w:rsidRPr="001B489D" w:rsidRDefault="00970610" w:rsidP="00970610">
      <w:pPr>
        <w:rPr>
          <w:sz w:val="22"/>
          <w:szCs w:val="22"/>
        </w:rPr>
      </w:pPr>
    </w:p>
    <w:p w14:paraId="424E05FC" w14:textId="77777777" w:rsidR="00970610" w:rsidRDefault="00970610" w:rsidP="00970610">
      <w:pPr>
        <w:numPr>
          <w:ilvl w:val="0"/>
          <w:numId w:val="7"/>
        </w:numPr>
        <w:tabs>
          <w:tab w:val="num" w:pos="72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Encarregar a Secretaria-Geral, por intermédio da Secretaria Executiva de Desenvolvimento Integral e da Secretaria da CIP, de apoiar a preparação e organização da Décima Segunda Reunião Ordinária da CIP e informar ao CIDI os resultados dessa reunião.</w:t>
      </w:r>
    </w:p>
    <w:p w14:paraId="464862B2" w14:textId="77777777" w:rsidR="00970610" w:rsidRPr="001B489D" w:rsidRDefault="00970610" w:rsidP="00970610">
      <w:pPr>
        <w:rPr>
          <w:color w:val="000000"/>
          <w:sz w:val="22"/>
          <w:szCs w:val="22"/>
        </w:rPr>
      </w:pPr>
    </w:p>
    <w:p w14:paraId="5E82F3B9" w14:textId="30754309" w:rsidR="00DC3075" w:rsidRPr="00DC3075" w:rsidRDefault="001B489D" w:rsidP="004C4868">
      <w:pPr>
        <w:jc w:val="both"/>
        <w:rPr>
          <w:rFonts w:eastAsia="Calibri"/>
          <w:caps/>
          <w:sz w:val="22"/>
          <w:szCs w:val="22"/>
          <w:u w:val="single"/>
        </w:rPr>
      </w:pPr>
      <w:r>
        <w:rPr>
          <w:rFonts w:eastAsia="Calibri"/>
          <w:caps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D996E9D" wp14:editId="07C6660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6938" cy="226771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6938" cy="226771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ADAFB" w14:textId="1CC41FE6" w:rsidR="001B489D" w:rsidRPr="001B489D" w:rsidRDefault="001B489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CIDRP02897P09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7pt;height:1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14:paraId="6E4ADAFB" w14:textId="1CC41FE6" w:rsidR="001B489D" w:rsidRPr="001B489D" w:rsidRDefault="001B489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CIDRP02897P09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C3075" w:rsidRPr="00DC3075" w:rsidSect="00F067C1">
      <w:headerReference w:type="first" r:id="rId13"/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911D3" w14:textId="77777777" w:rsidR="000253D1" w:rsidRDefault="000253D1">
      <w:r>
        <w:separator/>
      </w:r>
    </w:p>
  </w:endnote>
  <w:endnote w:type="continuationSeparator" w:id="0">
    <w:p w14:paraId="1843CCF8" w14:textId="77777777" w:rsidR="000253D1" w:rsidRDefault="0002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F529B" w14:textId="77777777" w:rsidR="000253D1" w:rsidRDefault="000253D1">
      <w:r>
        <w:separator/>
      </w:r>
    </w:p>
  </w:footnote>
  <w:footnote w:type="continuationSeparator" w:id="0">
    <w:p w14:paraId="7BB19FA5" w14:textId="77777777" w:rsidR="000253D1" w:rsidRDefault="0002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E029" w14:textId="77777777"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0559">
      <w:rPr>
        <w:noProof/>
      </w:rPr>
      <w:t>- 3 -</w:t>
    </w:r>
    <w:r>
      <w:fldChar w:fldCharType="end"/>
    </w:r>
  </w:p>
  <w:p w14:paraId="4C636939" w14:textId="77777777"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830C" w14:textId="77777777" w:rsidR="0073480E" w:rsidRDefault="00DA57EC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E5ACB6" wp14:editId="651FB8E0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B6135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49FD2816" w14:textId="77777777"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 xml:space="preserve">Conselho Interamericano de Desenvolvimento Integral </w:t>
                          </w:r>
                        </w:p>
                        <w:p w14:paraId="0FF7BB52" w14:textId="77777777"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E5AC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" stroked="f">
              <v:textbox>
                <w:txbxContent>
                  <w:p w14:paraId="7DEB6135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49FD2816" w14:textId="77777777"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 xml:space="preserve">Conselho Interamericano de Desenvolvimento Integral </w:t>
                    </w:r>
                  </w:p>
                  <w:p w14:paraId="0FF7BB52" w14:textId="77777777"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0465D6" wp14:editId="7CC36AE6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6D42" w14:textId="77777777" w:rsidR="0073480E" w:rsidRDefault="00DA57EC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1881DC06" wp14:editId="48E29B76">
                                <wp:extent cx="1104900" cy="77152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D0465D6" id="Text Box 6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A096D42" w14:textId="77777777" w:rsidR="0073480E" w:rsidRDefault="00DA57EC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1881DC06" wp14:editId="48E29B76">
                          <wp:extent cx="1104900" cy="77152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FE9078B" wp14:editId="59D3416D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B15B04" w14:textId="77777777" w:rsidR="001B0828" w:rsidRDefault="001B08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5BFC" w14:textId="1E159729" w:rsidR="00F067C1" w:rsidRDefault="00F067C1">
    <w:pPr>
      <w:pStyle w:val="Header"/>
    </w:pPr>
  </w:p>
  <w:p w14:paraId="25F6A079" w14:textId="77777777" w:rsidR="00F067C1" w:rsidRDefault="00F067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MDc1NbU0Nrc0MTRQ0lEKTi0uzszPAykwqQUA2mXNuCwAAAA="/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03B78"/>
    <w:rsid w:val="00011272"/>
    <w:rsid w:val="000129E8"/>
    <w:rsid w:val="000205EC"/>
    <w:rsid w:val="000253D1"/>
    <w:rsid w:val="0002548B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42E39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4E19"/>
    <w:rsid w:val="00187D59"/>
    <w:rsid w:val="001B02EC"/>
    <w:rsid w:val="001B0828"/>
    <w:rsid w:val="001B0AB0"/>
    <w:rsid w:val="001B489D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7A"/>
    <w:rsid w:val="00234996"/>
    <w:rsid w:val="00235CB9"/>
    <w:rsid w:val="0027412E"/>
    <w:rsid w:val="002755DE"/>
    <w:rsid w:val="00277682"/>
    <w:rsid w:val="00280559"/>
    <w:rsid w:val="00282ED9"/>
    <w:rsid w:val="0028696A"/>
    <w:rsid w:val="00286D8C"/>
    <w:rsid w:val="00293482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1ED4"/>
    <w:rsid w:val="002F439F"/>
    <w:rsid w:val="002F5352"/>
    <w:rsid w:val="00304AE6"/>
    <w:rsid w:val="00305E93"/>
    <w:rsid w:val="003116AC"/>
    <w:rsid w:val="0032713A"/>
    <w:rsid w:val="003302CF"/>
    <w:rsid w:val="003366D5"/>
    <w:rsid w:val="00345C27"/>
    <w:rsid w:val="00345DCF"/>
    <w:rsid w:val="003465B8"/>
    <w:rsid w:val="003502AF"/>
    <w:rsid w:val="00350910"/>
    <w:rsid w:val="003529F3"/>
    <w:rsid w:val="00352BB7"/>
    <w:rsid w:val="00353D7A"/>
    <w:rsid w:val="00357684"/>
    <w:rsid w:val="00362D68"/>
    <w:rsid w:val="00363864"/>
    <w:rsid w:val="0037599C"/>
    <w:rsid w:val="003775B4"/>
    <w:rsid w:val="003805E5"/>
    <w:rsid w:val="00381A24"/>
    <w:rsid w:val="003836D2"/>
    <w:rsid w:val="00390D0F"/>
    <w:rsid w:val="003923A6"/>
    <w:rsid w:val="003A5B70"/>
    <w:rsid w:val="003A7FAD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984"/>
    <w:rsid w:val="00467A8F"/>
    <w:rsid w:val="00476255"/>
    <w:rsid w:val="00480DE2"/>
    <w:rsid w:val="0048751B"/>
    <w:rsid w:val="00490731"/>
    <w:rsid w:val="00493B12"/>
    <w:rsid w:val="00496643"/>
    <w:rsid w:val="004A1D26"/>
    <w:rsid w:val="004A6065"/>
    <w:rsid w:val="004B2B39"/>
    <w:rsid w:val="004B387B"/>
    <w:rsid w:val="004B5C41"/>
    <w:rsid w:val="004C4868"/>
    <w:rsid w:val="004D2279"/>
    <w:rsid w:val="004D44C9"/>
    <w:rsid w:val="004F4571"/>
    <w:rsid w:val="004F6805"/>
    <w:rsid w:val="004F7EAC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4744"/>
    <w:rsid w:val="005B5F61"/>
    <w:rsid w:val="005B7D03"/>
    <w:rsid w:val="005C20AF"/>
    <w:rsid w:val="005C2985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74047"/>
    <w:rsid w:val="00676252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E3603"/>
    <w:rsid w:val="006F0712"/>
    <w:rsid w:val="006F1050"/>
    <w:rsid w:val="00706E57"/>
    <w:rsid w:val="00721843"/>
    <w:rsid w:val="00722693"/>
    <w:rsid w:val="00723DE2"/>
    <w:rsid w:val="0072562F"/>
    <w:rsid w:val="00730E0A"/>
    <w:rsid w:val="00732123"/>
    <w:rsid w:val="007325A6"/>
    <w:rsid w:val="0073480E"/>
    <w:rsid w:val="00743DD7"/>
    <w:rsid w:val="007443E9"/>
    <w:rsid w:val="0074604B"/>
    <w:rsid w:val="00755A9D"/>
    <w:rsid w:val="007648E4"/>
    <w:rsid w:val="007672F4"/>
    <w:rsid w:val="007703A2"/>
    <w:rsid w:val="00771DCC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DF4"/>
    <w:rsid w:val="008023AC"/>
    <w:rsid w:val="008026FE"/>
    <w:rsid w:val="008057E4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D0F86"/>
    <w:rsid w:val="008E041F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0361"/>
    <w:rsid w:val="0096142F"/>
    <w:rsid w:val="00962EF0"/>
    <w:rsid w:val="0097061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660C"/>
    <w:rsid w:val="00B47109"/>
    <w:rsid w:val="00B50945"/>
    <w:rsid w:val="00B53242"/>
    <w:rsid w:val="00B5382C"/>
    <w:rsid w:val="00B5781C"/>
    <w:rsid w:val="00B624CF"/>
    <w:rsid w:val="00B63B4B"/>
    <w:rsid w:val="00B6694A"/>
    <w:rsid w:val="00B70CCD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159CC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1A07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7730"/>
    <w:rsid w:val="00D643E9"/>
    <w:rsid w:val="00D64EA6"/>
    <w:rsid w:val="00D676CC"/>
    <w:rsid w:val="00D80335"/>
    <w:rsid w:val="00DA57EC"/>
    <w:rsid w:val="00DA67FE"/>
    <w:rsid w:val="00DB360D"/>
    <w:rsid w:val="00DB36EA"/>
    <w:rsid w:val="00DB3B6E"/>
    <w:rsid w:val="00DB5D3D"/>
    <w:rsid w:val="00DC24A9"/>
    <w:rsid w:val="00DC3075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2F49"/>
    <w:rsid w:val="00E23168"/>
    <w:rsid w:val="00E3284A"/>
    <w:rsid w:val="00E37372"/>
    <w:rsid w:val="00E40079"/>
    <w:rsid w:val="00E50C47"/>
    <w:rsid w:val="00E51CC2"/>
    <w:rsid w:val="00E55047"/>
    <w:rsid w:val="00E61585"/>
    <w:rsid w:val="00E90F30"/>
    <w:rsid w:val="00E946CB"/>
    <w:rsid w:val="00EB09BC"/>
    <w:rsid w:val="00EB2BB7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067C1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F5B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70610"/>
    <w:rPr>
      <w:rFonts w:ascii="Arial" w:hAnsi="Arial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70610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IDMS/Redirectpage.aspx?class=XIII.4.11%20CIDI/CIP/doc&amp;classNum=5&amp;lang=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m.oas.org/IDMS/Redirectpage.aspx?class=XIII.4.11%20CIDI/CIP/res&amp;classNum=1&amp;lang=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11A2-DEE2-407E-9100-6DC2FA44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11</TotalTime>
  <Pages>4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5868</CharactersWithSpaces>
  <SharedDoc>false</SharedDoc>
  <HLinks>
    <vt:vector size="6" baseType="variant"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http://scm.oas.org/pdfs/2020/MPARGENTINA86ESP.pdf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Santos, Ada</cp:lastModifiedBy>
  <cp:revision>10</cp:revision>
  <cp:lastPrinted>2018-08-24T15:52:00Z</cp:lastPrinted>
  <dcterms:created xsi:type="dcterms:W3CDTF">2020-06-26T13:51:00Z</dcterms:created>
  <dcterms:modified xsi:type="dcterms:W3CDTF">2020-06-26T14:49:00Z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