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93" w:rsidRPr="00D86030" w:rsidRDefault="00FA607C" w:rsidP="000B6478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6B70C3">
        <w:rPr>
          <w:sz w:val="22"/>
          <w:szCs w:val="22"/>
          <w:lang w:val="es-ES"/>
        </w:rPr>
        <w:tab/>
      </w:r>
      <w:r w:rsidRPr="00D86030">
        <w:rPr>
          <w:sz w:val="22"/>
          <w:szCs w:val="22"/>
          <w:lang w:val="pt-BR"/>
        </w:rPr>
        <w:t>OEA/Ser.W</w:t>
      </w:r>
    </w:p>
    <w:p w:rsidR="00722693" w:rsidRPr="00D27D73" w:rsidRDefault="00FA607C" w:rsidP="000B6478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D86030">
        <w:rPr>
          <w:sz w:val="22"/>
          <w:szCs w:val="22"/>
          <w:lang w:val="pt-BR"/>
        </w:rPr>
        <w:tab/>
        <w:t>CIDI/INF.</w:t>
      </w:r>
      <w:r w:rsidR="00AB586C">
        <w:rPr>
          <w:sz w:val="22"/>
          <w:szCs w:val="22"/>
          <w:lang w:val="pt-BR"/>
        </w:rPr>
        <w:t>372</w:t>
      </w:r>
      <w:r w:rsidRPr="00D27D73">
        <w:rPr>
          <w:sz w:val="22"/>
          <w:szCs w:val="22"/>
          <w:lang w:val="es-US"/>
        </w:rPr>
        <w:t>/</w:t>
      </w:r>
      <w:r w:rsidR="000B6478" w:rsidRPr="00D27D73">
        <w:rPr>
          <w:sz w:val="22"/>
          <w:szCs w:val="22"/>
          <w:lang w:val="es-US"/>
        </w:rPr>
        <w:t>20</w:t>
      </w:r>
    </w:p>
    <w:p w:rsidR="00921E9E" w:rsidRPr="006B70C3" w:rsidRDefault="00FA607C" w:rsidP="000B6478">
      <w:pPr>
        <w:tabs>
          <w:tab w:val="left" w:pos="7200"/>
        </w:tabs>
        <w:ind w:right="-1080"/>
        <w:rPr>
          <w:sz w:val="22"/>
          <w:szCs w:val="22"/>
          <w:lang w:val="es-ES"/>
        </w:rPr>
      </w:pPr>
      <w:r w:rsidRPr="00D27D73">
        <w:rPr>
          <w:sz w:val="22"/>
          <w:szCs w:val="22"/>
          <w:lang w:val="es-US"/>
        </w:rPr>
        <w:tab/>
      </w:r>
      <w:r w:rsidR="00D27D73">
        <w:rPr>
          <w:sz w:val="22"/>
          <w:szCs w:val="22"/>
          <w:lang w:val="es-US"/>
        </w:rPr>
        <w:t>13 julio</w:t>
      </w:r>
      <w:r w:rsidR="00CD3E27" w:rsidRPr="006B70C3">
        <w:rPr>
          <w:sz w:val="22"/>
          <w:szCs w:val="22"/>
          <w:lang w:val="es-ES"/>
        </w:rPr>
        <w:t xml:space="preserve"> </w:t>
      </w:r>
      <w:r w:rsidR="004A7C48" w:rsidRPr="006B70C3">
        <w:rPr>
          <w:sz w:val="22"/>
          <w:szCs w:val="22"/>
          <w:lang w:val="es-ES"/>
        </w:rPr>
        <w:t>20</w:t>
      </w:r>
      <w:r w:rsidR="000B6478" w:rsidRPr="006B70C3">
        <w:rPr>
          <w:sz w:val="22"/>
          <w:szCs w:val="22"/>
          <w:lang w:val="es-ES"/>
        </w:rPr>
        <w:t>20</w:t>
      </w:r>
    </w:p>
    <w:p w:rsidR="00921E9E" w:rsidRPr="006B70C3" w:rsidRDefault="00FA607C" w:rsidP="000B6478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ES"/>
        </w:rPr>
      </w:pPr>
      <w:r w:rsidRPr="006B70C3">
        <w:rPr>
          <w:sz w:val="22"/>
          <w:szCs w:val="22"/>
          <w:lang w:val="es-ES"/>
        </w:rPr>
        <w:tab/>
        <w:t xml:space="preserve">Original: </w:t>
      </w:r>
      <w:r w:rsidR="00D27D73">
        <w:rPr>
          <w:sz w:val="22"/>
          <w:szCs w:val="22"/>
          <w:lang w:val="es-ES"/>
        </w:rPr>
        <w:t>español</w:t>
      </w:r>
    </w:p>
    <w:p w:rsidR="00921E9E" w:rsidRPr="006B70C3" w:rsidRDefault="00921E9E" w:rsidP="000B6478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ES"/>
        </w:rPr>
      </w:pPr>
    </w:p>
    <w:p w:rsidR="00722693" w:rsidRPr="006B70C3" w:rsidRDefault="00722693" w:rsidP="000B6478">
      <w:pPr>
        <w:tabs>
          <w:tab w:val="left" w:pos="7200"/>
        </w:tabs>
        <w:ind w:right="-1080"/>
        <w:rPr>
          <w:sz w:val="22"/>
          <w:szCs w:val="22"/>
          <w:lang w:val="es-ES"/>
        </w:rPr>
      </w:pPr>
    </w:p>
    <w:p w:rsidR="00AB7175" w:rsidRDefault="00AB7175" w:rsidP="000B6478">
      <w:pPr>
        <w:jc w:val="both"/>
        <w:outlineLvl w:val="0"/>
        <w:rPr>
          <w:sz w:val="22"/>
          <w:szCs w:val="22"/>
          <w:lang w:val="es-ES"/>
        </w:rPr>
      </w:pPr>
    </w:p>
    <w:p w:rsidR="00D27D73" w:rsidRDefault="00D27D73" w:rsidP="000B6478">
      <w:pPr>
        <w:jc w:val="both"/>
        <w:outlineLvl w:val="0"/>
        <w:rPr>
          <w:sz w:val="22"/>
          <w:szCs w:val="22"/>
          <w:lang w:val="es-ES"/>
        </w:rPr>
      </w:pPr>
    </w:p>
    <w:p w:rsidR="00D27D73" w:rsidRDefault="00D27D73" w:rsidP="000B6478">
      <w:pPr>
        <w:jc w:val="both"/>
        <w:outlineLvl w:val="0"/>
        <w:rPr>
          <w:sz w:val="22"/>
          <w:szCs w:val="22"/>
          <w:lang w:val="es-ES"/>
        </w:rPr>
      </w:pPr>
    </w:p>
    <w:p w:rsidR="00D27D73" w:rsidRDefault="00D27D73" w:rsidP="000B6478">
      <w:pPr>
        <w:jc w:val="both"/>
        <w:outlineLvl w:val="0"/>
        <w:rPr>
          <w:sz w:val="22"/>
          <w:szCs w:val="22"/>
          <w:lang w:val="es-ES"/>
        </w:rPr>
      </w:pPr>
    </w:p>
    <w:p w:rsidR="00D27D73" w:rsidRDefault="00D27D73" w:rsidP="000B6478">
      <w:pPr>
        <w:jc w:val="both"/>
        <w:outlineLvl w:val="0"/>
        <w:rPr>
          <w:sz w:val="22"/>
          <w:szCs w:val="22"/>
          <w:lang w:val="es-ES"/>
        </w:rPr>
      </w:pPr>
    </w:p>
    <w:p w:rsidR="00D27D73" w:rsidRDefault="00D27D73" w:rsidP="000B6478">
      <w:pPr>
        <w:jc w:val="both"/>
        <w:outlineLvl w:val="0"/>
        <w:rPr>
          <w:sz w:val="22"/>
          <w:szCs w:val="22"/>
          <w:lang w:val="es-ES"/>
        </w:rPr>
      </w:pPr>
    </w:p>
    <w:p w:rsidR="00D27D73" w:rsidRDefault="00D27D73" w:rsidP="000B6478">
      <w:pPr>
        <w:jc w:val="both"/>
        <w:outlineLvl w:val="0"/>
        <w:rPr>
          <w:sz w:val="22"/>
          <w:szCs w:val="22"/>
          <w:lang w:val="es-ES"/>
        </w:rPr>
      </w:pPr>
    </w:p>
    <w:p w:rsidR="00D27D73" w:rsidRDefault="00D27D73" w:rsidP="000B6478">
      <w:pPr>
        <w:jc w:val="both"/>
        <w:outlineLvl w:val="0"/>
        <w:rPr>
          <w:sz w:val="22"/>
          <w:szCs w:val="22"/>
          <w:lang w:val="es-ES"/>
        </w:rPr>
      </w:pPr>
    </w:p>
    <w:p w:rsidR="00D27D73" w:rsidRDefault="00D27D73" w:rsidP="000B6478">
      <w:pPr>
        <w:jc w:val="both"/>
        <w:outlineLvl w:val="0"/>
        <w:rPr>
          <w:sz w:val="22"/>
          <w:szCs w:val="22"/>
          <w:lang w:val="es-ES"/>
        </w:rPr>
      </w:pPr>
    </w:p>
    <w:p w:rsidR="00D27D73" w:rsidRDefault="00D27D73" w:rsidP="000B6478">
      <w:pPr>
        <w:jc w:val="both"/>
        <w:outlineLvl w:val="0"/>
        <w:rPr>
          <w:sz w:val="22"/>
          <w:szCs w:val="22"/>
          <w:lang w:val="es-ES"/>
        </w:rPr>
      </w:pPr>
    </w:p>
    <w:p w:rsidR="00D27D73" w:rsidRDefault="00D27D73" w:rsidP="000B6478">
      <w:pPr>
        <w:jc w:val="both"/>
        <w:outlineLvl w:val="0"/>
        <w:rPr>
          <w:sz w:val="22"/>
          <w:szCs w:val="22"/>
          <w:lang w:val="es-ES"/>
        </w:rPr>
      </w:pPr>
    </w:p>
    <w:p w:rsidR="00D27D73" w:rsidRDefault="00D27D73" w:rsidP="000B6478">
      <w:pPr>
        <w:jc w:val="both"/>
        <w:outlineLvl w:val="0"/>
        <w:rPr>
          <w:sz w:val="22"/>
          <w:szCs w:val="22"/>
          <w:lang w:val="es-ES"/>
        </w:rPr>
      </w:pPr>
    </w:p>
    <w:p w:rsidR="00D27D73" w:rsidRDefault="00D27D73" w:rsidP="000B6478">
      <w:pPr>
        <w:jc w:val="both"/>
        <w:outlineLvl w:val="0"/>
        <w:rPr>
          <w:sz w:val="22"/>
          <w:szCs w:val="22"/>
          <w:lang w:val="es-ES"/>
        </w:rPr>
      </w:pPr>
    </w:p>
    <w:p w:rsidR="00D27D73" w:rsidRDefault="00D27D73" w:rsidP="000B6478">
      <w:pPr>
        <w:jc w:val="both"/>
        <w:outlineLvl w:val="0"/>
        <w:rPr>
          <w:sz w:val="22"/>
          <w:szCs w:val="22"/>
          <w:lang w:val="es-ES"/>
        </w:rPr>
      </w:pPr>
    </w:p>
    <w:p w:rsidR="00D27D73" w:rsidRDefault="00D27D73" w:rsidP="00D27D73">
      <w:pPr>
        <w:jc w:val="center"/>
        <w:outlineLvl w:val="0"/>
        <w:rPr>
          <w:sz w:val="22"/>
          <w:szCs w:val="22"/>
          <w:lang w:val="es-ES"/>
        </w:rPr>
      </w:pPr>
    </w:p>
    <w:p w:rsidR="00D27D73" w:rsidRDefault="00D27D73" w:rsidP="00D27D73">
      <w:pPr>
        <w:jc w:val="center"/>
        <w:outlineLvl w:val="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NOTA DE LA MISIÓN PERMANENTE DE MÉXICO SOBRE LA </w:t>
      </w:r>
    </w:p>
    <w:p w:rsidR="00D27D73" w:rsidRPr="004C1BA7" w:rsidRDefault="00D27D73" w:rsidP="004C1BA7">
      <w:pPr>
        <w:jc w:val="center"/>
        <w:outlineLvl w:val="0"/>
        <w:rPr>
          <w:rFonts w:ascii="Calibri" w:eastAsia="Calibri" w:hAnsi="Calibri" w:cs="Calibri"/>
          <w:color w:val="4E232E"/>
          <w:sz w:val="24"/>
          <w:szCs w:val="22"/>
          <w:lang w:val="es-US"/>
        </w:rPr>
      </w:pPr>
      <w:r>
        <w:rPr>
          <w:sz w:val="22"/>
          <w:szCs w:val="22"/>
          <w:lang w:val="es-ES"/>
        </w:rPr>
        <w:t xml:space="preserve">REUNIÓN EXTRORDINARIA DE LA COMISIÓN INTERAMERICANA DE TURISMO, A CELEBARSE EL 14 DE AGOSTO DE 2020, Y REMITIENDO EL PROYECTO  DE </w:t>
      </w:r>
      <w:r w:rsidR="004C1BA7">
        <w:rPr>
          <w:sz w:val="22"/>
          <w:szCs w:val="22"/>
          <w:lang w:val="es-ES"/>
        </w:rPr>
        <w:t>AGENDA</w:t>
      </w:r>
      <w:r>
        <w:rPr>
          <w:sz w:val="22"/>
          <w:szCs w:val="22"/>
          <w:lang w:val="es-ES"/>
        </w:rPr>
        <w:br w:type="page"/>
      </w:r>
      <w:r w:rsidR="00AD4B74" w:rsidRPr="00D27D73">
        <w:rPr>
          <w:rFonts w:ascii="Calibri" w:eastAsia="Calibri" w:hAnsi="Calibri" w:cs="Calibri"/>
          <w:noProof/>
          <w:color w:val="4E232E"/>
          <w:sz w:val="24"/>
          <w:szCs w:val="22"/>
        </w:rPr>
        <w:lastRenderedPageBreak/>
        <w:drawing>
          <wp:inline distT="0" distB="0" distL="0" distR="0">
            <wp:extent cx="1790700" cy="1400175"/>
            <wp:effectExtent l="0" t="0" r="0" b="0"/>
            <wp:docPr id="5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BA7">
        <w:rPr>
          <w:rFonts w:ascii="Calibri" w:eastAsia="Calibri" w:hAnsi="Calibri" w:cs="Calibri"/>
          <w:color w:val="4E232E"/>
          <w:sz w:val="24"/>
          <w:szCs w:val="22"/>
          <w:lang w:val="es-US"/>
        </w:rPr>
        <w:t xml:space="preserve">  </w:t>
      </w:r>
    </w:p>
    <w:p w:rsidR="00D27D73" w:rsidRPr="004C1BA7" w:rsidRDefault="00D27D73" w:rsidP="00D27D73">
      <w:pPr>
        <w:spacing w:line="259" w:lineRule="auto"/>
        <w:jc w:val="center"/>
        <w:rPr>
          <w:rFonts w:ascii="Calibri" w:eastAsia="Calibri" w:hAnsi="Calibri" w:cs="Calibri"/>
          <w:color w:val="4E232E"/>
          <w:sz w:val="24"/>
          <w:szCs w:val="22"/>
          <w:lang w:val="es-US"/>
        </w:rPr>
      </w:pPr>
      <w:r w:rsidRPr="004C1BA7">
        <w:rPr>
          <w:rFonts w:ascii="Calibri" w:eastAsia="Calibri" w:hAnsi="Calibri" w:cs="Calibri"/>
          <w:b/>
          <w:color w:val="4E232E"/>
          <w:sz w:val="24"/>
          <w:szCs w:val="22"/>
          <w:lang w:val="es-US"/>
        </w:rPr>
        <w:t xml:space="preserve"> </w:t>
      </w:r>
    </w:p>
    <w:p w:rsidR="00D27D73" w:rsidRPr="00D27D73" w:rsidRDefault="00D27D73" w:rsidP="00D27D73">
      <w:pPr>
        <w:spacing w:line="259" w:lineRule="auto"/>
        <w:ind w:right="70"/>
        <w:jc w:val="right"/>
        <w:rPr>
          <w:rFonts w:ascii="Calibri" w:eastAsia="Calibri" w:hAnsi="Calibri" w:cs="Calibri"/>
          <w:color w:val="4E232E"/>
          <w:sz w:val="24"/>
          <w:szCs w:val="22"/>
          <w:lang w:val="es-US"/>
        </w:rPr>
      </w:pPr>
      <w:r w:rsidRPr="00D27D73">
        <w:rPr>
          <w:rFonts w:ascii="Calibri" w:eastAsia="Calibri" w:hAnsi="Calibri" w:cs="Calibri"/>
          <w:b/>
          <w:color w:val="4E232E"/>
          <w:sz w:val="24"/>
          <w:szCs w:val="22"/>
          <w:lang w:val="es-US"/>
        </w:rPr>
        <w:t xml:space="preserve">OEA02005 / 5.13.0.1 </w:t>
      </w:r>
    </w:p>
    <w:p w:rsidR="00D27D73" w:rsidRPr="00D27D73" w:rsidRDefault="00D27D73" w:rsidP="00D27D73">
      <w:pPr>
        <w:spacing w:line="259" w:lineRule="auto"/>
        <w:jc w:val="right"/>
        <w:rPr>
          <w:rFonts w:ascii="Calibri" w:eastAsia="Calibri" w:hAnsi="Calibri" w:cs="Calibri"/>
          <w:color w:val="4E232E"/>
          <w:sz w:val="24"/>
          <w:szCs w:val="22"/>
          <w:lang w:val="es-US"/>
        </w:rPr>
      </w:pPr>
      <w:r w:rsidRPr="00D27D73">
        <w:rPr>
          <w:rFonts w:ascii="Calibri" w:eastAsia="Calibri" w:hAnsi="Calibri" w:cs="Calibri"/>
          <w:b/>
          <w:color w:val="4E232E"/>
          <w:sz w:val="24"/>
          <w:szCs w:val="22"/>
          <w:lang w:val="es-US"/>
        </w:rPr>
        <w:t xml:space="preserve"> </w:t>
      </w:r>
    </w:p>
    <w:p w:rsidR="00D27D73" w:rsidRPr="00D27D73" w:rsidRDefault="00D27D73" w:rsidP="00D27D73">
      <w:pPr>
        <w:spacing w:after="145" w:line="259" w:lineRule="auto"/>
        <w:rPr>
          <w:rFonts w:ascii="Calibri" w:eastAsia="Calibri" w:hAnsi="Calibri" w:cs="Calibri"/>
          <w:color w:val="4E232E"/>
          <w:sz w:val="24"/>
          <w:szCs w:val="22"/>
          <w:lang w:val="es-US"/>
        </w:rPr>
      </w:pPr>
      <w:r w:rsidRPr="00D27D73">
        <w:rPr>
          <w:rFonts w:ascii="Calibri" w:eastAsia="Calibri" w:hAnsi="Calibri" w:cs="Calibri"/>
          <w:color w:val="4E232E"/>
          <w:sz w:val="8"/>
          <w:szCs w:val="22"/>
          <w:lang w:val="es-US"/>
        </w:rPr>
        <w:t xml:space="preserve"> </w:t>
      </w:r>
      <w:bookmarkStart w:id="1" w:name="_GoBack"/>
      <w:bookmarkEnd w:id="1"/>
    </w:p>
    <w:p w:rsidR="00D27D73" w:rsidRPr="00D27D73" w:rsidRDefault="00D27D73" w:rsidP="00D27D73">
      <w:pPr>
        <w:spacing w:line="259" w:lineRule="auto"/>
        <w:rPr>
          <w:rFonts w:ascii="Calibri" w:eastAsia="Calibri" w:hAnsi="Calibri" w:cs="Calibri"/>
          <w:color w:val="4E232E"/>
          <w:sz w:val="24"/>
          <w:szCs w:val="22"/>
          <w:lang w:val="es-US"/>
        </w:rPr>
      </w:pPr>
      <w:r w:rsidRPr="00D27D73">
        <w:rPr>
          <w:rFonts w:ascii="Calibri" w:eastAsia="Calibri" w:hAnsi="Calibri" w:cs="Calibri"/>
          <w:color w:val="4E232E"/>
          <w:sz w:val="24"/>
          <w:szCs w:val="22"/>
          <w:lang w:val="es-US"/>
        </w:rPr>
        <w:t xml:space="preserve"> </w:t>
      </w:r>
    </w:p>
    <w:p w:rsidR="00D27D73" w:rsidRPr="00D27D73" w:rsidRDefault="00D27D73" w:rsidP="00D27D73">
      <w:pPr>
        <w:spacing w:after="1" w:line="276" w:lineRule="auto"/>
        <w:ind w:left="-15" w:right="55" w:firstLine="350"/>
        <w:jc w:val="both"/>
        <w:rPr>
          <w:rFonts w:ascii="Calibri" w:eastAsia="Calibri" w:hAnsi="Calibri" w:cs="Calibri"/>
          <w:color w:val="4E232E"/>
          <w:sz w:val="24"/>
          <w:szCs w:val="22"/>
          <w:lang w:val="es-US"/>
        </w:rPr>
      </w:pPr>
      <w:r w:rsidRPr="00D27D73">
        <w:rPr>
          <w:rFonts w:ascii="Calibri" w:eastAsia="Calibri" w:hAnsi="Calibri" w:cs="Calibri"/>
          <w:color w:val="4E232E"/>
          <w:sz w:val="24"/>
          <w:szCs w:val="22"/>
          <w:lang w:val="es-US"/>
        </w:rPr>
        <w:t xml:space="preserve">La Misión Permanente de México ante la Organización de los Estados Americanos (OEA) saluda atentamente a la Secretaría Ejecutiva para el Desarrollo Integral (SEDI) -Departamento de Desarrollo Económico-, y tiene el honor de hacer referencia a la Comisión Interamericana de Turismo, cuya Presidencia Pro Tempore está a cargo de México.  </w:t>
      </w:r>
    </w:p>
    <w:p w:rsidR="00D27D73" w:rsidRPr="00D27D73" w:rsidRDefault="00D27D73" w:rsidP="00D27D73">
      <w:pPr>
        <w:spacing w:after="20" w:line="259" w:lineRule="auto"/>
        <w:rPr>
          <w:rFonts w:ascii="Calibri" w:eastAsia="Calibri" w:hAnsi="Calibri" w:cs="Calibri"/>
          <w:color w:val="4E232E"/>
          <w:sz w:val="24"/>
          <w:szCs w:val="22"/>
          <w:lang w:val="es-US"/>
        </w:rPr>
      </w:pPr>
      <w:r w:rsidRPr="00D27D73">
        <w:rPr>
          <w:rFonts w:ascii="Calibri" w:eastAsia="Calibri" w:hAnsi="Calibri" w:cs="Calibri"/>
          <w:color w:val="4E232E"/>
          <w:sz w:val="24"/>
          <w:szCs w:val="22"/>
          <w:lang w:val="es-US"/>
        </w:rPr>
        <w:t xml:space="preserve"> </w:t>
      </w:r>
    </w:p>
    <w:p w:rsidR="00D27D73" w:rsidRPr="00D27D73" w:rsidRDefault="00D27D73" w:rsidP="00D27D73">
      <w:pPr>
        <w:spacing w:after="1" w:line="276" w:lineRule="auto"/>
        <w:ind w:left="-15" w:right="55" w:firstLine="720"/>
        <w:jc w:val="both"/>
        <w:rPr>
          <w:rFonts w:ascii="Calibri" w:eastAsia="Calibri" w:hAnsi="Calibri" w:cs="Calibri"/>
          <w:color w:val="4E232E"/>
          <w:sz w:val="24"/>
          <w:szCs w:val="22"/>
          <w:lang w:val="es-US"/>
        </w:rPr>
      </w:pPr>
      <w:r w:rsidRPr="00D27D73">
        <w:rPr>
          <w:rFonts w:ascii="Calibri" w:eastAsia="Calibri" w:hAnsi="Calibri" w:cs="Calibri"/>
          <w:color w:val="4E232E"/>
          <w:sz w:val="24"/>
          <w:szCs w:val="22"/>
          <w:lang w:val="es-US"/>
        </w:rPr>
        <w:t xml:space="preserve">Sobre el particular, la Misión tiene el agrado de transmitir a la Secretaría la agenda (se anexa documento) para la Reunión Virtual Extraordinaria de dicha Comisión a realizarse el próximo 14 de agosto.  </w:t>
      </w:r>
    </w:p>
    <w:p w:rsidR="00D27D73" w:rsidRPr="00D27D73" w:rsidRDefault="00D27D73" w:rsidP="00D27D73">
      <w:pPr>
        <w:spacing w:after="20" w:line="259" w:lineRule="auto"/>
        <w:ind w:left="360"/>
        <w:rPr>
          <w:rFonts w:ascii="Calibri" w:eastAsia="Calibri" w:hAnsi="Calibri" w:cs="Calibri"/>
          <w:color w:val="4E232E"/>
          <w:sz w:val="24"/>
          <w:szCs w:val="22"/>
          <w:lang w:val="es-US"/>
        </w:rPr>
      </w:pPr>
      <w:r w:rsidRPr="00D27D73">
        <w:rPr>
          <w:rFonts w:ascii="Calibri" w:eastAsia="Calibri" w:hAnsi="Calibri" w:cs="Calibri"/>
          <w:color w:val="4E232E"/>
          <w:sz w:val="24"/>
          <w:szCs w:val="22"/>
          <w:lang w:val="es-US"/>
        </w:rPr>
        <w:t xml:space="preserve"> </w:t>
      </w:r>
    </w:p>
    <w:p w:rsidR="00D27D73" w:rsidRPr="00D27D73" w:rsidRDefault="00D27D73" w:rsidP="00D27D73">
      <w:pPr>
        <w:spacing w:after="1" w:line="276" w:lineRule="auto"/>
        <w:ind w:left="-15" w:right="55" w:firstLine="350"/>
        <w:jc w:val="both"/>
        <w:rPr>
          <w:rFonts w:ascii="Calibri" w:eastAsia="Calibri" w:hAnsi="Calibri" w:cs="Calibri"/>
          <w:color w:val="4E232E"/>
          <w:sz w:val="24"/>
          <w:szCs w:val="22"/>
          <w:lang w:val="es-US"/>
        </w:rPr>
      </w:pPr>
      <w:r w:rsidRPr="00D27D73">
        <w:rPr>
          <w:rFonts w:ascii="Calibri" w:eastAsia="Calibri" w:hAnsi="Calibri" w:cs="Calibri"/>
          <w:color w:val="4E232E"/>
          <w:sz w:val="24"/>
          <w:szCs w:val="22"/>
          <w:lang w:val="es-US"/>
        </w:rPr>
        <w:t xml:space="preserve">La Misión Permanente de México ante la Organización de los Estados Americanos aprovecha la oportunidad para reiterar a la Secretaría Ejecutiva para el Desarrollo Integral (SEDI) -Departamento de Desarrollo Económico- las seguridades de su atenta y distinguida consideración. </w:t>
      </w:r>
    </w:p>
    <w:p w:rsidR="00D27D73" w:rsidRPr="00D27D73" w:rsidRDefault="00D27D73" w:rsidP="00D27D73">
      <w:pPr>
        <w:spacing w:line="275" w:lineRule="auto"/>
        <w:ind w:left="8642" w:right="5"/>
        <w:jc w:val="center"/>
        <w:rPr>
          <w:rFonts w:ascii="Calibri" w:eastAsia="Calibri" w:hAnsi="Calibri" w:cs="Calibri"/>
          <w:color w:val="4E232E"/>
          <w:sz w:val="24"/>
          <w:szCs w:val="22"/>
          <w:lang w:val="es-US"/>
        </w:rPr>
      </w:pPr>
      <w:r w:rsidRPr="00D27D73">
        <w:rPr>
          <w:rFonts w:ascii="Calibri" w:eastAsia="Calibri" w:hAnsi="Calibri" w:cs="Calibri"/>
          <w:color w:val="4E232E"/>
          <w:sz w:val="24"/>
          <w:szCs w:val="22"/>
          <w:lang w:val="es-US"/>
        </w:rPr>
        <w:t xml:space="preserve">  </w:t>
      </w:r>
    </w:p>
    <w:p w:rsidR="00D27D73" w:rsidRPr="00D27D73" w:rsidRDefault="00D27D73" w:rsidP="00D27D73">
      <w:pPr>
        <w:spacing w:after="17" w:line="259" w:lineRule="auto"/>
        <w:ind w:right="70"/>
        <w:jc w:val="right"/>
        <w:rPr>
          <w:rFonts w:ascii="Calibri" w:eastAsia="Calibri" w:hAnsi="Calibri" w:cs="Calibri"/>
          <w:color w:val="4E232E"/>
          <w:sz w:val="24"/>
          <w:szCs w:val="22"/>
          <w:lang w:val="es-US"/>
        </w:rPr>
      </w:pPr>
      <w:r w:rsidRPr="00D27D73">
        <w:rPr>
          <w:rFonts w:ascii="Calibri" w:eastAsia="Calibri" w:hAnsi="Calibri" w:cs="Calibri"/>
          <w:color w:val="4E232E"/>
          <w:sz w:val="24"/>
          <w:szCs w:val="22"/>
          <w:lang w:val="es-US"/>
        </w:rPr>
        <w:t xml:space="preserve">Washington, D.C. a 10 de julio de 2020. </w:t>
      </w:r>
    </w:p>
    <w:p w:rsidR="00D27D73" w:rsidRPr="00D27D73" w:rsidRDefault="00D27D73" w:rsidP="00D27D73">
      <w:pPr>
        <w:spacing w:line="259" w:lineRule="auto"/>
        <w:rPr>
          <w:rFonts w:ascii="Calibri" w:eastAsia="Calibri" w:hAnsi="Calibri" w:cs="Calibri"/>
          <w:color w:val="4E232E"/>
          <w:sz w:val="24"/>
          <w:szCs w:val="22"/>
          <w:lang w:val="es-US"/>
        </w:rPr>
      </w:pPr>
      <w:r w:rsidRPr="00D27D73">
        <w:rPr>
          <w:rFonts w:ascii="Calibri" w:eastAsia="Calibri" w:hAnsi="Calibri" w:cs="Calibri"/>
          <w:b/>
          <w:color w:val="4E232E"/>
          <w:sz w:val="24"/>
          <w:szCs w:val="22"/>
          <w:lang w:val="es-US"/>
        </w:rPr>
        <w:t xml:space="preserve"> </w:t>
      </w:r>
    </w:p>
    <w:p w:rsidR="00D27D73" w:rsidRPr="00D27D73" w:rsidRDefault="00D27D73" w:rsidP="00D27D73">
      <w:pPr>
        <w:spacing w:line="259" w:lineRule="auto"/>
        <w:rPr>
          <w:rFonts w:ascii="Calibri" w:eastAsia="Calibri" w:hAnsi="Calibri" w:cs="Calibri"/>
          <w:color w:val="4E232E"/>
          <w:sz w:val="24"/>
          <w:szCs w:val="22"/>
          <w:lang w:val="es-US"/>
        </w:rPr>
      </w:pPr>
      <w:r w:rsidRPr="00D27D73">
        <w:rPr>
          <w:rFonts w:ascii="Calibri" w:eastAsia="Calibri" w:hAnsi="Calibri" w:cs="Calibri"/>
          <w:b/>
          <w:color w:val="4E232E"/>
          <w:sz w:val="24"/>
          <w:szCs w:val="22"/>
          <w:lang w:val="es-US"/>
        </w:rPr>
        <w:t xml:space="preserve"> </w:t>
      </w:r>
    </w:p>
    <w:p w:rsidR="00D27D73" w:rsidRPr="00D27D73" w:rsidRDefault="00D27D73" w:rsidP="00D27D73">
      <w:pPr>
        <w:spacing w:line="259" w:lineRule="auto"/>
        <w:rPr>
          <w:rFonts w:ascii="Calibri" w:eastAsia="Calibri" w:hAnsi="Calibri" w:cs="Calibri"/>
          <w:color w:val="4E232E"/>
          <w:sz w:val="24"/>
          <w:szCs w:val="22"/>
          <w:lang w:val="es-US"/>
        </w:rPr>
      </w:pPr>
      <w:r w:rsidRPr="00D27D73">
        <w:rPr>
          <w:rFonts w:ascii="Calibri" w:eastAsia="Calibri" w:hAnsi="Calibri" w:cs="Calibri"/>
          <w:b/>
          <w:color w:val="4E232E"/>
          <w:sz w:val="24"/>
          <w:szCs w:val="22"/>
          <w:lang w:val="es-US"/>
        </w:rPr>
        <w:t xml:space="preserve">  </w:t>
      </w:r>
    </w:p>
    <w:p w:rsidR="00D27D73" w:rsidRPr="00D27D73" w:rsidRDefault="00D27D73" w:rsidP="00D27D73">
      <w:pPr>
        <w:spacing w:line="259" w:lineRule="auto"/>
        <w:rPr>
          <w:rFonts w:ascii="Calibri" w:eastAsia="Calibri" w:hAnsi="Calibri" w:cs="Calibri"/>
          <w:color w:val="4E232E"/>
          <w:sz w:val="24"/>
          <w:szCs w:val="22"/>
          <w:lang w:val="es-US"/>
        </w:rPr>
      </w:pPr>
      <w:r w:rsidRPr="00D27D73">
        <w:rPr>
          <w:rFonts w:ascii="Calibri" w:eastAsia="Calibri" w:hAnsi="Calibri" w:cs="Calibri"/>
          <w:b/>
          <w:color w:val="4E232E"/>
          <w:sz w:val="24"/>
          <w:szCs w:val="22"/>
          <w:lang w:val="es-US"/>
        </w:rPr>
        <w:t xml:space="preserve"> </w:t>
      </w:r>
    </w:p>
    <w:p w:rsidR="00D27D73" w:rsidRPr="00D27D73" w:rsidRDefault="00D27D73" w:rsidP="00D27D73">
      <w:pPr>
        <w:spacing w:after="10" w:line="250" w:lineRule="auto"/>
        <w:ind w:left="-5" w:right="1340" w:hanging="10"/>
        <w:rPr>
          <w:rFonts w:ascii="Calibri" w:eastAsia="Calibri" w:hAnsi="Calibri" w:cs="Calibri"/>
          <w:color w:val="4E232E"/>
          <w:sz w:val="24"/>
          <w:szCs w:val="22"/>
          <w:lang w:val="es-US"/>
        </w:rPr>
      </w:pPr>
      <w:r w:rsidRPr="00D27D73">
        <w:rPr>
          <w:rFonts w:ascii="Calibri" w:eastAsia="Calibri" w:hAnsi="Calibri" w:cs="Calibri"/>
          <w:b/>
          <w:color w:val="4E232E"/>
          <w:sz w:val="26"/>
          <w:szCs w:val="22"/>
          <w:lang w:val="es-US"/>
        </w:rPr>
        <w:t xml:space="preserve">Secretaría Ejecutiva para el Desarrollo Integral </w:t>
      </w:r>
    </w:p>
    <w:p w:rsidR="004C1BA7" w:rsidRDefault="00D27D73" w:rsidP="00D27D73">
      <w:pPr>
        <w:spacing w:after="1084" w:line="250" w:lineRule="auto"/>
        <w:ind w:left="-5" w:right="1340" w:hanging="10"/>
        <w:rPr>
          <w:color w:val="000000"/>
          <w:sz w:val="26"/>
          <w:szCs w:val="22"/>
          <w:lang w:val="es-US"/>
        </w:rPr>
      </w:pPr>
      <w:r w:rsidRPr="00D27D73">
        <w:rPr>
          <w:rFonts w:ascii="Calibri" w:eastAsia="Calibri" w:hAnsi="Calibri" w:cs="Calibri"/>
          <w:b/>
          <w:color w:val="4E232E"/>
          <w:sz w:val="26"/>
          <w:szCs w:val="22"/>
          <w:lang w:val="es-US"/>
        </w:rPr>
        <w:t>-Departamento de Desarrollo Económico- Organización de los Estados Americanos Washington, D.C.</w:t>
      </w:r>
      <w:r w:rsidRPr="00D27D73">
        <w:rPr>
          <w:rFonts w:ascii="Calibri" w:eastAsia="Calibri" w:hAnsi="Calibri" w:cs="Calibri"/>
          <w:color w:val="4E232E"/>
          <w:sz w:val="26"/>
          <w:szCs w:val="22"/>
          <w:lang w:val="es-US"/>
        </w:rPr>
        <w:t xml:space="preserve"> </w:t>
      </w:r>
      <w:r w:rsidRPr="00D27D73">
        <w:rPr>
          <w:color w:val="000000"/>
          <w:sz w:val="26"/>
          <w:szCs w:val="22"/>
          <w:lang w:val="es-US"/>
        </w:rPr>
        <w:t xml:space="preserve"> </w:t>
      </w:r>
    </w:p>
    <w:p w:rsidR="004C1BA7" w:rsidRPr="004C1BA7" w:rsidRDefault="004C1BA7" w:rsidP="004C1BA7">
      <w:pPr>
        <w:rPr>
          <w:rFonts w:ascii="Calibri" w:eastAsia="Calibri" w:hAnsi="Calibri" w:cs="Calibri"/>
          <w:color w:val="1F497D"/>
          <w:sz w:val="22"/>
          <w:szCs w:val="22"/>
          <w:lang w:val="es-US"/>
        </w:rPr>
      </w:pPr>
      <w:r>
        <w:rPr>
          <w:color w:val="000000"/>
          <w:sz w:val="26"/>
          <w:szCs w:val="22"/>
          <w:lang w:val="es-US"/>
        </w:rPr>
        <w:br w:type="page"/>
      </w:r>
      <w:r>
        <w:rPr>
          <w:color w:val="000000"/>
          <w:sz w:val="26"/>
          <w:szCs w:val="22"/>
          <w:lang w:val="es-US"/>
        </w:rPr>
        <w:lastRenderedPageBreak/>
        <w:t xml:space="preserve">Proyecto de </w:t>
      </w:r>
      <w:r w:rsidR="00AB586C">
        <w:rPr>
          <w:color w:val="000000"/>
          <w:sz w:val="26"/>
          <w:szCs w:val="22"/>
          <w:lang w:val="es-US"/>
        </w:rPr>
        <w:t>Agenda</w:t>
      </w:r>
      <w:r>
        <w:rPr>
          <w:color w:val="000000"/>
          <w:sz w:val="26"/>
          <w:szCs w:val="22"/>
          <w:lang w:val="es-US"/>
        </w:rPr>
        <w:t xml:space="preserve">:  Enlace  </w:t>
      </w:r>
      <w:hyperlink r:id="rId9" w:history="1">
        <w:r w:rsidRPr="004C1BA7">
          <w:rPr>
            <w:rFonts w:ascii="Calibri" w:eastAsia="Calibri" w:hAnsi="Calibri" w:cs="Calibri"/>
            <w:color w:val="0563C1"/>
            <w:sz w:val="22"/>
            <w:szCs w:val="22"/>
            <w:u w:val="single"/>
            <w:lang w:val="es-US"/>
          </w:rPr>
          <w:t>http://scm.oas.org/pdfs/2020/CALENDARIOCITURESP.pdf</w:t>
        </w:r>
      </w:hyperlink>
      <w:r w:rsidRPr="004C1BA7">
        <w:rPr>
          <w:rFonts w:ascii="Calibri" w:eastAsia="Calibri" w:hAnsi="Calibri" w:cs="Calibri"/>
          <w:color w:val="1F497D"/>
          <w:sz w:val="22"/>
          <w:szCs w:val="22"/>
          <w:lang w:val="es-US"/>
        </w:rPr>
        <w:t xml:space="preserve"> </w:t>
      </w:r>
    </w:p>
    <w:p w:rsidR="00D27D73" w:rsidRDefault="00AB586C" w:rsidP="00D27D73">
      <w:pPr>
        <w:spacing w:after="1084" w:line="250" w:lineRule="auto"/>
        <w:ind w:left="-5" w:right="1340" w:hanging="10"/>
        <w:rPr>
          <w:rFonts w:ascii="Calibri" w:eastAsia="Calibri" w:hAnsi="Calibri" w:cs="Calibri"/>
          <w:color w:val="000000"/>
          <w:sz w:val="22"/>
          <w:szCs w:val="22"/>
          <w:lang w:val="es-US"/>
        </w:rPr>
      </w:pPr>
      <w:r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B586C" w:rsidRPr="00AB586C" w:rsidRDefault="00AB586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CIDRP02910S01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" filled="f" stroked="f">
                <v:stroke joinstyle="round"/>
                <v:path arrowok="t"/>
                <v:textbox>
                  <w:txbxContent>
                    <w:p w:rsidR="00AB586C" w:rsidRPr="00AB586C" w:rsidRDefault="00AB586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CIDRP02910S01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27D73" w:rsidSect="00D27D73">
      <w:headerReference w:type="default" r:id="rId10"/>
      <w:headerReference w:type="first" r:id="rId11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1ED" w:rsidRDefault="00C571ED">
      <w:r>
        <w:separator/>
      </w:r>
    </w:p>
  </w:endnote>
  <w:endnote w:type="continuationSeparator" w:id="0">
    <w:p w:rsidR="00C571ED" w:rsidRDefault="00C5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1ED" w:rsidRDefault="00C571ED">
      <w:r>
        <w:separator/>
      </w:r>
    </w:p>
  </w:footnote>
  <w:footnote w:type="continuationSeparator" w:id="0">
    <w:p w:rsidR="00C571ED" w:rsidRDefault="00C57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059" w:rsidRDefault="00353059">
    <w:pPr>
      <w:pStyle w:val="Header"/>
      <w:jc w:val="center"/>
      <w:rPr>
        <w:sz w:val="22"/>
        <w:szCs w:val="22"/>
      </w:rPr>
    </w:pPr>
    <w:r w:rsidRPr="009C75F5">
      <w:rPr>
        <w:sz w:val="22"/>
        <w:szCs w:val="22"/>
      </w:rPr>
      <w:fldChar w:fldCharType="begin"/>
    </w:r>
    <w:r w:rsidRPr="009C75F5">
      <w:rPr>
        <w:sz w:val="22"/>
        <w:szCs w:val="22"/>
      </w:rPr>
      <w:instrText xml:space="preserve"> PAGE   \* MERGEFORMAT </w:instrText>
    </w:r>
    <w:r w:rsidRPr="009C75F5">
      <w:rPr>
        <w:sz w:val="22"/>
        <w:szCs w:val="22"/>
      </w:rPr>
      <w:fldChar w:fldCharType="separate"/>
    </w:r>
    <w:r w:rsidR="00AB586C">
      <w:rPr>
        <w:noProof/>
        <w:sz w:val="22"/>
        <w:szCs w:val="22"/>
      </w:rPr>
      <w:t>- 2 -</w:t>
    </w:r>
    <w:r w:rsidRPr="009C75F5">
      <w:rPr>
        <w:sz w:val="22"/>
        <w:szCs w:val="22"/>
      </w:rPr>
      <w:fldChar w:fldCharType="end"/>
    </w:r>
  </w:p>
  <w:p w:rsidR="00D27D73" w:rsidRDefault="00D27D73">
    <w:pPr>
      <w:pStyle w:val="Header"/>
      <w:jc w:val="center"/>
      <w:rPr>
        <w:sz w:val="22"/>
        <w:szCs w:val="22"/>
      </w:rPr>
    </w:pPr>
  </w:p>
  <w:p w:rsidR="00D27D73" w:rsidRDefault="00D27D73">
    <w:pPr>
      <w:pStyle w:val="Header"/>
      <w:jc w:val="center"/>
      <w:rPr>
        <w:sz w:val="22"/>
        <w:szCs w:val="22"/>
      </w:rPr>
    </w:pPr>
  </w:p>
  <w:p w:rsidR="00D27D73" w:rsidRDefault="00D27D73">
    <w:pPr>
      <w:pStyle w:val="Header"/>
      <w:jc w:val="center"/>
      <w:rPr>
        <w:sz w:val="22"/>
        <w:szCs w:val="22"/>
      </w:rPr>
    </w:pPr>
  </w:p>
  <w:p w:rsidR="00D27D73" w:rsidRDefault="00D27D73">
    <w:pPr>
      <w:pStyle w:val="Header"/>
      <w:jc w:val="center"/>
      <w:rPr>
        <w:sz w:val="22"/>
        <w:szCs w:val="22"/>
      </w:rPr>
    </w:pPr>
  </w:p>
  <w:p w:rsidR="00D27D73" w:rsidRPr="009C75F5" w:rsidRDefault="00D27D73">
    <w:pPr>
      <w:pStyle w:val="Header"/>
      <w:jc w:val="cent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059" w:rsidRDefault="00AD4B7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440690</wp:posOffset>
              </wp:positionH>
              <wp:positionV relativeFrom="paragraph">
                <wp:posOffset>-194310</wp:posOffset>
              </wp:positionV>
              <wp:extent cx="4728845" cy="8432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059" w:rsidRPr="00CD3E27" w:rsidRDefault="00353059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ES"/>
                            </w:rPr>
                          </w:pPr>
                          <w:r w:rsidRPr="00CD3E27">
                            <w:rPr>
                              <w:rFonts w:ascii="Garamond" w:hAnsi="Garamond"/>
                              <w:b/>
                              <w:sz w:val="28"/>
                              <w:lang w:val="es-ES"/>
                            </w:rPr>
                            <w:t xml:space="preserve">ORGANIZACIÓN DE LOS ESTADOS AMERICANOS </w:t>
                          </w:r>
                        </w:p>
                        <w:p w:rsidR="00353059" w:rsidRPr="00CD3E27" w:rsidRDefault="00353059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  <w:lang w:val="es-ES"/>
                            </w:rPr>
                          </w:pPr>
                          <w:r w:rsidRPr="00CD3E27">
                            <w:rPr>
                              <w:rFonts w:ascii="Garamond" w:hAnsi="Garamond"/>
                              <w:b/>
                              <w:szCs w:val="22"/>
                              <w:lang w:val="es-ES"/>
                            </w:rPr>
                            <w:t xml:space="preserve">Consejo Interamericano para el Desarrollo Integral </w:t>
                          </w:r>
                        </w:p>
                        <w:p w:rsidR="00353059" w:rsidRPr="00CD3E27" w:rsidRDefault="00353059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  <w:lang w:val="es-ES"/>
                            </w:rPr>
                          </w:pPr>
                          <w:r w:rsidRPr="00CD3E27">
                            <w:rPr>
                              <w:rFonts w:ascii="Garamond" w:hAnsi="Garamond"/>
                              <w:b/>
                              <w:szCs w:val="22"/>
                              <w:lang w:val="es-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.7pt;margin-top:-15.3pt;width:372.35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" stroked="f">
              <v:textbox>
                <w:txbxContent>
                  <w:p w:rsidR="00353059" w:rsidRPr="00CD3E27" w:rsidRDefault="00353059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ES"/>
                      </w:rPr>
                    </w:pPr>
                    <w:r w:rsidRPr="00CD3E27">
                      <w:rPr>
                        <w:rFonts w:ascii="Garamond" w:hAnsi="Garamond"/>
                        <w:b/>
                        <w:sz w:val="28"/>
                        <w:lang w:val="es-ES"/>
                      </w:rPr>
                      <w:t xml:space="preserve">ORGANIZACIÓN DE LOS ESTADOS AMERICANOS </w:t>
                    </w:r>
                  </w:p>
                  <w:p w:rsidR="00353059" w:rsidRPr="00CD3E27" w:rsidRDefault="00353059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  <w:lang w:val="es-ES"/>
                      </w:rPr>
                    </w:pPr>
                    <w:r w:rsidRPr="00CD3E27">
                      <w:rPr>
                        <w:rFonts w:ascii="Garamond" w:hAnsi="Garamond"/>
                        <w:b/>
                        <w:szCs w:val="22"/>
                        <w:lang w:val="es-ES"/>
                      </w:rPr>
                      <w:t xml:space="preserve">Consejo Interamericano para el Desarrollo Integral </w:t>
                    </w:r>
                  </w:p>
                  <w:p w:rsidR="00353059" w:rsidRPr="00CD3E27" w:rsidRDefault="00353059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  <w:lang w:val="es-ES"/>
                      </w:rPr>
                    </w:pPr>
                    <w:r w:rsidRPr="00CD3E27">
                      <w:rPr>
                        <w:rFonts w:ascii="Garamond" w:hAnsi="Garamond"/>
                        <w:b/>
                        <w:szCs w:val="22"/>
                        <w:lang w:val="es-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059" w:rsidRDefault="00AD4B74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1104900" cy="771525"/>
                                <wp:effectExtent l="0" t="0" r="0" b="0"/>
                                <wp:docPr id="3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g4hgIAABY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" stroked="f">
              <v:textbox>
                <w:txbxContent>
                  <w:p w:rsidR="00353059" w:rsidRDefault="00AD4B74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>
                          <wp:extent cx="1104900" cy="771525"/>
                          <wp:effectExtent l="0" t="0" r="0" b="0"/>
                          <wp:docPr id="3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3059" w:rsidRDefault="003530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79AF"/>
    <w:multiLevelType w:val="hybridMultilevel"/>
    <w:tmpl w:val="E31AEB8C"/>
    <w:lvl w:ilvl="0" w:tplc="E3640550">
      <w:start w:val="1"/>
      <w:numFmt w:val="bullet"/>
      <w:lvlText w:val="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12A382">
      <w:start w:val="1"/>
      <w:numFmt w:val="bullet"/>
      <w:lvlText w:val="o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8EF146">
      <w:start w:val="1"/>
      <w:numFmt w:val="bullet"/>
      <w:lvlText w:val="▪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A409EE">
      <w:start w:val="1"/>
      <w:numFmt w:val="bullet"/>
      <w:lvlText w:val="•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60ECCC">
      <w:start w:val="1"/>
      <w:numFmt w:val="bullet"/>
      <w:lvlText w:val="o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9A6BA0">
      <w:start w:val="1"/>
      <w:numFmt w:val="bullet"/>
      <w:lvlText w:val="▪"/>
      <w:lvlJc w:val="left"/>
      <w:pPr>
        <w:ind w:left="68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0CF8BC">
      <w:start w:val="1"/>
      <w:numFmt w:val="bullet"/>
      <w:lvlText w:val="•"/>
      <w:lvlJc w:val="left"/>
      <w:pPr>
        <w:ind w:left="75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52D784">
      <w:start w:val="1"/>
      <w:numFmt w:val="bullet"/>
      <w:lvlText w:val="o"/>
      <w:lvlJc w:val="left"/>
      <w:pPr>
        <w:ind w:left="82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DA49F8">
      <w:start w:val="1"/>
      <w:numFmt w:val="bullet"/>
      <w:lvlText w:val="▪"/>
      <w:lvlJc w:val="left"/>
      <w:pPr>
        <w:ind w:left="90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511570"/>
    <w:multiLevelType w:val="hybridMultilevel"/>
    <w:tmpl w:val="16BEEAE6"/>
    <w:lvl w:ilvl="0" w:tplc="10DE7E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A7C319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688104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E2AAF9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9B028F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E6264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A3C34A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E7EAB9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FC8394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185C85"/>
    <w:multiLevelType w:val="hybridMultilevel"/>
    <w:tmpl w:val="5672E218"/>
    <w:lvl w:ilvl="0" w:tplc="31888298">
      <w:start w:val="1"/>
      <w:numFmt w:val="decimal"/>
      <w:lvlText w:val="%1."/>
      <w:lvlJc w:val="left"/>
      <w:pPr>
        <w:ind w:left="33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4A8F8E">
      <w:start w:val="1"/>
      <w:numFmt w:val="lowerLetter"/>
      <w:lvlText w:val="%2"/>
      <w:lvlJc w:val="left"/>
      <w:pPr>
        <w:ind w:left="39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E64D10">
      <w:start w:val="1"/>
      <w:numFmt w:val="lowerRoman"/>
      <w:lvlText w:val="%3"/>
      <w:lvlJc w:val="left"/>
      <w:pPr>
        <w:ind w:left="46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AE8212">
      <w:start w:val="1"/>
      <w:numFmt w:val="decimal"/>
      <w:lvlText w:val="%4"/>
      <w:lvlJc w:val="left"/>
      <w:pPr>
        <w:ind w:left="5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1EB248">
      <w:start w:val="1"/>
      <w:numFmt w:val="lowerLetter"/>
      <w:lvlText w:val="%5"/>
      <w:lvlJc w:val="left"/>
      <w:pPr>
        <w:ind w:left="61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966536">
      <w:start w:val="1"/>
      <w:numFmt w:val="lowerRoman"/>
      <w:lvlText w:val="%6"/>
      <w:lvlJc w:val="left"/>
      <w:pPr>
        <w:ind w:left="68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863D00">
      <w:start w:val="1"/>
      <w:numFmt w:val="decimal"/>
      <w:lvlText w:val="%7"/>
      <w:lvlJc w:val="left"/>
      <w:pPr>
        <w:ind w:left="75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605344">
      <w:start w:val="1"/>
      <w:numFmt w:val="lowerLetter"/>
      <w:lvlText w:val="%8"/>
      <w:lvlJc w:val="left"/>
      <w:pPr>
        <w:ind w:left="82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0A767A">
      <w:start w:val="1"/>
      <w:numFmt w:val="lowerRoman"/>
      <w:lvlText w:val="%9"/>
      <w:lvlJc w:val="left"/>
      <w:pPr>
        <w:ind w:left="90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946C0"/>
    <w:multiLevelType w:val="hybridMultilevel"/>
    <w:tmpl w:val="2312D3E0"/>
    <w:lvl w:ilvl="0" w:tplc="372846DA">
      <w:start w:val="1"/>
      <w:numFmt w:val="decimal"/>
      <w:lvlText w:val="%1."/>
      <w:lvlJc w:val="left"/>
      <w:pPr>
        <w:ind w:left="720" w:hanging="360"/>
      </w:pPr>
    </w:lvl>
    <w:lvl w:ilvl="1" w:tplc="65F013A4">
      <w:start w:val="1"/>
      <w:numFmt w:val="lowerLetter"/>
      <w:lvlText w:val="%2."/>
      <w:lvlJc w:val="left"/>
      <w:pPr>
        <w:ind w:left="1440" w:hanging="360"/>
      </w:pPr>
    </w:lvl>
    <w:lvl w:ilvl="2" w:tplc="CBC6FBA6">
      <w:start w:val="1"/>
      <w:numFmt w:val="lowerRoman"/>
      <w:lvlText w:val="%3."/>
      <w:lvlJc w:val="right"/>
      <w:pPr>
        <w:ind w:left="2160" w:hanging="180"/>
      </w:pPr>
    </w:lvl>
    <w:lvl w:ilvl="3" w:tplc="B4744C6A">
      <w:start w:val="1"/>
      <w:numFmt w:val="decimal"/>
      <w:lvlText w:val="%4."/>
      <w:lvlJc w:val="left"/>
      <w:pPr>
        <w:ind w:left="2880" w:hanging="360"/>
      </w:pPr>
    </w:lvl>
    <w:lvl w:ilvl="4" w:tplc="F8A44E80">
      <w:start w:val="1"/>
      <w:numFmt w:val="lowerLetter"/>
      <w:lvlText w:val="%5."/>
      <w:lvlJc w:val="left"/>
      <w:pPr>
        <w:ind w:left="3600" w:hanging="360"/>
      </w:pPr>
    </w:lvl>
    <w:lvl w:ilvl="5" w:tplc="D35AA030">
      <w:start w:val="1"/>
      <w:numFmt w:val="lowerRoman"/>
      <w:lvlText w:val="%6."/>
      <w:lvlJc w:val="right"/>
      <w:pPr>
        <w:ind w:left="4320" w:hanging="180"/>
      </w:pPr>
    </w:lvl>
    <w:lvl w:ilvl="6" w:tplc="C6EA9C3C">
      <w:start w:val="1"/>
      <w:numFmt w:val="decimal"/>
      <w:lvlText w:val="%7."/>
      <w:lvlJc w:val="left"/>
      <w:pPr>
        <w:ind w:left="5040" w:hanging="360"/>
      </w:pPr>
    </w:lvl>
    <w:lvl w:ilvl="7" w:tplc="546C3464">
      <w:start w:val="1"/>
      <w:numFmt w:val="lowerLetter"/>
      <w:lvlText w:val="%8."/>
      <w:lvlJc w:val="left"/>
      <w:pPr>
        <w:ind w:left="5760" w:hanging="360"/>
      </w:pPr>
    </w:lvl>
    <w:lvl w:ilvl="8" w:tplc="5FA25C5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CC21C3"/>
    <w:multiLevelType w:val="hybridMultilevel"/>
    <w:tmpl w:val="BACEE94E"/>
    <w:lvl w:ilvl="0" w:tplc="EBDA9F52">
      <w:start w:val="1"/>
      <w:numFmt w:val="decimal"/>
      <w:lvlText w:val="%1."/>
      <w:lvlJc w:val="left"/>
      <w:pPr>
        <w:ind w:left="17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461ED2">
      <w:start w:val="1"/>
      <w:numFmt w:val="lowerLetter"/>
      <w:lvlText w:val="%2"/>
      <w:lvlJc w:val="left"/>
      <w:pPr>
        <w:ind w:left="24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04D37A">
      <w:start w:val="1"/>
      <w:numFmt w:val="lowerRoman"/>
      <w:lvlText w:val="%3"/>
      <w:lvlJc w:val="left"/>
      <w:pPr>
        <w:ind w:left="32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F882DE">
      <w:start w:val="1"/>
      <w:numFmt w:val="decimal"/>
      <w:lvlText w:val="%4"/>
      <w:lvlJc w:val="left"/>
      <w:pPr>
        <w:ind w:left="39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AA7090">
      <w:start w:val="1"/>
      <w:numFmt w:val="lowerLetter"/>
      <w:lvlText w:val="%5"/>
      <w:lvlJc w:val="left"/>
      <w:pPr>
        <w:ind w:left="46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5CDEEC">
      <w:start w:val="1"/>
      <w:numFmt w:val="lowerRoman"/>
      <w:lvlText w:val="%6"/>
      <w:lvlJc w:val="left"/>
      <w:pPr>
        <w:ind w:left="53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65E22">
      <w:start w:val="1"/>
      <w:numFmt w:val="decimal"/>
      <w:lvlText w:val="%7"/>
      <w:lvlJc w:val="left"/>
      <w:pPr>
        <w:ind w:left="60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4FAD0">
      <w:start w:val="1"/>
      <w:numFmt w:val="lowerLetter"/>
      <w:lvlText w:val="%8"/>
      <w:lvlJc w:val="left"/>
      <w:pPr>
        <w:ind w:left="68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80C58C">
      <w:start w:val="1"/>
      <w:numFmt w:val="lowerRoman"/>
      <w:lvlText w:val="%9"/>
      <w:lvlJc w:val="left"/>
      <w:pPr>
        <w:ind w:left="75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1BC3554"/>
    <w:multiLevelType w:val="hybridMultilevel"/>
    <w:tmpl w:val="1A64F3C8"/>
    <w:lvl w:ilvl="0" w:tplc="BA5A9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E836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0831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BE83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5A47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C6A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6057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2204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835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57D26"/>
    <w:multiLevelType w:val="hybridMultilevel"/>
    <w:tmpl w:val="DC5E8800"/>
    <w:lvl w:ilvl="0" w:tplc="F1BED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AE68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3AD1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305A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A9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0608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DE1D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B256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6E1B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0"/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6"/>
  </w:num>
  <w:num w:numId="11">
    <w:abstractNumId w:val="7"/>
  </w:num>
  <w:num w:numId="12">
    <w:abstractNumId w:val="11"/>
  </w:num>
  <w:num w:numId="13">
    <w:abstractNumId w:val="1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11272"/>
    <w:rsid w:val="000129E8"/>
    <w:rsid w:val="00014938"/>
    <w:rsid w:val="000205EC"/>
    <w:rsid w:val="000427B5"/>
    <w:rsid w:val="00050886"/>
    <w:rsid w:val="00061861"/>
    <w:rsid w:val="00064A6B"/>
    <w:rsid w:val="00064DCC"/>
    <w:rsid w:val="000661F4"/>
    <w:rsid w:val="00070537"/>
    <w:rsid w:val="000736AA"/>
    <w:rsid w:val="00073CCC"/>
    <w:rsid w:val="00074325"/>
    <w:rsid w:val="00074E66"/>
    <w:rsid w:val="000969F9"/>
    <w:rsid w:val="00097899"/>
    <w:rsid w:val="000A72E3"/>
    <w:rsid w:val="000B1FCF"/>
    <w:rsid w:val="000B43F5"/>
    <w:rsid w:val="000B6478"/>
    <w:rsid w:val="000C3438"/>
    <w:rsid w:val="000C344F"/>
    <w:rsid w:val="000D4368"/>
    <w:rsid w:val="000D540D"/>
    <w:rsid w:val="000D6070"/>
    <w:rsid w:val="000E313E"/>
    <w:rsid w:val="000E439E"/>
    <w:rsid w:val="000E6C8E"/>
    <w:rsid w:val="00100FE1"/>
    <w:rsid w:val="001069A4"/>
    <w:rsid w:val="00106D57"/>
    <w:rsid w:val="001259E2"/>
    <w:rsid w:val="0012611C"/>
    <w:rsid w:val="0013037E"/>
    <w:rsid w:val="00133A15"/>
    <w:rsid w:val="001405C9"/>
    <w:rsid w:val="00142D34"/>
    <w:rsid w:val="00146FB1"/>
    <w:rsid w:val="00150AE4"/>
    <w:rsid w:val="00152D2E"/>
    <w:rsid w:val="00153DD8"/>
    <w:rsid w:val="0016660D"/>
    <w:rsid w:val="00166C73"/>
    <w:rsid w:val="00171B89"/>
    <w:rsid w:val="00180746"/>
    <w:rsid w:val="00183C2C"/>
    <w:rsid w:val="001842C2"/>
    <w:rsid w:val="00187D59"/>
    <w:rsid w:val="001B0828"/>
    <w:rsid w:val="001B0AB0"/>
    <w:rsid w:val="001C6DC5"/>
    <w:rsid w:val="001D0221"/>
    <w:rsid w:val="001D738C"/>
    <w:rsid w:val="001E3150"/>
    <w:rsid w:val="001E3C78"/>
    <w:rsid w:val="001F2739"/>
    <w:rsid w:val="0020227F"/>
    <w:rsid w:val="002024FE"/>
    <w:rsid w:val="00203839"/>
    <w:rsid w:val="0020460C"/>
    <w:rsid w:val="002050F0"/>
    <w:rsid w:val="00222AFE"/>
    <w:rsid w:val="00224C3F"/>
    <w:rsid w:val="00225597"/>
    <w:rsid w:val="00227940"/>
    <w:rsid w:val="00234996"/>
    <w:rsid w:val="00235CB9"/>
    <w:rsid w:val="00264202"/>
    <w:rsid w:val="0026449A"/>
    <w:rsid w:val="00267E1B"/>
    <w:rsid w:val="0027412E"/>
    <w:rsid w:val="00277682"/>
    <w:rsid w:val="002822E7"/>
    <w:rsid w:val="0028278B"/>
    <w:rsid w:val="00282ED9"/>
    <w:rsid w:val="0028696A"/>
    <w:rsid w:val="00286D8C"/>
    <w:rsid w:val="00294F4B"/>
    <w:rsid w:val="002A03E9"/>
    <w:rsid w:val="002A1985"/>
    <w:rsid w:val="002A1CB2"/>
    <w:rsid w:val="002A3CB5"/>
    <w:rsid w:val="002A63EC"/>
    <w:rsid w:val="002B0285"/>
    <w:rsid w:val="002B2DE0"/>
    <w:rsid w:val="002C6B0D"/>
    <w:rsid w:val="002D412D"/>
    <w:rsid w:val="002E2CC7"/>
    <w:rsid w:val="002E609F"/>
    <w:rsid w:val="002F0A27"/>
    <w:rsid w:val="002F0AF9"/>
    <w:rsid w:val="002F25F2"/>
    <w:rsid w:val="002F5352"/>
    <w:rsid w:val="00305E93"/>
    <w:rsid w:val="0031130C"/>
    <w:rsid w:val="003116AC"/>
    <w:rsid w:val="0032713A"/>
    <w:rsid w:val="003302CF"/>
    <w:rsid w:val="00335ABE"/>
    <w:rsid w:val="003366D5"/>
    <w:rsid w:val="00345C27"/>
    <w:rsid w:val="00345DCF"/>
    <w:rsid w:val="00350910"/>
    <w:rsid w:val="003529F3"/>
    <w:rsid w:val="00352BB7"/>
    <w:rsid w:val="00353059"/>
    <w:rsid w:val="00353D7A"/>
    <w:rsid w:val="00357684"/>
    <w:rsid w:val="00362D68"/>
    <w:rsid w:val="003645AD"/>
    <w:rsid w:val="003723E4"/>
    <w:rsid w:val="0037599C"/>
    <w:rsid w:val="003775B4"/>
    <w:rsid w:val="003805E5"/>
    <w:rsid w:val="003836D2"/>
    <w:rsid w:val="00390A70"/>
    <w:rsid w:val="00390D0F"/>
    <w:rsid w:val="003923A6"/>
    <w:rsid w:val="003945DC"/>
    <w:rsid w:val="003A5B70"/>
    <w:rsid w:val="003B0B19"/>
    <w:rsid w:val="003B40C4"/>
    <w:rsid w:val="003C332F"/>
    <w:rsid w:val="003C448A"/>
    <w:rsid w:val="003D0721"/>
    <w:rsid w:val="003D13AD"/>
    <w:rsid w:val="003D4305"/>
    <w:rsid w:val="003E1C7C"/>
    <w:rsid w:val="003E687F"/>
    <w:rsid w:val="003F023D"/>
    <w:rsid w:val="003F4FA0"/>
    <w:rsid w:val="003F6FF7"/>
    <w:rsid w:val="003F7E2D"/>
    <w:rsid w:val="00413FE5"/>
    <w:rsid w:val="00414A9D"/>
    <w:rsid w:val="00421AA1"/>
    <w:rsid w:val="004279F5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96BBC"/>
    <w:rsid w:val="004A1D26"/>
    <w:rsid w:val="004A6065"/>
    <w:rsid w:val="004A7C48"/>
    <w:rsid w:val="004B2B39"/>
    <w:rsid w:val="004B387B"/>
    <w:rsid w:val="004B5C41"/>
    <w:rsid w:val="004C1BA7"/>
    <w:rsid w:val="004D2279"/>
    <w:rsid w:val="004D44C9"/>
    <w:rsid w:val="004F0EF3"/>
    <w:rsid w:val="004F4571"/>
    <w:rsid w:val="004F6805"/>
    <w:rsid w:val="0050011F"/>
    <w:rsid w:val="00502854"/>
    <w:rsid w:val="0050667F"/>
    <w:rsid w:val="005112C3"/>
    <w:rsid w:val="00513B4E"/>
    <w:rsid w:val="00514EDB"/>
    <w:rsid w:val="005336D0"/>
    <w:rsid w:val="0053678B"/>
    <w:rsid w:val="00540938"/>
    <w:rsid w:val="005462E3"/>
    <w:rsid w:val="00546790"/>
    <w:rsid w:val="00547A7D"/>
    <w:rsid w:val="0055186F"/>
    <w:rsid w:val="00564C90"/>
    <w:rsid w:val="00564FA3"/>
    <w:rsid w:val="005679D8"/>
    <w:rsid w:val="00575576"/>
    <w:rsid w:val="00577517"/>
    <w:rsid w:val="0058420A"/>
    <w:rsid w:val="005876CF"/>
    <w:rsid w:val="00594069"/>
    <w:rsid w:val="005A5372"/>
    <w:rsid w:val="005B5F61"/>
    <w:rsid w:val="005B7D03"/>
    <w:rsid w:val="005C20AF"/>
    <w:rsid w:val="005D1365"/>
    <w:rsid w:val="005D44CE"/>
    <w:rsid w:val="005D74F2"/>
    <w:rsid w:val="005E085B"/>
    <w:rsid w:val="005F1964"/>
    <w:rsid w:val="005F29C1"/>
    <w:rsid w:val="005F78BB"/>
    <w:rsid w:val="00602980"/>
    <w:rsid w:val="006123C5"/>
    <w:rsid w:val="00612E0C"/>
    <w:rsid w:val="00616FB2"/>
    <w:rsid w:val="00622F41"/>
    <w:rsid w:val="00634E7B"/>
    <w:rsid w:val="006374D0"/>
    <w:rsid w:val="00642E66"/>
    <w:rsid w:val="0064648A"/>
    <w:rsid w:val="00655B90"/>
    <w:rsid w:val="00657941"/>
    <w:rsid w:val="00663D49"/>
    <w:rsid w:val="00666B25"/>
    <w:rsid w:val="00670E8A"/>
    <w:rsid w:val="006711F3"/>
    <w:rsid w:val="00675F54"/>
    <w:rsid w:val="0067610A"/>
    <w:rsid w:val="00680EA5"/>
    <w:rsid w:val="006839FF"/>
    <w:rsid w:val="00685580"/>
    <w:rsid w:val="00686FEA"/>
    <w:rsid w:val="00691B9D"/>
    <w:rsid w:val="006A1A6B"/>
    <w:rsid w:val="006A483E"/>
    <w:rsid w:val="006A545B"/>
    <w:rsid w:val="006A6025"/>
    <w:rsid w:val="006A67F9"/>
    <w:rsid w:val="006B21AD"/>
    <w:rsid w:val="006B3BA2"/>
    <w:rsid w:val="006B70C3"/>
    <w:rsid w:val="006B710A"/>
    <w:rsid w:val="006C6F0E"/>
    <w:rsid w:val="006D11BB"/>
    <w:rsid w:val="006D7239"/>
    <w:rsid w:val="006F0712"/>
    <w:rsid w:val="006F4488"/>
    <w:rsid w:val="00721843"/>
    <w:rsid w:val="00722693"/>
    <w:rsid w:val="00723DE2"/>
    <w:rsid w:val="00723EE9"/>
    <w:rsid w:val="0072562F"/>
    <w:rsid w:val="00730E0A"/>
    <w:rsid w:val="00731A03"/>
    <w:rsid w:val="007325A6"/>
    <w:rsid w:val="0073480E"/>
    <w:rsid w:val="00743DD7"/>
    <w:rsid w:val="007443E9"/>
    <w:rsid w:val="00756232"/>
    <w:rsid w:val="007648E4"/>
    <w:rsid w:val="007703A2"/>
    <w:rsid w:val="00772F05"/>
    <w:rsid w:val="00781CB8"/>
    <w:rsid w:val="00781D3F"/>
    <w:rsid w:val="00783480"/>
    <w:rsid w:val="00787435"/>
    <w:rsid w:val="00791916"/>
    <w:rsid w:val="00792BE9"/>
    <w:rsid w:val="00794A66"/>
    <w:rsid w:val="00794BF4"/>
    <w:rsid w:val="00796149"/>
    <w:rsid w:val="007A307C"/>
    <w:rsid w:val="007B08BF"/>
    <w:rsid w:val="007B2DE5"/>
    <w:rsid w:val="007B321B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5C3E"/>
    <w:rsid w:val="007D764E"/>
    <w:rsid w:val="007E4931"/>
    <w:rsid w:val="007E4BB3"/>
    <w:rsid w:val="007E57B0"/>
    <w:rsid w:val="007E5B2E"/>
    <w:rsid w:val="007E6D06"/>
    <w:rsid w:val="007F13AB"/>
    <w:rsid w:val="007F22EF"/>
    <w:rsid w:val="007F2774"/>
    <w:rsid w:val="007F764A"/>
    <w:rsid w:val="00800F39"/>
    <w:rsid w:val="00801C23"/>
    <w:rsid w:val="008023AC"/>
    <w:rsid w:val="008026FE"/>
    <w:rsid w:val="00815A1F"/>
    <w:rsid w:val="00820F66"/>
    <w:rsid w:val="00821E7C"/>
    <w:rsid w:val="00827358"/>
    <w:rsid w:val="00836CCC"/>
    <w:rsid w:val="0084046A"/>
    <w:rsid w:val="0084529D"/>
    <w:rsid w:val="00860083"/>
    <w:rsid w:val="00860DE1"/>
    <w:rsid w:val="00865686"/>
    <w:rsid w:val="00865B5C"/>
    <w:rsid w:val="00866B1A"/>
    <w:rsid w:val="00871BE3"/>
    <w:rsid w:val="008814B8"/>
    <w:rsid w:val="008819DA"/>
    <w:rsid w:val="00884F35"/>
    <w:rsid w:val="00887A65"/>
    <w:rsid w:val="0089063B"/>
    <w:rsid w:val="00890C34"/>
    <w:rsid w:val="008917B9"/>
    <w:rsid w:val="00896014"/>
    <w:rsid w:val="008A2F14"/>
    <w:rsid w:val="008B4134"/>
    <w:rsid w:val="008B5AF8"/>
    <w:rsid w:val="008C254E"/>
    <w:rsid w:val="008D2C52"/>
    <w:rsid w:val="008D57AD"/>
    <w:rsid w:val="008F747C"/>
    <w:rsid w:val="0090209F"/>
    <w:rsid w:val="009054CB"/>
    <w:rsid w:val="00910645"/>
    <w:rsid w:val="00920867"/>
    <w:rsid w:val="00920F2A"/>
    <w:rsid w:val="00921B83"/>
    <w:rsid w:val="00921E9E"/>
    <w:rsid w:val="00922D98"/>
    <w:rsid w:val="00924BA1"/>
    <w:rsid w:val="009304AE"/>
    <w:rsid w:val="00934888"/>
    <w:rsid w:val="0093527F"/>
    <w:rsid w:val="00942059"/>
    <w:rsid w:val="00942174"/>
    <w:rsid w:val="00943A58"/>
    <w:rsid w:val="00943F3F"/>
    <w:rsid w:val="00945D81"/>
    <w:rsid w:val="009571C8"/>
    <w:rsid w:val="0096142F"/>
    <w:rsid w:val="00962EF0"/>
    <w:rsid w:val="00965A6D"/>
    <w:rsid w:val="0097131C"/>
    <w:rsid w:val="00986E8C"/>
    <w:rsid w:val="009979A7"/>
    <w:rsid w:val="009A194A"/>
    <w:rsid w:val="009B2AE9"/>
    <w:rsid w:val="009B2F59"/>
    <w:rsid w:val="009B307F"/>
    <w:rsid w:val="009C3EA4"/>
    <w:rsid w:val="009C6F26"/>
    <w:rsid w:val="009C75F5"/>
    <w:rsid w:val="009C7AAB"/>
    <w:rsid w:val="009D0E6D"/>
    <w:rsid w:val="009E628C"/>
    <w:rsid w:val="009F0791"/>
    <w:rsid w:val="00A0161A"/>
    <w:rsid w:val="00A06676"/>
    <w:rsid w:val="00A06AF5"/>
    <w:rsid w:val="00A06FE9"/>
    <w:rsid w:val="00A115F5"/>
    <w:rsid w:val="00A12EA0"/>
    <w:rsid w:val="00A13E2C"/>
    <w:rsid w:val="00A232CD"/>
    <w:rsid w:val="00A255FA"/>
    <w:rsid w:val="00A256AB"/>
    <w:rsid w:val="00A323C5"/>
    <w:rsid w:val="00A34777"/>
    <w:rsid w:val="00A36552"/>
    <w:rsid w:val="00A5263A"/>
    <w:rsid w:val="00A52CAE"/>
    <w:rsid w:val="00A61635"/>
    <w:rsid w:val="00A65508"/>
    <w:rsid w:val="00A67CD8"/>
    <w:rsid w:val="00A74B2B"/>
    <w:rsid w:val="00A840AC"/>
    <w:rsid w:val="00A851C2"/>
    <w:rsid w:val="00A86D6C"/>
    <w:rsid w:val="00A870BA"/>
    <w:rsid w:val="00A9203C"/>
    <w:rsid w:val="00A946F7"/>
    <w:rsid w:val="00A96D30"/>
    <w:rsid w:val="00A97B79"/>
    <w:rsid w:val="00AA2AE0"/>
    <w:rsid w:val="00AA54FB"/>
    <w:rsid w:val="00AA7CBB"/>
    <w:rsid w:val="00AB586C"/>
    <w:rsid w:val="00AB7175"/>
    <w:rsid w:val="00AC3A0C"/>
    <w:rsid w:val="00AC4232"/>
    <w:rsid w:val="00AC6A95"/>
    <w:rsid w:val="00AC7FA2"/>
    <w:rsid w:val="00AD3985"/>
    <w:rsid w:val="00AD4B74"/>
    <w:rsid w:val="00AD4B7D"/>
    <w:rsid w:val="00AD6394"/>
    <w:rsid w:val="00AE13AF"/>
    <w:rsid w:val="00AF06BC"/>
    <w:rsid w:val="00AF0C03"/>
    <w:rsid w:val="00AF4FCD"/>
    <w:rsid w:val="00B06DEB"/>
    <w:rsid w:val="00B16016"/>
    <w:rsid w:val="00B234AF"/>
    <w:rsid w:val="00B27F1B"/>
    <w:rsid w:val="00B43107"/>
    <w:rsid w:val="00B439EC"/>
    <w:rsid w:val="00B47109"/>
    <w:rsid w:val="00B50945"/>
    <w:rsid w:val="00B5122D"/>
    <w:rsid w:val="00B53242"/>
    <w:rsid w:val="00B5382C"/>
    <w:rsid w:val="00B5781C"/>
    <w:rsid w:val="00B624CF"/>
    <w:rsid w:val="00B63B4B"/>
    <w:rsid w:val="00B6694A"/>
    <w:rsid w:val="00B847B7"/>
    <w:rsid w:val="00B90CD0"/>
    <w:rsid w:val="00B930C9"/>
    <w:rsid w:val="00B94C7D"/>
    <w:rsid w:val="00B96ACC"/>
    <w:rsid w:val="00B97D8D"/>
    <w:rsid w:val="00BA3604"/>
    <w:rsid w:val="00BB0341"/>
    <w:rsid w:val="00BB0755"/>
    <w:rsid w:val="00BB4A78"/>
    <w:rsid w:val="00BB7135"/>
    <w:rsid w:val="00BC5445"/>
    <w:rsid w:val="00BC7B0E"/>
    <w:rsid w:val="00BD2433"/>
    <w:rsid w:val="00BD4B3F"/>
    <w:rsid w:val="00BD6CF4"/>
    <w:rsid w:val="00BE0DFE"/>
    <w:rsid w:val="00BE3015"/>
    <w:rsid w:val="00BE7088"/>
    <w:rsid w:val="00BF1293"/>
    <w:rsid w:val="00C02DB7"/>
    <w:rsid w:val="00C02DEE"/>
    <w:rsid w:val="00C05556"/>
    <w:rsid w:val="00C11323"/>
    <w:rsid w:val="00C223D4"/>
    <w:rsid w:val="00C311A9"/>
    <w:rsid w:val="00C41591"/>
    <w:rsid w:val="00C45F98"/>
    <w:rsid w:val="00C46BCF"/>
    <w:rsid w:val="00C51DDA"/>
    <w:rsid w:val="00C52216"/>
    <w:rsid w:val="00C571ED"/>
    <w:rsid w:val="00C607E3"/>
    <w:rsid w:val="00C61825"/>
    <w:rsid w:val="00C6456D"/>
    <w:rsid w:val="00C6491C"/>
    <w:rsid w:val="00C81A83"/>
    <w:rsid w:val="00C83711"/>
    <w:rsid w:val="00C8384A"/>
    <w:rsid w:val="00C86BB5"/>
    <w:rsid w:val="00C878A5"/>
    <w:rsid w:val="00C90BA2"/>
    <w:rsid w:val="00C92818"/>
    <w:rsid w:val="00C962B2"/>
    <w:rsid w:val="00CA12D4"/>
    <w:rsid w:val="00CA2349"/>
    <w:rsid w:val="00CB0A35"/>
    <w:rsid w:val="00CB2F2F"/>
    <w:rsid w:val="00CC49AE"/>
    <w:rsid w:val="00CC550E"/>
    <w:rsid w:val="00CC7FAC"/>
    <w:rsid w:val="00CD3A0E"/>
    <w:rsid w:val="00CD3B89"/>
    <w:rsid w:val="00CD3E27"/>
    <w:rsid w:val="00CD472D"/>
    <w:rsid w:val="00CE52EB"/>
    <w:rsid w:val="00CF4554"/>
    <w:rsid w:val="00CF4D95"/>
    <w:rsid w:val="00CF629A"/>
    <w:rsid w:val="00CF6933"/>
    <w:rsid w:val="00CF6FDB"/>
    <w:rsid w:val="00D07BD9"/>
    <w:rsid w:val="00D108CD"/>
    <w:rsid w:val="00D12A50"/>
    <w:rsid w:val="00D27D73"/>
    <w:rsid w:val="00D307BF"/>
    <w:rsid w:val="00D31989"/>
    <w:rsid w:val="00D324C0"/>
    <w:rsid w:val="00D32A6A"/>
    <w:rsid w:val="00D57730"/>
    <w:rsid w:val="00D643E9"/>
    <w:rsid w:val="00D64EA6"/>
    <w:rsid w:val="00D6769E"/>
    <w:rsid w:val="00D676CC"/>
    <w:rsid w:val="00D71D0C"/>
    <w:rsid w:val="00D80335"/>
    <w:rsid w:val="00D86030"/>
    <w:rsid w:val="00D8755F"/>
    <w:rsid w:val="00DA1A24"/>
    <w:rsid w:val="00DA67FE"/>
    <w:rsid w:val="00DB360D"/>
    <w:rsid w:val="00DB36EA"/>
    <w:rsid w:val="00DB3B6E"/>
    <w:rsid w:val="00DB5D3D"/>
    <w:rsid w:val="00DC24A9"/>
    <w:rsid w:val="00DC4BF4"/>
    <w:rsid w:val="00DC520A"/>
    <w:rsid w:val="00DD0139"/>
    <w:rsid w:val="00DD0DD6"/>
    <w:rsid w:val="00DE2DA4"/>
    <w:rsid w:val="00DE5BF3"/>
    <w:rsid w:val="00DF12CD"/>
    <w:rsid w:val="00DF4B73"/>
    <w:rsid w:val="00DF7861"/>
    <w:rsid w:val="00E0149A"/>
    <w:rsid w:val="00E0378E"/>
    <w:rsid w:val="00E0439B"/>
    <w:rsid w:val="00E0528B"/>
    <w:rsid w:val="00E06590"/>
    <w:rsid w:val="00E072BE"/>
    <w:rsid w:val="00E16177"/>
    <w:rsid w:val="00E209E8"/>
    <w:rsid w:val="00E23168"/>
    <w:rsid w:val="00E3284A"/>
    <w:rsid w:val="00E40079"/>
    <w:rsid w:val="00E423A7"/>
    <w:rsid w:val="00E45052"/>
    <w:rsid w:val="00E50C47"/>
    <w:rsid w:val="00E51CC2"/>
    <w:rsid w:val="00E55047"/>
    <w:rsid w:val="00E55B8A"/>
    <w:rsid w:val="00E61585"/>
    <w:rsid w:val="00E83BE7"/>
    <w:rsid w:val="00E90F30"/>
    <w:rsid w:val="00E9140B"/>
    <w:rsid w:val="00E946CB"/>
    <w:rsid w:val="00EA7DE7"/>
    <w:rsid w:val="00EB09BC"/>
    <w:rsid w:val="00EB69E3"/>
    <w:rsid w:val="00EB7237"/>
    <w:rsid w:val="00EB7C4A"/>
    <w:rsid w:val="00EC00D8"/>
    <w:rsid w:val="00EC5E91"/>
    <w:rsid w:val="00EC7711"/>
    <w:rsid w:val="00ED2AF4"/>
    <w:rsid w:val="00ED2DE0"/>
    <w:rsid w:val="00ED7C6A"/>
    <w:rsid w:val="00EE29AE"/>
    <w:rsid w:val="00EE51B7"/>
    <w:rsid w:val="00EE7D67"/>
    <w:rsid w:val="00EF5709"/>
    <w:rsid w:val="00F013AE"/>
    <w:rsid w:val="00F0248D"/>
    <w:rsid w:val="00F0479A"/>
    <w:rsid w:val="00F103CE"/>
    <w:rsid w:val="00F213D6"/>
    <w:rsid w:val="00F256C7"/>
    <w:rsid w:val="00F26D7F"/>
    <w:rsid w:val="00F31B9A"/>
    <w:rsid w:val="00F35549"/>
    <w:rsid w:val="00F4735E"/>
    <w:rsid w:val="00F5197F"/>
    <w:rsid w:val="00F524DB"/>
    <w:rsid w:val="00F530B2"/>
    <w:rsid w:val="00F53223"/>
    <w:rsid w:val="00F652E4"/>
    <w:rsid w:val="00F663E8"/>
    <w:rsid w:val="00F76DC9"/>
    <w:rsid w:val="00F773E4"/>
    <w:rsid w:val="00F8041D"/>
    <w:rsid w:val="00F8105E"/>
    <w:rsid w:val="00F87541"/>
    <w:rsid w:val="00F91F7C"/>
    <w:rsid w:val="00FA358A"/>
    <w:rsid w:val="00FA607C"/>
    <w:rsid w:val="00FA61C9"/>
    <w:rsid w:val="00FA6A04"/>
    <w:rsid w:val="00FB0853"/>
    <w:rsid w:val="00FB6445"/>
    <w:rsid w:val="00FB6813"/>
    <w:rsid w:val="00FC0010"/>
    <w:rsid w:val="00FC16EC"/>
    <w:rsid w:val="00FC73C7"/>
    <w:rsid w:val="00FD02D9"/>
    <w:rsid w:val="00FD4F65"/>
    <w:rsid w:val="00FE356F"/>
    <w:rsid w:val="00FE404F"/>
    <w:rsid w:val="00FE7AA0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5F197288"/>
  <w15:chartTrackingRefBased/>
  <w15:docId w15:val="{3EE6611F-07BC-49E8-809A-EC3FC877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m.oas.org/pdfs/2020/CALENDARIOCITURESP.pdf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A52FB-FB1E-4105-9323-6E6EAE14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</TotalTime>
  <Pages>3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1471</CharactersWithSpaces>
  <SharedDoc>false</SharedDoc>
  <HLinks>
    <vt:vector size="6" baseType="variant">
      <vt:variant>
        <vt:i4>2949226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http://scm.oas.org/pdfs/2020/CALENDARIOCITURESP.pdf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2018-08-24T16:52:00Z</cp:lastPrinted>
  <dcterms:created xsi:type="dcterms:W3CDTF">2020-07-13T20:11:00Z</dcterms:created>
  <dcterms:modified xsi:type="dcterms:W3CDTF">2020-07-13T20:12:00Z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</Properties>
</file>