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0E0D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</w:t>
      </w:r>
      <w:proofErr w:type="spellStart"/>
      <w:proofErr w:type="gramStart"/>
      <w:r>
        <w:rPr>
          <w:sz w:val="22"/>
        </w:rPr>
        <w:t>Ser.</w:t>
      </w:r>
      <w:proofErr w:type="gramEnd"/>
      <w:r>
        <w:rPr>
          <w:sz w:val="22"/>
        </w:rPr>
        <w:t>W</w:t>
      </w:r>
      <w:proofErr w:type="spellEnd"/>
    </w:p>
    <w:p w14:paraId="5938E03D" w14:textId="77777777" w:rsidR="00C953DB" w:rsidRPr="00E31274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INF.391</w:t>
      </w:r>
      <w:proofErr w:type="spellEnd"/>
      <w:r>
        <w:rPr>
          <w:sz w:val="22"/>
        </w:rPr>
        <w:t>/20</w:t>
      </w:r>
    </w:p>
    <w:p w14:paraId="75FF63FE" w14:textId="77777777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14 outubro 2020</w:t>
      </w:r>
    </w:p>
    <w:p w14:paraId="61ABED53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1BBC7247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2778E191" w14:textId="77777777" w:rsidR="00C953DB" w:rsidRPr="00ED7BD1" w:rsidRDefault="00C953DB" w:rsidP="00C953DB">
      <w:pPr>
        <w:rPr>
          <w:sz w:val="22"/>
          <w:szCs w:val="22"/>
        </w:rPr>
      </w:pPr>
    </w:p>
    <w:p w14:paraId="63722DFF" w14:textId="77777777" w:rsidR="00C953DB" w:rsidRPr="00ED7BD1" w:rsidRDefault="00C953DB" w:rsidP="00C953DB">
      <w:pPr>
        <w:rPr>
          <w:sz w:val="22"/>
          <w:szCs w:val="22"/>
        </w:rPr>
      </w:pPr>
    </w:p>
    <w:p w14:paraId="2E5B83ED" w14:textId="77777777" w:rsidR="00C953DB" w:rsidRPr="00ED7BD1" w:rsidRDefault="00C953DB" w:rsidP="00C953DB">
      <w:pPr>
        <w:rPr>
          <w:sz w:val="22"/>
          <w:szCs w:val="22"/>
        </w:rPr>
      </w:pPr>
    </w:p>
    <w:p w14:paraId="07E0F158" w14:textId="77777777" w:rsidR="00C953DB" w:rsidRPr="00ED7BD1" w:rsidRDefault="00C953DB" w:rsidP="00C953DB">
      <w:pPr>
        <w:rPr>
          <w:sz w:val="22"/>
          <w:szCs w:val="22"/>
        </w:rPr>
      </w:pPr>
    </w:p>
    <w:p w14:paraId="5B977311" w14:textId="77777777" w:rsidR="00C953DB" w:rsidRPr="00ED7BD1" w:rsidRDefault="00C953DB" w:rsidP="00C953DB">
      <w:pPr>
        <w:rPr>
          <w:sz w:val="22"/>
          <w:szCs w:val="22"/>
        </w:rPr>
      </w:pPr>
    </w:p>
    <w:p w14:paraId="5C26328F" w14:textId="77777777" w:rsidR="00C953DB" w:rsidRPr="00ED7BD1" w:rsidRDefault="00C953DB" w:rsidP="00C953DB">
      <w:pPr>
        <w:rPr>
          <w:sz w:val="22"/>
          <w:szCs w:val="22"/>
        </w:rPr>
      </w:pPr>
    </w:p>
    <w:p w14:paraId="406E7A8E" w14:textId="77777777" w:rsidR="00C953DB" w:rsidRPr="00ED7BD1" w:rsidRDefault="00C953DB" w:rsidP="00C953DB">
      <w:pPr>
        <w:rPr>
          <w:sz w:val="22"/>
          <w:szCs w:val="22"/>
        </w:rPr>
      </w:pPr>
    </w:p>
    <w:p w14:paraId="696074EC" w14:textId="77777777" w:rsidR="00C953DB" w:rsidRPr="00ED7BD1" w:rsidRDefault="00C953DB" w:rsidP="00C953DB">
      <w:pPr>
        <w:rPr>
          <w:sz w:val="22"/>
          <w:szCs w:val="22"/>
        </w:rPr>
      </w:pPr>
    </w:p>
    <w:p w14:paraId="34726BAF" w14:textId="77777777" w:rsidR="00C953DB" w:rsidRPr="00ED7BD1" w:rsidRDefault="00C953DB" w:rsidP="00C953DB">
      <w:pPr>
        <w:rPr>
          <w:sz w:val="22"/>
          <w:szCs w:val="22"/>
        </w:rPr>
      </w:pPr>
    </w:p>
    <w:p w14:paraId="2499EC45" w14:textId="77777777" w:rsidR="00C953DB" w:rsidRPr="00ED7BD1" w:rsidRDefault="00C953DB" w:rsidP="00C953DB">
      <w:pPr>
        <w:rPr>
          <w:sz w:val="22"/>
          <w:szCs w:val="22"/>
        </w:rPr>
      </w:pPr>
    </w:p>
    <w:p w14:paraId="4009E8C9" w14:textId="77777777" w:rsidR="00C953DB" w:rsidRPr="00ED7BD1" w:rsidRDefault="00C953DB" w:rsidP="00C953DB">
      <w:pPr>
        <w:rPr>
          <w:sz w:val="22"/>
          <w:szCs w:val="22"/>
        </w:rPr>
      </w:pPr>
    </w:p>
    <w:p w14:paraId="57343911" w14:textId="77777777" w:rsidR="00C953DB" w:rsidRPr="00ED7BD1" w:rsidRDefault="00C953DB" w:rsidP="00C953DB">
      <w:pPr>
        <w:rPr>
          <w:sz w:val="22"/>
          <w:szCs w:val="22"/>
        </w:rPr>
      </w:pPr>
    </w:p>
    <w:p w14:paraId="097E170C" w14:textId="77777777" w:rsidR="00C953DB" w:rsidRPr="00ED7BD1" w:rsidRDefault="00C953DB" w:rsidP="00C953DB">
      <w:pPr>
        <w:rPr>
          <w:sz w:val="22"/>
          <w:szCs w:val="22"/>
        </w:rPr>
      </w:pPr>
    </w:p>
    <w:p w14:paraId="4546E0FB" w14:textId="77777777" w:rsidR="00C953DB" w:rsidRPr="00ED7BD1" w:rsidRDefault="00C953DB" w:rsidP="00C953DB">
      <w:pPr>
        <w:rPr>
          <w:sz w:val="22"/>
          <w:szCs w:val="22"/>
        </w:rPr>
      </w:pPr>
    </w:p>
    <w:p w14:paraId="4B31CACF" w14:textId="77777777" w:rsidR="00C953DB" w:rsidRPr="00ED7BD1" w:rsidRDefault="00C953DB" w:rsidP="00C953DB">
      <w:pPr>
        <w:rPr>
          <w:sz w:val="22"/>
          <w:szCs w:val="22"/>
        </w:rPr>
      </w:pPr>
    </w:p>
    <w:p w14:paraId="503E47EE" w14:textId="77777777" w:rsidR="00C953DB" w:rsidRPr="000B0EF3" w:rsidRDefault="00C953DB" w:rsidP="00C953DB">
      <w:pPr>
        <w:rPr>
          <w:sz w:val="22"/>
          <w:szCs w:val="22"/>
        </w:rPr>
      </w:pPr>
    </w:p>
    <w:p w14:paraId="005A6269" w14:textId="77777777" w:rsidR="00C953DB" w:rsidRPr="000B0EF3" w:rsidRDefault="00C953DB" w:rsidP="00C953DB">
      <w:pPr>
        <w:rPr>
          <w:sz w:val="22"/>
          <w:szCs w:val="22"/>
        </w:rPr>
      </w:pPr>
    </w:p>
    <w:p w14:paraId="267E0DAB" w14:textId="77777777" w:rsidR="00C953DB" w:rsidRPr="00BC1A4D" w:rsidRDefault="00227754" w:rsidP="00C953DB">
      <w:pPr>
        <w:jc w:val="center"/>
        <w:rPr>
          <w:sz w:val="22"/>
          <w:szCs w:val="22"/>
        </w:rPr>
      </w:pPr>
      <w:r>
        <w:rPr>
          <w:sz w:val="22"/>
        </w:rPr>
        <w:t>NOTA DA MISSÃO PERMANENTE DO MÉXICO MEDIANTE A QUAL APRESENTA A CANDIDATURA DE SEU GOVERNO PARA INTEGRAR A JUNTA DIRETORA DA AGÊNCIA INTERAMERICANA DE COOPERAÇÃO E DESENVOLVIMENTO (</w:t>
      </w:r>
      <w:proofErr w:type="spellStart"/>
      <w:r>
        <w:rPr>
          <w:sz w:val="22"/>
        </w:rPr>
        <w:t>AICD</w:t>
      </w:r>
      <w:proofErr w:type="spellEnd"/>
      <w:r>
        <w:rPr>
          <w:sz w:val="22"/>
        </w:rPr>
        <w:t>) PARA O PERÍODO 2020-2022</w:t>
      </w:r>
    </w:p>
    <w:p w14:paraId="4CDF2373" w14:textId="77777777" w:rsidR="00C953DB" w:rsidRPr="00ED7BD1" w:rsidRDefault="00C953DB" w:rsidP="00C953DB">
      <w:pPr>
        <w:rPr>
          <w:sz w:val="22"/>
          <w:szCs w:val="22"/>
        </w:rPr>
      </w:pPr>
    </w:p>
    <w:p w14:paraId="275FE233" w14:textId="77777777" w:rsidR="00C953DB" w:rsidRPr="00ED7BD1" w:rsidRDefault="00C953DB" w:rsidP="00C953DB">
      <w:pPr>
        <w:rPr>
          <w:sz w:val="22"/>
          <w:szCs w:val="22"/>
        </w:rPr>
      </w:pPr>
    </w:p>
    <w:p w14:paraId="247575D4" w14:textId="77777777" w:rsidR="00C953DB" w:rsidRPr="00ED7BD1" w:rsidRDefault="00C953DB" w:rsidP="00C953DB">
      <w:pPr>
        <w:rPr>
          <w:sz w:val="22"/>
          <w:szCs w:val="22"/>
        </w:rPr>
      </w:pPr>
    </w:p>
    <w:p w14:paraId="4935FB70" w14:textId="77777777" w:rsidR="00C953DB" w:rsidRPr="00ED7BD1" w:rsidRDefault="00C953DB" w:rsidP="00C953DB">
      <w:pPr>
        <w:rPr>
          <w:sz w:val="22"/>
          <w:szCs w:val="22"/>
        </w:rPr>
      </w:pPr>
    </w:p>
    <w:p w14:paraId="36FBE515" w14:textId="77777777" w:rsidR="00C953DB" w:rsidRPr="00ED7BD1" w:rsidRDefault="00C953DB" w:rsidP="00C953DB">
      <w:pPr>
        <w:rPr>
          <w:sz w:val="22"/>
          <w:szCs w:val="22"/>
        </w:rPr>
      </w:pPr>
    </w:p>
    <w:p w14:paraId="789037F5" w14:textId="77777777" w:rsidR="00C953DB" w:rsidRPr="00ED7BD1" w:rsidRDefault="00C953DB" w:rsidP="00C953DB">
      <w:pPr>
        <w:rPr>
          <w:sz w:val="22"/>
          <w:szCs w:val="22"/>
        </w:rPr>
      </w:pPr>
    </w:p>
    <w:p w14:paraId="4FBFB055" w14:textId="77777777" w:rsidR="00C953DB" w:rsidRPr="00ED7BD1" w:rsidRDefault="00C953DB" w:rsidP="00C953DB">
      <w:pPr>
        <w:rPr>
          <w:sz w:val="22"/>
          <w:szCs w:val="22"/>
        </w:rPr>
      </w:pPr>
    </w:p>
    <w:p w14:paraId="07DC9050" w14:textId="77777777" w:rsidR="00C953DB" w:rsidRPr="00ED7BD1" w:rsidRDefault="00C953DB" w:rsidP="00C953DB">
      <w:pPr>
        <w:rPr>
          <w:sz w:val="22"/>
          <w:szCs w:val="22"/>
        </w:rPr>
      </w:pPr>
    </w:p>
    <w:p w14:paraId="339901F7" w14:textId="77777777" w:rsidR="00C953DB" w:rsidRPr="00ED7BD1" w:rsidRDefault="00C953DB" w:rsidP="00C953DB">
      <w:pPr>
        <w:rPr>
          <w:sz w:val="22"/>
          <w:szCs w:val="22"/>
        </w:rPr>
      </w:pPr>
    </w:p>
    <w:p w14:paraId="0FED1D5A" w14:textId="77777777" w:rsidR="00C953DB" w:rsidRPr="00ED7BD1" w:rsidRDefault="00C953DB" w:rsidP="00C953DB">
      <w:pPr>
        <w:rPr>
          <w:sz w:val="22"/>
          <w:szCs w:val="22"/>
        </w:rPr>
      </w:pPr>
    </w:p>
    <w:p w14:paraId="168BB727" w14:textId="77777777" w:rsidR="00C953DB" w:rsidRPr="00ED7BD1" w:rsidRDefault="00C953DB" w:rsidP="00C953DB">
      <w:pPr>
        <w:rPr>
          <w:sz w:val="22"/>
          <w:szCs w:val="22"/>
        </w:rPr>
      </w:pPr>
    </w:p>
    <w:p w14:paraId="4FD1E225" w14:textId="5D4BF343" w:rsidR="0047227A" w:rsidRDefault="0047227A" w:rsidP="0047227A">
      <w:pPr>
        <w:spacing w:after="45" w:line="216" w:lineRule="auto"/>
        <w:ind w:right="3277"/>
        <w:rPr>
          <w:rFonts w:ascii="Calibri" w:hAnsi="Calibri"/>
          <w:b/>
          <w:color w:val="000000"/>
          <w:sz w:val="22"/>
        </w:rPr>
        <w:sectPr w:rsidR="0047227A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F1768E7" w14:textId="332C9160" w:rsidR="00E808AC" w:rsidRPr="0047227A" w:rsidRDefault="00E808AC" w:rsidP="00E808AC">
      <w:pPr>
        <w:spacing w:after="45" w:line="216" w:lineRule="auto"/>
        <w:ind w:left="4681" w:right="3277" w:hanging="1411"/>
        <w:rPr>
          <w:rFonts w:eastAsia="Calibri"/>
          <w:color w:val="000000"/>
          <w:sz w:val="22"/>
          <w:szCs w:val="22"/>
        </w:rPr>
      </w:pPr>
    </w:p>
    <w:p w14:paraId="2020575D" w14:textId="77777777" w:rsidR="00E808AC" w:rsidRPr="0047227A" w:rsidRDefault="00E808AC" w:rsidP="00E808AC">
      <w:pPr>
        <w:spacing w:line="259" w:lineRule="auto"/>
        <w:ind w:right="113"/>
        <w:jc w:val="right"/>
        <w:rPr>
          <w:rFonts w:eastAsia="Calibri"/>
          <w:color w:val="000000"/>
          <w:sz w:val="22"/>
          <w:szCs w:val="22"/>
        </w:rPr>
      </w:pPr>
      <w:r w:rsidRPr="0047227A">
        <w:rPr>
          <w:b/>
          <w:color w:val="000000"/>
          <w:sz w:val="22"/>
          <w:szCs w:val="22"/>
        </w:rPr>
        <w:t xml:space="preserve"> </w:t>
      </w:r>
    </w:p>
    <w:p w14:paraId="30E6A025" w14:textId="77777777" w:rsidR="006801A6" w:rsidRPr="0047227A" w:rsidRDefault="006801A6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  <w:r w:rsidRPr="0047227A">
        <w:rPr>
          <w:b/>
          <w:bCs/>
          <w:i/>
          <w:iCs/>
          <w:color w:val="000000"/>
          <w:sz w:val="22"/>
          <w:szCs w:val="22"/>
        </w:rPr>
        <w:t>MISSÃO PERMANENTE DO MÉXICO</w:t>
      </w:r>
    </w:p>
    <w:p w14:paraId="69BB4208" w14:textId="77777777" w:rsidR="006801A6" w:rsidRPr="0047227A" w:rsidRDefault="006801A6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  <w:r w:rsidRPr="0047227A">
        <w:rPr>
          <w:b/>
          <w:bCs/>
          <w:i/>
          <w:iCs/>
          <w:color w:val="000000"/>
          <w:sz w:val="22"/>
          <w:szCs w:val="22"/>
        </w:rPr>
        <w:t>JUNTO À</w:t>
      </w:r>
    </w:p>
    <w:p w14:paraId="49A3214B" w14:textId="4FE12F0E" w:rsidR="006801A6" w:rsidRDefault="006801A6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  <w:r w:rsidRPr="0047227A">
        <w:rPr>
          <w:b/>
          <w:bCs/>
          <w:i/>
          <w:iCs/>
          <w:color w:val="000000"/>
          <w:sz w:val="22"/>
          <w:szCs w:val="22"/>
        </w:rPr>
        <w:t>ORGANIZAÇÃO DOS ESTADOS AMERICANOS</w:t>
      </w:r>
    </w:p>
    <w:p w14:paraId="45C0287B" w14:textId="77777777" w:rsidR="0047227A" w:rsidRDefault="0047227A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77DDDA09" w14:textId="77777777" w:rsidR="0047227A" w:rsidRDefault="0047227A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50285EE" w14:textId="77777777" w:rsidR="0047227A" w:rsidRDefault="0047227A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CD8BC47" w14:textId="77777777" w:rsidR="0047227A" w:rsidRPr="0047227A" w:rsidRDefault="0047227A" w:rsidP="006801A6">
      <w:pPr>
        <w:spacing w:line="259" w:lineRule="auto"/>
        <w:ind w:left="10" w:right="183" w:hanging="10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3C43E6A" w14:textId="55376824" w:rsidR="00E808AC" w:rsidRPr="0047227A" w:rsidRDefault="00E808AC" w:rsidP="00E808AC">
      <w:pPr>
        <w:spacing w:line="259" w:lineRule="auto"/>
        <w:ind w:left="10" w:right="183" w:hanging="10"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47227A">
        <w:rPr>
          <w:color w:val="000000"/>
          <w:sz w:val="22"/>
          <w:szCs w:val="22"/>
        </w:rPr>
        <w:t>OEA03191</w:t>
      </w:r>
      <w:proofErr w:type="spellEnd"/>
      <w:r w:rsidRPr="0047227A">
        <w:rPr>
          <w:color w:val="000000"/>
          <w:sz w:val="22"/>
          <w:szCs w:val="22"/>
        </w:rPr>
        <w:t xml:space="preserve"> / 5.5.0.1 </w:t>
      </w:r>
    </w:p>
    <w:p w14:paraId="6A9B21C0" w14:textId="77777777" w:rsidR="00E808AC" w:rsidRPr="0047227A" w:rsidRDefault="00E808AC" w:rsidP="00E808AC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47227A">
        <w:rPr>
          <w:color w:val="4E232E"/>
          <w:sz w:val="22"/>
          <w:szCs w:val="22"/>
        </w:rPr>
        <w:t xml:space="preserve"> </w:t>
      </w:r>
    </w:p>
    <w:p w14:paraId="5C6ABA42" w14:textId="77777777" w:rsidR="00E808AC" w:rsidRPr="0047227A" w:rsidRDefault="00E808AC" w:rsidP="00E808AC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47227A">
        <w:rPr>
          <w:color w:val="4E232E"/>
          <w:sz w:val="22"/>
          <w:szCs w:val="22"/>
        </w:rPr>
        <w:t xml:space="preserve"> </w:t>
      </w:r>
    </w:p>
    <w:p w14:paraId="05786B51" w14:textId="77777777" w:rsidR="00E808AC" w:rsidRPr="0047227A" w:rsidRDefault="00E808AC" w:rsidP="00E808AC">
      <w:pPr>
        <w:spacing w:line="276" w:lineRule="auto"/>
        <w:ind w:left="-15" w:right="57" w:firstLine="710"/>
        <w:jc w:val="both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>A Missão Permanente do México junto à Organização dos Estados Americanos (OEA) cumprimenta cordialmente a Secretaria Executiva de Desenvolvimento Integral (</w:t>
      </w:r>
      <w:proofErr w:type="spellStart"/>
      <w:r w:rsidRPr="0047227A">
        <w:rPr>
          <w:color w:val="000000"/>
          <w:sz w:val="22"/>
          <w:szCs w:val="22"/>
        </w:rPr>
        <w:t>SEDI</w:t>
      </w:r>
      <w:proofErr w:type="spellEnd"/>
      <w:r w:rsidRPr="0047227A">
        <w:rPr>
          <w:color w:val="000000"/>
          <w:sz w:val="22"/>
          <w:szCs w:val="22"/>
        </w:rPr>
        <w:t>) da OEA e tem a honra de referir-se às próximas eleições para a Junta Diretora da Agência Interamericana de Cooperação e Desenvolvimento (JD/</w:t>
      </w:r>
      <w:proofErr w:type="spellStart"/>
      <w:r w:rsidRPr="0047227A">
        <w:rPr>
          <w:color w:val="000000"/>
          <w:sz w:val="22"/>
          <w:szCs w:val="22"/>
        </w:rPr>
        <w:t>AICD</w:t>
      </w:r>
      <w:proofErr w:type="spellEnd"/>
      <w:r w:rsidRPr="0047227A">
        <w:rPr>
          <w:color w:val="000000"/>
          <w:sz w:val="22"/>
          <w:szCs w:val="22"/>
        </w:rPr>
        <w:t xml:space="preserve">) para o período 2020-2022. </w:t>
      </w:r>
    </w:p>
    <w:p w14:paraId="77B9C722" w14:textId="41BBA7D7" w:rsidR="00E808AC" w:rsidRPr="0047227A" w:rsidRDefault="00E808AC" w:rsidP="0047227A">
      <w:pPr>
        <w:spacing w:after="20" w:line="259" w:lineRule="auto"/>
        <w:rPr>
          <w:rFonts w:eastAsia="Calibri"/>
          <w:color w:val="000000"/>
          <w:sz w:val="22"/>
          <w:szCs w:val="22"/>
        </w:rPr>
      </w:pPr>
    </w:p>
    <w:p w14:paraId="2D1952D9" w14:textId="3ED3FD5D" w:rsidR="00E808AC" w:rsidRPr="0047227A" w:rsidRDefault="00E808AC" w:rsidP="00E808AC">
      <w:pPr>
        <w:spacing w:line="276" w:lineRule="auto"/>
        <w:ind w:left="-15" w:right="57" w:firstLine="710"/>
        <w:jc w:val="both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A esse respeito, e considerando a prioridade dos programas e projetos de cooperação para o Governo do México, a Missão Permanente tem a satisfação de </w:t>
      </w:r>
      <w:r w:rsidR="00CB1E10" w:rsidRPr="0047227A">
        <w:rPr>
          <w:color w:val="000000"/>
          <w:sz w:val="22"/>
          <w:szCs w:val="22"/>
        </w:rPr>
        <w:t>comunicar</w:t>
      </w:r>
      <w:r w:rsidRPr="0047227A">
        <w:rPr>
          <w:color w:val="000000"/>
          <w:sz w:val="22"/>
          <w:szCs w:val="22"/>
        </w:rPr>
        <w:t xml:space="preserve"> que seu Governo decidiu apresentar a candidatura do México para a Junta Diretora da Agência Interamericana de Cooperação e Desenvolvimento (JD/</w:t>
      </w:r>
      <w:proofErr w:type="spellStart"/>
      <w:r w:rsidRPr="0047227A">
        <w:rPr>
          <w:color w:val="000000"/>
          <w:sz w:val="22"/>
          <w:szCs w:val="22"/>
        </w:rPr>
        <w:t>AICD</w:t>
      </w:r>
      <w:proofErr w:type="spellEnd"/>
      <w:r w:rsidRPr="0047227A">
        <w:rPr>
          <w:color w:val="000000"/>
          <w:sz w:val="22"/>
          <w:szCs w:val="22"/>
        </w:rPr>
        <w:t xml:space="preserve">) para o período mencionado. </w:t>
      </w:r>
    </w:p>
    <w:p w14:paraId="3F8C0D19" w14:textId="5722B7D9" w:rsidR="00E808AC" w:rsidRPr="0047227A" w:rsidRDefault="00E808AC" w:rsidP="0047227A">
      <w:pPr>
        <w:spacing w:after="22" w:line="259" w:lineRule="auto"/>
        <w:rPr>
          <w:rFonts w:eastAsia="Calibri"/>
          <w:color w:val="000000"/>
          <w:sz w:val="22"/>
          <w:szCs w:val="22"/>
        </w:rPr>
      </w:pPr>
    </w:p>
    <w:p w14:paraId="7ADF4FBF" w14:textId="69F3EA61" w:rsidR="00E808AC" w:rsidRPr="0047227A" w:rsidRDefault="00E808AC" w:rsidP="00E808AC">
      <w:pPr>
        <w:spacing w:line="276" w:lineRule="auto"/>
        <w:ind w:left="-15" w:right="57" w:firstLine="735"/>
        <w:jc w:val="both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A Missão Permanente da México aproveita a oportunidade para reiterar à </w:t>
      </w:r>
      <w:proofErr w:type="spellStart"/>
      <w:r w:rsidRPr="0047227A">
        <w:rPr>
          <w:color w:val="000000"/>
          <w:sz w:val="22"/>
          <w:szCs w:val="22"/>
        </w:rPr>
        <w:t>SEDI</w:t>
      </w:r>
      <w:proofErr w:type="spellEnd"/>
      <w:r w:rsidRPr="0047227A">
        <w:rPr>
          <w:color w:val="000000"/>
          <w:sz w:val="22"/>
          <w:szCs w:val="22"/>
        </w:rPr>
        <w:t xml:space="preserve"> os protestos de sua mais alta e distinta consideração. </w:t>
      </w:r>
    </w:p>
    <w:p w14:paraId="64034028" w14:textId="77777777" w:rsidR="00E808AC" w:rsidRPr="0047227A" w:rsidRDefault="00E808AC" w:rsidP="00E808AC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 </w:t>
      </w:r>
    </w:p>
    <w:p w14:paraId="6BC11C6A" w14:textId="77777777" w:rsidR="00E808AC" w:rsidRPr="0047227A" w:rsidRDefault="00E808AC" w:rsidP="00E808AC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 </w:t>
      </w:r>
    </w:p>
    <w:p w14:paraId="6A6BFF33" w14:textId="77777777" w:rsidR="00E808AC" w:rsidRPr="0047227A" w:rsidRDefault="00E808AC" w:rsidP="00E808AC">
      <w:pPr>
        <w:spacing w:line="259" w:lineRule="auto"/>
        <w:ind w:left="10" w:right="56" w:hanging="10"/>
        <w:jc w:val="right"/>
        <w:rPr>
          <w:rFonts w:eastAsia="Calibri"/>
          <w:color w:val="000000"/>
          <w:sz w:val="22"/>
          <w:szCs w:val="22"/>
        </w:rPr>
      </w:pPr>
      <w:proofErr w:type="gramStart"/>
      <w:r w:rsidRPr="0047227A">
        <w:rPr>
          <w:color w:val="000000"/>
          <w:sz w:val="22"/>
          <w:szCs w:val="22"/>
        </w:rPr>
        <w:t>Washington ,</w:t>
      </w:r>
      <w:proofErr w:type="gramEnd"/>
      <w:r w:rsidRPr="0047227A">
        <w:rPr>
          <w:color w:val="000000"/>
          <w:sz w:val="22"/>
          <w:szCs w:val="22"/>
        </w:rPr>
        <w:t xml:space="preserve"> D.C., 14 de outubro de 2020. </w:t>
      </w:r>
    </w:p>
    <w:p w14:paraId="4C2A288F" w14:textId="77777777" w:rsidR="00E808AC" w:rsidRPr="0047227A" w:rsidRDefault="00E808AC" w:rsidP="00E808AC">
      <w:pPr>
        <w:spacing w:line="259" w:lineRule="auto"/>
        <w:jc w:val="right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 </w:t>
      </w:r>
    </w:p>
    <w:p w14:paraId="0862D869" w14:textId="77777777" w:rsidR="00E808AC" w:rsidRPr="0047227A" w:rsidRDefault="00E808AC" w:rsidP="00E808AC">
      <w:pPr>
        <w:spacing w:line="259" w:lineRule="auto"/>
        <w:ind w:right="5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14:paraId="5314DB2E" w14:textId="77777777" w:rsidR="00E808AC" w:rsidRPr="0047227A" w:rsidRDefault="00E808AC" w:rsidP="00E808AC">
      <w:pPr>
        <w:spacing w:line="259" w:lineRule="auto"/>
        <w:ind w:right="5"/>
        <w:jc w:val="right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 </w:t>
      </w:r>
    </w:p>
    <w:p w14:paraId="4D737051" w14:textId="77777777" w:rsidR="0047227A" w:rsidRDefault="0047227A" w:rsidP="00E808AC">
      <w:pPr>
        <w:ind w:right="2624"/>
        <w:rPr>
          <w:color w:val="000000"/>
          <w:sz w:val="22"/>
          <w:szCs w:val="22"/>
        </w:rPr>
      </w:pPr>
    </w:p>
    <w:p w14:paraId="60A8AE89" w14:textId="77777777" w:rsidR="0047227A" w:rsidRDefault="0047227A" w:rsidP="00E808AC">
      <w:pPr>
        <w:ind w:right="2624"/>
        <w:rPr>
          <w:color w:val="000000"/>
          <w:sz w:val="22"/>
          <w:szCs w:val="22"/>
        </w:rPr>
      </w:pPr>
    </w:p>
    <w:p w14:paraId="423CB92D" w14:textId="77777777" w:rsidR="0047227A" w:rsidRDefault="0047227A" w:rsidP="00E808AC">
      <w:pPr>
        <w:ind w:right="2624"/>
        <w:rPr>
          <w:color w:val="000000"/>
          <w:sz w:val="22"/>
          <w:szCs w:val="22"/>
        </w:rPr>
      </w:pPr>
    </w:p>
    <w:p w14:paraId="2E98D368" w14:textId="77777777" w:rsidR="0047227A" w:rsidRDefault="0047227A" w:rsidP="00E808AC">
      <w:pPr>
        <w:ind w:right="2624"/>
        <w:rPr>
          <w:color w:val="000000"/>
          <w:sz w:val="22"/>
          <w:szCs w:val="22"/>
        </w:rPr>
      </w:pPr>
    </w:p>
    <w:p w14:paraId="37F31160" w14:textId="77777777" w:rsidR="0047227A" w:rsidRDefault="0047227A" w:rsidP="00E808AC">
      <w:pPr>
        <w:ind w:right="2624"/>
        <w:rPr>
          <w:color w:val="000000"/>
          <w:sz w:val="22"/>
          <w:szCs w:val="22"/>
        </w:rPr>
      </w:pPr>
      <w:bookmarkStart w:id="0" w:name="_GoBack"/>
      <w:bookmarkEnd w:id="0"/>
    </w:p>
    <w:p w14:paraId="26F263C0" w14:textId="77777777" w:rsidR="006D330D" w:rsidRPr="0047227A" w:rsidRDefault="00E808AC" w:rsidP="00E808AC">
      <w:pPr>
        <w:ind w:right="2624"/>
        <w:rPr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>À Secretaria Executiva de Desenvolvimento Integral</w:t>
      </w:r>
    </w:p>
    <w:p w14:paraId="622965E6" w14:textId="3BE9862E" w:rsidR="0056063E" w:rsidRPr="0047227A" w:rsidRDefault="00E808AC" w:rsidP="006D330D">
      <w:pPr>
        <w:ind w:right="2624" w:firstLine="180"/>
        <w:rPr>
          <w:rFonts w:eastAsia="Calibri"/>
          <w:color w:val="000000"/>
          <w:sz w:val="22"/>
          <w:szCs w:val="22"/>
        </w:rPr>
      </w:pPr>
      <w:proofErr w:type="gramStart"/>
      <w:r w:rsidRPr="0047227A">
        <w:rPr>
          <w:color w:val="000000"/>
          <w:sz w:val="22"/>
          <w:szCs w:val="22"/>
        </w:rPr>
        <w:t>da</w:t>
      </w:r>
      <w:proofErr w:type="gramEnd"/>
      <w:r w:rsidRPr="0047227A">
        <w:rPr>
          <w:color w:val="000000"/>
          <w:sz w:val="22"/>
          <w:szCs w:val="22"/>
        </w:rPr>
        <w:t xml:space="preserve"> Organização dos Estados Americanos</w:t>
      </w:r>
    </w:p>
    <w:p w14:paraId="693721DD" w14:textId="77777777" w:rsidR="00E808AC" w:rsidRPr="0047227A" w:rsidRDefault="00E808AC" w:rsidP="00E808AC">
      <w:pPr>
        <w:ind w:right="2624"/>
        <w:rPr>
          <w:rFonts w:eastAsia="Calibri"/>
          <w:color w:val="000000"/>
          <w:sz w:val="22"/>
          <w:szCs w:val="22"/>
        </w:rPr>
      </w:pPr>
      <w:r w:rsidRPr="0047227A">
        <w:rPr>
          <w:color w:val="000000"/>
          <w:sz w:val="22"/>
          <w:szCs w:val="22"/>
        </w:rPr>
        <w:t xml:space="preserve">Washington D.C. </w:t>
      </w:r>
    </w:p>
    <w:p w14:paraId="7C91C4BC" w14:textId="09C7F685" w:rsidR="001E4061" w:rsidRPr="0047227A" w:rsidRDefault="0056063E" w:rsidP="00E808AC">
      <w:pPr>
        <w:spacing w:line="259" w:lineRule="auto"/>
        <w:rPr>
          <w:color w:val="0000FF"/>
          <w:sz w:val="22"/>
          <w:szCs w:val="22"/>
          <w:u w:val="single"/>
        </w:rPr>
      </w:pPr>
      <w:r w:rsidRPr="0047227A">
        <w:rPr>
          <w:color w:val="000000"/>
          <w:sz w:val="22"/>
          <w:szCs w:val="22"/>
        </w:rPr>
        <w:t xml:space="preserve"> </w:t>
      </w:r>
      <w:r w:rsidR="0047227A">
        <w:rPr>
          <w:noProof/>
          <w:color w:val="0000FF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48F2AE" wp14:editId="0BA89F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DF65" w14:textId="45D8D479" w:rsidR="0047227A" w:rsidRPr="0047227A" w:rsidRDefault="004722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CIDRP03029P04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3050DF65" w14:textId="45D8D479" w:rsidR="0047227A" w:rsidRPr="0047227A" w:rsidRDefault="0047227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CIDRP03029P04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4061" w:rsidRPr="0047227A" w:rsidSect="0047227A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3254" w14:textId="77777777" w:rsidR="0094791F" w:rsidRDefault="0094791F">
      <w:r>
        <w:separator/>
      </w:r>
    </w:p>
  </w:endnote>
  <w:endnote w:type="continuationSeparator" w:id="0">
    <w:p w14:paraId="20AC3D2E" w14:textId="77777777" w:rsidR="0094791F" w:rsidRDefault="009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C8B0" w14:textId="77777777" w:rsidR="0094791F" w:rsidRDefault="0094791F">
      <w:r>
        <w:separator/>
      </w:r>
    </w:p>
  </w:footnote>
  <w:footnote w:type="continuationSeparator" w:id="0">
    <w:p w14:paraId="7DF8451A" w14:textId="77777777" w:rsidR="0094791F" w:rsidRDefault="0094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3DB2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F0B">
      <w:rPr>
        <w:rStyle w:val="PageNumber"/>
        <w:noProof/>
      </w:rPr>
      <w:t>0</w:t>
    </w:r>
    <w:r>
      <w:rPr>
        <w:rStyle w:val="PageNumber"/>
      </w:rPr>
      <w:fldChar w:fldCharType="end"/>
    </w:r>
  </w:p>
  <w:p w14:paraId="49428AB7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7DD9" w14:textId="77777777"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277001" wp14:editId="6300B8BE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77713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394D509F" wp14:editId="661AC0E5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BC3DE5" wp14:editId="299F511C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F76D9F" wp14:editId="32354D6C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C561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1FD05FD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2DB762E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3D8C9D90" w14:textId="77777777" w:rsidR="001E4061" w:rsidRDefault="001E4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467D3" w14:textId="4B276AC1" w:rsidR="0047227A" w:rsidRDefault="0047227A" w:rsidP="00C953DB">
    <w:pPr>
      <w:pStyle w:val="Header"/>
    </w:pPr>
  </w:p>
  <w:p w14:paraId="105FCDFD" w14:textId="77777777" w:rsidR="0047227A" w:rsidRDefault="0047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TE1tTQ1NDM3MDZR0lEKTi0uzszPAykwrAUAPCa1JywAAAA="/>
  </w:docVars>
  <w:rsids>
    <w:rsidRoot w:val="007F2774"/>
    <w:rsid w:val="000071EC"/>
    <w:rsid w:val="00067ED2"/>
    <w:rsid w:val="00073293"/>
    <w:rsid w:val="000B0EF3"/>
    <w:rsid w:val="000F3F94"/>
    <w:rsid w:val="00102DEE"/>
    <w:rsid w:val="001D4076"/>
    <w:rsid w:val="001E4061"/>
    <w:rsid w:val="00211160"/>
    <w:rsid w:val="002177FF"/>
    <w:rsid w:val="002218EF"/>
    <w:rsid w:val="00227754"/>
    <w:rsid w:val="00275392"/>
    <w:rsid w:val="002C14FD"/>
    <w:rsid w:val="002E1C7D"/>
    <w:rsid w:val="003346A4"/>
    <w:rsid w:val="00337F97"/>
    <w:rsid w:val="00347D3B"/>
    <w:rsid w:val="0047227A"/>
    <w:rsid w:val="004E3F0B"/>
    <w:rsid w:val="00516D60"/>
    <w:rsid w:val="00520EEF"/>
    <w:rsid w:val="0056063E"/>
    <w:rsid w:val="006801A6"/>
    <w:rsid w:val="006D330D"/>
    <w:rsid w:val="007269AD"/>
    <w:rsid w:val="0075534C"/>
    <w:rsid w:val="0078083A"/>
    <w:rsid w:val="00794143"/>
    <w:rsid w:val="007B3F50"/>
    <w:rsid w:val="007C1651"/>
    <w:rsid w:val="007F2774"/>
    <w:rsid w:val="00805978"/>
    <w:rsid w:val="008403C9"/>
    <w:rsid w:val="008630BC"/>
    <w:rsid w:val="0094791F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BE13A2"/>
    <w:rsid w:val="00C47EC2"/>
    <w:rsid w:val="00C953DB"/>
    <w:rsid w:val="00CB1E10"/>
    <w:rsid w:val="00CB581E"/>
    <w:rsid w:val="00CD2593"/>
    <w:rsid w:val="00D0727B"/>
    <w:rsid w:val="00D13661"/>
    <w:rsid w:val="00D30099"/>
    <w:rsid w:val="00D34F20"/>
    <w:rsid w:val="00D7109F"/>
    <w:rsid w:val="00D96B61"/>
    <w:rsid w:val="00D973CC"/>
    <w:rsid w:val="00DB6F99"/>
    <w:rsid w:val="00E31274"/>
    <w:rsid w:val="00E56EC6"/>
    <w:rsid w:val="00E808AC"/>
    <w:rsid w:val="00EB7752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E4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1379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2020-10-15T16:57:00Z</dcterms:created>
  <dcterms:modified xsi:type="dcterms:W3CDTF">2020-10-15T19:31:00Z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