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30C5" w14:textId="1ADE008E" w:rsidR="002860DF" w:rsidRPr="003A2E43" w:rsidRDefault="002860DF" w:rsidP="002860DF">
      <w:pPr>
        <w:tabs>
          <w:tab w:val="left" w:pos="7200"/>
        </w:tabs>
        <w:ind w:right="-1080"/>
        <w:rPr>
          <w:sz w:val="22"/>
          <w:szCs w:val="22"/>
          <w:lang w:val="pt-BR"/>
        </w:rPr>
      </w:pPr>
      <w:r w:rsidRPr="003A2E43">
        <w:rPr>
          <w:sz w:val="22"/>
          <w:szCs w:val="22"/>
          <w:lang w:val="pt-BR"/>
        </w:rPr>
        <w:tab/>
        <w:t>OEA/Ser.W</w:t>
      </w:r>
    </w:p>
    <w:p w14:paraId="5872B5A1" w14:textId="13455EA9" w:rsidR="002860DF" w:rsidRPr="003A2E43" w:rsidRDefault="002860DF" w:rsidP="002860DF">
      <w:pPr>
        <w:tabs>
          <w:tab w:val="left" w:pos="7200"/>
        </w:tabs>
        <w:ind w:right="-1080"/>
        <w:rPr>
          <w:sz w:val="22"/>
          <w:szCs w:val="22"/>
          <w:lang w:val="pt-BR"/>
        </w:rPr>
      </w:pPr>
      <w:r w:rsidRPr="003A2E43">
        <w:rPr>
          <w:b/>
          <w:sz w:val="22"/>
          <w:szCs w:val="22"/>
          <w:lang w:val="pt-BR"/>
        </w:rPr>
        <w:tab/>
      </w:r>
      <w:r w:rsidRPr="003A2E43">
        <w:rPr>
          <w:sz w:val="22"/>
          <w:szCs w:val="22"/>
          <w:lang w:val="pt-BR"/>
        </w:rPr>
        <w:t>CIDI/INF.</w:t>
      </w:r>
      <w:r w:rsidR="00FE4DCE">
        <w:rPr>
          <w:sz w:val="22"/>
          <w:szCs w:val="22"/>
          <w:lang w:val="pt-BR"/>
        </w:rPr>
        <w:t>419</w:t>
      </w:r>
      <w:r w:rsidRPr="003A2E43">
        <w:rPr>
          <w:sz w:val="22"/>
          <w:szCs w:val="22"/>
          <w:lang w:val="pt-BR"/>
        </w:rPr>
        <w:t>/21</w:t>
      </w:r>
    </w:p>
    <w:p w14:paraId="43AEC6F1" w14:textId="00A3DEBB" w:rsidR="002860DF" w:rsidRDefault="002860DF" w:rsidP="002860DF">
      <w:pPr>
        <w:tabs>
          <w:tab w:val="left" w:pos="7200"/>
        </w:tabs>
        <w:ind w:right="-1080"/>
        <w:rPr>
          <w:sz w:val="22"/>
          <w:szCs w:val="22"/>
        </w:rPr>
      </w:pPr>
      <w:r w:rsidRPr="003A2E43">
        <w:rPr>
          <w:sz w:val="22"/>
          <w:szCs w:val="22"/>
          <w:lang w:val="pt-BR"/>
        </w:rPr>
        <w:tab/>
      </w:r>
      <w:r>
        <w:rPr>
          <w:sz w:val="22"/>
          <w:szCs w:val="22"/>
        </w:rPr>
        <w:t>15 April 2021</w:t>
      </w:r>
    </w:p>
    <w:p w14:paraId="2312E325" w14:textId="29A44DE1" w:rsidR="002860DF" w:rsidRDefault="002860DF" w:rsidP="002860DF">
      <w:pPr>
        <w:pBdr>
          <w:bottom w:val="single" w:sz="12" w:space="1" w:color="auto"/>
        </w:pBdr>
        <w:tabs>
          <w:tab w:val="left" w:pos="7200"/>
        </w:tabs>
        <w:ind w:right="-389"/>
        <w:rPr>
          <w:sz w:val="22"/>
          <w:szCs w:val="22"/>
        </w:rPr>
      </w:pPr>
      <w:r>
        <w:rPr>
          <w:sz w:val="22"/>
          <w:szCs w:val="22"/>
        </w:rPr>
        <w:tab/>
        <w:t>Original: Spanish</w:t>
      </w:r>
    </w:p>
    <w:p w14:paraId="26A0C2E2" w14:textId="77777777" w:rsidR="002860DF" w:rsidRPr="003A2E43" w:rsidRDefault="002860DF" w:rsidP="002860DF">
      <w:pPr>
        <w:pBdr>
          <w:bottom w:val="single" w:sz="12" w:space="1" w:color="auto"/>
        </w:pBdr>
        <w:tabs>
          <w:tab w:val="left" w:pos="7200"/>
        </w:tabs>
        <w:ind w:right="-389"/>
        <w:rPr>
          <w:sz w:val="22"/>
          <w:szCs w:val="22"/>
        </w:rPr>
      </w:pPr>
    </w:p>
    <w:p w14:paraId="006113AC" w14:textId="77777777" w:rsidR="002860DF" w:rsidRPr="003A2E43" w:rsidRDefault="002860DF" w:rsidP="002860DF">
      <w:pPr>
        <w:jc w:val="both"/>
        <w:outlineLvl w:val="0"/>
        <w:rPr>
          <w:sz w:val="22"/>
          <w:szCs w:val="22"/>
        </w:rPr>
      </w:pPr>
    </w:p>
    <w:p w14:paraId="7F42CDC7" w14:textId="77777777" w:rsidR="003F0190" w:rsidRPr="003A2E43" w:rsidRDefault="003F0190" w:rsidP="003F0190">
      <w:pPr>
        <w:jc w:val="center"/>
        <w:outlineLvl w:val="0"/>
        <w:rPr>
          <w:color w:val="000000"/>
          <w:sz w:val="22"/>
          <w:szCs w:val="22"/>
        </w:rPr>
      </w:pPr>
    </w:p>
    <w:p w14:paraId="4D5D8B1E" w14:textId="77777777" w:rsidR="003F0190" w:rsidRDefault="003F0190" w:rsidP="003F0190">
      <w:pPr>
        <w:jc w:val="center"/>
        <w:outlineLvl w:val="0"/>
        <w:rPr>
          <w:color w:val="000000"/>
          <w:sz w:val="22"/>
          <w:szCs w:val="22"/>
        </w:rPr>
      </w:pPr>
    </w:p>
    <w:p w14:paraId="09E7392F" w14:textId="77777777" w:rsidR="003F0190" w:rsidRDefault="003F0190" w:rsidP="003F0190">
      <w:pPr>
        <w:jc w:val="center"/>
        <w:outlineLvl w:val="0"/>
        <w:rPr>
          <w:color w:val="000000"/>
          <w:sz w:val="22"/>
          <w:szCs w:val="22"/>
        </w:rPr>
      </w:pPr>
    </w:p>
    <w:p w14:paraId="63DA861B" w14:textId="77777777" w:rsidR="003F0190" w:rsidRDefault="003F0190" w:rsidP="003F0190">
      <w:pPr>
        <w:jc w:val="center"/>
        <w:outlineLvl w:val="0"/>
        <w:rPr>
          <w:color w:val="000000"/>
          <w:sz w:val="22"/>
          <w:szCs w:val="22"/>
        </w:rPr>
      </w:pPr>
    </w:p>
    <w:p w14:paraId="2AF59461" w14:textId="77777777" w:rsidR="003F0190" w:rsidRDefault="003F0190" w:rsidP="003F0190">
      <w:pPr>
        <w:jc w:val="center"/>
        <w:outlineLvl w:val="0"/>
        <w:rPr>
          <w:color w:val="000000"/>
          <w:sz w:val="22"/>
          <w:szCs w:val="22"/>
        </w:rPr>
      </w:pPr>
    </w:p>
    <w:p w14:paraId="776B7739" w14:textId="77777777" w:rsidR="003F0190" w:rsidRDefault="003F0190" w:rsidP="003F0190">
      <w:pPr>
        <w:jc w:val="center"/>
        <w:outlineLvl w:val="0"/>
        <w:rPr>
          <w:color w:val="000000"/>
          <w:sz w:val="22"/>
          <w:szCs w:val="22"/>
        </w:rPr>
      </w:pPr>
    </w:p>
    <w:p w14:paraId="05BD845C" w14:textId="77777777" w:rsidR="003F0190" w:rsidRDefault="003F0190" w:rsidP="003F0190">
      <w:pPr>
        <w:jc w:val="center"/>
        <w:outlineLvl w:val="0"/>
        <w:rPr>
          <w:color w:val="000000"/>
          <w:sz w:val="22"/>
          <w:szCs w:val="22"/>
        </w:rPr>
      </w:pPr>
    </w:p>
    <w:p w14:paraId="4C9360EA" w14:textId="77777777" w:rsidR="003F0190" w:rsidRDefault="003F0190" w:rsidP="003F0190">
      <w:pPr>
        <w:jc w:val="center"/>
        <w:outlineLvl w:val="0"/>
        <w:rPr>
          <w:color w:val="000000"/>
          <w:sz w:val="22"/>
          <w:szCs w:val="22"/>
        </w:rPr>
      </w:pPr>
    </w:p>
    <w:p w14:paraId="24B70637" w14:textId="77777777" w:rsidR="003F0190" w:rsidRDefault="003F0190" w:rsidP="003F0190">
      <w:pPr>
        <w:jc w:val="center"/>
        <w:outlineLvl w:val="0"/>
        <w:rPr>
          <w:color w:val="000000"/>
          <w:sz w:val="22"/>
          <w:szCs w:val="22"/>
        </w:rPr>
      </w:pPr>
    </w:p>
    <w:p w14:paraId="7CC98457" w14:textId="77777777" w:rsidR="003F0190" w:rsidRDefault="003F0190" w:rsidP="003F0190">
      <w:pPr>
        <w:jc w:val="center"/>
        <w:outlineLvl w:val="0"/>
        <w:rPr>
          <w:color w:val="000000"/>
          <w:sz w:val="22"/>
          <w:szCs w:val="22"/>
        </w:rPr>
      </w:pPr>
    </w:p>
    <w:p w14:paraId="0FBA67E5" w14:textId="77777777" w:rsidR="003F0190" w:rsidRDefault="003F0190" w:rsidP="003F0190">
      <w:pPr>
        <w:jc w:val="center"/>
        <w:outlineLvl w:val="0"/>
        <w:rPr>
          <w:color w:val="000000"/>
          <w:sz w:val="22"/>
          <w:szCs w:val="22"/>
        </w:rPr>
      </w:pPr>
    </w:p>
    <w:p w14:paraId="474F9840" w14:textId="77777777" w:rsidR="003F0190" w:rsidRDefault="003F0190" w:rsidP="003F0190">
      <w:pPr>
        <w:jc w:val="center"/>
        <w:outlineLvl w:val="0"/>
        <w:rPr>
          <w:color w:val="000000"/>
          <w:sz w:val="22"/>
          <w:szCs w:val="22"/>
        </w:rPr>
      </w:pPr>
    </w:p>
    <w:p w14:paraId="6D3B457A" w14:textId="77777777" w:rsidR="003F0190" w:rsidRDefault="003F0190" w:rsidP="003F0190">
      <w:pPr>
        <w:jc w:val="center"/>
        <w:outlineLvl w:val="0"/>
        <w:rPr>
          <w:color w:val="000000"/>
          <w:sz w:val="22"/>
          <w:szCs w:val="22"/>
        </w:rPr>
      </w:pPr>
    </w:p>
    <w:p w14:paraId="187A9485" w14:textId="77777777" w:rsidR="003F0190" w:rsidRDefault="003F0190" w:rsidP="003F0190">
      <w:pPr>
        <w:jc w:val="center"/>
        <w:outlineLvl w:val="0"/>
        <w:rPr>
          <w:color w:val="000000"/>
          <w:sz w:val="22"/>
          <w:szCs w:val="22"/>
        </w:rPr>
      </w:pPr>
    </w:p>
    <w:p w14:paraId="40DD45CD" w14:textId="15E54AFD" w:rsidR="003F0190" w:rsidRDefault="003F0190" w:rsidP="003F0190">
      <w:pPr>
        <w:jc w:val="center"/>
        <w:outlineLvl w:val="0"/>
        <w:rPr>
          <w:color w:val="000000"/>
          <w:sz w:val="22"/>
          <w:szCs w:val="22"/>
        </w:rPr>
      </w:pPr>
      <w:r>
        <w:rPr>
          <w:color w:val="000000"/>
          <w:sz w:val="22"/>
          <w:szCs w:val="22"/>
        </w:rPr>
        <w:t xml:space="preserve">NOTE FROM THE PERMANENT MISSION OF PARAGUAY PROPOSING THE </w:t>
      </w:r>
    </w:p>
    <w:p w14:paraId="03CBA2B7" w14:textId="674D3B2E" w:rsidR="003F0190" w:rsidRDefault="003F0190" w:rsidP="003F0190">
      <w:pPr>
        <w:jc w:val="center"/>
        <w:outlineLvl w:val="0"/>
        <w:rPr>
          <w:color w:val="000000"/>
          <w:sz w:val="22"/>
          <w:szCs w:val="22"/>
        </w:rPr>
      </w:pPr>
      <w:r>
        <w:rPr>
          <w:color w:val="000000"/>
          <w:sz w:val="22"/>
          <w:szCs w:val="22"/>
        </w:rPr>
        <w:t xml:space="preserve">DATE AND FORMAT FOR THE TWENTY-FIFTH INTER-AMERICAN CONGRESS </w:t>
      </w:r>
    </w:p>
    <w:p w14:paraId="362E06C5" w14:textId="77777777" w:rsidR="003F0190" w:rsidRDefault="003F0190" w:rsidP="003F0190">
      <w:pPr>
        <w:jc w:val="center"/>
        <w:outlineLvl w:val="0"/>
        <w:rPr>
          <w:color w:val="000000"/>
          <w:sz w:val="22"/>
          <w:szCs w:val="22"/>
        </w:rPr>
      </w:pPr>
      <w:r>
        <w:rPr>
          <w:color w:val="000000"/>
          <w:sz w:val="22"/>
          <w:szCs w:val="22"/>
        </w:rPr>
        <w:t>OF MINISTERS AND HIGH-LEVEL AUTHORITIES OF TOURISM</w:t>
      </w:r>
    </w:p>
    <w:p w14:paraId="1EC68790" w14:textId="77777777" w:rsidR="003F0190" w:rsidRPr="003A2E43" w:rsidRDefault="003F0190" w:rsidP="003F0190">
      <w:pPr>
        <w:jc w:val="center"/>
        <w:outlineLvl w:val="0"/>
        <w:rPr>
          <w:color w:val="000000"/>
          <w:sz w:val="22"/>
          <w:szCs w:val="22"/>
        </w:rPr>
      </w:pPr>
    </w:p>
    <w:p w14:paraId="414B6A8A" w14:textId="77777777" w:rsidR="003F0190" w:rsidRPr="003A2E43" w:rsidRDefault="003F0190" w:rsidP="003F0190">
      <w:pPr>
        <w:jc w:val="center"/>
        <w:outlineLvl w:val="0"/>
        <w:rPr>
          <w:color w:val="000000"/>
          <w:sz w:val="22"/>
          <w:szCs w:val="22"/>
        </w:rPr>
      </w:pPr>
    </w:p>
    <w:p w14:paraId="05431810" w14:textId="77777777" w:rsidR="003F0190" w:rsidRPr="003A2E43" w:rsidRDefault="003F0190" w:rsidP="003F0190">
      <w:pPr>
        <w:jc w:val="center"/>
        <w:outlineLvl w:val="0"/>
        <w:rPr>
          <w:color w:val="000000"/>
          <w:sz w:val="22"/>
          <w:szCs w:val="22"/>
        </w:rPr>
      </w:pPr>
    </w:p>
    <w:p w14:paraId="79FECED0" w14:textId="77777777" w:rsidR="003F0190" w:rsidRPr="003A2E43" w:rsidRDefault="003F0190" w:rsidP="003F0190">
      <w:pPr>
        <w:jc w:val="center"/>
        <w:outlineLvl w:val="0"/>
        <w:rPr>
          <w:color w:val="000000"/>
          <w:sz w:val="22"/>
          <w:szCs w:val="22"/>
        </w:rPr>
      </w:pPr>
    </w:p>
    <w:p w14:paraId="3F50F9D3" w14:textId="77777777" w:rsidR="003F0190" w:rsidRPr="003A2E43" w:rsidRDefault="003F0190" w:rsidP="003F0190">
      <w:pPr>
        <w:jc w:val="center"/>
        <w:outlineLvl w:val="0"/>
        <w:rPr>
          <w:color w:val="000000"/>
          <w:sz w:val="22"/>
          <w:szCs w:val="22"/>
        </w:rPr>
      </w:pPr>
    </w:p>
    <w:p w14:paraId="208CDBA9" w14:textId="77777777" w:rsidR="003F0190" w:rsidRPr="003A2E43" w:rsidRDefault="003F0190" w:rsidP="003F0190">
      <w:pPr>
        <w:jc w:val="center"/>
        <w:outlineLvl w:val="0"/>
        <w:rPr>
          <w:color w:val="000000"/>
          <w:sz w:val="22"/>
          <w:szCs w:val="22"/>
        </w:rPr>
      </w:pPr>
    </w:p>
    <w:p w14:paraId="56D3AB39" w14:textId="77777777" w:rsidR="003F0190" w:rsidRPr="003A2E43" w:rsidRDefault="003F0190" w:rsidP="003F0190">
      <w:pPr>
        <w:jc w:val="center"/>
        <w:outlineLvl w:val="0"/>
        <w:rPr>
          <w:color w:val="000000"/>
          <w:sz w:val="22"/>
          <w:szCs w:val="22"/>
        </w:rPr>
      </w:pPr>
    </w:p>
    <w:p w14:paraId="701D6F06" w14:textId="77777777" w:rsidR="003A2E43" w:rsidRDefault="003A2E43" w:rsidP="003F0190">
      <w:pPr>
        <w:rPr>
          <w:color w:val="000000"/>
          <w:sz w:val="22"/>
          <w:szCs w:val="22"/>
        </w:rPr>
        <w:sectPr w:rsidR="003A2E43" w:rsidSect="0048203A">
          <w:headerReference w:type="default" r:id="rId8"/>
          <w:type w:val="oddPage"/>
          <w:pgSz w:w="12240" w:h="15840" w:code="1"/>
          <w:pgMar w:top="2160" w:right="1570" w:bottom="1296" w:left="1699" w:header="1296" w:footer="1296" w:gutter="0"/>
          <w:cols w:space="720"/>
        </w:sectPr>
      </w:pPr>
    </w:p>
    <w:p w14:paraId="7C3BFD72" w14:textId="5CCF78E4" w:rsidR="00C01D10" w:rsidRPr="0048203A" w:rsidRDefault="00C01D10" w:rsidP="0048203A">
      <w:pPr>
        <w:pStyle w:val="Title"/>
        <w:spacing w:before="0" w:line="240" w:lineRule="auto"/>
        <w:ind w:left="0"/>
        <w:jc w:val="center"/>
        <w:rPr>
          <w:bCs w:val="0"/>
          <w:i/>
          <w:iCs/>
          <w:sz w:val="22"/>
          <w:szCs w:val="22"/>
        </w:rPr>
      </w:pPr>
      <w:r w:rsidRPr="0048203A">
        <w:rPr>
          <w:bCs w:val="0"/>
          <w:i/>
          <w:iCs/>
          <w:sz w:val="22"/>
          <w:szCs w:val="22"/>
        </w:rPr>
        <w:lastRenderedPageBreak/>
        <w:t>PERMANENT MISSION OF PARAGUAY</w:t>
      </w:r>
    </w:p>
    <w:p w14:paraId="2A1029EB" w14:textId="77777777" w:rsidR="0048203A" w:rsidRPr="0048203A" w:rsidRDefault="00C01D10" w:rsidP="0048203A">
      <w:pPr>
        <w:pStyle w:val="BodyText"/>
        <w:rPr>
          <w:rFonts w:ascii="Times New Roman" w:hAnsi="Times New Roman"/>
          <w:bCs w:val="0"/>
          <w:i/>
          <w:iCs/>
          <w:szCs w:val="22"/>
        </w:rPr>
      </w:pPr>
      <w:r w:rsidRPr="0048203A">
        <w:rPr>
          <w:rFonts w:ascii="Times New Roman" w:hAnsi="Times New Roman"/>
          <w:bCs w:val="0"/>
          <w:i/>
          <w:iCs/>
          <w:szCs w:val="22"/>
        </w:rPr>
        <w:t xml:space="preserve">TO THE </w:t>
      </w:r>
    </w:p>
    <w:p w14:paraId="2476EB5D" w14:textId="05CD24F9" w:rsidR="00C01D10" w:rsidRPr="0048203A" w:rsidRDefault="00C01D10" w:rsidP="0048203A">
      <w:pPr>
        <w:pStyle w:val="BodyText"/>
        <w:rPr>
          <w:rFonts w:ascii="Times New Roman" w:hAnsi="Times New Roman"/>
          <w:bCs w:val="0"/>
          <w:i/>
          <w:iCs/>
          <w:szCs w:val="22"/>
        </w:rPr>
      </w:pPr>
      <w:r w:rsidRPr="0048203A">
        <w:rPr>
          <w:rFonts w:ascii="Times New Roman" w:hAnsi="Times New Roman"/>
          <w:bCs w:val="0"/>
          <w:i/>
          <w:iCs/>
          <w:szCs w:val="22"/>
        </w:rPr>
        <w:t>ORGANIZATION OF AMERICAN STATES</w:t>
      </w:r>
    </w:p>
    <w:p w14:paraId="5E96EBDF" w14:textId="068A3251" w:rsidR="00C01D10" w:rsidRPr="0048203A" w:rsidRDefault="00C01D10" w:rsidP="0048203A">
      <w:pPr>
        <w:pStyle w:val="Heading1"/>
        <w:keepNext w:val="0"/>
        <w:rPr>
          <w:rFonts w:ascii="Times New Roman" w:hAnsi="Times New Roman"/>
          <w:b w:val="0"/>
          <w:bCs w:val="0"/>
          <w:color w:val="232323"/>
          <w:szCs w:val="22"/>
        </w:rPr>
      </w:pPr>
    </w:p>
    <w:p w14:paraId="7EB908FE" w14:textId="1B9AE1A0" w:rsidR="0048203A" w:rsidRPr="0048203A" w:rsidRDefault="0048203A" w:rsidP="0048203A">
      <w:pPr>
        <w:rPr>
          <w:sz w:val="22"/>
          <w:szCs w:val="22"/>
        </w:rPr>
      </w:pPr>
    </w:p>
    <w:p w14:paraId="1FCE7997" w14:textId="77777777" w:rsidR="0048203A" w:rsidRPr="0048203A" w:rsidRDefault="0048203A" w:rsidP="0048203A">
      <w:pPr>
        <w:rPr>
          <w:sz w:val="22"/>
          <w:szCs w:val="22"/>
        </w:rPr>
      </w:pPr>
    </w:p>
    <w:p w14:paraId="3FE00343" w14:textId="77777777" w:rsidR="00C01D10" w:rsidRPr="0048203A" w:rsidRDefault="00C01D10" w:rsidP="0048203A">
      <w:pPr>
        <w:pStyle w:val="Heading1"/>
        <w:keepNext w:val="0"/>
        <w:rPr>
          <w:rFonts w:ascii="Times New Roman" w:hAnsi="Times New Roman"/>
          <w:b w:val="0"/>
          <w:bCs w:val="0"/>
          <w:color w:val="232323"/>
          <w:szCs w:val="22"/>
        </w:rPr>
      </w:pPr>
    </w:p>
    <w:p w14:paraId="01300676" w14:textId="63AEB198" w:rsidR="00C01D10" w:rsidRPr="00FE4DCE" w:rsidRDefault="00C01D10" w:rsidP="0048203A">
      <w:pPr>
        <w:pStyle w:val="Heading1"/>
        <w:keepNext w:val="0"/>
        <w:rPr>
          <w:rFonts w:ascii="Times New Roman" w:hAnsi="Times New Roman"/>
          <w:b w:val="0"/>
          <w:bCs w:val="0"/>
          <w:szCs w:val="22"/>
        </w:rPr>
      </w:pPr>
      <w:r w:rsidRPr="00FE4DCE">
        <w:rPr>
          <w:rFonts w:ascii="Times New Roman" w:hAnsi="Times New Roman"/>
          <w:b w:val="0"/>
          <w:bCs w:val="0"/>
          <w:color w:val="232323"/>
          <w:szCs w:val="22"/>
        </w:rPr>
        <w:t>N° 376 -21/MPP/OEA</w:t>
      </w:r>
    </w:p>
    <w:p w14:paraId="2A748EC5" w14:textId="77777777" w:rsidR="00C01D10" w:rsidRPr="0048203A" w:rsidRDefault="00C01D10" w:rsidP="0048203A">
      <w:pPr>
        <w:pStyle w:val="BodyText"/>
        <w:jc w:val="both"/>
        <w:rPr>
          <w:rFonts w:ascii="Times New Roman" w:hAnsi="Times New Roman"/>
          <w:b w:val="0"/>
          <w:bCs w:val="0"/>
          <w:szCs w:val="22"/>
        </w:rPr>
      </w:pPr>
    </w:p>
    <w:p w14:paraId="5495F45B" w14:textId="77777777" w:rsidR="00C01D10" w:rsidRPr="0048203A" w:rsidRDefault="00C01D10" w:rsidP="0048203A">
      <w:pPr>
        <w:pStyle w:val="BodyText"/>
        <w:jc w:val="both"/>
        <w:rPr>
          <w:rFonts w:ascii="Times New Roman" w:hAnsi="Times New Roman"/>
          <w:b w:val="0"/>
          <w:bCs w:val="0"/>
          <w:szCs w:val="22"/>
        </w:rPr>
      </w:pPr>
    </w:p>
    <w:p w14:paraId="17CC35C5" w14:textId="77777777" w:rsidR="00C01D10" w:rsidRPr="00C01D10" w:rsidRDefault="00C01D10" w:rsidP="0048203A">
      <w:pPr>
        <w:ind w:right="115"/>
        <w:jc w:val="right"/>
        <w:rPr>
          <w:i/>
          <w:sz w:val="22"/>
          <w:szCs w:val="22"/>
        </w:rPr>
      </w:pPr>
      <w:r w:rsidRPr="00C01D10">
        <w:rPr>
          <w:i/>
          <w:color w:val="232323"/>
          <w:sz w:val="22"/>
          <w:szCs w:val="22"/>
        </w:rPr>
        <w:t>Ref.: XXV Travel Congress</w:t>
      </w:r>
    </w:p>
    <w:p w14:paraId="1037752D" w14:textId="57661F3F" w:rsidR="00C01D10" w:rsidRPr="0048203A" w:rsidRDefault="00C01D10" w:rsidP="0048203A">
      <w:pPr>
        <w:pStyle w:val="BodyText"/>
        <w:jc w:val="both"/>
        <w:rPr>
          <w:rFonts w:ascii="Times New Roman" w:hAnsi="Times New Roman"/>
          <w:b w:val="0"/>
          <w:bCs w:val="0"/>
          <w:iCs/>
          <w:szCs w:val="22"/>
        </w:rPr>
      </w:pPr>
    </w:p>
    <w:p w14:paraId="03C98710" w14:textId="77777777" w:rsidR="0048203A" w:rsidRPr="0048203A" w:rsidRDefault="0048203A" w:rsidP="0048203A">
      <w:pPr>
        <w:pStyle w:val="BodyText"/>
        <w:jc w:val="both"/>
        <w:rPr>
          <w:rFonts w:ascii="Times New Roman" w:hAnsi="Times New Roman"/>
          <w:b w:val="0"/>
          <w:bCs w:val="0"/>
          <w:iCs/>
          <w:szCs w:val="22"/>
        </w:rPr>
      </w:pPr>
    </w:p>
    <w:p w14:paraId="3A96F213" w14:textId="77777777" w:rsidR="00C01D10" w:rsidRPr="0048203A" w:rsidRDefault="00C01D10" w:rsidP="0048203A">
      <w:pPr>
        <w:tabs>
          <w:tab w:val="left" w:pos="7167"/>
        </w:tabs>
        <w:ind w:right="99" w:firstLine="720"/>
        <w:jc w:val="both"/>
        <w:rPr>
          <w:sz w:val="22"/>
          <w:szCs w:val="22"/>
        </w:rPr>
      </w:pPr>
      <w:r w:rsidRPr="0048203A">
        <w:rPr>
          <w:color w:val="232323"/>
          <w:sz w:val="22"/>
          <w:szCs w:val="22"/>
        </w:rPr>
        <w:t xml:space="preserve">The Permanent Mission of Paraguay to the Organization of American States (OAS) presents its compliments to the Executive Secretariat for Integral Development (SEDI) and has the honor to advise that, further to the discussions and the decision to hold the </w:t>
      </w:r>
      <w:r w:rsidRPr="0048203A">
        <w:rPr>
          <w:i/>
          <w:color w:val="232323"/>
          <w:sz w:val="22"/>
          <w:szCs w:val="22"/>
        </w:rPr>
        <w:t xml:space="preserve">Inter-American Congress of Ministers and High-Level Authorities of Tourism of the Organization of American States </w:t>
      </w:r>
      <w:r w:rsidRPr="0048203A">
        <w:rPr>
          <w:color w:val="232323"/>
          <w:sz w:val="22"/>
          <w:szCs w:val="22"/>
        </w:rPr>
        <w:t>virtually,</w:t>
      </w:r>
      <w:r w:rsidRPr="0048203A">
        <w:rPr>
          <w:i/>
          <w:color w:val="232323"/>
          <w:sz w:val="22"/>
          <w:szCs w:val="22"/>
        </w:rPr>
        <w:t xml:space="preserve"> </w:t>
      </w:r>
      <w:r w:rsidRPr="0048203A">
        <w:rPr>
          <w:color w:val="232323"/>
          <w:sz w:val="22"/>
          <w:szCs w:val="22"/>
        </w:rPr>
        <w:t xml:space="preserve">the Paraguay National Tourism Secretariat (SENATUR) has proposed October 6, 2021 as the date for said Congress to be held. </w:t>
      </w:r>
    </w:p>
    <w:p w14:paraId="4BD19B9E" w14:textId="77777777" w:rsidR="00C01D10" w:rsidRPr="0048203A" w:rsidRDefault="00C01D10" w:rsidP="0048203A">
      <w:pPr>
        <w:pStyle w:val="BodyText"/>
        <w:jc w:val="both"/>
        <w:rPr>
          <w:rFonts w:ascii="Times New Roman" w:hAnsi="Times New Roman"/>
          <w:b w:val="0"/>
          <w:bCs w:val="0"/>
          <w:szCs w:val="22"/>
        </w:rPr>
      </w:pPr>
    </w:p>
    <w:p w14:paraId="434BD8A3" w14:textId="05DDB560" w:rsidR="00C01D10" w:rsidRPr="0048203A" w:rsidRDefault="00C01D10" w:rsidP="0048203A">
      <w:pPr>
        <w:tabs>
          <w:tab w:val="left" w:pos="7167"/>
        </w:tabs>
        <w:ind w:right="99" w:firstLine="720"/>
        <w:jc w:val="both"/>
        <w:rPr>
          <w:b/>
          <w:bCs/>
          <w:sz w:val="22"/>
          <w:szCs w:val="22"/>
        </w:rPr>
      </w:pPr>
      <w:r w:rsidRPr="0048203A">
        <w:rPr>
          <w:color w:val="232323"/>
          <w:sz w:val="22"/>
          <w:szCs w:val="22"/>
        </w:rPr>
        <w:t>The Permanent Mission of Paraguay to the Organization of American States avails itself of this opportunity to convey to the Executive Secretariat for Integral Development renewed assurances of its highest consideration.</w:t>
      </w:r>
    </w:p>
    <w:p w14:paraId="4FC2AFB1" w14:textId="77777777" w:rsidR="00C01D10" w:rsidRPr="0048203A" w:rsidRDefault="00C01D10" w:rsidP="0048203A">
      <w:pPr>
        <w:pStyle w:val="BodyText"/>
        <w:jc w:val="both"/>
        <w:rPr>
          <w:rFonts w:ascii="Times New Roman" w:hAnsi="Times New Roman"/>
          <w:b w:val="0"/>
          <w:bCs w:val="0"/>
          <w:szCs w:val="22"/>
        </w:rPr>
      </w:pPr>
    </w:p>
    <w:p w14:paraId="7ADB0844" w14:textId="77777777" w:rsidR="00C01D10" w:rsidRPr="0048203A" w:rsidRDefault="00C01D10" w:rsidP="0048203A">
      <w:pPr>
        <w:ind w:right="117"/>
        <w:jc w:val="right"/>
        <w:rPr>
          <w:sz w:val="22"/>
          <w:szCs w:val="22"/>
        </w:rPr>
      </w:pPr>
      <w:r w:rsidRPr="0048203A">
        <w:rPr>
          <w:color w:val="232323"/>
          <w:sz w:val="22"/>
          <w:szCs w:val="22"/>
        </w:rPr>
        <w:t>Washington, D.C., April 12, 2021</w:t>
      </w:r>
    </w:p>
    <w:p w14:paraId="07A52FFA" w14:textId="77777777" w:rsidR="00C01D10" w:rsidRPr="0048203A" w:rsidRDefault="00C01D10" w:rsidP="0048203A">
      <w:pPr>
        <w:rPr>
          <w:color w:val="212121"/>
          <w:sz w:val="22"/>
          <w:szCs w:val="22"/>
        </w:rPr>
      </w:pPr>
    </w:p>
    <w:p w14:paraId="64EE14E0" w14:textId="2AEE5EB9" w:rsidR="00C01D10" w:rsidRDefault="00C01D10" w:rsidP="0048203A">
      <w:pPr>
        <w:rPr>
          <w:color w:val="212121"/>
          <w:sz w:val="22"/>
          <w:szCs w:val="22"/>
        </w:rPr>
      </w:pPr>
    </w:p>
    <w:p w14:paraId="15B49BFA" w14:textId="77777777" w:rsidR="0048203A" w:rsidRPr="00C01D10" w:rsidRDefault="0048203A" w:rsidP="0048203A">
      <w:pPr>
        <w:rPr>
          <w:color w:val="212121"/>
          <w:sz w:val="22"/>
          <w:szCs w:val="22"/>
        </w:rPr>
      </w:pPr>
    </w:p>
    <w:p w14:paraId="1CA3B822" w14:textId="77777777" w:rsidR="00C01D10" w:rsidRPr="00C01D10" w:rsidRDefault="00C01D10" w:rsidP="0048203A">
      <w:pPr>
        <w:rPr>
          <w:color w:val="212121"/>
          <w:sz w:val="22"/>
          <w:szCs w:val="22"/>
        </w:rPr>
      </w:pPr>
    </w:p>
    <w:p w14:paraId="4FDBB343" w14:textId="77777777" w:rsidR="00C01D10" w:rsidRPr="00C01D10" w:rsidRDefault="00C01D10" w:rsidP="0048203A">
      <w:pPr>
        <w:rPr>
          <w:color w:val="212121"/>
          <w:sz w:val="22"/>
          <w:szCs w:val="22"/>
        </w:rPr>
      </w:pPr>
    </w:p>
    <w:p w14:paraId="3A78F30C" w14:textId="77777777" w:rsidR="00C01D10" w:rsidRPr="00C01D10" w:rsidRDefault="00C01D10" w:rsidP="0048203A">
      <w:pPr>
        <w:rPr>
          <w:color w:val="212121"/>
          <w:sz w:val="22"/>
          <w:szCs w:val="22"/>
        </w:rPr>
      </w:pPr>
    </w:p>
    <w:p w14:paraId="4D10E7CE" w14:textId="77777777" w:rsidR="00C01D10" w:rsidRPr="00C01D10" w:rsidRDefault="00C01D10" w:rsidP="0048203A">
      <w:pPr>
        <w:spacing w:before="1" w:line="285" w:lineRule="exact"/>
        <w:rPr>
          <w:sz w:val="22"/>
          <w:szCs w:val="22"/>
        </w:rPr>
      </w:pPr>
      <w:r w:rsidRPr="00C01D10">
        <w:rPr>
          <w:color w:val="212121"/>
          <w:sz w:val="22"/>
          <w:szCs w:val="22"/>
        </w:rPr>
        <w:t>To the</w:t>
      </w:r>
    </w:p>
    <w:p w14:paraId="2A4282E7" w14:textId="77777777" w:rsidR="0048203A" w:rsidRPr="0048203A" w:rsidRDefault="00C01D10" w:rsidP="0048203A">
      <w:pPr>
        <w:spacing w:before="11" w:line="223" w:lineRule="auto"/>
        <w:ind w:right="3390" w:hanging="8"/>
        <w:rPr>
          <w:color w:val="212121"/>
          <w:sz w:val="22"/>
          <w:szCs w:val="22"/>
        </w:rPr>
      </w:pPr>
      <w:r w:rsidRPr="00C01D10">
        <w:rPr>
          <w:color w:val="212121"/>
          <w:sz w:val="22"/>
          <w:szCs w:val="22"/>
        </w:rPr>
        <w:t xml:space="preserve">Executive Secretariat for Integral Development (SEDI) </w:t>
      </w:r>
      <w:r w:rsidRPr="0048203A">
        <w:rPr>
          <w:color w:val="212121"/>
          <w:sz w:val="22"/>
          <w:szCs w:val="22"/>
        </w:rPr>
        <w:t xml:space="preserve">Washington D.C. </w:t>
      </w:r>
    </w:p>
    <w:p w14:paraId="1C999883" w14:textId="06D4BC25" w:rsidR="00C01D10" w:rsidRPr="00C01D10" w:rsidRDefault="00C01D10" w:rsidP="0048203A">
      <w:pPr>
        <w:spacing w:before="11" w:line="223" w:lineRule="auto"/>
        <w:ind w:right="3390" w:hanging="8"/>
        <w:rPr>
          <w:sz w:val="22"/>
          <w:szCs w:val="22"/>
        </w:rPr>
      </w:pPr>
      <w:r w:rsidRPr="00C01D10">
        <w:rPr>
          <w:color w:val="212121"/>
          <w:sz w:val="22"/>
          <w:szCs w:val="22"/>
        </w:rPr>
        <w:t>United States of America</w:t>
      </w:r>
    </w:p>
    <w:p w14:paraId="5963114C" w14:textId="628AB5AE" w:rsidR="002B1338" w:rsidRDefault="002B1338" w:rsidP="00FE4DCE">
      <w:pPr>
        <w:pStyle w:val="BodyText"/>
        <w:jc w:val="both"/>
        <w:rPr>
          <w:rFonts w:ascii="Times New Roman" w:hAnsi="Times New Roman"/>
          <w:b w:val="0"/>
          <w:bCs w:val="0"/>
          <w:szCs w:val="22"/>
        </w:rPr>
      </w:pPr>
    </w:p>
    <w:p w14:paraId="7E68AC9F" w14:textId="10B35CDB" w:rsidR="00FE4DCE" w:rsidRDefault="00FE4DCE" w:rsidP="00FE4DCE">
      <w:pPr>
        <w:pStyle w:val="BodyText"/>
        <w:jc w:val="both"/>
        <w:rPr>
          <w:rFonts w:ascii="Times New Roman" w:hAnsi="Times New Roman"/>
          <w:b w:val="0"/>
          <w:bCs w:val="0"/>
          <w:szCs w:val="22"/>
        </w:rPr>
      </w:pPr>
    </w:p>
    <w:p w14:paraId="4BFDF23C" w14:textId="77777777" w:rsidR="00FE4DCE" w:rsidRPr="00FE4DCE" w:rsidRDefault="00FE4DCE" w:rsidP="00FE4DCE">
      <w:pPr>
        <w:pStyle w:val="BodyText"/>
        <w:jc w:val="both"/>
        <w:rPr>
          <w:rFonts w:ascii="Times New Roman" w:hAnsi="Times New Roman"/>
          <w:b w:val="0"/>
          <w:bCs w:val="0"/>
          <w:szCs w:val="22"/>
        </w:rPr>
      </w:pPr>
    </w:p>
    <w:p w14:paraId="0EF8FC50" w14:textId="77777777" w:rsidR="002B1338" w:rsidRPr="00FE4DCE" w:rsidRDefault="002B1338" w:rsidP="00FE4DCE">
      <w:pPr>
        <w:pStyle w:val="BodyText"/>
        <w:jc w:val="both"/>
        <w:rPr>
          <w:rFonts w:ascii="Times New Roman" w:hAnsi="Times New Roman"/>
          <w:b w:val="0"/>
          <w:bCs w:val="0"/>
          <w:szCs w:val="22"/>
        </w:rPr>
      </w:pPr>
    </w:p>
    <w:p w14:paraId="73202FF4" w14:textId="169D68CC" w:rsidR="00C01D10" w:rsidRPr="00FE4DCE" w:rsidRDefault="00C01D10" w:rsidP="00FE4DCE">
      <w:pPr>
        <w:pStyle w:val="BodyText"/>
        <w:tabs>
          <w:tab w:val="left" w:pos="7981"/>
        </w:tabs>
        <w:jc w:val="both"/>
        <w:rPr>
          <w:rFonts w:ascii="Times New Roman" w:hAnsi="Times New Roman"/>
          <w:b w:val="0"/>
          <w:bCs w:val="0"/>
          <w:szCs w:val="22"/>
        </w:rPr>
      </w:pPr>
      <w:r w:rsidRPr="00FE4DCE">
        <w:rPr>
          <w:rFonts w:ascii="Times New Roman" w:hAnsi="Times New Roman"/>
          <w:b w:val="0"/>
          <w:bCs w:val="0"/>
          <w:color w:val="2B2B2B"/>
          <w:szCs w:val="22"/>
          <w:u w:val="single" w:color="484848"/>
        </w:rPr>
        <w:t>ERD/RMV/kv</w:t>
      </w:r>
    </w:p>
    <w:p w14:paraId="0D9DBD34" w14:textId="2FCA0CB0" w:rsidR="00C01D10" w:rsidRPr="00C01D10" w:rsidRDefault="00C01D10" w:rsidP="00C01D10">
      <w:pPr>
        <w:spacing w:line="232" w:lineRule="exact"/>
        <w:ind w:left="193" w:right="151"/>
        <w:jc w:val="center"/>
        <w:rPr>
          <w:sz w:val="22"/>
          <w:szCs w:val="22"/>
        </w:rPr>
      </w:pPr>
    </w:p>
    <w:p w14:paraId="777037EC" w14:textId="77777777" w:rsidR="00C01D10" w:rsidRPr="00C01D10" w:rsidRDefault="00C01D10" w:rsidP="00C01D10">
      <w:pPr>
        <w:rPr>
          <w:sz w:val="22"/>
          <w:szCs w:val="22"/>
        </w:rPr>
        <w:sectPr w:rsidR="00C01D10" w:rsidRPr="00C01D10" w:rsidSect="0048203A">
          <w:headerReference w:type="default" r:id="rId9"/>
          <w:type w:val="oddPage"/>
          <w:pgSz w:w="12240" w:h="15840" w:code="1"/>
          <w:pgMar w:top="2160" w:right="1570" w:bottom="1296" w:left="1699" w:header="1296" w:footer="1296" w:gutter="0"/>
          <w:pgNumType w:start="1"/>
          <w:cols w:space="720"/>
        </w:sectPr>
      </w:pPr>
    </w:p>
    <w:p w14:paraId="549B9AE1" w14:textId="4B60A0FC" w:rsidR="00C01D10" w:rsidRPr="0048203A" w:rsidRDefault="00C01D10" w:rsidP="0048203A">
      <w:pPr>
        <w:pStyle w:val="BodyText"/>
        <w:rPr>
          <w:rFonts w:ascii="Times New Roman" w:hAnsi="Times New Roman"/>
          <w:bCs w:val="0"/>
          <w:i/>
          <w:iCs/>
          <w:szCs w:val="22"/>
        </w:rPr>
      </w:pPr>
      <w:bookmarkStart w:id="0" w:name="_Hlk69465849"/>
      <w:r w:rsidRPr="0048203A">
        <w:rPr>
          <w:rFonts w:ascii="Times New Roman" w:hAnsi="Times New Roman"/>
          <w:bCs w:val="0"/>
          <w:i/>
          <w:iCs/>
          <w:szCs w:val="22"/>
        </w:rPr>
        <w:lastRenderedPageBreak/>
        <w:t>NATIONAL TOURISM SECRETARIAT OF PARAGUAY</w:t>
      </w:r>
    </w:p>
    <w:p w14:paraId="709181A0" w14:textId="403C74A3" w:rsidR="00C01D10" w:rsidRPr="00C01D10" w:rsidRDefault="00C01D10" w:rsidP="0048203A">
      <w:pPr>
        <w:pStyle w:val="BodyText"/>
        <w:jc w:val="left"/>
        <w:rPr>
          <w:rFonts w:ascii="Times New Roman" w:hAnsi="Times New Roman"/>
          <w:b w:val="0"/>
          <w:szCs w:val="22"/>
        </w:rPr>
      </w:pPr>
    </w:p>
    <w:p w14:paraId="1926D9CD" w14:textId="1B1402B8" w:rsidR="00C01D10" w:rsidRPr="00C01D10" w:rsidRDefault="00C01D10" w:rsidP="0048203A">
      <w:pPr>
        <w:pStyle w:val="BodyText"/>
        <w:jc w:val="left"/>
        <w:rPr>
          <w:rFonts w:ascii="Times New Roman" w:hAnsi="Times New Roman"/>
          <w:b w:val="0"/>
          <w:szCs w:val="22"/>
        </w:rPr>
      </w:pPr>
    </w:p>
    <w:p w14:paraId="027E5EEC" w14:textId="77777777" w:rsidR="00C01D10" w:rsidRPr="0048203A" w:rsidRDefault="00C01D10" w:rsidP="0048203A">
      <w:pPr>
        <w:pStyle w:val="BodyText"/>
        <w:spacing w:before="6"/>
        <w:jc w:val="left"/>
        <w:rPr>
          <w:rFonts w:ascii="Times New Roman" w:hAnsi="Times New Roman"/>
          <w:b w:val="0"/>
          <w:bCs w:val="0"/>
          <w:szCs w:val="22"/>
        </w:rPr>
      </w:pPr>
    </w:p>
    <w:p w14:paraId="450C4838" w14:textId="77777777" w:rsidR="00C01D10" w:rsidRPr="0048203A" w:rsidRDefault="00C01D10" w:rsidP="0048203A">
      <w:pPr>
        <w:pStyle w:val="BodyText"/>
        <w:spacing w:before="6"/>
        <w:jc w:val="left"/>
        <w:rPr>
          <w:rFonts w:ascii="Times New Roman" w:hAnsi="Times New Roman"/>
          <w:b w:val="0"/>
          <w:bCs w:val="0"/>
          <w:szCs w:val="22"/>
        </w:rPr>
      </w:pPr>
    </w:p>
    <w:p w14:paraId="033B66F0" w14:textId="77777777" w:rsidR="00C01D10" w:rsidRPr="00C01D10" w:rsidRDefault="00C01D10" w:rsidP="00FE4DCE">
      <w:pPr>
        <w:rPr>
          <w:sz w:val="22"/>
          <w:szCs w:val="22"/>
        </w:rPr>
      </w:pPr>
      <w:r w:rsidRPr="00C01D10">
        <w:rPr>
          <w:sz w:val="22"/>
          <w:szCs w:val="22"/>
        </w:rPr>
        <w:t>NRE DRII N° 23/2021</w:t>
      </w:r>
    </w:p>
    <w:p w14:paraId="18E8C075" w14:textId="77777777" w:rsidR="00C01D10" w:rsidRPr="00C01D10" w:rsidRDefault="00C01D10" w:rsidP="00C01D10">
      <w:pPr>
        <w:rPr>
          <w:sz w:val="22"/>
          <w:szCs w:val="22"/>
        </w:rPr>
      </w:pPr>
    </w:p>
    <w:p w14:paraId="342C15FC" w14:textId="77777777" w:rsidR="00C01D10" w:rsidRPr="00C01D10" w:rsidRDefault="00C01D10" w:rsidP="00C01D10">
      <w:pPr>
        <w:ind w:left="6480"/>
        <w:rPr>
          <w:sz w:val="22"/>
          <w:szCs w:val="22"/>
        </w:rPr>
      </w:pPr>
      <w:r w:rsidRPr="00C01D10">
        <w:rPr>
          <w:sz w:val="22"/>
          <w:szCs w:val="22"/>
        </w:rPr>
        <w:t>Asunción, April 9, 2021</w:t>
      </w:r>
    </w:p>
    <w:p w14:paraId="1A5427FC" w14:textId="361CCA7E" w:rsidR="00C01D10" w:rsidRDefault="00C01D10" w:rsidP="00C01D10">
      <w:pPr>
        <w:rPr>
          <w:sz w:val="22"/>
          <w:szCs w:val="22"/>
        </w:rPr>
      </w:pPr>
    </w:p>
    <w:p w14:paraId="099103FE" w14:textId="77777777" w:rsidR="0048203A" w:rsidRPr="00C01D10" w:rsidRDefault="0048203A" w:rsidP="00C01D10">
      <w:pPr>
        <w:rPr>
          <w:sz w:val="22"/>
          <w:szCs w:val="22"/>
        </w:rPr>
      </w:pPr>
    </w:p>
    <w:p w14:paraId="298EB44F" w14:textId="77777777" w:rsidR="00C01D10" w:rsidRPr="00C01D10" w:rsidRDefault="00C01D10" w:rsidP="0048203A">
      <w:pPr>
        <w:rPr>
          <w:sz w:val="22"/>
          <w:szCs w:val="22"/>
        </w:rPr>
      </w:pPr>
      <w:r w:rsidRPr="00C01D10">
        <w:rPr>
          <w:sz w:val="22"/>
          <w:szCs w:val="22"/>
        </w:rPr>
        <w:t>Excellency:</w:t>
      </w:r>
    </w:p>
    <w:p w14:paraId="0C398732" w14:textId="77777777" w:rsidR="00C01D10" w:rsidRPr="00C01D10" w:rsidRDefault="00C01D10" w:rsidP="0048203A">
      <w:pPr>
        <w:pStyle w:val="BodyText"/>
        <w:spacing w:before="11"/>
        <w:jc w:val="both"/>
        <w:rPr>
          <w:rFonts w:ascii="Times New Roman" w:hAnsi="Times New Roman"/>
          <w:b w:val="0"/>
          <w:szCs w:val="22"/>
        </w:rPr>
      </w:pPr>
    </w:p>
    <w:p w14:paraId="160445A2" w14:textId="78AB17F5" w:rsidR="00C01D10" w:rsidRPr="00C01D10" w:rsidRDefault="0048203A" w:rsidP="0048203A">
      <w:pPr>
        <w:jc w:val="both"/>
        <w:rPr>
          <w:sz w:val="22"/>
          <w:szCs w:val="22"/>
        </w:rPr>
      </w:pPr>
      <w:r>
        <w:rPr>
          <w:sz w:val="22"/>
          <w:szCs w:val="22"/>
        </w:rPr>
        <w:tab/>
      </w:r>
      <w:r w:rsidR="00C01D10" w:rsidRPr="00C01D10">
        <w:rPr>
          <w:sz w:val="22"/>
          <w:szCs w:val="22"/>
        </w:rPr>
        <w:t>I have the honor to address Your Excellency with reference to the Twenty-Fifth Inter-American Congress of Ministers and High-Level Authorities of Tourism of the Organization of American States (OAS), which is being organized jointly by Paraguay and the OAS, hence we propose that the date of the Congress be October 6, 2021.</w:t>
      </w:r>
    </w:p>
    <w:p w14:paraId="3CF021BB" w14:textId="77777777" w:rsidR="00C01D10" w:rsidRPr="00C01D10" w:rsidRDefault="00C01D10" w:rsidP="0048203A">
      <w:pPr>
        <w:jc w:val="both"/>
        <w:rPr>
          <w:sz w:val="22"/>
          <w:szCs w:val="22"/>
        </w:rPr>
      </w:pPr>
    </w:p>
    <w:p w14:paraId="634AE084" w14:textId="4C587714" w:rsidR="00C01D10" w:rsidRPr="00C01D10" w:rsidRDefault="0048203A" w:rsidP="0048203A">
      <w:pPr>
        <w:jc w:val="both"/>
        <w:rPr>
          <w:sz w:val="22"/>
          <w:szCs w:val="22"/>
        </w:rPr>
      </w:pPr>
      <w:r>
        <w:rPr>
          <w:sz w:val="22"/>
          <w:szCs w:val="22"/>
        </w:rPr>
        <w:tab/>
      </w:r>
      <w:r w:rsidR="00C01D10" w:rsidRPr="00C01D10">
        <w:rPr>
          <w:sz w:val="22"/>
          <w:szCs w:val="22"/>
        </w:rPr>
        <w:t xml:space="preserve">Accordingly, we would be grateful for this proposal to be sent to the OAS Authority, since it is being made </w:t>
      </w:r>
      <w:r w:rsidR="00204E90" w:rsidRPr="00C01D10">
        <w:rPr>
          <w:sz w:val="22"/>
          <w:szCs w:val="22"/>
        </w:rPr>
        <w:t>because</w:t>
      </w:r>
      <w:r w:rsidR="00C01D10" w:rsidRPr="00C01D10">
        <w:rPr>
          <w:sz w:val="22"/>
          <w:szCs w:val="22"/>
        </w:rPr>
        <w:t xml:space="preserve"> the meeting of the General Assembly of the World Tourism Organization (UNWTO) and the Executive Council of the OAS will be held from October 12 to 2021. Furthermore, UNTWO has been asked to hold that date so the Ministers and High-Level Authorities can take part in both meetings rather than have both meetings clash, mindful that Paraguay must assume its position as a member of the Executive Council for 2021-2023 and that both meetings will deal with highly important issues.</w:t>
      </w:r>
    </w:p>
    <w:p w14:paraId="4A942323" w14:textId="77777777" w:rsidR="00C01D10" w:rsidRPr="00C01D10" w:rsidRDefault="00C01D10" w:rsidP="0048203A">
      <w:pPr>
        <w:jc w:val="both"/>
        <w:rPr>
          <w:sz w:val="22"/>
          <w:szCs w:val="22"/>
        </w:rPr>
      </w:pPr>
    </w:p>
    <w:p w14:paraId="3014C0DF" w14:textId="1508A825" w:rsidR="00C01D10" w:rsidRPr="00C01D10" w:rsidRDefault="0048203A" w:rsidP="0048203A">
      <w:pPr>
        <w:jc w:val="both"/>
        <w:rPr>
          <w:sz w:val="22"/>
          <w:szCs w:val="22"/>
        </w:rPr>
      </w:pPr>
      <w:r>
        <w:rPr>
          <w:sz w:val="22"/>
          <w:szCs w:val="22"/>
        </w:rPr>
        <w:tab/>
      </w:r>
      <w:r w:rsidR="00C01D10" w:rsidRPr="00C01D10">
        <w:rPr>
          <w:sz w:val="22"/>
          <w:szCs w:val="22"/>
        </w:rPr>
        <w:t xml:space="preserve">Thanking you in advance for your attention. </w:t>
      </w:r>
    </w:p>
    <w:p w14:paraId="2737E59C" w14:textId="77777777" w:rsidR="00C01D10" w:rsidRPr="00C01D10" w:rsidRDefault="00C01D10" w:rsidP="0048203A">
      <w:pPr>
        <w:jc w:val="both"/>
        <w:rPr>
          <w:sz w:val="22"/>
          <w:szCs w:val="22"/>
        </w:rPr>
      </w:pPr>
    </w:p>
    <w:p w14:paraId="267046CC" w14:textId="08274772" w:rsidR="00C01D10" w:rsidRPr="00C01D10" w:rsidRDefault="0048203A" w:rsidP="0048203A">
      <w:pPr>
        <w:jc w:val="both"/>
        <w:rPr>
          <w:sz w:val="22"/>
          <w:szCs w:val="22"/>
        </w:rPr>
      </w:pPr>
      <w:r>
        <w:rPr>
          <w:sz w:val="22"/>
          <w:szCs w:val="22"/>
        </w:rPr>
        <w:tab/>
      </w:r>
      <w:r w:rsidR="00C01D10" w:rsidRPr="00C01D10">
        <w:rPr>
          <w:sz w:val="22"/>
          <w:szCs w:val="22"/>
        </w:rPr>
        <w:t xml:space="preserve">Accept, Excellency, renewed assurances of my highest consideration. </w:t>
      </w:r>
    </w:p>
    <w:p w14:paraId="3C58D1A2" w14:textId="1914DDB1" w:rsidR="00C01D10" w:rsidRDefault="00C01D10" w:rsidP="0048203A">
      <w:pPr>
        <w:pStyle w:val="BodyText"/>
        <w:spacing w:before="2"/>
        <w:jc w:val="both"/>
        <w:rPr>
          <w:rFonts w:ascii="Times New Roman" w:hAnsi="Times New Roman"/>
          <w:b w:val="0"/>
          <w:bCs w:val="0"/>
          <w:szCs w:val="22"/>
        </w:rPr>
      </w:pPr>
    </w:p>
    <w:p w14:paraId="5089851A" w14:textId="46C40575" w:rsidR="0048203A" w:rsidRDefault="0048203A" w:rsidP="0048203A">
      <w:pPr>
        <w:pStyle w:val="BodyText"/>
        <w:spacing w:before="2"/>
        <w:jc w:val="both"/>
        <w:rPr>
          <w:rFonts w:ascii="Times New Roman" w:hAnsi="Times New Roman"/>
          <w:b w:val="0"/>
          <w:bCs w:val="0"/>
          <w:szCs w:val="22"/>
        </w:rPr>
      </w:pPr>
    </w:p>
    <w:p w14:paraId="691234EA" w14:textId="77777777" w:rsidR="0048203A" w:rsidRPr="0048203A" w:rsidRDefault="0048203A" w:rsidP="0048203A">
      <w:pPr>
        <w:pStyle w:val="BodyText"/>
        <w:spacing w:before="2"/>
        <w:jc w:val="both"/>
        <w:rPr>
          <w:rFonts w:ascii="Times New Roman" w:hAnsi="Times New Roman"/>
          <w:b w:val="0"/>
          <w:bCs w:val="0"/>
          <w:szCs w:val="22"/>
        </w:rPr>
      </w:pPr>
    </w:p>
    <w:p w14:paraId="366EFF4E" w14:textId="691B611D" w:rsidR="00C01D10" w:rsidRPr="0048203A" w:rsidRDefault="0048203A" w:rsidP="0048203A">
      <w:pPr>
        <w:tabs>
          <w:tab w:val="center" w:pos="7200"/>
        </w:tabs>
        <w:jc w:val="both"/>
        <w:rPr>
          <w:sz w:val="22"/>
          <w:szCs w:val="22"/>
          <w:lang w:val="pt-BR"/>
        </w:rPr>
      </w:pPr>
      <w:r>
        <w:rPr>
          <w:sz w:val="22"/>
          <w:szCs w:val="22"/>
          <w:lang w:val="pt-BR"/>
        </w:rPr>
        <w:tab/>
      </w:r>
      <w:r w:rsidR="00C01D10" w:rsidRPr="0048203A">
        <w:rPr>
          <w:sz w:val="22"/>
          <w:szCs w:val="22"/>
          <w:lang w:val="pt-BR"/>
        </w:rPr>
        <w:t>Sofía Montiel de Afara</w:t>
      </w:r>
    </w:p>
    <w:p w14:paraId="5B4529CD" w14:textId="5A6984A7" w:rsidR="00C01D10" w:rsidRPr="0048203A" w:rsidRDefault="0048203A" w:rsidP="0048203A">
      <w:pPr>
        <w:tabs>
          <w:tab w:val="center" w:pos="7200"/>
        </w:tabs>
        <w:jc w:val="both"/>
        <w:rPr>
          <w:sz w:val="22"/>
          <w:szCs w:val="22"/>
          <w:lang w:val="pt-BR"/>
        </w:rPr>
      </w:pPr>
      <w:r>
        <w:rPr>
          <w:sz w:val="22"/>
          <w:szCs w:val="22"/>
          <w:lang w:val="pt-BR"/>
        </w:rPr>
        <w:tab/>
      </w:r>
      <w:r w:rsidR="00C01D10" w:rsidRPr="0048203A">
        <w:rPr>
          <w:sz w:val="22"/>
          <w:szCs w:val="22"/>
          <w:lang w:val="pt-BR"/>
        </w:rPr>
        <w:t>Minister-Executive Secretary</w:t>
      </w:r>
    </w:p>
    <w:p w14:paraId="07618ED8" w14:textId="77777777" w:rsidR="00C01D10" w:rsidRPr="00FE4DCE" w:rsidRDefault="00C01D10" w:rsidP="0048203A">
      <w:pPr>
        <w:pStyle w:val="BodyText"/>
        <w:jc w:val="both"/>
        <w:rPr>
          <w:rFonts w:ascii="Times New Roman" w:hAnsi="Times New Roman"/>
          <w:b w:val="0"/>
          <w:bCs w:val="0"/>
          <w:szCs w:val="22"/>
          <w:lang w:val="pt-BR"/>
        </w:rPr>
      </w:pPr>
    </w:p>
    <w:p w14:paraId="44B1A120" w14:textId="77777777" w:rsidR="00C01D10" w:rsidRPr="00FE4DCE" w:rsidRDefault="00C01D10" w:rsidP="0048203A">
      <w:pPr>
        <w:pStyle w:val="BodyText"/>
        <w:spacing w:before="6"/>
        <w:jc w:val="both"/>
        <w:rPr>
          <w:rFonts w:ascii="Times New Roman" w:hAnsi="Times New Roman"/>
          <w:b w:val="0"/>
          <w:bCs w:val="0"/>
          <w:szCs w:val="22"/>
          <w:lang w:val="pt-BR"/>
        </w:rPr>
      </w:pPr>
    </w:p>
    <w:bookmarkEnd w:id="0"/>
    <w:p w14:paraId="052C5C71" w14:textId="77777777" w:rsidR="002B1338" w:rsidRPr="0048203A" w:rsidRDefault="002B1338" w:rsidP="0048203A">
      <w:pPr>
        <w:jc w:val="both"/>
        <w:rPr>
          <w:sz w:val="22"/>
          <w:szCs w:val="22"/>
          <w:lang w:val="pt-BR"/>
        </w:rPr>
      </w:pPr>
    </w:p>
    <w:p w14:paraId="4E74C56E" w14:textId="77777777" w:rsidR="002B1338" w:rsidRPr="0048203A" w:rsidRDefault="002B1338" w:rsidP="0048203A">
      <w:pPr>
        <w:jc w:val="both"/>
        <w:rPr>
          <w:sz w:val="22"/>
          <w:szCs w:val="22"/>
          <w:lang w:val="pt-BR"/>
        </w:rPr>
      </w:pPr>
    </w:p>
    <w:p w14:paraId="1AF867FB" w14:textId="77777777" w:rsidR="002B1338" w:rsidRPr="0048203A" w:rsidRDefault="002B1338" w:rsidP="0048203A">
      <w:pPr>
        <w:jc w:val="both"/>
        <w:rPr>
          <w:sz w:val="22"/>
          <w:szCs w:val="22"/>
          <w:lang w:val="pt-BR"/>
        </w:rPr>
      </w:pPr>
    </w:p>
    <w:p w14:paraId="619CEED2" w14:textId="77777777" w:rsidR="002B1338" w:rsidRPr="0048203A" w:rsidRDefault="002B1338" w:rsidP="0048203A">
      <w:pPr>
        <w:jc w:val="both"/>
        <w:rPr>
          <w:sz w:val="22"/>
          <w:szCs w:val="22"/>
          <w:lang w:val="pt-BR"/>
        </w:rPr>
      </w:pPr>
    </w:p>
    <w:p w14:paraId="6D7F2C5A" w14:textId="46B9D13D" w:rsidR="00C01D10" w:rsidRPr="00C01D10" w:rsidRDefault="00C01D10" w:rsidP="0048203A">
      <w:pPr>
        <w:rPr>
          <w:sz w:val="22"/>
          <w:szCs w:val="22"/>
        </w:rPr>
      </w:pPr>
      <w:r w:rsidRPr="00C01D10">
        <w:rPr>
          <w:sz w:val="22"/>
          <w:szCs w:val="22"/>
        </w:rPr>
        <w:t>To Her Excellency</w:t>
      </w:r>
    </w:p>
    <w:p w14:paraId="42D56FD5" w14:textId="74C67AA7" w:rsidR="00C01D10" w:rsidRPr="00C01D10" w:rsidRDefault="00FE4DCE" w:rsidP="0048203A">
      <w:pPr>
        <w:rPr>
          <w:sz w:val="22"/>
          <w:szCs w:val="22"/>
        </w:rPr>
      </w:pPr>
      <w:r w:rsidRPr="00C01D10">
        <w:rPr>
          <w:sz w:val="22"/>
          <w:szCs w:val="22"/>
        </w:rPr>
        <w:t>Ambassador</w:t>
      </w:r>
      <w:r w:rsidRPr="00C01D10">
        <w:rPr>
          <w:sz w:val="22"/>
          <w:szCs w:val="22"/>
        </w:rPr>
        <w:t xml:space="preserve"> </w:t>
      </w:r>
      <w:r w:rsidR="00C01D10" w:rsidRPr="00C01D10">
        <w:rPr>
          <w:sz w:val="22"/>
          <w:szCs w:val="22"/>
        </w:rPr>
        <w:t>Eliza Ruiz Díaz Bareiro</w:t>
      </w:r>
    </w:p>
    <w:p w14:paraId="11301107" w14:textId="77777777" w:rsidR="00C01D10" w:rsidRPr="00C01D10" w:rsidRDefault="00C01D10" w:rsidP="0048203A">
      <w:pPr>
        <w:rPr>
          <w:sz w:val="22"/>
          <w:szCs w:val="22"/>
        </w:rPr>
      </w:pPr>
      <w:r w:rsidRPr="00C01D10">
        <w:rPr>
          <w:sz w:val="22"/>
          <w:szCs w:val="22"/>
        </w:rPr>
        <w:t xml:space="preserve">Permanent Mission of Paraguay to the OAS </w:t>
      </w:r>
    </w:p>
    <w:p w14:paraId="58FE4973" w14:textId="2E54A868" w:rsidR="00FE4DCE" w:rsidRPr="00FE4DCE" w:rsidRDefault="00C01D10" w:rsidP="0048203A">
      <w:pPr>
        <w:pStyle w:val="BodyText"/>
        <w:spacing w:before="11"/>
        <w:jc w:val="left"/>
        <w:rPr>
          <w:rFonts w:ascii="Times New Roman" w:hAnsi="Times New Roman"/>
          <w:b w:val="0"/>
          <w:bCs w:val="0"/>
          <w:szCs w:val="22"/>
        </w:rPr>
      </w:pPr>
      <w:r w:rsidRPr="00FE4DCE">
        <w:rPr>
          <w:rFonts w:ascii="Times New Roman" w:hAnsi="Times New Roman"/>
          <w:b w:val="0"/>
          <w:bCs w:val="0"/>
          <w:szCs w:val="22"/>
        </w:rPr>
        <w:t>Washington, DC</w:t>
      </w:r>
    </w:p>
    <w:p w14:paraId="7C09FA6D" w14:textId="0DB35600" w:rsidR="00C01D10" w:rsidRPr="00FE4DCE" w:rsidRDefault="00C01D10" w:rsidP="0048203A">
      <w:pPr>
        <w:pStyle w:val="BodyText"/>
        <w:spacing w:before="11"/>
        <w:jc w:val="left"/>
        <w:rPr>
          <w:rFonts w:ascii="Times New Roman" w:hAnsi="Times New Roman"/>
          <w:b w:val="0"/>
          <w:bCs w:val="0"/>
          <w:szCs w:val="22"/>
        </w:rPr>
      </w:pPr>
      <w:r w:rsidRPr="00FE4DCE">
        <w:rPr>
          <w:rFonts w:ascii="Times New Roman" w:hAnsi="Times New Roman"/>
          <w:b w:val="0"/>
          <w:bCs w:val="0"/>
          <w:szCs w:val="22"/>
        </w:rPr>
        <w:t>United States</w:t>
      </w:r>
      <w:r w:rsidR="0048203A" w:rsidRPr="00FE4DCE">
        <w:rPr>
          <w:rFonts w:ascii="Times New Roman" w:hAnsi="Times New Roman"/>
          <w:b w:val="0"/>
          <w:bCs w:val="0"/>
          <w:noProof/>
          <w:szCs w:val="22"/>
        </w:rPr>
        <mc:AlternateContent>
          <mc:Choice Requires="wps">
            <w:drawing>
              <wp:anchor distT="0" distB="0" distL="114300" distR="114300" simplePos="0" relativeHeight="251659264" behindDoc="0" locked="1" layoutInCell="1" allowOverlap="1" wp14:anchorId="3E2DC242" wp14:editId="77C74EAF">
                <wp:simplePos x="0" y="0"/>
                <wp:positionH relativeFrom="column">
                  <wp:posOffset>-93345</wp:posOffset>
                </wp:positionH>
                <wp:positionV relativeFrom="page">
                  <wp:posOffset>9144000</wp:posOffset>
                </wp:positionV>
                <wp:extent cx="1581785"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785" cy="228600"/>
                        </a:xfrm>
                        <a:prstGeom prst="rect">
                          <a:avLst/>
                        </a:prstGeom>
                        <a:noFill/>
                        <a:ln w="9525" cap="flat" cmpd="sng" algn="ctr">
                          <a:noFill/>
                          <a:prstDash val="solid"/>
                          <a:round/>
                          <a:headEnd type="none" w="med" len="med"/>
                          <a:tailEnd type="none" w="med" len="med"/>
                        </a:ln>
                      </wps:spPr>
                      <wps:txbx>
                        <w:txbxContent>
                          <w:p w14:paraId="284E3980" w14:textId="6E6D5D27" w:rsidR="0048203A" w:rsidRPr="0048203A" w:rsidRDefault="0048203A">
                            <w:pPr>
                              <w:rPr>
                                <w:sz w:val="18"/>
                              </w:rPr>
                            </w:pPr>
                            <w:r>
                              <w:rPr>
                                <w:sz w:val="18"/>
                              </w:rPr>
                              <w:fldChar w:fldCharType="begin"/>
                            </w:r>
                            <w:r>
                              <w:rPr>
                                <w:sz w:val="18"/>
                              </w:rPr>
                              <w:instrText xml:space="preserve"> FILENAME  \* MERGEFORMAT </w:instrText>
                            </w:r>
                            <w:r>
                              <w:rPr>
                                <w:sz w:val="18"/>
                              </w:rPr>
                              <w:fldChar w:fldCharType="separate"/>
                            </w:r>
                            <w:r>
                              <w:rPr>
                                <w:noProof/>
                                <w:sz w:val="18"/>
                              </w:rPr>
                              <w:t>CIDRP03159E04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DC242" id="_x0000_t202" coordsize="21600,21600" o:spt="202" path="m,l,21600r21600,l21600,xe">
                <v:stroke joinstyle="miter"/>
                <v:path gradientshapeok="t" o:connecttype="rect"/>
              </v:shapetype>
              <v:shape id="Text Box 10" o:spid="_x0000_s1026" type="#_x0000_t202" style="position:absolute;margin-left:-7.35pt;margin-top:10in;width:124.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" filled="f" stroked="f">
                <v:stroke joinstyle="round"/>
                <v:textbox>
                  <w:txbxContent>
                    <w:p w14:paraId="284E3980" w14:textId="6E6D5D27" w:rsidR="0048203A" w:rsidRPr="0048203A" w:rsidRDefault="0048203A">
                      <w:pPr>
                        <w:rPr>
                          <w:sz w:val="18"/>
                        </w:rPr>
                      </w:pPr>
                      <w:r>
                        <w:rPr>
                          <w:sz w:val="18"/>
                        </w:rPr>
                        <w:fldChar w:fldCharType="begin"/>
                      </w:r>
                      <w:r>
                        <w:rPr>
                          <w:sz w:val="18"/>
                        </w:rPr>
                        <w:instrText xml:space="preserve"> FILENAME  \* MERGEFORMAT </w:instrText>
                      </w:r>
                      <w:r>
                        <w:rPr>
                          <w:sz w:val="18"/>
                        </w:rPr>
                        <w:fldChar w:fldCharType="separate"/>
                      </w:r>
                      <w:r>
                        <w:rPr>
                          <w:noProof/>
                          <w:sz w:val="18"/>
                        </w:rPr>
                        <w:t>CIDRP03159E04</w:t>
                      </w:r>
                      <w:r>
                        <w:rPr>
                          <w:sz w:val="18"/>
                        </w:rPr>
                        <w:fldChar w:fldCharType="end"/>
                      </w:r>
                    </w:p>
                  </w:txbxContent>
                </v:textbox>
                <w10:wrap anchory="page"/>
                <w10:anchorlock/>
              </v:shape>
            </w:pict>
          </mc:Fallback>
        </mc:AlternateContent>
      </w:r>
    </w:p>
    <w:sectPr w:rsidR="00C01D10" w:rsidRPr="00FE4DCE" w:rsidSect="0048203A">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C6C4" w14:textId="77777777" w:rsidR="00BF12F3" w:rsidRDefault="00BF12F3">
      <w:r>
        <w:separator/>
      </w:r>
    </w:p>
  </w:endnote>
  <w:endnote w:type="continuationSeparator" w:id="0">
    <w:p w14:paraId="02FE0741" w14:textId="77777777" w:rsidR="00BF12F3" w:rsidRDefault="00BF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Light Condensed SS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6AB8" w14:textId="77777777" w:rsidR="00C74E36" w:rsidRDefault="00C7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0F45" w14:textId="77777777" w:rsidR="00C74E36" w:rsidRDefault="00C74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0912" w14:textId="77777777" w:rsidR="00C74E36" w:rsidRDefault="00C7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6B64" w14:textId="77777777" w:rsidR="00BF12F3" w:rsidRDefault="00BF12F3">
      <w:r>
        <w:separator/>
      </w:r>
    </w:p>
  </w:footnote>
  <w:footnote w:type="continuationSeparator" w:id="0">
    <w:p w14:paraId="23D63E59" w14:textId="77777777" w:rsidR="00BF12F3" w:rsidRDefault="00BF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6789" w14:textId="774F8DF8" w:rsidR="003A2E43" w:rsidRDefault="0048203A" w:rsidP="003A2E43">
    <w:pPr>
      <w:pStyle w:val="Header"/>
      <w:jc w:val="center"/>
    </w:pPr>
    <w:r>
      <w:rPr>
        <w:noProof/>
        <w:sz w:val="24"/>
        <w:szCs w:val="24"/>
      </w:rPr>
      <w:drawing>
        <wp:anchor distT="0" distB="0" distL="114300" distR="114300" simplePos="0" relativeHeight="251660800" behindDoc="0" locked="0" layoutInCell="1" allowOverlap="1" wp14:anchorId="251AD68E" wp14:editId="1D3CC35E">
          <wp:simplePos x="0" y="0"/>
          <wp:positionH relativeFrom="column">
            <wp:posOffset>-373380</wp:posOffset>
          </wp:positionH>
          <wp:positionV relativeFrom="paragraph">
            <wp:posOffset>-351790</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16F0081" wp14:editId="55F11844">
          <wp:simplePos x="0" y="0"/>
          <wp:positionH relativeFrom="column">
            <wp:posOffset>5019675</wp:posOffset>
          </wp:positionH>
          <wp:positionV relativeFrom="paragraph">
            <wp:posOffset>-363855</wp:posOffset>
          </wp:positionV>
          <wp:extent cx="1104900" cy="768350"/>
          <wp:effectExtent l="0" t="0" r="0" b="0"/>
          <wp:wrapSquare wrapText="bothSides"/>
          <wp:docPr id="12" name="Picture 1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872" behindDoc="0" locked="0" layoutInCell="1" allowOverlap="1" wp14:anchorId="510185B1" wp14:editId="12B3CCF0">
              <wp:simplePos x="0" y="0"/>
              <wp:positionH relativeFrom="page">
                <wp:posOffset>2025650</wp:posOffset>
              </wp:positionH>
              <wp:positionV relativeFrom="paragraph">
                <wp:posOffset>-276529</wp:posOffset>
              </wp:positionV>
              <wp:extent cx="3721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404620"/>
                      </a:xfrm>
                      <a:prstGeom prst="rect">
                        <a:avLst/>
                      </a:prstGeom>
                      <a:solidFill>
                        <a:srgbClr val="FFFFFF"/>
                      </a:solidFill>
                      <a:ln w="9525">
                        <a:noFill/>
                        <a:miter lim="800000"/>
                        <a:headEnd/>
                        <a:tailEnd/>
                      </a:ln>
                    </wps:spPr>
                    <wps:txbx>
                      <w:txbxContent>
                        <w:p w14:paraId="44AB505D" w14:textId="2E3B28A2" w:rsidR="003A2E43" w:rsidRPr="002860DF" w:rsidRDefault="003A2E43" w:rsidP="003A2E43">
                          <w:pPr>
                            <w:pStyle w:val="Header"/>
                            <w:tabs>
                              <w:tab w:val="left" w:pos="900"/>
                            </w:tabs>
                            <w:spacing w:line="240" w:lineRule="atLeast"/>
                            <w:jc w:val="center"/>
                            <w:rPr>
                              <w:rFonts w:ascii="Garamond" w:hAnsi="Garamond"/>
                              <w:b/>
                              <w:sz w:val="28"/>
                              <w:szCs w:val="24"/>
                            </w:rPr>
                          </w:pPr>
                          <w:r>
                            <w:rPr>
                              <w:rFonts w:ascii="Garamond" w:hAnsi="Garamond"/>
                              <w:b/>
                              <w:sz w:val="28"/>
                            </w:rPr>
                            <w:t>ORGANIZATION</w:t>
                          </w:r>
                          <w:r w:rsidRPr="002860DF">
                            <w:rPr>
                              <w:rFonts w:ascii="Garamond" w:hAnsi="Garamond"/>
                              <w:b/>
                              <w:sz w:val="28"/>
                            </w:rPr>
                            <w:t xml:space="preserve"> OF AMERICAN STATES</w:t>
                          </w:r>
                        </w:p>
                        <w:p w14:paraId="7B36D0B4" w14:textId="61A569FF" w:rsidR="003A2E43" w:rsidRPr="002860DF" w:rsidRDefault="003A2E43" w:rsidP="003A2E43">
                          <w:pPr>
                            <w:pStyle w:val="Header"/>
                            <w:tabs>
                              <w:tab w:val="left" w:pos="900"/>
                            </w:tabs>
                            <w:spacing w:line="240" w:lineRule="atLeast"/>
                            <w:jc w:val="center"/>
                            <w:rPr>
                              <w:rFonts w:ascii="Garamond" w:hAnsi="Garamond"/>
                              <w:b/>
                              <w:sz w:val="22"/>
                              <w:szCs w:val="22"/>
                            </w:rPr>
                          </w:pPr>
                          <w:r w:rsidRPr="002860DF">
                            <w:rPr>
                              <w:rFonts w:ascii="Garamond" w:hAnsi="Garamond"/>
                              <w:b/>
                              <w:sz w:val="22"/>
                            </w:rPr>
                            <w:t>Inter-American Council for Integral Development</w:t>
                          </w:r>
                        </w:p>
                        <w:p w14:paraId="7C0B9C4F" w14:textId="2E9F3EDB" w:rsidR="003A2E43" w:rsidRDefault="003A2E43" w:rsidP="003A2E43">
                          <w:pPr>
                            <w:jc w:val="center"/>
                          </w:pPr>
                          <w:r w:rsidRPr="003A2E43">
                            <w:rPr>
                              <w:rFonts w:ascii="Garamond" w:hAnsi="Garamond"/>
                              <w:b/>
                              <w:sz w:val="22"/>
                              <w:lang w:val="pt-BR"/>
                            </w:rPr>
                            <w:t>(CIDI)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185B1" id="_x0000_t202" coordsize="21600,21600" o:spt="202" path="m,l,21600r21600,l21600,xe">
              <v:stroke joinstyle="miter"/>
              <v:path gradientshapeok="t" o:connecttype="rect"/>
            </v:shapetype>
            <v:shape id="Text Box 2" o:spid="_x0000_s1027" type="#_x0000_t202" style="position:absolute;left:0;text-align:left;margin-left:159.5pt;margin-top:-21.75pt;width:293pt;height:110.6pt;z-index:2516638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" stroked="f">
              <v:textbox style="mso-fit-shape-to-text:t">
                <w:txbxContent>
                  <w:p w14:paraId="44AB505D" w14:textId="2E3B28A2" w:rsidR="003A2E43" w:rsidRPr="002860DF" w:rsidRDefault="003A2E43" w:rsidP="003A2E43">
                    <w:pPr>
                      <w:pStyle w:val="Header"/>
                      <w:tabs>
                        <w:tab w:val="left" w:pos="900"/>
                      </w:tabs>
                      <w:spacing w:line="240" w:lineRule="atLeast"/>
                      <w:jc w:val="center"/>
                      <w:rPr>
                        <w:rFonts w:ascii="Garamond" w:hAnsi="Garamond"/>
                        <w:b/>
                        <w:sz w:val="28"/>
                        <w:szCs w:val="24"/>
                      </w:rPr>
                    </w:pPr>
                    <w:r>
                      <w:rPr>
                        <w:rFonts w:ascii="Garamond" w:hAnsi="Garamond"/>
                        <w:b/>
                        <w:sz w:val="28"/>
                      </w:rPr>
                      <w:t>ORGANIZATION</w:t>
                    </w:r>
                    <w:r w:rsidRPr="002860DF">
                      <w:rPr>
                        <w:rFonts w:ascii="Garamond" w:hAnsi="Garamond"/>
                        <w:b/>
                        <w:sz w:val="28"/>
                      </w:rPr>
                      <w:t xml:space="preserve"> OF AMERICAN STATES</w:t>
                    </w:r>
                  </w:p>
                  <w:p w14:paraId="7B36D0B4" w14:textId="61A569FF" w:rsidR="003A2E43" w:rsidRPr="002860DF" w:rsidRDefault="003A2E43" w:rsidP="003A2E43">
                    <w:pPr>
                      <w:pStyle w:val="Header"/>
                      <w:tabs>
                        <w:tab w:val="left" w:pos="900"/>
                      </w:tabs>
                      <w:spacing w:line="240" w:lineRule="atLeast"/>
                      <w:jc w:val="center"/>
                      <w:rPr>
                        <w:rFonts w:ascii="Garamond" w:hAnsi="Garamond"/>
                        <w:b/>
                        <w:sz w:val="22"/>
                        <w:szCs w:val="22"/>
                      </w:rPr>
                    </w:pPr>
                    <w:r w:rsidRPr="002860DF">
                      <w:rPr>
                        <w:rFonts w:ascii="Garamond" w:hAnsi="Garamond"/>
                        <w:b/>
                        <w:sz w:val="22"/>
                      </w:rPr>
                      <w:t>Inter-American Council for Integral Development</w:t>
                    </w:r>
                  </w:p>
                  <w:p w14:paraId="7C0B9C4F" w14:textId="2E9F3EDB" w:rsidR="003A2E43" w:rsidRDefault="003A2E43" w:rsidP="003A2E43">
                    <w:pPr>
                      <w:jc w:val="center"/>
                    </w:pPr>
                    <w:r w:rsidRPr="003A2E43">
                      <w:rPr>
                        <w:rFonts w:ascii="Garamond" w:hAnsi="Garamond"/>
                        <w:b/>
                        <w:sz w:val="22"/>
                        <w:lang w:val="pt-BR"/>
                      </w:rPr>
                      <w:t>(CIDI)</w:t>
                    </w: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C748" w14:textId="77777777" w:rsidR="003A2E43" w:rsidRDefault="003A2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0E1" w14:textId="77777777" w:rsidR="00C74E36" w:rsidRDefault="00C74E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01CD" w14:textId="77777777" w:rsidR="0073480E" w:rsidRPr="00BA063B" w:rsidRDefault="0073480E">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6B488E">
      <w:rPr>
        <w:noProof/>
        <w:sz w:val="22"/>
        <w:szCs w:val="22"/>
      </w:rPr>
      <w:t>- 9 -</w:t>
    </w:r>
    <w:r w:rsidRPr="00BA063B">
      <w:rPr>
        <w:noProof/>
        <w:sz w:val="22"/>
        <w:szCs w:val="22"/>
      </w:rPr>
      <w:fldChar w:fldCharType="end"/>
    </w:r>
  </w:p>
  <w:p w14:paraId="2ACA0CE9" w14:textId="77777777" w:rsidR="0073480E" w:rsidRDefault="0073480E">
    <w:pPr>
      <w:pStyle w:val="Header"/>
    </w:pPr>
  </w:p>
  <w:p w14:paraId="140B864C" w14:textId="77777777" w:rsidR="007D5FCB" w:rsidRDefault="007D5FC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5837"/>
      <w:docPartObj>
        <w:docPartGallery w:val="Page Numbers (Top of Page)"/>
        <w:docPartUnique/>
      </w:docPartObj>
    </w:sdtPr>
    <w:sdtEndPr>
      <w:rPr>
        <w:noProof/>
        <w:sz w:val="22"/>
        <w:szCs w:val="22"/>
      </w:rPr>
    </w:sdtEndPr>
    <w:sdtContent>
      <w:p w14:paraId="54EB5554" w14:textId="0F2E655B" w:rsidR="0048203A" w:rsidRPr="0048203A" w:rsidRDefault="0048203A">
        <w:pPr>
          <w:pStyle w:val="Header"/>
          <w:jc w:val="center"/>
          <w:rPr>
            <w:sz w:val="22"/>
            <w:szCs w:val="22"/>
          </w:rPr>
        </w:pPr>
        <w:r w:rsidRPr="0048203A">
          <w:rPr>
            <w:sz w:val="22"/>
            <w:szCs w:val="22"/>
          </w:rPr>
          <w:fldChar w:fldCharType="begin"/>
        </w:r>
        <w:r w:rsidRPr="0048203A">
          <w:rPr>
            <w:sz w:val="22"/>
            <w:szCs w:val="22"/>
          </w:rPr>
          <w:instrText xml:space="preserve"> PAGE   \* MERGEFORMAT </w:instrText>
        </w:r>
        <w:r w:rsidRPr="0048203A">
          <w:rPr>
            <w:sz w:val="22"/>
            <w:szCs w:val="22"/>
          </w:rPr>
          <w:fldChar w:fldCharType="separate"/>
        </w:r>
        <w:r w:rsidRPr="0048203A">
          <w:rPr>
            <w:noProof/>
            <w:sz w:val="22"/>
            <w:szCs w:val="22"/>
          </w:rPr>
          <w:t>2</w:t>
        </w:r>
        <w:r w:rsidRPr="0048203A">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EDE"/>
    <w:multiLevelType w:val="hybridMultilevel"/>
    <w:tmpl w:val="88EEB358"/>
    <w:lvl w:ilvl="0" w:tplc="679AE36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7DDA"/>
    <w:multiLevelType w:val="hybridMultilevel"/>
    <w:tmpl w:val="CC8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5541"/>
    <w:multiLevelType w:val="hybridMultilevel"/>
    <w:tmpl w:val="4740B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4688D"/>
    <w:multiLevelType w:val="hybridMultilevel"/>
    <w:tmpl w:val="1AA8DFCE"/>
    <w:lvl w:ilvl="0" w:tplc="74600F5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1771139"/>
    <w:multiLevelType w:val="hybridMultilevel"/>
    <w:tmpl w:val="B0F4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3CDD21DE"/>
    <w:multiLevelType w:val="hybridMultilevel"/>
    <w:tmpl w:val="D908A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C3FCC"/>
    <w:multiLevelType w:val="multilevel"/>
    <w:tmpl w:val="659A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7040AF"/>
    <w:multiLevelType w:val="multilevel"/>
    <w:tmpl w:val="514A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3"/>
  </w:num>
  <w:num w:numId="5">
    <w:abstractNumId w:val="7"/>
  </w:num>
  <w:num w:numId="6">
    <w:abstractNumId w:val="9"/>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1"/>
  </w:num>
  <w:num w:numId="12">
    <w:abstractNumId w:val="3"/>
  </w:num>
  <w:num w:numId="13">
    <w:abstractNumId w:val="5"/>
  </w:num>
  <w:num w:numId="14">
    <w:abstractNumId w:val="8"/>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25DC3"/>
    <w:rsid w:val="000427B5"/>
    <w:rsid w:val="0004694D"/>
    <w:rsid w:val="00050886"/>
    <w:rsid w:val="00064DCC"/>
    <w:rsid w:val="000661F4"/>
    <w:rsid w:val="000736AA"/>
    <w:rsid w:val="00073CCC"/>
    <w:rsid w:val="00074325"/>
    <w:rsid w:val="00074E66"/>
    <w:rsid w:val="000969F9"/>
    <w:rsid w:val="000B43F5"/>
    <w:rsid w:val="000C3438"/>
    <w:rsid w:val="000D4368"/>
    <w:rsid w:val="000D6070"/>
    <w:rsid w:val="000E313E"/>
    <w:rsid w:val="000E439E"/>
    <w:rsid w:val="001069A4"/>
    <w:rsid w:val="00106D57"/>
    <w:rsid w:val="001259E2"/>
    <w:rsid w:val="0012611C"/>
    <w:rsid w:val="001405C9"/>
    <w:rsid w:val="00150AE4"/>
    <w:rsid w:val="00152D2E"/>
    <w:rsid w:val="00153DD8"/>
    <w:rsid w:val="0016283A"/>
    <w:rsid w:val="0016660D"/>
    <w:rsid w:val="00166C73"/>
    <w:rsid w:val="00171B89"/>
    <w:rsid w:val="00183054"/>
    <w:rsid w:val="00183C2C"/>
    <w:rsid w:val="001842C2"/>
    <w:rsid w:val="00187D59"/>
    <w:rsid w:val="001A7458"/>
    <w:rsid w:val="001B0AB0"/>
    <w:rsid w:val="001C6DC5"/>
    <w:rsid w:val="001D738C"/>
    <w:rsid w:val="001E3150"/>
    <w:rsid w:val="001E3C78"/>
    <w:rsid w:val="001F2739"/>
    <w:rsid w:val="002024FE"/>
    <w:rsid w:val="00203839"/>
    <w:rsid w:val="00204E90"/>
    <w:rsid w:val="002050F0"/>
    <w:rsid w:val="00222AFE"/>
    <w:rsid w:val="00224C3F"/>
    <w:rsid w:val="00225597"/>
    <w:rsid w:val="00234996"/>
    <w:rsid w:val="00235CB9"/>
    <w:rsid w:val="0027412E"/>
    <w:rsid w:val="00277682"/>
    <w:rsid w:val="002860DF"/>
    <w:rsid w:val="0028696A"/>
    <w:rsid w:val="00286D8C"/>
    <w:rsid w:val="002A03E9"/>
    <w:rsid w:val="002A1985"/>
    <w:rsid w:val="002A1CB2"/>
    <w:rsid w:val="002A3CB5"/>
    <w:rsid w:val="002B1338"/>
    <w:rsid w:val="002B2DE0"/>
    <w:rsid w:val="002B657F"/>
    <w:rsid w:val="002C6B0D"/>
    <w:rsid w:val="002E2CC7"/>
    <w:rsid w:val="002E609F"/>
    <w:rsid w:val="002F0A27"/>
    <w:rsid w:val="002F5352"/>
    <w:rsid w:val="003005EA"/>
    <w:rsid w:val="00305E93"/>
    <w:rsid w:val="003267DF"/>
    <w:rsid w:val="003302CF"/>
    <w:rsid w:val="003366D5"/>
    <w:rsid w:val="00345C27"/>
    <w:rsid w:val="00345DCF"/>
    <w:rsid w:val="00350910"/>
    <w:rsid w:val="00352BB7"/>
    <w:rsid w:val="00357684"/>
    <w:rsid w:val="00362D68"/>
    <w:rsid w:val="0037599C"/>
    <w:rsid w:val="003775B4"/>
    <w:rsid w:val="003805E5"/>
    <w:rsid w:val="003836D2"/>
    <w:rsid w:val="003923A6"/>
    <w:rsid w:val="003A2E43"/>
    <w:rsid w:val="003A5B70"/>
    <w:rsid w:val="003B40C4"/>
    <w:rsid w:val="003C1595"/>
    <w:rsid w:val="003C332F"/>
    <w:rsid w:val="003D0721"/>
    <w:rsid w:val="003D4305"/>
    <w:rsid w:val="003D6B95"/>
    <w:rsid w:val="003E687F"/>
    <w:rsid w:val="003F0190"/>
    <w:rsid w:val="003F023D"/>
    <w:rsid w:val="003F4FA0"/>
    <w:rsid w:val="003F6FF7"/>
    <w:rsid w:val="00413FE5"/>
    <w:rsid w:val="00414A9D"/>
    <w:rsid w:val="00421AA1"/>
    <w:rsid w:val="00457B19"/>
    <w:rsid w:val="00461F49"/>
    <w:rsid w:val="0046301C"/>
    <w:rsid w:val="00463A6B"/>
    <w:rsid w:val="0046512F"/>
    <w:rsid w:val="00467A8F"/>
    <w:rsid w:val="00476255"/>
    <w:rsid w:val="0048203A"/>
    <w:rsid w:val="00490731"/>
    <w:rsid w:val="00493B12"/>
    <w:rsid w:val="00496643"/>
    <w:rsid w:val="004A1D26"/>
    <w:rsid w:val="004A2157"/>
    <w:rsid w:val="004A6065"/>
    <w:rsid w:val="004B2B39"/>
    <w:rsid w:val="004B387B"/>
    <w:rsid w:val="004B5C41"/>
    <w:rsid w:val="004C0487"/>
    <w:rsid w:val="004C64CD"/>
    <w:rsid w:val="004D2279"/>
    <w:rsid w:val="004D44C9"/>
    <w:rsid w:val="004F4571"/>
    <w:rsid w:val="004F6805"/>
    <w:rsid w:val="00502854"/>
    <w:rsid w:val="0050667F"/>
    <w:rsid w:val="005112C3"/>
    <w:rsid w:val="005224F6"/>
    <w:rsid w:val="005336D0"/>
    <w:rsid w:val="0053678B"/>
    <w:rsid w:val="00540938"/>
    <w:rsid w:val="005462E3"/>
    <w:rsid w:val="0055186F"/>
    <w:rsid w:val="00564C90"/>
    <w:rsid w:val="00564FA3"/>
    <w:rsid w:val="005A5372"/>
    <w:rsid w:val="005B5F61"/>
    <w:rsid w:val="005B7D03"/>
    <w:rsid w:val="005C20AF"/>
    <w:rsid w:val="005D44CE"/>
    <w:rsid w:val="005D74F2"/>
    <w:rsid w:val="005E085B"/>
    <w:rsid w:val="005F1F66"/>
    <w:rsid w:val="005F29C1"/>
    <w:rsid w:val="005F78BB"/>
    <w:rsid w:val="00602980"/>
    <w:rsid w:val="006123C5"/>
    <w:rsid w:val="006374D0"/>
    <w:rsid w:val="00642E66"/>
    <w:rsid w:val="0064648A"/>
    <w:rsid w:val="00646B87"/>
    <w:rsid w:val="00655B90"/>
    <w:rsid w:val="00663D49"/>
    <w:rsid w:val="00666B25"/>
    <w:rsid w:val="00670E8A"/>
    <w:rsid w:val="00686FEA"/>
    <w:rsid w:val="00691B9D"/>
    <w:rsid w:val="006A1A6B"/>
    <w:rsid w:val="006A483E"/>
    <w:rsid w:val="006A545B"/>
    <w:rsid w:val="006A6025"/>
    <w:rsid w:val="006B21AD"/>
    <w:rsid w:val="006B488E"/>
    <w:rsid w:val="006B710A"/>
    <w:rsid w:val="006C1B44"/>
    <w:rsid w:val="006C2FA9"/>
    <w:rsid w:val="006C6F0E"/>
    <w:rsid w:val="006D11BB"/>
    <w:rsid w:val="006D54C9"/>
    <w:rsid w:val="006D7239"/>
    <w:rsid w:val="006E2587"/>
    <w:rsid w:val="006F0712"/>
    <w:rsid w:val="00721843"/>
    <w:rsid w:val="00722693"/>
    <w:rsid w:val="00723DE2"/>
    <w:rsid w:val="0072562F"/>
    <w:rsid w:val="00730E0A"/>
    <w:rsid w:val="007325A6"/>
    <w:rsid w:val="0073480E"/>
    <w:rsid w:val="007443E9"/>
    <w:rsid w:val="007648E4"/>
    <w:rsid w:val="007703A2"/>
    <w:rsid w:val="00772A0E"/>
    <w:rsid w:val="00772F05"/>
    <w:rsid w:val="00781CB8"/>
    <w:rsid w:val="00781D3F"/>
    <w:rsid w:val="00783480"/>
    <w:rsid w:val="00787435"/>
    <w:rsid w:val="00791916"/>
    <w:rsid w:val="00794A66"/>
    <w:rsid w:val="00794BF4"/>
    <w:rsid w:val="00796149"/>
    <w:rsid w:val="007A307C"/>
    <w:rsid w:val="007B08BF"/>
    <w:rsid w:val="007B2DE5"/>
    <w:rsid w:val="007B5591"/>
    <w:rsid w:val="007B6AD7"/>
    <w:rsid w:val="007B7D90"/>
    <w:rsid w:val="007C2A94"/>
    <w:rsid w:val="007C4184"/>
    <w:rsid w:val="007C565B"/>
    <w:rsid w:val="007C6CAB"/>
    <w:rsid w:val="007D0B50"/>
    <w:rsid w:val="007D2223"/>
    <w:rsid w:val="007D3DC1"/>
    <w:rsid w:val="007D5FCB"/>
    <w:rsid w:val="007D764E"/>
    <w:rsid w:val="007E4931"/>
    <w:rsid w:val="007E4BB3"/>
    <w:rsid w:val="007E57B0"/>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94E3E"/>
    <w:rsid w:val="008A2F14"/>
    <w:rsid w:val="008C254E"/>
    <w:rsid w:val="008D7627"/>
    <w:rsid w:val="008E2324"/>
    <w:rsid w:val="008F747C"/>
    <w:rsid w:val="0090209F"/>
    <w:rsid w:val="00920867"/>
    <w:rsid w:val="00921B83"/>
    <w:rsid w:val="009304AE"/>
    <w:rsid w:val="00934888"/>
    <w:rsid w:val="0093527F"/>
    <w:rsid w:val="00942059"/>
    <w:rsid w:val="0096142F"/>
    <w:rsid w:val="00962EF0"/>
    <w:rsid w:val="0097131C"/>
    <w:rsid w:val="009979A7"/>
    <w:rsid w:val="009A194A"/>
    <w:rsid w:val="009B2AE9"/>
    <w:rsid w:val="009B2F59"/>
    <w:rsid w:val="009B307F"/>
    <w:rsid w:val="009C3EA4"/>
    <w:rsid w:val="009C7AAB"/>
    <w:rsid w:val="009E628C"/>
    <w:rsid w:val="009F0791"/>
    <w:rsid w:val="00A06AF5"/>
    <w:rsid w:val="00A115F5"/>
    <w:rsid w:val="00A12EA0"/>
    <w:rsid w:val="00A13E2C"/>
    <w:rsid w:val="00A232CD"/>
    <w:rsid w:val="00A323C5"/>
    <w:rsid w:val="00A34777"/>
    <w:rsid w:val="00A36552"/>
    <w:rsid w:val="00A52CAE"/>
    <w:rsid w:val="00A52FAA"/>
    <w:rsid w:val="00A542A9"/>
    <w:rsid w:val="00A61635"/>
    <w:rsid w:val="00A67CD8"/>
    <w:rsid w:val="00A74B2B"/>
    <w:rsid w:val="00A851C2"/>
    <w:rsid w:val="00A86D6C"/>
    <w:rsid w:val="00A870BA"/>
    <w:rsid w:val="00A9203C"/>
    <w:rsid w:val="00A946F7"/>
    <w:rsid w:val="00A96D30"/>
    <w:rsid w:val="00AA2AE0"/>
    <w:rsid w:val="00AA7CBB"/>
    <w:rsid w:val="00AB7175"/>
    <w:rsid w:val="00AC3A0C"/>
    <w:rsid w:val="00AC4232"/>
    <w:rsid w:val="00AC7FA2"/>
    <w:rsid w:val="00AD6394"/>
    <w:rsid w:val="00AE13AF"/>
    <w:rsid w:val="00AF06BC"/>
    <w:rsid w:val="00AF0C03"/>
    <w:rsid w:val="00B16016"/>
    <w:rsid w:val="00B234AF"/>
    <w:rsid w:val="00B27F1B"/>
    <w:rsid w:val="00B4160C"/>
    <w:rsid w:val="00B43107"/>
    <w:rsid w:val="00B439EC"/>
    <w:rsid w:val="00B50945"/>
    <w:rsid w:val="00B53242"/>
    <w:rsid w:val="00B5382C"/>
    <w:rsid w:val="00B574A4"/>
    <w:rsid w:val="00B5781C"/>
    <w:rsid w:val="00B61CB2"/>
    <w:rsid w:val="00B624CF"/>
    <w:rsid w:val="00B63B4B"/>
    <w:rsid w:val="00B65CCC"/>
    <w:rsid w:val="00B6694A"/>
    <w:rsid w:val="00B90CD0"/>
    <w:rsid w:val="00B930C9"/>
    <w:rsid w:val="00B94C7D"/>
    <w:rsid w:val="00B97D8D"/>
    <w:rsid w:val="00BA063B"/>
    <w:rsid w:val="00BA3604"/>
    <w:rsid w:val="00BB1273"/>
    <w:rsid w:val="00BB4A78"/>
    <w:rsid w:val="00BB7135"/>
    <w:rsid w:val="00BC5445"/>
    <w:rsid w:val="00BC7B0E"/>
    <w:rsid w:val="00BD2433"/>
    <w:rsid w:val="00BD4B3F"/>
    <w:rsid w:val="00BD6CF4"/>
    <w:rsid w:val="00BE3015"/>
    <w:rsid w:val="00BF1293"/>
    <w:rsid w:val="00BF12F3"/>
    <w:rsid w:val="00C01D10"/>
    <w:rsid w:val="00C02DB7"/>
    <w:rsid w:val="00C02DEE"/>
    <w:rsid w:val="00C05556"/>
    <w:rsid w:val="00C223D4"/>
    <w:rsid w:val="00C41591"/>
    <w:rsid w:val="00C45F98"/>
    <w:rsid w:val="00C46BCF"/>
    <w:rsid w:val="00C501D0"/>
    <w:rsid w:val="00C52216"/>
    <w:rsid w:val="00C607E3"/>
    <w:rsid w:val="00C61825"/>
    <w:rsid w:val="00C74E36"/>
    <w:rsid w:val="00C878A5"/>
    <w:rsid w:val="00C90BA2"/>
    <w:rsid w:val="00C92818"/>
    <w:rsid w:val="00CA12D4"/>
    <w:rsid w:val="00CB2F2F"/>
    <w:rsid w:val="00CC550E"/>
    <w:rsid w:val="00CD3B89"/>
    <w:rsid w:val="00CD472D"/>
    <w:rsid w:val="00CF3068"/>
    <w:rsid w:val="00CF4554"/>
    <w:rsid w:val="00CF629A"/>
    <w:rsid w:val="00CF6FDB"/>
    <w:rsid w:val="00CF740C"/>
    <w:rsid w:val="00D07BD9"/>
    <w:rsid w:val="00D12A50"/>
    <w:rsid w:val="00D31989"/>
    <w:rsid w:val="00D324C0"/>
    <w:rsid w:val="00D32A6A"/>
    <w:rsid w:val="00D42F19"/>
    <w:rsid w:val="00D57730"/>
    <w:rsid w:val="00D643E9"/>
    <w:rsid w:val="00D64EA6"/>
    <w:rsid w:val="00D676CC"/>
    <w:rsid w:val="00D701D5"/>
    <w:rsid w:val="00D80335"/>
    <w:rsid w:val="00D83AEC"/>
    <w:rsid w:val="00DA67FE"/>
    <w:rsid w:val="00DB360D"/>
    <w:rsid w:val="00DB3B6E"/>
    <w:rsid w:val="00DC4BF4"/>
    <w:rsid w:val="00DC520A"/>
    <w:rsid w:val="00DD0139"/>
    <w:rsid w:val="00DE7A78"/>
    <w:rsid w:val="00E0149A"/>
    <w:rsid w:val="00E0378E"/>
    <w:rsid w:val="00E0528B"/>
    <w:rsid w:val="00E06590"/>
    <w:rsid w:val="00E16177"/>
    <w:rsid w:val="00E209E8"/>
    <w:rsid w:val="00E23168"/>
    <w:rsid w:val="00E30565"/>
    <w:rsid w:val="00E3284A"/>
    <w:rsid w:val="00E40079"/>
    <w:rsid w:val="00E51CC2"/>
    <w:rsid w:val="00E61585"/>
    <w:rsid w:val="00E90F30"/>
    <w:rsid w:val="00E946CB"/>
    <w:rsid w:val="00EB69E3"/>
    <w:rsid w:val="00EC00D8"/>
    <w:rsid w:val="00EC7711"/>
    <w:rsid w:val="00ED2AF4"/>
    <w:rsid w:val="00ED2DE0"/>
    <w:rsid w:val="00ED4B84"/>
    <w:rsid w:val="00EE51B7"/>
    <w:rsid w:val="00EE7D67"/>
    <w:rsid w:val="00EF5709"/>
    <w:rsid w:val="00F013AE"/>
    <w:rsid w:val="00F213D6"/>
    <w:rsid w:val="00F256C7"/>
    <w:rsid w:val="00F31B9A"/>
    <w:rsid w:val="00F4735E"/>
    <w:rsid w:val="00F524DB"/>
    <w:rsid w:val="00F53223"/>
    <w:rsid w:val="00F663E8"/>
    <w:rsid w:val="00F76DC9"/>
    <w:rsid w:val="00F773E4"/>
    <w:rsid w:val="00F8105E"/>
    <w:rsid w:val="00F87541"/>
    <w:rsid w:val="00FA6A04"/>
    <w:rsid w:val="00FB0853"/>
    <w:rsid w:val="00FB6445"/>
    <w:rsid w:val="00FC16EC"/>
    <w:rsid w:val="00FC6D6F"/>
    <w:rsid w:val="00FC73C7"/>
    <w:rsid w:val="00FD4F65"/>
    <w:rsid w:val="00FE4DCE"/>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6A86A6"/>
  <w15:chartTrackingRefBased/>
  <w15:docId w15:val="{17ADDD09-6A85-42A3-9140-E8964A9A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01D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paragraph" w:customStyle="1" w:styleId="Default">
    <w:name w:val="Default"/>
    <w:rsid w:val="00CF3068"/>
    <w:pPr>
      <w:autoSpaceDE w:val="0"/>
      <w:autoSpaceDN w:val="0"/>
      <w:adjustRightInd w:val="0"/>
    </w:pPr>
    <w:rPr>
      <w:rFonts w:ascii="Garamond Light Condensed SSi" w:eastAsia="Calibri" w:hAnsi="Garamond Light Condensed SSi" w:cs="Garamond Light Condensed SSi"/>
      <w:color w:val="000000"/>
      <w:sz w:val="24"/>
      <w:szCs w:val="24"/>
      <w:lang w:val="es-CO"/>
    </w:rPr>
  </w:style>
  <w:style w:type="character" w:customStyle="1" w:styleId="ListParagraphChar">
    <w:name w:val="List Paragraph Char"/>
    <w:aliases w:val="Fundamentacion Char,Bulleted List Char,SubPárrafo de lista Char"/>
    <w:basedOn w:val="DefaultParagraphFont"/>
    <w:link w:val="ListParagraph0"/>
    <w:uiPriority w:val="34"/>
    <w:locked/>
    <w:rsid w:val="0004694D"/>
    <w:rPr>
      <w:rFonts w:eastAsia="Calibri"/>
      <w:sz w:val="24"/>
      <w:szCs w:val="24"/>
    </w:rPr>
  </w:style>
  <w:style w:type="character" w:styleId="UnresolvedMention">
    <w:name w:val="Unresolved Mention"/>
    <w:basedOn w:val="DefaultParagraphFont"/>
    <w:uiPriority w:val="99"/>
    <w:semiHidden/>
    <w:unhideWhenUsed/>
    <w:rsid w:val="008E2324"/>
    <w:rPr>
      <w:color w:val="605E5C"/>
      <w:shd w:val="clear" w:color="auto" w:fill="E1DFDD"/>
    </w:rPr>
  </w:style>
  <w:style w:type="character" w:customStyle="1" w:styleId="Heading2Char">
    <w:name w:val="Heading 2 Char"/>
    <w:basedOn w:val="DefaultParagraphFont"/>
    <w:link w:val="Heading2"/>
    <w:semiHidden/>
    <w:rsid w:val="00C01D10"/>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0"/>
    <w:qFormat/>
    <w:rsid w:val="00C01D10"/>
    <w:pPr>
      <w:widowControl w:val="0"/>
      <w:autoSpaceDE w:val="0"/>
      <w:autoSpaceDN w:val="0"/>
      <w:spacing w:before="93" w:line="341" w:lineRule="exact"/>
      <w:ind w:left="4323"/>
    </w:pPr>
    <w:rPr>
      <w:b/>
      <w:bCs/>
      <w:sz w:val="34"/>
      <w:szCs w:val="34"/>
      <w:lang w:eastAsia="es-ES" w:bidi="es-ES"/>
    </w:rPr>
  </w:style>
  <w:style w:type="character" w:customStyle="1" w:styleId="TitleChar">
    <w:name w:val="Title Char"/>
    <w:basedOn w:val="DefaultParagraphFont"/>
    <w:link w:val="Title"/>
    <w:uiPriority w:val="10"/>
    <w:rsid w:val="00C01D10"/>
    <w:rPr>
      <w:b/>
      <w:bCs/>
      <w:sz w:val="34"/>
      <w:szCs w:val="3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31756599">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359480680">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870192419">
      <w:bodyDiv w:val="1"/>
      <w:marLeft w:val="0"/>
      <w:marRight w:val="0"/>
      <w:marTop w:val="0"/>
      <w:marBottom w:val="0"/>
      <w:divBdr>
        <w:top w:val="none" w:sz="0" w:space="0" w:color="auto"/>
        <w:left w:val="none" w:sz="0" w:space="0" w:color="auto"/>
        <w:bottom w:val="none" w:sz="0" w:space="0" w:color="auto"/>
        <w:right w:val="none" w:sz="0" w:space="0" w:color="auto"/>
      </w:divBdr>
    </w:div>
    <w:div w:id="903832276">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324772540">
      <w:bodyDiv w:val="1"/>
      <w:marLeft w:val="0"/>
      <w:marRight w:val="0"/>
      <w:marTop w:val="0"/>
      <w:marBottom w:val="0"/>
      <w:divBdr>
        <w:top w:val="none" w:sz="0" w:space="0" w:color="auto"/>
        <w:left w:val="none" w:sz="0" w:space="0" w:color="auto"/>
        <w:bottom w:val="none" w:sz="0" w:space="0" w:color="auto"/>
        <w:right w:val="none" w:sz="0" w:space="0" w:color="auto"/>
      </w:divBdr>
    </w:div>
    <w:div w:id="1497065890">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65744132">
      <w:bodyDiv w:val="1"/>
      <w:marLeft w:val="0"/>
      <w:marRight w:val="0"/>
      <w:marTop w:val="0"/>
      <w:marBottom w:val="0"/>
      <w:divBdr>
        <w:top w:val="none" w:sz="0" w:space="0" w:color="auto"/>
        <w:left w:val="none" w:sz="0" w:space="0" w:color="auto"/>
        <w:bottom w:val="none" w:sz="0" w:space="0" w:color="auto"/>
        <w:right w:val="none" w:sz="0" w:space="0" w:color="auto"/>
      </w:divBdr>
    </w:div>
    <w:div w:id="1698384685">
      <w:bodyDiv w:val="1"/>
      <w:marLeft w:val="0"/>
      <w:marRight w:val="0"/>
      <w:marTop w:val="0"/>
      <w:marBottom w:val="0"/>
      <w:divBdr>
        <w:top w:val="none" w:sz="0" w:space="0" w:color="auto"/>
        <w:left w:val="none" w:sz="0" w:space="0" w:color="auto"/>
        <w:bottom w:val="none" w:sz="0" w:space="0" w:color="auto"/>
        <w:right w:val="none" w:sz="0" w:space="0" w:color="auto"/>
      </w:divBdr>
    </w:div>
    <w:div w:id="1712878981">
      <w:bodyDiv w:val="1"/>
      <w:marLeft w:val="0"/>
      <w:marRight w:val="0"/>
      <w:marTop w:val="0"/>
      <w:marBottom w:val="0"/>
      <w:divBdr>
        <w:top w:val="none" w:sz="0" w:space="0" w:color="auto"/>
        <w:left w:val="none" w:sz="0" w:space="0" w:color="auto"/>
        <w:bottom w:val="none" w:sz="0" w:space="0" w:color="auto"/>
        <w:right w:val="none" w:sz="0" w:space="0" w:color="auto"/>
      </w:divBdr>
    </w:div>
    <w:div w:id="19863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DCEE-D912-425A-A84C-8D5ED238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43</TotalTime>
  <Pages>4</Pages>
  <Words>382</Words>
  <Characters>2133</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2497</CharactersWithSpaces>
  <SharedDoc>false</SharedDoc>
  <HLinks>
    <vt:vector size="18" baseType="variant">
      <vt:variant>
        <vt:i4>7143536</vt:i4>
      </vt:variant>
      <vt:variant>
        <vt:i4>6</vt:i4>
      </vt:variant>
      <vt:variant>
        <vt:i4>0</vt:i4>
      </vt:variant>
      <vt:variant>
        <vt:i4>5</vt:i4>
      </vt:variant>
      <vt:variant>
        <vt:lpwstr>http://scm.oas.org/audios/2019/DCMM/OAS Presentation Lambrides.zip</vt:lpwstr>
      </vt:variant>
      <vt:variant>
        <vt:lpwstr/>
      </vt:variant>
      <vt:variant>
        <vt:i4>2818156</vt:i4>
      </vt:variant>
      <vt:variant>
        <vt:i4>3</vt:i4>
      </vt:variant>
      <vt:variant>
        <vt:i4>0</vt:i4>
      </vt:variant>
      <vt:variant>
        <vt:i4>5</vt:i4>
      </vt:variant>
      <vt:variant>
        <vt:lpwstr>https://we.tl/t-F8XdBaDYuM</vt:lpwstr>
      </vt:variant>
      <vt:variant>
        <vt:lpwstr/>
      </vt:variant>
      <vt:variant>
        <vt:i4>3670058</vt:i4>
      </vt:variant>
      <vt:variant>
        <vt:i4>0</vt:i4>
      </vt:variant>
      <vt:variant>
        <vt:i4>0</vt:i4>
      </vt:variant>
      <vt:variant>
        <vt:i4>5</vt:i4>
      </vt:variant>
      <vt:variant>
        <vt:lpwstr>https://transcripts.gotomeeting.com/</vt:lpwstr>
      </vt:variant>
      <vt:variant>
        <vt:lpwstr>/s/a06e5cf1587ae34b86c276b4b9c32a687d2eff0e56fb60b9329f2f16fcb37751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4</cp:revision>
  <cp:lastPrinted>2018-08-24T15:52:00Z</cp:lastPrinted>
  <dcterms:created xsi:type="dcterms:W3CDTF">2021-04-16T17:05:00Z</dcterms:created>
  <dcterms:modified xsi:type="dcterms:W3CDTF">2021-04-16T21:37:00Z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