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B84" w14:textId="7F1483EA" w:rsidR="00722693" w:rsidRPr="00905548" w:rsidRDefault="00FA607C" w:rsidP="0090554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905548">
        <w:rPr>
          <w:sz w:val="22"/>
          <w:szCs w:val="22"/>
          <w:lang w:val="es"/>
        </w:rPr>
        <w:tab/>
      </w:r>
      <w:r w:rsidRPr="00905548">
        <w:rPr>
          <w:sz w:val="22"/>
          <w:szCs w:val="22"/>
          <w:lang w:val="pt-BR"/>
        </w:rPr>
        <w:t>OEA/Ser.W</w:t>
      </w:r>
    </w:p>
    <w:p w14:paraId="47887D17" w14:textId="198D2348" w:rsidR="00722693" w:rsidRPr="00E2437E" w:rsidRDefault="00FA607C" w:rsidP="0090554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905548">
        <w:rPr>
          <w:sz w:val="22"/>
          <w:szCs w:val="22"/>
          <w:lang w:val="pt-BR"/>
        </w:rPr>
        <w:tab/>
      </w:r>
      <w:r w:rsidRPr="00E2437E">
        <w:rPr>
          <w:sz w:val="22"/>
          <w:szCs w:val="22"/>
          <w:lang w:val="pt-BR"/>
        </w:rPr>
        <w:t>CIDI/INF.</w:t>
      </w:r>
      <w:r w:rsidR="000527A1" w:rsidRPr="00E2437E">
        <w:rPr>
          <w:sz w:val="22"/>
          <w:szCs w:val="22"/>
          <w:lang w:val="pt-BR"/>
        </w:rPr>
        <w:t xml:space="preserve"> 454</w:t>
      </w:r>
      <w:r w:rsidR="00E6454E" w:rsidRPr="00E2437E">
        <w:rPr>
          <w:sz w:val="22"/>
          <w:szCs w:val="22"/>
          <w:lang w:val="pt-BR"/>
        </w:rPr>
        <w:t>/21</w:t>
      </w:r>
      <w:r w:rsidR="00292CD6">
        <w:rPr>
          <w:sz w:val="22"/>
          <w:szCs w:val="22"/>
          <w:lang w:val="pt-BR"/>
        </w:rPr>
        <w:t xml:space="preserve"> rev. 1</w:t>
      </w:r>
    </w:p>
    <w:p w14:paraId="5A33C6A7" w14:textId="33BB3682" w:rsidR="00921E9E" w:rsidRPr="00905548" w:rsidRDefault="00FA607C" w:rsidP="00905548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E2437E">
        <w:rPr>
          <w:sz w:val="22"/>
          <w:szCs w:val="22"/>
          <w:lang w:val="pt-BR"/>
        </w:rPr>
        <w:tab/>
      </w:r>
      <w:r w:rsidR="00292CD6">
        <w:rPr>
          <w:sz w:val="22"/>
          <w:szCs w:val="22"/>
          <w:lang w:val="es"/>
        </w:rPr>
        <w:t>21</w:t>
      </w:r>
      <w:r w:rsidR="00720ABE" w:rsidRPr="00905548">
        <w:rPr>
          <w:sz w:val="22"/>
          <w:szCs w:val="22"/>
          <w:lang w:val="es"/>
        </w:rPr>
        <w:t xml:space="preserve"> septiembre </w:t>
      </w:r>
      <w:r w:rsidR="004A7C48" w:rsidRPr="00905548">
        <w:rPr>
          <w:sz w:val="22"/>
          <w:szCs w:val="22"/>
          <w:lang w:val="es"/>
        </w:rPr>
        <w:t>2021</w:t>
      </w:r>
    </w:p>
    <w:p w14:paraId="0F58D2B5" w14:textId="3BD9632E" w:rsidR="00921E9E" w:rsidRPr="00905548" w:rsidRDefault="00FA607C" w:rsidP="0090554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905548">
        <w:rPr>
          <w:sz w:val="22"/>
          <w:szCs w:val="22"/>
          <w:lang w:val="es"/>
        </w:rPr>
        <w:tab/>
        <w:t xml:space="preserve">Original: </w:t>
      </w:r>
      <w:r w:rsidR="00905548" w:rsidRPr="00905548">
        <w:rPr>
          <w:sz w:val="22"/>
          <w:szCs w:val="22"/>
          <w:lang w:val="es"/>
        </w:rPr>
        <w:t>i</w:t>
      </w:r>
      <w:r w:rsidRPr="00905548">
        <w:rPr>
          <w:sz w:val="22"/>
          <w:szCs w:val="22"/>
          <w:lang w:val="es"/>
        </w:rPr>
        <w:t>nglés</w:t>
      </w:r>
    </w:p>
    <w:p w14:paraId="5D981BA8" w14:textId="77777777" w:rsidR="00921E9E" w:rsidRPr="00905548" w:rsidRDefault="00921E9E" w:rsidP="0090554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2F69D4D3" w14:textId="77777777" w:rsidR="00722693" w:rsidRPr="00905548" w:rsidRDefault="00722693" w:rsidP="00905548">
      <w:pPr>
        <w:tabs>
          <w:tab w:val="left" w:pos="7200"/>
        </w:tabs>
        <w:ind w:right="-1080"/>
        <w:rPr>
          <w:sz w:val="22"/>
          <w:szCs w:val="22"/>
          <w:lang w:val="es-US"/>
        </w:rPr>
      </w:pPr>
    </w:p>
    <w:p w14:paraId="175A517F" w14:textId="177E4B3A" w:rsidR="00921E9E" w:rsidRPr="00905548" w:rsidRDefault="00281CAA" w:rsidP="00905548">
      <w:pPr>
        <w:jc w:val="center"/>
        <w:rPr>
          <w:rFonts w:eastAsia="Calibri"/>
          <w:sz w:val="22"/>
          <w:szCs w:val="22"/>
          <w:lang w:val="es-US"/>
        </w:rPr>
      </w:pPr>
      <w:r w:rsidRPr="00905548">
        <w:rPr>
          <w:sz w:val="22"/>
          <w:szCs w:val="22"/>
          <w:lang w:val="es"/>
        </w:rPr>
        <w:t>NOTA CONCEPTUAL</w:t>
      </w:r>
    </w:p>
    <w:p w14:paraId="13A22CB2" w14:textId="77777777" w:rsidR="00791388" w:rsidRPr="00905548" w:rsidRDefault="00791388" w:rsidP="00905548">
      <w:pPr>
        <w:jc w:val="center"/>
        <w:rPr>
          <w:caps/>
          <w:sz w:val="22"/>
          <w:szCs w:val="22"/>
          <w:lang w:val="es-US"/>
        </w:rPr>
      </w:pPr>
    </w:p>
    <w:p w14:paraId="215CDB98" w14:textId="54A30D36" w:rsidR="00DD0DD6" w:rsidRPr="00905548" w:rsidRDefault="00FA607C" w:rsidP="00905548">
      <w:pPr>
        <w:jc w:val="center"/>
        <w:rPr>
          <w:rFonts w:eastAsia="Calibri"/>
          <w:caps/>
          <w:sz w:val="22"/>
          <w:szCs w:val="22"/>
          <w:lang w:val="es-US"/>
        </w:rPr>
      </w:pPr>
      <w:r w:rsidRPr="00905548">
        <w:rPr>
          <w:caps/>
          <w:sz w:val="22"/>
          <w:szCs w:val="22"/>
          <w:lang w:val="es"/>
        </w:rPr>
        <w:t>Reunión ordinaria de</w:t>
      </w:r>
      <w:r w:rsidR="00905548" w:rsidRPr="00905548">
        <w:rPr>
          <w:caps/>
          <w:sz w:val="22"/>
          <w:szCs w:val="22"/>
          <w:lang w:val="es"/>
        </w:rPr>
        <w:t>L</w:t>
      </w:r>
    </w:p>
    <w:p w14:paraId="02610FD8" w14:textId="77777777" w:rsidR="00921E9E" w:rsidRPr="00905548" w:rsidRDefault="00FA607C" w:rsidP="00905548">
      <w:pPr>
        <w:jc w:val="center"/>
        <w:rPr>
          <w:rFonts w:eastAsia="Calibri"/>
          <w:caps/>
          <w:sz w:val="22"/>
          <w:szCs w:val="22"/>
          <w:lang w:val="es-US"/>
        </w:rPr>
      </w:pPr>
      <w:r w:rsidRPr="00905548">
        <w:rPr>
          <w:caps/>
          <w:sz w:val="22"/>
          <w:szCs w:val="22"/>
          <w:lang w:val="es"/>
        </w:rPr>
        <w:t xml:space="preserve">Consejo Interamericano para el Desarrollo Integral (CIDI) </w:t>
      </w:r>
    </w:p>
    <w:p w14:paraId="60A978BB" w14:textId="1B59CBDC" w:rsidR="00921E9E" w:rsidRPr="00905548" w:rsidRDefault="00E6454E" w:rsidP="00905548">
      <w:pPr>
        <w:jc w:val="center"/>
        <w:rPr>
          <w:rFonts w:eastAsia="Calibri"/>
          <w:caps/>
          <w:sz w:val="22"/>
          <w:szCs w:val="22"/>
          <w:lang w:val="es-US"/>
        </w:rPr>
      </w:pPr>
      <w:r w:rsidRPr="00905548">
        <w:rPr>
          <w:caps/>
          <w:sz w:val="22"/>
          <w:szCs w:val="22"/>
          <w:lang w:val="es"/>
        </w:rPr>
        <w:t xml:space="preserve">28 de septiembre </w:t>
      </w:r>
      <w:r w:rsidR="00FA607C" w:rsidRPr="00905548">
        <w:rPr>
          <w:caps/>
          <w:sz w:val="22"/>
          <w:szCs w:val="22"/>
          <w:lang w:val="es"/>
        </w:rPr>
        <w:t>de 202</w:t>
      </w:r>
      <w:r w:rsidR="002B44E1" w:rsidRPr="00905548">
        <w:rPr>
          <w:caps/>
          <w:sz w:val="22"/>
          <w:szCs w:val="22"/>
          <w:lang w:val="es"/>
        </w:rPr>
        <w:t>1</w:t>
      </w:r>
    </w:p>
    <w:p w14:paraId="15CD43B6" w14:textId="77777777" w:rsidR="007A307C" w:rsidRPr="00905548" w:rsidRDefault="00FA607C" w:rsidP="00905548">
      <w:pPr>
        <w:jc w:val="center"/>
        <w:rPr>
          <w:rFonts w:eastAsia="Calibri"/>
          <w:sz w:val="22"/>
          <w:szCs w:val="22"/>
          <w:lang w:val="es-US"/>
        </w:rPr>
      </w:pPr>
      <w:r w:rsidRPr="00905548">
        <w:rPr>
          <w:sz w:val="22"/>
          <w:szCs w:val="22"/>
          <w:lang w:val="es"/>
        </w:rPr>
        <w:t>(Elaborado por la Secretaría Ejecutiva para el Desarrollo Integral)</w:t>
      </w:r>
    </w:p>
    <w:p w14:paraId="7EAB4B92" w14:textId="77777777" w:rsidR="00DB5D3D" w:rsidRPr="00905548" w:rsidRDefault="00DB5D3D" w:rsidP="00905548">
      <w:pPr>
        <w:rPr>
          <w:rFonts w:eastAsia="Calibri"/>
          <w:sz w:val="22"/>
          <w:szCs w:val="22"/>
          <w:lang w:val="es-US"/>
        </w:rPr>
      </w:pPr>
    </w:p>
    <w:p w14:paraId="0C7F118F" w14:textId="77777777" w:rsidR="007A307C" w:rsidRPr="00905548" w:rsidRDefault="007A307C" w:rsidP="00905548">
      <w:pPr>
        <w:jc w:val="both"/>
        <w:rPr>
          <w:rFonts w:eastAsia="Calibri"/>
          <w:sz w:val="22"/>
          <w:szCs w:val="22"/>
          <w:lang w:val="es-US"/>
        </w:rPr>
      </w:pPr>
    </w:p>
    <w:p w14:paraId="70852F0C" w14:textId="3EE0475B" w:rsidR="00902338" w:rsidRPr="00905548" w:rsidRDefault="00902338" w:rsidP="00905548">
      <w:pPr>
        <w:tabs>
          <w:tab w:val="left" w:pos="720"/>
          <w:tab w:val="left" w:pos="1440"/>
          <w:tab w:val="left" w:pos="2160"/>
        </w:tabs>
        <w:ind w:left="2160" w:hanging="1080"/>
        <w:jc w:val="both"/>
        <w:rPr>
          <w:b/>
          <w:bCs/>
          <w:sz w:val="22"/>
          <w:szCs w:val="22"/>
          <w:lang w:val="es-US"/>
        </w:rPr>
      </w:pPr>
      <w:r w:rsidRPr="00905548">
        <w:rPr>
          <w:b/>
          <w:bCs/>
          <w:sz w:val="22"/>
          <w:szCs w:val="22"/>
          <w:lang w:val="es"/>
        </w:rPr>
        <w:t>TEMA:</w:t>
      </w:r>
      <w:r w:rsidR="00C004D1" w:rsidRPr="00905548">
        <w:rPr>
          <w:b/>
          <w:bCs/>
          <w:sz w:val="22"/>
          <w:szCs w:val="22"/>
          <w:lang w:val="es"/>
        </w:rPr>
        <w:t xml:space="preserve"> </w:t>
      </w:r>
      <w:r w:rsidR="00905548" w:rsidRPr="00905548">
        <w:rPr>
          <w:b/>
          <w:bCs/>
          <w:sz w:val="22"/>
          <w:szCs w:val="22"/>
          <w:lang w:val="es"/>
        </w:rPr>
        <w:tab/>
      </w:r>
      <w:r w:rsidR="00C004D1" w:rsidRPr="00905548">
        <w:rPr>
          <w:b/>
          <w:bCs/>
          <w:sz w:val="22"/>
          <w:szCs w:val="22"/>
          <w:lang w:val="es"/>
        </w:rPr>
        <w:t>CIENCIA, TECNOLOGÍA, INNOVACIÓN Y EMPRENDIMIENTO PARA PROMOVER LA INCLUSIÓN DE MUJERES, NIÑAS Y POBLACIONES EN SITUACIÓN DE VULNERABILIDAD</w:t>
      </w:r>
    </w:p>
    <w:p w14:paraId="01D1559F" w14:textId="6E0D1A99" w:rsidR="00723EE9" w:rsidRPr="00905548" w:rsidRDefault="00723EE9" w:rsidP="00905548">
      <w:pPr>
        <w:ind w:left="1440" w:hanging="1440"/>
        <w:jc w:val="both"/>
        <w:rPr>
          <w:rFonts w:eastAsia="Calibri"/>
          <w:b/>
          <w:bCs/>
          <w:sz w:val="22"/>
          <w:szCs w:val="22"/>
          <w:lang w:val="es-US"/>
        </w:rPr>
      </w:pPr>
    </w:p>
    <w:p w14:paraId="1BC24364" w14:textId="6E9BE780" w:rsidR="00902338" w:rsidRPr="00905548" w:rsidRDefault="00902338" w:rsidP="00905548">
      <w:pPr>
        <w:tabs>
          <w:tab w:val="left" w:pos="720"/>
          <w:tab w:val="left" w:pos="1440"/>
        </w:tabs>
        <w:jc w:val="both"/>
        <w:rPr>
          <w:sz w:val="22"/>
          <w:szCs w:val="22"/>
          <w:lang w:val="es-US"/>
        </w:rPr>
      </w:pPr>
    </w:p>
    <w:p w14:paraId="1FE97DF8" w14:textId="64C700E6" w:rsidR="00723EE9" w:rsidRPr="00905548" w:rsidRDefault="00723EE9" w:rsidP="00905548">
      <w:pPr>
        <w:numPr>
          <w:ilvl w:val="0"/>
          <w:numId w:val="10"/>
        </w:numPr>
        <w:ind w:left="0" w:firstLine="0"/>
        <w:rPr>
          <w:rFonts w:eastAsia="Calibri"/>
          <w:b/>
          <w:sz w:val="22"/>
          <w:szCs w:val="22"/>
        </w:rPr>
      </w:pPr>
      <w:r w:rsidRPr="00905548">
        <w:rPr>
          <w:b/>
          <w:sz w:val="22"/>
          <w:szCs w:val="22"/>
          <w:lang w:val="es"/>
        </w:rPr>
        <w:t>Antecedentes</w:t>
      </w:r>
      <w:r w:rsidR="00C1307A" w:rsidRPr="00905548">
        <w:rPr>
          <w:b/>
          <w:sz w:val="22"/>
          <w:szCs w:val="22"/>
          <w:lang w:val="es"/>
        </w:rPr>
        <w:t>/Justificación</w:t>
      </w:r>
    </w:p>
    <w:p w14:paraId="6DD6009E" w14:textId="5190BC8B" w:rsidR="00A21F96" w:rsidRPr="00905548" w:rsidRDefault="00A21F96" w:rsidP="00905548">
      <w:pPr>
        <w:ind w:left="1440" w:hanging="1440"/>
        <w:jc w:val="both"/>
        <w:rPr>
          <w:rFonts w:eastAsia="Calibri"/>
          <w:bCs/>
          <w:sz w:val="22"/>
          <w:szCs w:val="22"/>
        </w:rPr>
      </w:pPr>
    </w:p>
    <w:p w14:paraId="46CC5F5F" w14:textId="0E9662BA" w:rsidR="003379F9" w:rsidRPr="00905548" w:rsidRDefault="003379F9" w:rsidP="00905548">
      <w:pPr>
        <w:ind w:firstLine="720"/>
        <w:jc w:val="both"/>
        <w:rPr>
          <w:rFonts w:eastAsia="Calibri"/>
          <w:bCs/>
          <w:sz w:val="22"/>
          <w:szCs w:val="22"/>
          <w:lang w:val="es-US"/>
        </w:rPr>
      </w:pPr>
      <w:r w:rsidRPr="00905548">
        <w:rPr>
          <w:sz w:val="22"/>
          <w:szCs w:val="22"/>
          <w:lang w:val="es"/>
        </w:rPr>
        <w:t>La</w:t>
      </w:r>
      <w:r w:rsidR="00905548" w:rsidRPr="00905548">
        <w:rPr>
          <w:sz w:val="22"/>
          <w:szCs w:val="22"/>
          <w:lang w:val="es"/>
        </w:rPr>
        <w:t xml:space="preserve"> </w:t>
      </w:r>
      <w:r w:rsidRPr="00905548">
        <w:rPr>
          <w:sz w:val="22"/>
          <w:szCs w:val="22"/>
          <w:lang w:val="es"/>
        </w:rPr>
        <w:t xml:space="preserve">pandemia de </w:t>
      </w:r>
      <w:r w:rsidR="00905548" w:rsidRPr="00905548">
        <w:rPr>
          <w:sz w:val="22"/>
          <w:szCs w:val="22"/>
          <w:lang w:val="es"/>
        </w:rPr>
        <w:t xml:space="preserve">la </w:t>
      </w:r>
      <w:r w:rsidRPr="00905548">
        <w:rPr>
          <w:sz w:val="22"/>
          <w:szCs w:val="22"/>
          <w:lang w:val="es"/>
        </w:rPr>
        <w:t>COVID-19 ha profundizado las desigualdades existentes y ha ampliado las brechas tecnológicas y sociales debido al acceso limitado de segmentos de la sociedad a las habilidades y herramientas necesarias para la economía digital.</w:t>
      </w:r>
    </w:p>
    <w:p w14:paraId="50705EA7" w14:textId="77777777" w:rsidR="003379F9" w:rsidRPr="00905548" w:rsidRDefault="003379F9" w:rsidP="00905548">
      <w:pPr>
        <w:jc w:val="both"/>
        <w:rPr>
          <w:rFonts w:eastAsia="Calibri"/>
          <w:bCs/>
          <w:sz w:val="22"/>
          <w:szCs w:val="22"/>
          <w:lang w:val="es-US"/>
        </w:rPr>
      </w:pPr>
    </w:p>
    <w:p w14:paraId="674DD41C" w14:textId="126D6790" w:rsidR="00771B26" w:rsidRPr="00905548" w:rsidRDefault="000E21F3" w:rsidP="00905548">
      <w:pPr>
        <w:ind w:firstLine="720"/>
        <w:jc w:val="both"/>
        <w:rPr>
          <w:rFonts w:eastAsia="Calibri"/>
          <w:bCs/>
          <w:sz w:val="22"/>
          <w:szCs w:val="22"/>
          <w:lang w:val="es-US"/>
        </w:rPr>
      </w:pPr>
      <w:r w:rsidRPr="00905548">
        <w:rPr>
          <w:bCs/>
          <w:sz w:val="22"/>
          <w:szCs w:val="22"/>
          <w:lang w:val="es"/>
        </w:rPr>
        <w:t>Según el Índice Global de Brecha de Género</w:t>
      </w:r>
      <w:r w:rsidRPr="00905548">
        <w:rPr>
          <w:sz w:val="22"/>
          <w:szCs w:val="22"/>
          <w:lang w:val="es"/>
        </w:rPr>
        <w:t xml:space="preserve"> del Foro Económico Mundial (WEF),</w:t>
      </w:r>
      <w:r w:rsidR="00B27C5C" w:rsidRPr="00905548">
        <w:rPr>
          <w:rStyle w:val="FootnoteReference"/>
          <w:color w:val="141414"/>
          <w:sz w:val="22"/>
          <w:szCs w:val="22"/>
          <w:u w:val="single"/>
          <w:lang w:val="es"/>
        </w:rPr>
        <w:footnoteReference w:id="1"/>
      </w:r>
      <w:r w:rsidR="00905548" w:rsidRPr="00905548">
        <w:rPr>
          <w:bCs/>
          <w:sz w:val="22"/>
          <w:szCs w:val="22"/>
          <w:vertAlign w:val="superscript"/>
          <w:lang w:val="es"/>
        </w:rPr>
        <w:t>/</w:t>
      </w:r>
      <w:r w:rsidR="00E059E1" w:rsidRPr="00905548">
        <w:rPr>
          <w:bCs/>
          <w:sz w:val="22"/>
          <w:szCs w:val="22"/>
          <w:lang w:val="es"/>
        </w:rPr>
        <w:t xml:space="preserve"> la pandemia de </w:t>
      </w:r>
      <w:r w:rsidR="00905548" w:rsidRPr="00905548">
        <w:rPr>
          <w:bCs/>
          <w:sz w:val="22"/>
          <w:szCs w:val="22"/>
          <w:lang w:val="es"/>
        </w:rPr>
        <w:t xml:space="preserve">la </w:t>
      </w:r>
      <w:r w:rsidR="00E059E1" w:rsidRPr="00905548">
        <w:rPr>
          <w:bCs/>
          <w:sz w:val="22"/>
          <w:szCs w:val="22"/>
          <w:lang w:val="es"/>
        </w:rPr>
        <w:t>COVID-19 ha aumentado el tiempo estimado para cerrar la brecha de género en el mundo en 36 años (ahora hasta 135,6 años). El informe del WEF documenta que la</w:t>
      </w:r>
      <w:r w:rsidR="0014344E" w:rsidRPr="00905548">
        <w:rPr>
          <w:bCs/>
          <w:sz w:val="22"/>
          <w:szCs w:val="22"/>
          <w:lang w:val="es"/>
        </w:rPr>
        <w:t xml:space="preserve"> pandemia y las consiguientes restricciones y pérdidas de actividad económica </w:t>
      </w:r>
      <w:r w:rsidRPr="00905548">
        <w:rPr>
          <w:sz w:val="22"/>
          <w:szCs w:val="22"/>
          <w:lang w:val="es"/>
        </w:rPr>
        <w:t xml:space="preserve">han afectado a las mujeres más </w:t>
      </w:r>
      <w:r w:rsidR="00771B26" w:rsidRPr="00905548">
        <w:rPr>
          <w:bCs/>
          <w:sz w:val="22"/>
          <w:szCs w:val="22"/>
          <w:lang w:val="es"/>
        </w:rPr>
        <w:t>severamente que a los hombres.</w:t>
      </w:r>
      <w:r w:rsidRPr="00905548">
        <w:rPr>
          <w:sz w:val="22"/>
          <w:szCs w:val="22"/>
          <w:lang w:val="es"/>
        </w:rPr>
        <w:t xml:space="preserve"> </w:t>
      </w:r>
      <w:r w:rsidR="00C90BA3" w:rsidRPr="00905548">
        <w:rPr>
          <w:bCs/>
          <w:sz w:val="22"/>
          <w:szCs w:val="22"/>
          <w:lang w:val="es"/>
        </w:rPr>
        <w:t>Los hogares de bajos ingresos y las comunidades desfavorecidas se han enfrentado a más dificultades e incertidumbres financieras, de salud, de aprendizaje, sociales y</w:t>
      </w:r>
      <w:r w:rsidR="00905548" w:rsidRPr="00905548">
        <w:rPr>
          <w:bCs/>
          <w:sz w:val="22"/>
          <w:szCs w:val="22"/>
          <w:lang w:val="es"/>
        </w:rPr>
        <w:t xml:space="preserve"> </w:t>
      </w:r>
      <w:r w:rsidR="00C90BA3" w:rsidRPr="00905548">
        <w:rPr>
          <w:bCs/>
          <w:sz w:val="22"/>
          <w:szCs w:val="22"/>
          <w:lang w:val="es"/>
        </w:rPr>
        <w:t>emocionales. La pérdida de empleos ha sido particularmente pronunciada entre las minorías y las madres trabajadoras. En todo el mundo</w:t>
      </w:r>
      <w:r w:rsidRPr="00905548">
        <w:rPr>
          <w:sz w:val="22"/>
          <w:szCs w:val="22"/>
          <w:lang w:val="es"/>
        </w:rPr>
        <w:t xml:space="preserve"> en</w:t>
      </w:r>
      <w:r w:rsidR="00C2130C" w:rsidRPr="00905548">
        <w:rPr>
          <w:bCs/>
          <w:sz w:val="22"/>
          <w:szCs w:val="22"/>
          <w:lang w:val="es"/>
        </w:rPr>
        <w:t xml:space="preserve"> desarrollo, en particular,</w:t>
      </w:r>
      <w:r w:rsidR="00905548">
        <w:rPr>
          <w:bCs/>
          <w:sz w:val="22"/>
          <w:szCs w:val="22"/>
          <w:lang w:val="es"/>
        </w:rPr>
        <w:t xml:space="preserve"> </w:t>
      </w:r>
      <w:r w:rsidR="00C90BA3" w:rsidRPr="00905548">
        <w:rPr>
          <w:bCs/>
          <w:sz w:val="22"/>
          <w:szCs w:val="22"/>
          <w:lang w:val="es"/>
        </w:rPr>
        <w:t>las mujeres han soportado la peor parte de los desafíos de la pandemia en un porcentaje desproporcionado.</w:t>
      </w:r>
      <w:r w:rsidRPr="00905548">
        <w:rPr>
          <w:sz w:val="22"/>
          <w:szCs w:val="22"/>
          <w:lang w:val="es"/>
        </w:rPr>
        <w:t xml:space="preserve"> </w:t>
      </w:r>
      <w:r w:rsidR="00C90BA3" w:rsidRPr="00905548">
        <w:rPr>
          <w:rStyle w:val="FootnoteReference"/>
          <w:bCs/>
          <w:sz w:val="22"/>
          <w:szCs w:val="22"/>
          <w:u w:val="single"/>
          <w:lang w:val="es"/>
        </w:rPr>
        <w:footnoteReference w:id="2"/>
      </w:r>
      <w:r w:rsidR="00C90BA3" w:rsidRPr="00905548">
        <w:rPr>
          <w:bCs/>
          <w:sz w:val="22"/>
          <w:szCs w:val="22"/>
          <w:vertAlign w:val="superscript"/>
          <w:lang w:val="es"/>
        </w:rPr>
        <w:t>/</w:t>
      </w:r>
    </w:p>
    <w:p w14:paraId="5261B722" w14:textId="77777777" w:rsidR="00B70848" w:rsidRPr="00905548" w:rsidRDefault="00B70848" w:rsidP="00905548">
      <w:pPr>
        <w:outlineLvl w:val="1"/>
        <w:rPr>
          <w:sz w:val="22"/>
          <w:szCs w:val="22"/>
          <w:lang w:val="es-US"/>
        </w:rPr>
      </w:pPr>
    </w:p>
    <w:p w14:paraId="37246390" w14:textId="4F6EA646" w:rsidR="00771B26" w:rsidRPr="00905548" w:rsidRDefault="00771B26" w:rsidP="00905548">
      <w:pPr>
        <w:ind w:firstLine="720"/>
        <w:jc w:val="both"/>
        <w:outlineLvl w:val="1"/>
        <w:rPr>
          <w:sz w:val="22"/>
          <w:szCs w:val="22"/>
          <w:lang w:val="es-US"/>
        </w:rPr>
      </w:pPr>
      <w:r w:rsidRPr="00905548">
        <w:rPr>
          <w:sz w:val="22"/>
          <w:szCs w:val="22"/>
          <w:lang w:val="es"/>
        </w:rPr>
        <w:t xml:space="preserve">Algunas proyecciones iniciales de </w:t>
      </w:r>
      <w:r w:rsidR="007226DE" w:rsidRPr="00905548">
        <w:rPr>
          <w:sz w:val="22"/>
          <w:szCs w:val="22"/>
          <w:lang w:val="es"/>
        </w:rPr>
        <w:t xml:space="preserve">la </w:t>
      </w:r>
      <w:r w:rsidRPr="00905548">
        <w:rPr>
          <w:sz w:val="22"/>
          <w:szCs w:val="22"/>
          <w:lang w:val="es"/>
        </w:rPr>
        <w:t>Organización</w:t>
      </w:r>
      <w:r w:rsidR="00905548" w:rsidRPr="00905548">
        <w:rPr>
          <w:sz w:val="22"/>
          <w:szCs w:val="22"/>
          <w:lang w:val="es"/>
        </w:rPr>
        <w:t xml:space="preserve"> </w:t>
      </w:r>
      <w:r w:rsidR="007226DE" w:rsidRPr="00905548">
        <w:rPr>
          <w:sz w:val="22"/>
          <w:szCs w:val="22"/>
          <w:lang w:val="es"/>
        </w:rPr>
        <w:t>Internacional del Trabajo (</w:t>
      </w:r>
      <w:r w:rsidR="00905548" w:rsidRPr="00905548">
        <w:rPr>
          <w:sz w:val="22"/>
          <w:szCs w:val="22"/>
          <w:lang w:val="es"/>
        </w:rPr>
        <w:t>OIT</w:t>
      </w:r>
      <w:r w:rsidRPr="00905548">
        <w:rPr>
          <w:sz w:val="22"/>
          <w:szCs w:val="22"/>
          <w:lang w:val="es"/>
        </w:rPr>
        <w:t xml:space="preserve">) sugieren que el 5% de todas las mujeres empleadas perdieron su empleo, en comparación con el 3,9% de los hombres empleados. </w:t>
      </w:r>
      <w:r w:rsidR="00834AAD" w:rsidRPr="00905548">
        <w:rPr>
          <w:sz w:val="22"/>
          <w:szCs w:val="22"/>
          <w:lang w:val="es"/>
        </w:rPr>
        <w:t xml:space="preserve">Además, la </w:t>
      </w:r>
      <w:r w:rsidR="00DF0353" w:rsidRPr="00905548">
        <w:rPr>
          <w:sz w:val="22"/>
          <w:szCs w:val="22"/>
          <w:lang w:val="es"/>
        </w:rPr>
        <w:t>excesiva</w:t>
      </w:r>
      <w:r w:rsidR="00905548" w:rsidRPr="00905548">
        <w:rPr>
          <w:sz w:val="22"/>
          <w:szCs w:val="22"/>
          <w:lang w:val="es"/>
        </w:rPr>
        <w:t xml:space="preserve"> </w:t>
      </w:r>
      <w:r w:rsidRPr="00905548">
        <w:rPr>
          <w:sz w:val="22"/>
          <w:szCs w:val="22"/>
          <w:lang w:val="es"/>
        </w:rPr>
        <w:t>dependencia de las mujeres</w:t>
      </w:r>
      <w:r w:rsidR="00905548" w:rsidRPr="00905548">
        <w:rPr>
          <w:sz w:val="22"/>
          <w:szCs w:val="22"/>
          <w:lang w:val="es"/>
        </w:rPr>
        <w:t xml:space="preserve"> </w:t>
      </w:r>
      <w:r w:rsidR="00834AAD" w:rsidRPr="00905548">
        <w:rPr>
          <w:sz w:val="22"/>
          <w:szCs w:val="22"/>
          <w:lang w:val="es"/>
        </w:rPr>
        <w:t xml:space="preserve">para </w:t>
      </w:r>
      <w:r w:rsidRPr="00905548">
        <w:rPr>
          <w:sz w:val="22"/>
          <w:szCs w:val="22"/>
          <w:lang w:val="es"/>
        </w:rPr>
        <w:t xml:space="preserve">"doble turno" </w:t>
      </w:r>
      <w:r w:rsidR="00D953B9" w:rsidRPr="00905548">
        <w:rPr>
          <w:sz w:val="22"/>
          <w:szCs w:val="22"/>
          <w:lang w:val="es"/>
        </w:rPr>
        <w:t>con</w:t>
      </w:r>
      <w:r w:rsidRPr="00905548">
        <w:rPr>
          <w:sz w:val="22"/>
          <w:szCs w:val="22"/>
          <w:lang w:val="es"/>
        </w:rPr>
        <w:t xml:space="preserve"> </w:t>
      </w:r>
      <w:r w:rsidR="00534819" w:rsidRPr="00905548">
        <w:rPr>
          <w:sz w:val="22"/>
          <w:szCs w:val="22"/>
          <w:lang w:val="es"/>
        </w:rPr>
        <w:t>deberes de cuidar a los niños</w:t>
      </w:r>
      <w:r w:rsidR="00D953B9" w:rsidRPr="00905548">
        <w:rPr>
          <w:sz w:val="22"/>
          <w:szCs w:val="22"/>
          <w:lang w:val="es"/>
        </w:rPr>
        <w:t xml:space="preserve"> aumentó </w:t>
      </w:r>
      <w:r w:rsidRPr="00905548">
        <w:rPr>
          <w:sz w:val="22"/>
          <w:szCs w:val="22"/>
          <w:lang w:val="es"/>
        </w:rPr>
        <w:t xml:space="preserve">la inseguridad laboral y </w:t>
      </w:r>
      <w:r w:rsidR="00384AF5" w:rsidRPr="00905548">
        <w:rPr>
          <w:sz w:val="22"/>
          <w:szCs w:val="22"/>
          <w:lang w:val="es"/>
        </w:rPr>
        <w:t xml:space="preserve">complicó </w:t>
      </w:r>
      <w:r w:rsidRPr="00905548">
        <w:rPr>
          <w:sz w:val="22"/>
          <w:szCs w:val="22"/>
          <w:lang w:val="es"/>
        </w:rPr>
        <w:t>el mantenimiento del equilibrio entre la vida laboral y personal.</w:t>
      </w:r>
    </w:p>
    <w:p w14:paraId="54E07430" w14:textId="77777777" w:rsidR="00B70848" w:rsidRPr="00905548" w:rsidRDefault="00B70848" w:rsidP="00905548">
      <w:pPr>
        <w:rPr>
          <w:sz w:val="22"/>
          <w:szCs w:val="22"/>
          <w:lang w:val="es-US"/>
        </w:rPr>
      </w:pPr>
    </w:p>
    <w:p w14:paraId="0C3D5A85" w14:textId="7A32E678" w:rsidR="00884697" w:rsidRPr="00905548" w:rsidRDefault="00884697" w:rsidP="00905548">
      <w:pPr>
        <w:ind w:firstLine="720"/>
        <w:jc w:val="both"/>
        <w:outlineLvl w:val="1"/>
        <w:rPr>
          <w:sz w:val="22"/>
          <w:szCs w:val="22"/>
          <w:lang w:val="es-US"/>
        </w:rPr>
      </w:pPr>
      <w:r w:rsidRPr="00905548">
        <w:rPr>
          <w:sz w:val="22"/>
          <w:szCs w:val="22"/>
          <w:lang w:val="es"/>
        </w:rPr>
        <w:t>En la dimensión de participación económica y oportunidades, el Informe del WEF destaca que también existe una brecha de género persistente en los roles</w:t>
      </w:r>
      <w:r w:rsidR="00905548">
        <w:rPr>
          <w:sz w:val="22"/>
          <w:szCs w:val="22"/>
          <w:lang w:val="es"/>
        </w:rPr>
        <w:t xml:space="preserve"> </w:t>
      </w:r>
      <w:r w:rsidRPr="00905548">
        <w:rPr>
          <w:sz w:val="22"/>
          <w:szCs w:val="22"/>
          <w:lang w:val="es"/>
        </w:rPr>
        <w:t xml:space="preserve">de liderazgo, ya que las mujeres representan </w:t>
      </w:r>
      <w:r w:rsidRPr="00905548">
        <w:rPr>
          <w:sz w:val="22"/>
          <w:szCs w:val="22"/>
          <w:lang w:val="es"/>
        </w:rPr>
        <w:lastRenderedPageBreak/>
        <w:t>solo el27% de todos los</w:t>
      </w:r>
      <w:r w:rsidR="00905548">
        <w:rPr>
          <w:sz w:val="22"/>
          <w:szCs w:val="22"/>
          <w:lang w:val="es"/>
        </w:rPr>
        <w:t xml:space="preserve"> </w:t>
      </w:r>
      <w:r w:rsidRPr="00905548">
        <w:rPr>
          <w:sz w:val="22"/>
          <w:szCs w:val="22"/>
          <w:lang w:val="es"/>
        </w:rPr>
        <w:t>puestos de nivel directivo. Según los datos de LinkedIn,</w:t>
      </w:r>
      <w:r w:rsidR="00905548">
        <w:rPr>
          <w:sz w:val="22"/>
          <w:szCs w:val="22"/>
          <w:lang w:val="es"/>
        </w:rPr>
        <w:t xml:space="preserve"> </w:t>
      </w:r>
      <w:r w:rsidRPr="00905548">
        <w:rPr>
          <w:sz w:val="22"/>
          <w:szCs w:val="22"/>
          <w:lang w:val="es"/>
        </w:rPr>
        <w:t xml:space="preserve">debido a la pandemia, hay una reversión de 1 a 2 años de progreso </w:t>
      </w:r>
      <w:r w:rsidR="00905548">
        <w:rPr>
          <w:sz w:val="22"/>
          <w:szCs w:val="22"/>
          <w:lang w:val="es"/>
        </w:rPr>
        <w:t>en</w:t>
      </w:r>
      <w:r w:rsidRPr="00905548">
        <w:rPr>
          <w:sz w:val="22"/>
          <w:szCs w:val="22"/>
          <w:lang w:val="es"/>
        </w:rPr>
        <w:t xml:space="preserve"> la contratación de mujeres en roles de liderazgo en múltiples industrias.</w:t>
      </w:r>
      <w:r w:rsidRPr="00905548">
        <w:rPr>
          <w:rStyle w:val="FootnoteReference"/>
          <w:sz w:val="22"/>
          <w:szCs w:val="22"/>
          <w:u w:val="single"/>
          <w:lang w:val="es"/>
        </w:rPr>
        <w:footnoteReference w:id="3"/>
      </w:r>
      <w:r w:rsidR="00905548" w:rsidRPr="00905548">
        <w:rPr>
          <w:sz w:val="22"/>
          <w:szCs w:val="22"/>
          <w:vertAlign w:val="superscript"/>
          <w:lang w:val="es"/>
        </w:rPr>
        <w:t>/</w:t>
      </w:r>
    </w:p>
    <w:p w14:paraId="1C608C07" w14:textId="77777777" w:rsidR="00D907E5" w:rsidRPr="00905548" w:rsidRDefault="00D907E5" w:rsidP="00905548">
      <w:pPr>
        <w:jc w:val="both"/>
        <w:rPr>
          <w:sz w:val="22"/>
          <w:szCs w:val="22"/>
          <w:lang w:val="es-US"/>
        </w:rPr>
      </w:pPr>
    </w:p>
    <w:p w14:paraId="3EE8BB7D" w14:textId="27C13AA4" w:rsidR="00D907E5" w:rsidRPr="00905548" w:rsidRDefault="00D907E5" w:rsidP="00905548">
      <w:pPr>
        <w:ind w:firstLine="720"/>
        <w:jc w:val="both"/>
        <w:rPr>
          <w:sz w:val="22"/>
          <w:szCs w:val="22"/>
          <w:lang w:val="es-US"/>
        </w:rPr>
      </w:pPr>
      <w:r w:rsidRPr="00905548">
        <w:rPr>
          <w:sz w:val="22"/>
          <w:szCs w:val="22"/>
          <w:lang w:val="es"/>
        </w:rPr>
        <w:t>La aceleración de la economía digital y el comercio electrónico reforzó la necesidad de desarrollar habilidades y capacitación en los sectores y tecnologías impulsadospor la innovación. Estos sectores tienen el potencial de crear oportunidades alineadas con los empleos del futuro y contribuir a una mayor autonomía económica, especialmente para las mujeres. Por lo tanto, el acceso a las capacidades relacionadas con</w:t>
      </w:r>
      <w:r w:rsidR="00905548">
        <w:rPr>
          <w:sz w:val="22"/>
          <w:szCs w:val="22"/>
          <w:lang w:val="es"/>
        </w:rPr>
        <w:t xml:space="preserve"> </w:t>
      </w:r>
      <w:r w:rsidRPr="00905548">
        <w:rPr>
          <w:sz w:val="22"/>
          <w:szCs w:val="22"/>
          <w:lang w:val="es"/>
        </w:rPr>
        <w:t>las</w:t>
      </w:r>
      <w:r w:rsidR="00905548">
        <w:rPr>
          <w:sz w:val="22"/>
          <w:szCs w:val="22"/>
          <w:lang w:val="es"/>
        </w:rPr>
        <w:t xml:space="preserve"> </w:t>
      </w:r>
      <w:r w:rsidRPr="00905548">
        <w:rPr>
          <w:sz w:val="22"/>
          <w:szCs w:val="22"/>
          <w:lang w:val="es"/>
        </w:rPr>
        <w:t>tecnologías transformadoras puede convertirse en un medio importante para garantizar que las mujeres, las</w:t>
      </w:r>
      <w:r w:rsidR="00097129" w:rsidRPr="00905548">
        <w:rPr>
          <w:sz w:val="22"/>
          <w:szCs w:val="22"/>
          <w:lang w:val="es"/>
        </w:rPr>
        <w:t xml:space="preserve"> </w:t>
      </w:r>
      <w:r w:rsidRPr="00905548">
        <w:rPr>
          <w:sz w:val="22"/>
          <w:szCs w:val="22"/>
          <w:lang w:val="es"/>
        </w:rPr>
        <w:t xml:space="preserve">empresas dirigidas por mujeres </w:t>
      </w:r>
      <w:r w:rsidR="00097129" w:rsidRPr="00905548">
        <w:rPr>
          <w:sz w:val="22"/>
          <w:szCs w:val="22"/>
          <w:lang w:val="es"/>
        </w:rPr>
        <w:t xml:space="preserve">y </w:t>
      </w:r>
      <w:r w:rsidRPr="00905548">
        <w:rPr>
          <w:sz w:val="22"/>
          <w:szCs w:val="22"/>
          <w:lang w:val="es"/>
        </w:rPr>
        <w:t xml:space="preserve">las </w:t>
      </w:r>
      <w:r w:rsidR="0038383C" w:rsidRPr="00905548">
        <w:rPr>
          <w:sz w:val="22"/>
          <w:szCs w:val="22"/>
          <w:lang w:val="es"/>
        </w:rPr>
        <w:t>poblaciones</w:t>
      </w:r>
      <w:r w:rsidRPr="00905548">
        <w:rPr>
          <w:sz w:val="22"/>
          <w:szCs w:val="22"/>
          <w:lang w:val="es"/>
        </w:rPr>
        <w:t xml:space="preserve"> </w:t>
      </w:r>
      <w:r w:rsidR="00FA1932" w:rsidRPr="00905548">
        <w:rPr>
          <w:sz w:val="22"/>
          <w:szCs w:val="22"/>
          <w:lang w:val="es"/>
        </w:rPr>
        <w:t>en situación de vulnerabilidad</w:t>
      </w:r>
      <w:r w:rsidRPr="00905548">
        <w:rPr>
          <w:sz w:val="22"/>
          <w:szCs w:val="22"/>
          <w:lang w:val="es"/>
        </w:rPr>
        <w:t xml:space="preserve"> no quede excluida de las oportunidades en expansión de la economía</w:t>
      </w:r>
      <w:r w:rsidR="00905548">
        <w:rPr>
          <w:sz w:val="22"/>
          <w:szCs w:val="22"/>
          <w:lang w:val="es"/>
        </w:rPr>
        <w:t xml:space="preserve"> </w:t>
      </w:r>
      <w:r w:rsidRPr="00905548">
        <w:rPr>
          <w:sz w:val="22"/>
          <w:szCs w:val="22"/>
          <w:lang w:val="es"/>
        </w:rPr>
        <w:t xml:space="preserve">digital </w:t>
      </w:r>
      <w:r w:rsidR="00905548">
        <w:rPr>
          <w:sz w:val="22"/>
          <w:szCs w:val="22"/>
          <w:lang w:val="es"/>
        </w:rPr>
        <w:t>post-COVID</w:t>
      </w:r>
      <w:r w:rsidRPr="00905548">
        <w:rPr>
          <w:sz w:val="22"/>
          <w:szCs w:val="22"/>
          <w:lang w:val="es"/>
        </w:rPr>
        <w:t>.</w:t>
      </w:r>
    </w:p>
    <w:p w14:paraId="61E777E0" w14:textId="77777777" w:rsidR="00D907E5" w:rsidRPr="00905548" w:rsidRDefault="00D907E5" w:rsidP="00905548">
      <w:pPr>
        <w:jc w:val="both"/>
        <w:rPr>
          <w:sz w:val="22"/>
          <w:szCs w:val="22"/>
          <w:lang w:val="es-US"/>
        </w:rPr>
      </w:pPr>
    </w:p>
    <w:p w14:paraId="2FCC043B" w14:textId="2A691DAD" w:rsidR="00072912" w:rsidRPr="00905548" w:rsidRDefault="0068136C" w:rsidP="00905548">
      <w:pPr>
        <w:ind w:firstLine="720"/>
        <w:jc w:val="both"/>
        <w:rPr>
          <w:sz w:val="22"/>
          <w:szCs w:val="22"/>
          <w:lang w:val="es-US"/>
        </w:rPr>
      </w:pPr>
      <w:r w:rsidRPr="00905548">
        <w:rPr>
          <w:sz w:val="22"/>
          <w:szCs w:val="22"/>
          <w:lang w:val="es"/>
        </w:rPr>
        <w:t xml:space="preserve">Un porcentaje significativo de mujeres (51,8%) están empleadas </w:t>
      </w:r>
      <w:r w:rsidR="00522BD9" w:rsidRPr="00905548">
        <w:rPr>
          <w:sz w:val="22"/>
          <w:szCs w:val="22"/>
          <w:lang w:val="es"/>
        </w:rPr>
        <w:t>actualmente</w:t>
      </w:r>
      <w:r w:rsidRPr="00905548">
        <w:rPr>
          <w:sz w:val="22"/>
          <w:szCs w:val="22"/>
          <w:lang w:val="es"/>
        </w:rPr>
        <w:t xml:space="preserve"> en sectores menos calificados y de baja productividad, como el cuidado, la educación, la salud, la asistencia social, el empleo doméstico, el comercio tradicional, la manufactura ligera y la agricultura rural, que pueden ser más vulnerables a los rápidos cambios tecnológicos. Aunque las mujeres en la región tienen tasas más altas de matrícula en la educación terciaria, solo representan alrededor del 34.5% de los graduados en STEM.</w:t>
      </w:r>
      <w:r w:rsidR="008C0972" w:rsidRPr="00905548">
        <w:rPr>
          <w:rStyle w:val="FootnoteReference"/>
          <w:sz w:val="22"/>
          <w:szCs w:val="22"/>
          <w:u w:val="single"/>
          <w:lang w:val="es"/>
        </w:rPr>
        <w:footnoteReference w:id="4"/>
      </w:r>
      <w:r w:rsidR="00905548" w:rsidRPr="00905548">
        <w:rPr>
          <w:sz w:val="22"/>
          <w:szCs w:val="22"/>
          <w:vertAlign w:val="superscript"/>
          <w:lang w:val="es"/>
        </w:rPr>
        <w:t>/</w:t>
      </w:r>
    </w:p>
    <w:p w14:paraId="1D44CE0A" w14:textId="77777777" w:rsidR="001F0465" w:rsidRPr="00905548" w:rsidRDefault="001F0465" w:rsidP="00905548">
      <w:pPr>
        <w:jc w:val="both"/>
        <w:rPr>
          <w:sz w:val="22"/>
          <w:szCs w:val="22"/>
          <w:lang w:val="es-US"/>
        </w:rPr>
      </w:pPr>
    </w:p>
    <w:p w14:paraId="2B8183B4" w14:textId="5B3720FC" w:rsidR="003262B4" w:rsidRPr="00905548" w:rsidRDefault="00526A64" w:rsidP="00905548">
      <w:pPr>
        <w:ind w:firstLine="720"/>
        <w:jc w:val="both"/>
        <w:rPr>
          <w:sz w:val="22"/>
          <w:szCs w:val="22"/>
          <w:lang w:val="es-US"/>
        </w:rPr>
      </w:pPr>
      <w:r w:rsidRPr="00905548">
        <w:rPr>
          <w:sz w:val="22"/>
          <w:szCs w:val="22"/>
          <w:lang w:val="es"/>
        </w:rPr>
        <w:t>Del mismo modo, l</w:t>
      </w:r>
      <w:r w:rsidR="00905548">
        <w:rPr>
          <w:sz w:val="22"/>
          <w:szCs w:val="22"/>
          <w:lang w:val="es"/>
        </w:rPr>
        <w:t xml:space="preserve">as mujeres </w:t>
      </w:r>
      <w:r w:rsidR="003262B4" w:rsidRPr="00905548">
        <w:rPr>
          <w:sz w:val="22"/>
          <w:szCs w:val="22"/>
          <w:lang w:val="es"/>
        </w:rPr>
        <w:t>están actualmente subrepresentad</w:t>
      </w:r>
      <w:r w:rsidR="00905548">
        <w:rPr>
          <w:sz w:val="22"/>
          <w:szCs w:val="22"/>
          <w:lang w:val="es"/>
        </w:rPr>
        <w:t>a</w:t>
      </w:r>
      <w:r w:rsidR="003262B4" w:rsidRPr="00905548">
        <w:rPr>
          <w:sz w:val="22"/>
          <w:szCs w:val="22"/>
          <w:lang w:val="es"/>
        </w:rPr>
        <w:t xml:space="preserve">s en sectores relacionados con tecnologías transformadoras y habilidades asociadas a estos campos. En </w:t>
      </w:r>
      <w:r w:rsidR="003262B4" w:rsidRPr="00222BBD">
        <w:rPr>
          <w:i/>
          <w:iCs/>
          <w:sz w:val="22"/>
          <w:szCs w:val="22"/>
          <w:lang w:val="es"/>
        </w:rPr>
        <w:t>Cloud Computing</w:t>
      </w:r>
      <w:r w:rsidR="003262B4" w:rsidRPr="00905548">
        <w:rPr>
          <w:sz w:val="22"/>
          <w:szCs w:val="22"/>
          <w:lang w:val="es"/>
        </w:rPr>
        <w:t xml:space="preserve">, las mujeres constituyen el 14% de la fuerza laboral; en Ingeniería, 20%; y en Datos e IA, 32%. Las mujeres </w:t>
      </w:r>
      <w:r w:rsidR="00C45DCE" w:rsidRPr="00905548">
        <w:rPr>
          <w:sz w:val="22"/>
          <w:szCs w:val="22"/>
          <w:lang w:val="es"/>
        </w:rPr>
        <w:t xml:space="preserve">también </w:t>
      </w:r>
      <w:r w:rsidRPr="00905548">
        <w:rPr>
          <w:sz w:val="22"/>
          <w:szCs w:val="22"/>
          <w:lang w:val="es"/>
        </w:rPr>
        <w:t xml:space="preserve">experimentan una mayor brecha de </w:t>
      </w:r>
      <w:r w:rsidR="003262B4" w:rsidRPr="00905548">
        <w:rPr>
          <w:sz w:val="22"/>
          <w:szCs w:val="22"/>
          <w:lang w:val="es"/>
        </w:rPr>
        <w:t>género</w:t>
      </w:r>
      <w:r w:rsidR="007216E7" w:rsidRPr="00905548">
        <w:rPr>
          <w:sz w:val="22"/>
          <w:szCs w:val="22"/>
          <w:lang w:val="es"/>
        </w:rPr>
        <w:t xml:space="preserve"> cuando buscan</w:t>
      </w:r>
      <w:r w:rsidRPr="00905548">
        <w:rPr>
          <w:sz w:val="22"/>
          <w:szCs w:val="22"/>
          <w:lang w:val="es"/>
        </w:rPr>
        <w:t xml:space="preserve"> </w:t>
      </w:r>
      <w:r w:rsidR="003262B4" w:rsidRPr="00905548">
        <w:rPr>
          <w:sz w:val="22"/>
          <w:szCs w:val="22"/>
          <w:lang w:val="es"/>
        </w:rPr>
        <w:t xml:space="preserve">transiciones laborales en </w:t>
      </w:r>
      <w:r w:rsidR="00C45DCE" w:rsidRPr="00905548">
        <w:rPr>
          <w:sz w:val="22"/>
          <w:szCs w:val="22"/>
          <w:lang w:val="es"/>
        </w:rPr>
        <w:t xml:space="preserve">estos </w:t>
      </w:r>
      <w:r w:rsidR="003262B4" w:rsidRPr="00905548">
        <w:rPr>
          <w:sz w:val="22"/>
          <w:szCs w:val="22"/>
          <w:lang w:val="es"/>
        </w:rPr>
        <w:t>campos.</w:t>
      </w:r>
      <w:r w:rsidR="00C45DCE" w:rsidRPr="00905548">
        <w:rPr>
          <w:sz w:val="22"/>
          <w:szCs w:val="22"/>
          <w:lang w:val="es"/>
        </w:rPr>
        <w:t xml:space="preserve"> En </w:t>
      </w:r>
      <w:r w:rsidR="003262B4" w:rsidRPr="00222BBD">
        <w:rPr>
          <w:i/>
          <w:iCs/>
          <w:sz w:val="22"/>
          <w:szCs w:val="22"/>
          <w:lang w:val="es"/>
        </w:rPr>
        <w:t>Cloud Computing</w:t>
      </w:r>
      <w:r w:rsidR="003262B4" w:rsidRPr="00905548">
        <w:rPr>
          <w:sz w:val="22"/>
          <w:szCs w:val="22"/>
          <w:lang w:val="es"/>
        </w:rPr>
        <w:t xml:space="preserve"> la </w:t>
      </w:r>
      <w:r w:rsidR="00DF52BF" w:rsidRPr="00905548">
        <w:rPr>
          <w:sz w:val="22"/>
          <w:szCs w:val="22"/>
          <w:lang w:val="es"/>
        </w:rPr>
        <w:t xml:space="preserve">diferencia </w:t>
      </w:r>
      <w:r w:rsidRPr="00905548">
        <w:rPr>
          <w:sz w:val="22"/>
          <w:szCs w:val="22"/>
          <w:lang w:val="es"/>
        </w:rPr>
        <w:t xml:space="preserve">de cambio de trabajo es del </w:t>
      </w:r>
      <w:r w:rsidR="003262B4" w:rsidRPr="00905548">
        <w:rPr>
          <w:sz w:val="22"/>
          <w:szCs w:val="22"/>
          <w:lang w:val="es"/>
        </w:rPr>
        <w:t>58%;</w:t>
      </w:r>
      <w:r w:rsidRPr="00905548">
        <w:rPr>
          <w:sz w:val="22"/>
          <w:szCs w:val="22"/>
          <w:lang w:val="es"/>
        </w:rPr>
        <w:t xml:space="preserve"> </w:t>
      </w:r>
      <w:r w:rsidR="00C45DCE" w:rsidRPr="00905548">
        <w:rPr>
          <w:sz w:val="22"/>
          <w:szCs w:val="22"/>
          <w:lang w:val="es"/>
        </w:rPr>
        <w:t xml:space="preserve">en </w:t>
      </w:r>
      <w:r w:rsidR="003262B4" w:rsidRPr="00905548">
        <w:rPr>
          <w:sz w:val="22"/>
          <w:szCs w:val="22"/>
          <w:lang w:val="es"/>
        </w:rPr>
        <w:t>Ingeniería la brecha es del 42%; y</w:t>
      </w:r>
      <w:r w:rsidRPr="00905548">
        <w:rPr>
          <w:sz w:val="22"/>
          <w:szCs w:val="22"/>
          <w:lang w:val="es"/>
        </w:rPr>
        <w:t xml:space="preserve"> </w:t>
      </w:r>
      <w:r w:rsidR="00C45DCE" w:rsidRPr="00905548">
        <w:rPr>
          <w:sz w:val="22"/>
          <w:szCs w:val="22"/>
          <w:lang w:val="es"/>
        </w:rPr>
        <w:t xml:space="preserve">para </w:t>
      </w:r>
      <w:r w:rsidR="00222BBD">
        <w:rPr>
          <w:sz w:val="22"/>
          <w:szCs w:val="22"/>
          <w:lang w:val="es"/>
        </w:rPr>
        <w:t xml:space="preserve">el </w:t>
      </w:r>
      <w:r w:rsidRPr="00905548">
        <w:rPr>
          <w:sz w:val="22"/>
          <w:szCs w:val="22"/>
          <w:lang w:val="es"/>
        </w:rPr>
        <w:t xml:space="preserve">desarrollo de producto la brecha </w:t>
      </w:r>
      <w:r w:rsidR="008C5024" w:rsidRPr="00905548">
        <w:rPr>
          <w:sz w:val="22"/>
          <w:szCs w:val="22"/>
          <w:lang w:val="es"/>
        </w:rPr>
        <w:t xml:space="preserve">es </w:t>
      </w:r>
      <w:r w:rsidR="003262B4" w:rsidRPr="00905548">
        <w:rPr>
          <w:sz w:val="22"/>
          <w:szCs w:val="22"/>
          <w:lang w:val="es"/>
        </w:rPr>
        <w:t>del</w:t>
      </w:r>
      <w:r w:rsidRPr="00905548">
        <w:rPr>
          <w:sz w:val="22"/>
          <w:szCs w:val="22"/>
          <w:lang w:val="es"/>
        </w:rPr>
        <w:t xml:space="preserve"> </w:t>
      </w:r>
      <w:r w:rsidR="003262B4" w:rsidRPr="00905548">
        <w:rPr>
          <w:sz w:val="22"/>
          <w:szCs w:val="22"/>
          <w:lang w:val="es"/>
        </w:rPr>
        <w:t>19%.</w:t>
      </w:r>
      <w:r w:rsidR="003262B4" w:rsidRPr="00222BBD">
        <w:rPr>
          <w:rStyle w:val="FootnoteReference"/>
          <w:sz w:val="22"/>
          <w:szCs w:val="22"/>
          <w:u w:val="single"/>
          <w:lang w:val="es"/>
        </w:rPr>
        <w:footnoteReference w:id="5"/>
      </w:r>
      <w:r w:rsidR="00222BBD" w:rsidRPr="00222BBD">
        <w:rPr>
          <w:sz w:val="22"/>
          <w:szCs w:val="22"/>
          <w:vertAlign w:val="superscript"/>
          <w:lang w:val="es"/>
        </w:rPr>
        <w:t>/</w:t>
      </w:r>
    </w:p>
    <w:p w14:paraId="3B82FF1B" w14:textId="77777777" w:rsidR="003262B4" w:rsidRPr="00905548" w:rsidRDefault="003262B4" w:rsidP="00905548">
      <w:pPr>
        <w:jc w:val="both"/>
        <w:rPr>
          <w:sz w:val="22"/>
          <w:szCs w:val="22"/>
          <w:lang w:val="es-US"/>
        </w:rPr>
      </w:pPr>
    </w:p>
    <w:p w14:paraId="63D3B4D5" w14:textId="1C9BA1C1" w:rsidR="003379F9" w:rsidRPr="00905548" w:rsidRDefault="003379F9" w:rsidP="00222BBD">
      <w:pPr>
        <w:ind w:firstLine="720"/>
        <w:jc w:val="both"/>
        <w:rPr>
          <w:rFonts w:eastAsia="Calibri"/>
          <w:bCs/>
          <w:sz w:val="22"/>
          <w:szCs w:val="22"/>
          <w:lang w:val="es-US"/>
        </w:rPr>
      </w:pPr>
      <w:r w:rsidRPr="00905548">
        <w:rPr>
          <w:sz w:val="22"/>
          <w:szCs w:val="22"/>
          <w:lang w:val="es"/>
        </w:rPr>
        <w:t>Se necesita promover iniciativas concretas y accionables para mejorar el acceso y el liderazgo de las mujeres y las comunidades con oportunidades limitadas para seguir carreras de educación, ciencia e innovación STEM para abordar algunas de las desigualdades existentes en la fuerza laboral que afectan la movilidad económica y la igualdad de género en los campos de la ciencia y la tecnología en las Américas.</w:t>
      </w:r>
    </w:p>
    <w:p w14:paraId="4BCD349B" w14:textId="77777777" w:rsidR="003379F9" w:rsidRPr="00905548" w:rsidRDefault="003379F9" w:rsidP="00905548">
      <w:pPr>
        <w:jc w:val="both"/>
        <w:rPr>
          <w:rFonts w:eastAsia="Calibri"/>
          <w:bCs/>
          <w:sz w:val="22"/>
          <w:szCs w:val="22"/>
          <w:lang w:val="es-US"/>
        </w:rPr>
      </w:pPr>
    </w:p>
    <w:p w14:paraId="2B85ED69" w14:textId="17B46398" w:rsidR="00F319EB" w:rsidRPr="00905548" w:rsidRDefault="00F319EB" w:rsidP="00222BBD">
      <w:pPr>
        <w:ind w:firstLine="720"/>
        <w:jc w:val="both"/>
        <w:rPr>
          <w:rFonts w:eastAsia="Calibri"/>
          <w:bCs/>
          <w:sz w:val="22"/>
          <w:szCs w:val="22"/>
          <w:lang w:val="es-US"/>
        </w:rPr>
      </w:pPr>
      <w:r w:rsidRPr="00905548">
        <w:rPr>
          <w:bCs/>
          <w:sz w:val="22"/>
          <w:szCs w:val="22"/>
          <w:lang w:val="es"/>
        </w:rPr>
        <w:t xml:space="preserve">En el contexto de la Comisión Interamericana de Ciencia y Tecnología (COMCYT), los Estados Miembros de la OEA han identificado la importancia de aplicar políticas y programas deliberados para abordar las brechas y desigualdades existentes que afectan a parte de la población y las comunidades. </w:t>
      </w:r>
    </w:p>
    <w:p w14:paraId="0775D39A" w14:textId="77777777" w:rsidR="00DF5152" w:rsidRPr="00905548" w:rsidRDefault="00DF5152" w:rsidP="00905548">
      <w:pPr>
        <w:jc w:val="both"/>
        <w:rPr>
          <w:rFonts w:eastAsia="Calibri"/>
          <w:bCs/>
          <w:sz w:val="22"/>
          <w:szCs w:val="22"/>
          <w:lang w:val="es-US"/>
        </w:rPr>
      </w:pPr>
    </w:p>
    <w:p w14:paraId="59A074F4" w14:textId="6C31455F" w:rsidR="00723EE9" w:rsidRPr="00905548" w:rsidRDefault="00601668" w:rsidP="00905548">
      <w:pPr>
        <w:numPr>
          <w:ilvl w:val="0"/>
          <w:numId w:val="10"/>
        </w:numPr>
        <w:ind w:left="0" w:firstLine="0"/>
        <w:rPr>
          <w:rFonts w:eastAsia="Calibri"/>
          <w:b/>
          <w:sz w:val="22"/>
          <w:szCs w:val="22"/>
        </w:rPr>
      </w:pPr>
      <w:r w:rsidRPr="00905548">
        <w:rPr>
          <w:b/>
          <w:sz w:val="22"/>
          <w:szCs w:val="22"/>
          <w:lang w:val="es"/>
        </w:rPr>
        <w:t>Propósito</w:t>
      </w:r>
      <w:r w:rsidR="00EF772D" w:rsidRPr="00905548">
        <w:rPr>
          <w:b/>
          <w:sz w:val="22"/>
          <w:szCs w:val="22"/>
          <w:lang w:val="es"/>
        </w:rPr>
        <w:t xml:space="preserve"> de la reunión</w:t>
      </w:r>
    </w:p>
    <w:p w14:paraId="7BB3AC86" w14:textId="77777777" w:rsidR="00723EE9" w:rsidRPr="00905548" w:rsidRDefault="00723EE9" w:rsidP="00905548">
      <w:pPr>
        <w:jc w:val="both"/>
        <w:rPr>
          <w:sz w:val="22"/>
          <w:szCs w:val="22"/>
        </w:rPr>
      </w:pPr>
    </w:p>
    <w:p w14:paraId="0D626BB8" w14:textId="1684F1FB" w:rsidR="00C53DB0" w:rsidRPr="00905548" w:rsidRDefault="00EF772D" w:rsidP="00222BBD">
      <w:pPr>
        <w:ind w:firstLine="720"/>
        <w:jc w:val="both"/>
        <w:rPr>
          <w:sz w:val="22"/>
          <w:szCs w:val="22"/>
          <w:lang w:val="es-US"/>
        </w:rPr>
      </w:pPr>
      <w:r w:rsidRPr="00905548">
        <w:rPr>
          <w:sz w:val="22"/>
          <w:szCs w:val="22"/>
          <w:lang w:val="es"/>
        </w:rPr>
        <w:t>Est</w:t>
      </w:r>
      <w:r w:rsidR="00222BBD">
        <w:rPr>
          <w:sz w:val="22"/>
          <w:szCs w:val="22"/>
          <w:lang w:val="es"/>
        </w:rPr>
        <w:t xml:space="preserve">a reunión del CIDI </w:t>
      </w:r>
      <w:r w:rsidRPr="00905548">
        <w:rPr>
          <w:sz w:val="22"/>
          <w:szCs w:val="22"/>
          <w:lang w:val="es"/>
        </w:rPr>
        <w:t xml:space="preserve">ofrecerá a los </w:t>
      </w:r>
      <w:r w:rsidR="00222BBD">
        <w:rPr>
          <w:sz w:val="22"/>
          <w:szCs w:val="22"/>
          <w:lang w:val="es"/>
        </w:rPr>
        <w:t>E</w:t>
      </w:r>
      <w:r w:rsidRPr="00905548">
        <w:rPr>
          <w:sz w:val="22"/>
          <w:szCs w:val="22"/>
          <w:lang w:val="es"/>
        </w:rPr>
        <w:t xml:space="preserve">stados </w:t>
      </w:r>
      <w:r w:rsidR="00222BBD">
        <w:rPr>
          <w:sz w:val="22"/>
          <w:szCs w:val="22"/>
          <w:lang w:val="es"/>
        </w:rPr>
        <w:t>Miembros</w:t>
      </w:r>
      <w:r w:rsidRPr="00905548">
        <w:rPr>
          <w:sz w:val="22"/>
          <w:szCs w:val="22"/>
          <w:lang w:val="es"/>
        </w:rPr>
        <w:t xml:space="preserve"> la oportunidad </w:t>
      </w:r>
      <w:r w:rsidR="00F5469A" w:rsidRPr="00905548">
        <w:rPr>
          <w:sz w:val="22"/>
          <w:szCs w:val="22"/>
          <w:lang w:val="es"/>
        </w:rPr>
        <w:t>de</w:t>
      </w:r>
      <w:r w:rsidR="00222BBD">
        <w:rPr>
          <w:sz w:val="22"/>
          <w:szCs w:val="22"/>
          <w:lang w:val="es"/>
        </w:rPr>
        <w:t xml:space="preserve"> </w:t>
      </w:r>
      <w:r w:rsidRPr="00905548">
        <w:rPr>
          <w:sz w:val="22"/>
          <w:szCs w:val="22"/>
          <w:lang w:val="es"/>
        </w:rPr>
        <w:t xml:space="preserve">discutir </w:t>
      </w:r>
      <w:r w:rsidR="0008193C" w:rsidRPr="00905548">
        <w:rPr>
          <w:sz w:val="22"/>
          <w:szCs w:val="22"/>
          <w:lang w:val="es"/>
        </w:rPr>
        <w:t xml:space="preserve">prioridades accionables para avanzar </w:t>
      </w:r>
      <w:r w:rsidRPr="00905548">
        <w:rPr>
          <w:sz w:val="22"/>
          <w:szCs w:val="22"/>
          <w:lang w:val="es"/>
        </w:rPr>
        <w:t>en la colaboración regional para abordar las brechas de</w:t>
      </w:r>
      <w:r w:rsidR="0008193C" w:rsidRPr="00905548">
        <w:rPr>
          <w:sz w:val="22"/>
          <w:szCs w:val="22"/>
          <w:lang w:val="es"/>
        </w:rPr>
        <w:t xml:space="preserve"> género e inclusión </w:t>
      </w:r>
      <w:r w:rsidRPr="00905548">
        <w:rPr>
          <w:sz w:val="22"/>
          <w:szCs w:val="22"/>
          <w:lang w:val="es"/>
        </w:rPr>
        <w:t xml:space="preserve">en </w:t>
      </w:r>
      <w:r w:rsidR="0008193C" w:rsidRPr="00905548">
        <w:rPr>
          <w:sz w:val="22"/>
          <w:szCs w:val="22"/>
          <w:lang w:val="es"/>
        </w:rPr>
        <w:t xml:space="preserve">innovación, ciencia, tecnología y emprendimiento </w:t>
      </w:r>
      <w:r w:rsidRPr="00905548">
        <w:rPr>
          <w:sz w:val="22"/>
          <w:szCs w:val="22"/>
          <w:lang w:val="es"/>
        </w:rPr>
        <w:t xml:space="preserve">en </w:t>
      </w:r>
      <w:r w:rsidR="00222BBD">
        <w:rPr>
          <w:sz w:val="22"/>
          <w:szCs w:val="22"/>
          <w:lang w:val="es"/>
        </w:rPr>
        <w:t>las Américas</w:t>
      </w:r>
      <w:r w:rsidRPr="00905548">
        <w:rPr>
          <w:sz w:val="22"/>
          <w:szCs w:val="22"/>
          <w:lang w:val="es"/>
        </w:rPr>
        <w:t>.</w:t>
      </w:r>
    </w:p>
    <w:p w14:paraId="157A69CB" w14:textId="13CB2B9E" w:rsidR="004D3097" w:rsidRPr="00905548" w:rsidRDefault="004D3097" w:rsidP="00905548">
      <w:pPr>
        <w:jc w:val="both"/>
        <w:rPr>
          <w:sz w:val="22"/>
          <w:szCs w:val="22"/>
          <w:lang w:val="es-US"/>
        </w:rPr>
      </w:pPr>
    </w:p>
    <w:p w14:paraId="1F5DB07B" w14:textId="07B9727C" w:rsidR="00C004D1" w:rsidRPr="00905548" w:rsidRDefault="00222BBD" w:rsidP="00905548">
      <w:pPr>
        <w:tabs>
          <w:tab w:val="left" w:pos="720"/>
          <w:tab w:val="left" w:pos="1440"/>
        </w:tabs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ab/>
      </w:r>
      <w:r w:rsidR="00C004D1" w:rsidRPr="00905548">
        <w:rPr>
          <w:sz w:val="22"/>
          <w:szCs w:val="22"/>
          <w:lang w:val="es"/>
        </w:rPr>
        <w:t xml:space="preserve">La </w:t>
      </w:r>
      <w:r>
        <w:rPr>
          <w:sz w:val="22"/>
          <w:szCs w:val="22"/>
          <w:lang w:val="es"/>
        </w:rPr>
        <w:t>reunión</w:t>
      </w:r>
      <w:r w:rsidR="00C004D1" w:rsidRPr="00905548">
        <w:rPr>
          <w:sz w:val="22"/>
          <w:szCs w:val="22"/>
          <w:lang w:val="es"/>
        </w:rPr>
        <w:t xml:space="preserve"> examinará iniciativas que puedan prever acciones específicas para aumentar la sensibilización, apoyar el diseño de políticas y emprender programas </w:t>
      </w:r>
      <w:r w:rsidR="001A5F53" w:rsidRPr="00905548">
        <w:rPr>
          <w:sz w:val="22"/>
          <w:szCs w:val="22"/>
          <w:lang w:val="es"/>
        </w:rPr>
        <w:t>e intervenciones orientadas a los resultados para</w:t>
      </w:r>
      <w:r w:rsidR="00C004D1" w:rsidRPr="00905548">
        <w:rPr>
          <w:sz w:val="22"/>
          <w:szCs w:val="22"/>
          <w:lang w:val="es"/>
        </w:rPr>
        <w:t xml:space="preserve"> mejorar el acceso a la ciencia, la innovación y la tecnología a fin de mejorar la situación económica y social de las mujeres y </w:t>
      </w:r>
      <w:r w:rsidR="00EE29DE" w:rsidRPr="00905548">
        <w:rPr>
          <w:sz w:val="22"/>
          <w:szCs w:val="22"/>
          <w:lang w:val="es"/>
        </w:rPr>
        <w:t xml:space="preserve">la </w:t>
      </w:r>
      <w:r w:rsidR="00C004D1" w:rsidRPr="00905548">
        <w:rPr>
          <w:sz w:val="22"/>
          <w:szCs w:val="22"/>
          <w:lang w:val="es"/>
        </w:rPr>
        <w:t>población en situación de vulnerabilidad.</w:t>
      </w:r>
    </w:p>
    <w:p w14:paraId="684824BD" w14:textId="77777777" w:rsidR="00C004D1" w:rsidRPr="00905548" w:rsidRDefault="00C004D1" w:rsidP="00905548">
      <w:pPr>
        <w:tabs>
          <w:tab w:val="left" w:pos="720"/>
          <w:tab w:val="left" w:pos="1440"/>
        </w:tabs>
        <w:ind w:left="720" w:firstLine="720"/>
        <w:rPr>
          <w:sz w:val="22"/>
          <w:szCs w:val="22"/>
          <w:lang w:val="es-US"/>
        </w:rPr>
      </w:pPr>
    </w:p>
    <w:p w14:paraId="752535B7" w14:textId="685A78A1" w:rsidR="0008193C" w:rsidRPr="00905548" w:rsidRDefault="00222BBD" w:rsidP="00905548">
      <w:pPr>
        <w:tabs>
          <w:tab w:val="left" w:pos="720"/>
          <w:tab w:val="left" w:pos="1440"/>
        </w:tabs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"/>
        </w:rPr>
        <w:tab/>
      </w:r>
      <w:r w:rsidR="00C004D1" w:rsidRPr="00905548">
        <w:rPr>
          <w:sz w:val="22"/>
          <w:szCs w:val="22"/>
          <w:lang w:val="es"/>
        </w:rPr>
        <w:t xml:space="preserve">Las </w:t>
      </w:r>
      <w:r w:rsidR="00D262EB">
        <w:rPr>
          <w:sz w:val="22"/>
          <w:szCs w:val="22"/>
          <w:lang w:val="es"/>
        </w:rPr>
        <w:t xml:space="preserve">exposiciones de </w:t>
      </w:r>
      <w:r>
        <w:rPr>
          <w:sz w:val="22"/>
          <w:szCs w:val="22"/>
          <w:lang w:val="es"/>
        </w:rPr>
        <w:t xml:space="preserve">expertos </w:t>
      </w:r>
      <w:r w:rsidR="00F32D3E" w:rsidRPr="00905548">
        <w:rPr>
          <w:sz w:val="22"/>
          <w:szCs w:val="22"/>
          <w:lang w:val="es"/>
        </w:rPr>
        <w:t xml:space="preserve">invitados </w:t>
      </w:r>
      <w:r w:rsidR="00C004D1" w:rsidRPr="00905548">
        <w:rPr>
          <w:sz w:val="22"/>
          <w:szCs w:val="22"/>
          <w:lang w:val="es"/>
        </w:rPr>
        <w:t xml:space="preserve">presentarán iniciativas centradas en el liderazgo económico y el empoderamiento </w:t>
      </w:r>
      <w:r w:rsidR="00F32D3E" w:rsidRPr="00905548">
        <w:rPr>
          <w:sz w:val="22"/>
          <w:szCs w:val="22"/>
          <w:lang w:val="es"/>
        </w:rPr>
        <w:t xml:space="preserve">de </w:t>
      </w:r>
      <w:r w:rsidR="00C004D1" w:rsidRPr="00905548">
        <w:rPr>
          <w:sz w:val="22"/>
          <w:szCs w:val="22"/>
          <w:lang w:val="es"/>
        </w:rPr>
        <w:t>las mujeres (acceso, habilidades, promoción de políticas, enfoques pragmáticos) para aprovechar la ciencia, la innovación y la tecnología para el desarrollo y la inclusión.</w:t>
      </w:r>
    </w:p>
    <w:p w14:paraId="733946B8" w14:textId="77777777" w:rsidR="0008193C" w:rsidRPr="00905548" w:rsidRDefault="0008193C" w:rsidP="00905548">
      <w:pPr>
        <w:tabs>
          <w:tab w:val="left" w:pos="720"/>
          <w:tab w:val="left" w:pos="1440"/>
        </w:tabs>
        <w:jc w:val="both"/>
        <w:rPr>
          <w:sz w:val="22"/>
          <w:szCs w:val="22"/>
          <w:lang w:val="es-US"/>
        </w:rPr>
      </w:pPr>
    </w:p>
    <w:p w14:paraId="32B6607F" w14:textId="455A2F05" w:rsidR="00C004D1" w:rsidRPr="00905548" w:rsidRDefault="00222BBD" w:rsidP="00905548">
      <w:pPr>
        <w:tabs>
          <w:tab w:val="left" w:pos="720"/>
          <w:tab w:val="left" w:pos="1440"/>
        </w:tabs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"/>
        </w:rPr>
        <w:tab/>
      </w:r>
      <w:r w:rsidR="00C004D1" w:rsidRPr="00905548">
        <w:rPr>
          <w:sz w:val="22"/>
          <w:szCs w:val="22"/>
          <w:lang w:val="es"/>
        </w:rPr>
        <w:t>Lo</w:t>
      </w:r>
      <w:r w:rsidR="00D262EB">
        <w:rPr>
          <w:sz w:val="22"/>
          <w:szCs w:val="22"/>
          <w:lang w:val="es"/>
        </w:rPr>
        <w:t>s E</w:t>
      </w:r>
      <w:r w:rsidR="00C004D1" w:rsidRPr="00905548">
        <w:rPr>
          <w:sz w:val="22"/>
          <w:szCs w:val="22"/>
          <w:lang w:val="es"/>
        </w:rPr>
        <w:t xml:space="preserve">stados </w:t>
      </w:r>
      <w:r w:rsidR="00D262EB">
        <w:rPr>
          <w:sz w:val="22"/>
          <w:szCs w:val="22"/>
          <w:lang w:val="es"/>
        </w:rPr>
        <w:t>M</w:t>
      </w:r>
      <w:r w:rsidR="00C004D1" w:rsidRPr="00905548">
        <w:rPr>
          <w:sz w:val="22"/>
          <w:szCs w:val="22"/>
          <w:lang w:val="es"/>
        </w:rPr>
        <w:t>iembros compartirán buenas prácticas, programas concretos para promover el empoderamiento de las mujeres y la población vulnerable y las oportunidades en la educación STEM, las oportunidades económicas impulsadas por la ciencia, la tecnología y la innovación</w:t>
      </w:r>
      <w:r w:rsidR="00D262EB">
        <w:rPr>
          <w:sz w:val="22"/>
          <w:szCs w:val="22"/>
          <w:lang w:val="es"/>
        </w:rPr>
        <w:t>;</w:t>
      </w:r>
      <w:r w:rsidR="00C004D1" w:rsidRPr="00905548">
        <w:rPr>
          <w:sz w:val="22"/>
          <w:szCs w:val="22"/>
          <w:lang w:val="es"/>
        </w:rPr>
        <w:t xml:space="preserve"> identificarán las brechas y necesidades en estas áreas</w:t>
      </w:r>
      <w:r w:rsidR="00D262EB">
        <w:rPr>
          <w:sz w:val="22"/>
          <w:szCs w:val="22"/>
          <w:lang w:val="es"/>
        </w:rPr>
        <w:t xml:space="preserve">, </w:t>
      </w:r>
      <w:r w:rsidR="00C004D1" w:rsidRPr="00905548">
        <w:rPr>
          <w:sz w:val="22"/>
          <w:szCs w:val="22"/>
          <w:lang w:val="es"/>
        </w:rPr>
        <w:t>y compartirán ofertas de colaboración para mejorar los resultados regionales.</w:t>
      </w:r>
    </w:p>
    <w:p w14:paraId="54F121D4" w14:textId="77777777" w:rsidR="004B301B" w:rsidRPr="00905548" w:rsidRDefault="004B301B" w:rsidP="00905548">
      <w:pPr>
        <w:tabs>
          <w:tab w:val="left" w:pos="720"/>
          <w:tab w:val="left" w:pos="1440"/>
        </w:tabs>
        <w:rPr>
          <w:sz w:val="22"/>
          <w:szCs w:val="22"/>
          <w:u w:val="single"/>
          <w:lang w:val="es-US"/>
        </w:rPr>
      </w:pPr>
    </w:p>
    <w:p w14:paraId="127A2F1F" w14:textId="2FCAB08E" w:rsidR="00601668" w:rsidRPr="00D262EB" w:rsidRDefault="00601668" w:rsidP="00905548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b/>
          <w:sz w:val="22"/>
          <w:szCs w:val="22"/>
          <w:lang w:val="es-US"/>
        </w:rPr>
      </w:pPr>
      <w:r w:rsidRPr="00905548">
        <w:rPr>
          <w:b/>
          <w:sz w:val="22"/>
          <w:szCs w:val="22"/>
          <w:lang w:val="es"/>
        </w:rPr>
        <w:t>3.</w:t>
      </w:r>
      <w:r w:rsidR="00BC3CED" w:rsidRPr="00905548">
        <w:rPr>
          <w:b/>
          <w:sz w:val="22"/>
          <w:szCs w:val="22"/>
          <w:lang w:val="es"/>
        </w:rPr>
        <w:tab/>
      </w:r>
      <w:r w:rsidRPr="00D262EB">
        <w:rPr>
          <w:b/>
          <w:sz w:val="22"/>
          <w:szCs w:val="22"/>
          <w:lang w:val="es"/>
        </w:rPr>
        <w:t>Relevancia para la Secretaría Ejecutiva para el Desarrollo Integral</w:t>
      </w:r>
      <w:r w:rsidR="00D262EB" w:rsidRPr="00D262EB">
        <w:rPr>
          <w:b/>
          <w:sz w:val="22"/>
          <w:szCs w:val="22"/>
          <w:lang w:val="es"/>
        </w:rPr>
        <w:t xml:space="preserve"> </w:t>
      </w:r>
      <w:r w:rsidRPr="00D262EB">
        <w:rPr>
          <w:b/>
          <w:sz w:val="22"/>
          <w:szCs w:val="22"/>
          <w:lang w:val="es"/>
        </w:rPr>
        <w:t xml:space="preserve">(SEDI)y los mandatos de la OEA </w:t>
      </w:r>
    </w:p>
    <w:p w14:paraId="42620451" w14:textId="3B83C41F" w:rsidR="00C53DB0" w:rsidRPr="00905548" w:rsidRDefault="00C53DB0" w:rsidP="00905548">
      <w:pPr>
        <w:tabs>
          <w:tab w:val="left" w:pos="720"/>
          <w:tab w:val="left" w:pos="1440"/>
        </w:tabs>
        <w:rPr>
          <w:sz w:val="22"/>
          <w:szCs w:val="22"/>
          <w:u w:val="single"/>
          <w:lang w:val="es-US"/>
        </w:rPr>
      </w:pPr>
    </w:p>
    <w:p w14:paraId="0EFC82E8" w14:textId="60F1FE55" w:rsidR="004B301B" w:rsidRPr="00905548" w:rsidRDefault="00D262EB" w:rsidP="00905548">
      <w:pPr>
        <w:tabs>
          <w:tab w:val="left" w:pos="720"/>
        </w:tabs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"/>
        </w:rPr>
        <w:tab/>
      </w:r>
      <w:r w:rsidR="004B301B" w:rsidRPr="00905548">
        <w:rPr>
          <w:sz w:val="22"/>
          <w:szCs w:val="22"/>
          <w:lang w:val="es"/>
        </w:rPr>
        <w:t>La Comisión Interamericana de</w:t>
      </w:r>
      <w:r>
        <w:rPr>
          <w:sz w:val="22"/>
          <w:szCs w:val="22"/>
          <w:lang w:val="es"/>
        </w:rPr>
        <w:t xml:space="preserve"> </w:t>
      </w:r>
      <w:r w:rsidR="004B301B" w:rsidRPr="00905548">
        <w:rPr>
          <w:sz w:val="22"/>
          <w:szCs w:val="22"/>
          <w:lang w:val="es"/>
        </w:rPr>
        <w:t xml:space="preserve">Ciencia y Tecnología (COMCYT) acordó el tema principal de la VI REMCYT </w:t>
      </w:r>
      <w:r w:rsidR="0068136C" w:rsidRPr="00905548">
        <w:rPr>
          <w:color w:val="171717"/>
          <w:sz w:val="22"/>
          <w:szCs w:val="22"/>
          <w:lang w:val="es"/>
        </w:rPr>
        <w:t>(</w:t>
      </w:r>
      <w:r w:rsidR="0068136C" w:rsidRPr="00905548">
        <w:rPr>
          <w:sz w:val="22"/>
          <w:szCs w:val="22"/>
          <w:lang w:val="es"/>
        </w:rPr>
        <w:t>CIDI/COMCYT/doc.3/19</w:t>
      </w:r>
      <w:r>
        <w:rPr>
          <w:sz w:val="22"/>
          <w:szCs w:val="22"/>
          <w:lang w:val="es"/>
        </w:rPr>
        <w:t xml:space="preserve"> </w:t>
      </w:r>
      <w:r w:rsidR="0068136C" w:rsidRPr="00905548">
        <w:rPr>
          <w:sz w:val="22"/>
          <w:szCs w:val="22"/>
          <w:lang w:val="es"/>
        </w:rPr>
        <w:t xml:space="preserve">rev.1) </w:t>
      </w:r>
      <w:r>
        <w:rPr>
          <w:sz w:val="22"/>
          <w:szCs w:val="22"/>
          <w:lang w:val="es"/>
        </w:rPr>
        <w:t>“</w:t>
      </w:r>
      <w:r w:rsidR="0068136C" w:rsidRPr="00905548">
        <w:rPr>
          <w:sz w:val="22"/>
          <w:szCs w:val="22"/>
          <w:lang w:val="es"/>
        </w:rPr>
        <w:t>Aprovechando el poder de la ciencia y las tecnologías transformadoras para impulsar a nuestras comunidades hacia adelante</w:t>
      </w:r>
      <w:r>
        <w:rPr>
          <w:sz w:val="22"/>
          <w:szCs w:val="22"/>
          <w:lang w:val="es"/>
        </w:rPr>
        <w:t>”</w:t>
      </w:r>
      <w:r w:rsidR="0068136C" w:rsidRPr="00905548">
        <w:rPr>
          <w:sz w:val="22"/>
          <w:szCs w:val="22"/>
          <w:lang w:val="es"/>
        </w:rPr>
        <w:t>.</w:t>
      </w:r>
      <w:r w:rsidR="004B301B" w:rsidRPr="00905548">
        <w:rPr>
          <w:sz w:val="22"/>
          <w:szCs w:val="22"/>
          <w:lang w:val="es"/>
        </w:rPr>
        <w:t xml:space="preserve"> Uno de los subtemas </w:t>
      </w:r>
      <w:r w:rsidR="0008193C" w:rsidRPr="00905548">
        <w:rPr>
          <w:sz w:val="22"/>
          <w:szCs w:val="22"/>
          <w:lang w:val="es"/>
        </w:rPr>
        <w:t xml:space="preserve">para la VI REMCYT </w:t>
      </w:r>
      <w:r w:rsidR="004B301B" w:rsidRPr="00905548">
        <w:rPr>
          <w:sz w:val="22"/>
          <w:szCs w:val="22"/>
          <w:lang w:val="es"/>
        </w:rPr>
        <w:t xml:space="preserve">a realizarse el 7 de diciembre de </w:t>
      </w:r>
      <w:r w:rsidR="009A6E6F" w:rsidRPr="00905548">
        <w:rPr>
          <w:sz w:val="22"/>
          <w:szCs w:val="22"/>
          <w:lang w:val="es"/>
        </w:rPr>
        <w:t xml:space="preserve">2021, </w:t>
      </w:r>
      <w:r w:rsidR="004B301B" w:rsidRPr="00905548">
        <w:rPr>
          <w:sz w:val="22"/>
          <w:szCs w:val="22"/>
          <w:lang w:val="es"/>
        </w:rPr>
        <w:t xml:space="preserve">es </w:t>
      </w:r>
      <w:r>
        <w:rPr>
          <w:sz w:val="22"/>
          <w:szCs w:val="22"/>
          <w:lang w:val="es"/>
        </w:rPr>
        <w:t>“</w:t>
      </w:r>
      <w:r w:rsidR="00AA2193" w:rsidRPr="00905548">
        <w:rPr>
          <w:sz w:val="22"/>
          <w:szCs w:val="22"/>
          <w:lang w:val="es"/>
        </w:rPr>
        <w:t>Ciencia, Tecnología, Innovación y Emprendimiento para promover la inclusión de mujeres y niñas y otras poblaciones en situación de vulnerabilidad</w:t>
      </w:r>
      <w:r>
        <w:rPr>
          <w:sz w:val="22"/>
          <w:szCs w:val="22"/>
          <w:lang w:val="es"/>
        </w:rPr>
        <w:t>”</w:t>
      </w:r>
      <w:r w:rsidR="00AA2193" w:rsidRPr="00905548">
        <w:rPr>
          <w:sz w:val="22"/>
          <w:szCs w:val="22"/>
          <w:lang w:val="es"/>
        </w:rPr>
        <w:t xml:space="preserve"> </w:t>
      </w:r>
      <w:r w:rsidR="004B301B" w:rsidRPr="00905548">
        <w:rPr>
          <w:sz w:val="22"/>
          <w:szCs w:val="22"/>
          <w:lang w:val="es"/>
        </w:rPr>
        <w:t xml:space="preserve">que es el área de enfoque de esta </w:t>
      </w:r>
      <w:r>
        <w:rPr>
          <w:sz w:val="22"/>
          <w:szCs w:val="22"/>
          <w:lang w:val="es"/>
        </w:rPr>
        <w:t>r</w:t>
      </w:r>
      <w:r w:rsidR="004B301B" w:rsidRPr="00905548">
        <w:rPr>
          <w:sz w:val="22"/>
          <w:szCs w:val="22"/>
          <w:lang w:val="es"/>
        </w:rPr>
        <w:t>eunión del CIDI.</w:t>
      </w:r>
    </w:p>
    <w:p w14:paraId="0940FF44" w14:textId="77777777" w:rsidR="00AA2193" w:rsidRPr="00905548" w:rsidRDefault="00AA2193" w:rsidP="00905548">
      <w:pPr>
        <w:tabs>
          <w:tab w:val="left" w:pos="1170"/>
          <w:tab w:val="left" w:pos="1530"/>
        </w:tabs>
        <w:ind w:right="-299"/>
        <w:jc w:val="both"/>
        <w:rPr>
          <w:sz w:val="22"/>
          <w:szCs w:val="22"/>
          <w:lang w:val="es-US"/>
        </w:rPr>
      </w:pPr>
    </w:p>
    <w:p w14:paraId="5CB58B58" w14:textId="42D821D7" w:rsidR="00723EE9" w:rsidRPr="00905548" w:rsidRDefault="00D262EB" w:rsidP="00D262EB">
      <w:pPr>
        <w:ind w:firstLine="720"/>
        <w:jc w:val="both"/>
        <w:rPr>
          <w:bCs/>
          <w:sz w:val="22"/>
          <w:szCs w:val="22"/>
          <w:lang w:val="es-US"/>
        </w:rPr>
      </w:pPr>
      <w:r>
        <w:rPr>
          <w:sz w:val="22"/>
          <w:szCs w:val="22"/>
          <w:lang w:val="es"/>
        </w:rPr>
        <w:t>“</w:t>
      </w:r>
      <w:r w:rsidR="00723EE9" w:rsidRPr="00905548">
        <w:rPr>
          <w:sz w:val="22"/>
          <w:szCs w:val="22"/>
          <w:lang w:val="es"/>
        </w:rPr>
        <w:t>Promover economías inclusivas y competitivas</w:t>
      </w:r>
      <w:r>
        <w:rPr>
          <w:sz w:val="22"/>
          <w:szCs w:val="22"/>
          <w:lang w:val="es"/>
        </w:rPr>
        <w:t>”</w:t>
      </w:r>
      <w:r w:rsidR="00723EE9" w:rsidRPr="00905548">
        <w:rPr>
          <w:sz w:val="22"/>
          <w:szCs w:val="22"/>
          <w:lang w:val="es"/>
        </w:rPr>
        <w:t xml:space="preserve"> es una de las líneas estratégicas para el </w:t>
      </w:r>
      <w:r>
        <w:rPr>
          <w:sz w:val="22"/>
          <w:szCs w:val="22"/>
          <w:lang w:val="es"/>
        </w:rPr>
        <w:t>d</w:t>
      </w:r>
      <w:r w:rsidR="00723EE9" w:rsidRPr="00905548">
        <w:rPr>
          <w:sz w:val="22"/>
          <w:szCs w:val="22"/>
          <w:lang w:val="es"/>
        </w:rPr>
        <w:t xml:space="preserve">esarrollo </w:t>
      </w:r>
      <w:r>
        <w:rPr>
          <w:sz w:val="22"/>
          <w:szCs w:val="22"/>
          <w:lang w:val="es"/>
        </w:rPr>
        <w:t>i</w:t>
      </w:r>
      <w:r w:rsidR="00723EE9" w:rsidRPr="00905548">
        <w:rPr>
          <w:sz w:val="22"/>
          <w:szCs w:val="22"/>
          <w:lang w:val="es"/>
        </w:rPr>
        <w:t xml:space="preserve">ntegral en el Plan Estratégico Integral de la OEA </w:t>
      </w:r>
      <w:r>
        <w:rPr>
          <w:sz w:val="22"/>
          <w:szCs w:val="22"/>
          <w:lang w:val="es"/>
        </w:rPr>
        <w:t>[</w:t>
      </w:r>
      <w:r w:rsidR="00723EE9" w:rsidRPr="00D262EB">
        <w:rPr>
          <w:bCs/>
          <w:color w:val="171717"/>
          <w:sz w:val="22"/>
          <w:szCs w:val="22"/>
          <w:lang w:val="es"/>
        </w:rPr>
        <w:t>AG/RES.1 (LI-E/16)</w:t>
      </w:r>
      <w:r w:rsidRPr="00D262EB">
        <w:rPr>
          <w:bCs/>
          <w:color w:val="171717"/>
          <w:sz w:val="22"/>
          <w:szCs w:val="22"/>
          <w:lang w:val="es"/>
        </w:rPr>
        <w:t>].</w:t>
      </w:r>
      <w:r w:rsidR="00723EE9" w:rsidRPr="00905548">
        <w:rPr>
          <w:color w:val="171717"/>
          <w:sz w:val="22"/>
          <w:szCs w:val="22"/>
          <w:lang w:val="es"/>
        </w:rPr>
        <w:t xml:space="preserve"> Uno de sus </w:t>
      </w:r>
      <w:r w:rsidR="00723EE9" w:rsidRPr="00905548">
        <w:rPr>
          <w:sz w:val="22"/>
          <w:szCs w:val="22"/>
          <w:lang w:val="es"/>
        </w:rPr>
        <w:t xml:space="preserve">objetivos estratégicos (1.3) es: </w:t>
      </w:r>
      <w:r>
        <w:rPr>
          <w:sz w:val="22"/>
          <w:szCs w:val="22"/>
          <w:lang w:val="es"/>
        </w:rPr>
        <w:t>“</w:t>
      </w:r>
      <w:r w:rsidR="00723EE9" w:rsidRPr="00905548">
        <w:rPr>
          <w:sz w:val="22"/>
          <w:szCs w:val="22"/>
          <w:lang w:val="es"/>
        </w:rPr>
        <w:t xml:space="preserve">Aumentar la cooperación para fortalecer las capacidades institucionales de los Estados </w:t>
      </w:r>
      <w:r>
        <w:rPr>
          <w:sz w:val="22"/>
          <w:szCs w:val="22"/>
          <w:lang w:val="es"/>
        </w:rPr>
        <w:t>M</w:t>
      </w:r>
      <w:r w:rsidR="00723EE9" w:rsidRPr="00905548">
        <w:rPr>
          <w:sz w:val="22"/>
          <w:szCs w:val="22"/>
          <w:lang w:val="es"/>
        </w:rPr>
        <w:t>iembros en la</w:t>
      </w:r>
      <w:r w:rsidR="00723EE9" w:rsidRPr="00905548">
        <w:rPr>
          <w:bCs/>
          <w:sz w:val="22"/>
          <w:szCs w:val="22"/>
          <w:lang w:val="es"/>
        </w:rPr>
        <w:t xml:space="preserve"> incorporación de la innovación y la tecnología transformadora para crear valor agregado y diversificación en sus economías de manera sostenible e inclusiva</w:t>
      </w:r>
      <w:r>
        <w:rPr>
          <w:bCs/>
          <w:sz w:val="22"/>
          <w:szCs w:val="22"/>
          <w:lang w:val="es"/>
        </w:rPr>
        <w:t>”</w:t>
      </w:r>
      <w:r w:rsidR="00723EE9" w:rsidRPr="00905548">
        <w:rPr>
          <w:bCs/>
          <w:sz w:val="22"/>
          <w:szCs w:val="22"/>
          <w:lang w:val="es"/>
        </w:rPr>
        <w:t>.</w:t>
      </w:r>
    </w:p>
    <w:p w14:paraId="3BAF93F9" w14:textId="77777777" w:rsidR="00723EE9" w:rsidRPr="00905548" w:rsidRDefault="00723EE9" w:rsidP="00905548">
      <w:pPr>
        <w:jc w:val="both"/>
        <w:rPr>
          <w:sz w:val="22"/>
          <w:szCs w:val="22"/>
          <w:lang w:val="es-US"/>
        </w:rPr>
      </w:pPr>
    </w:p>
    <w:p w14:paraId="7AB58382" w14:textId="5EB16E1E" w:rsidR="0068136C" w:rsidRPr="00905548" w:rsidRDefault="00AA2193" w:rsidP="00D262EB">
      <w:pPr>
        <w:ind w:firstLine="720"/>
        <w:jc w:val="both"/>
        <w:rPr>
          <w:sz w:val="22"/>
          <w:szCs w:val="22"/>
          <w:lang w:val="es-US"/>
        </w:rPr>
      </w:pPr>
      <w:r w:rsidRPr="00905548">
        <w:rPr>
          <w:bCs/>
          <w:color w:val="171717"/>
          <w:sz w:val="22"/>
          <w:szCs w:val="22"/>
          <w:lang w:val="es"/>
        </w:rPr>
        <w:t xml:space="preserve">La </w:t>
      </w:r>
      <w:r w:rsidR="00D262EB">
        <w:rPr>
          <w:bCs/>
          <w:color w:val="171717"/>
          <w:sz w:val="22"/>
          <w:szCs w:val="22"/>
          <w:lang w:val="es"/>
        </w:rPr>
        <w:t>r</w:t>
      </w:r>
      <w:r w:rsidRPr="00905548">
        <w:rPr>
          <w:bCs/>
          <w:color w:val="171717"/>
          <w:sz w:val="22"/>
          <w:szCs w:val="22"/>
          <w:lang w:val="es"/>
        </w:rPr>
        <w:t xml:space="preserve">esolución </w:t>
      </w:r>
      <w:r w:rsidR="00D262EB">
        <w:rPr>
          <w:bCs/>
          <w:color w:val="171717"/>
          <w:sz w:val="22"/>
          <w:szCs w:val="22"/>
          <w:lang w:val="es"/>
        </w:rPr>
        <w:t>“</w:t>
      </w:r>
      <w:r w:rsidRPr="00905548">
        <w:rPr>
          <w:bCs/>
          <w:color w:val="171717"/>
          <w:sz w:val="22"/>
          <w:szCs w:val="22"/>
          <w:lang w:val="es"/>
        </w:rPr>
        <w:t>Avanzando en las Iniciativas Hemisféricas sobre Desarrollo Integral</w:t>
      </w:r>
      <w:r w:rsidR="00D262EB">
        <w:rPr>
          <w:bCs/>
          <w:color w:val="171717"/>
          <w:sz w:val="22"/>
          <w:szCs w:val="22"/>
          <w:lang w:val="es"/>
        </w:rPr>
        <w:t>”</w:t>
      </w:r>
      <w:r w:rsidRPr="00905548">
        <w:rPr>
          <w:bCs/>
          <w:color w:val="171717"/>
          <w:sz w:val="22"/>
          <w:szCs w:val="22"/>
          <w:lang w:val="es"/>
        </w:rPr>
        <w:t xml:space="preserve"> (AG/RES.2916 (XLVIII-O/18) instruye a los Estados Miembros a: </w:t>
      </w:r>
      <w:r w:rsidR="00D262EB">
        <w:rPr>
          <w:bCs/>
          <w:color w:val="171717"/>
          <w:sz w:val="22"/>
          <w:szCs w:val="22"/>
          <w:lang w:val="es"/>
        </w:rPr>
        <w:t>“</w:t>
      </w:r>
      <w:r w:rsidRPr="00905548">
        <w:rPr>
          <w:bCs/>
          <w:color w:val="171717"/>
          <w:sz w:val="22"/>
          <w:szCs w:val="22"/>
          <w:lang w:val="es"/>
        </w:rPr>
        <w:t>Respaldar la Declaración de Medellín, Ciencia, Tecnología e Innovación como Pilares de la Transformación en las Américas</w:t>
      </w:r>
      <w:r w:rsidR="00D262EB">
        <w:rPr>
          <w:bCs/>
          <w:color w:val="171717"/>
          <w:sz w:val="22"/>
          <w:szCs w:val="22"/>
          <w:lang w:val="es"/>
        </w:rPr>
        <w:t>”</w:t>
      </w:r>
      <w:r w:rsidRPr="00905548">
        <w:rPr>
          <w:bCs/>
          <w:color w:val="171717"/>
          <w:sz w:val="22"/>
          <w:szCs w:val="22"/>
          <w:lang w:val="es"/>
        </w:rPr>
        <w:t xml:space="preserve"> (CIDI/REMCYT-V/DEC.1/17 rev.1), </w:t>
      </w:r>
      <w:r w:rsidR="00D262EB">
        <w:rPr>
          <w:bCs/>
          <w:color w:val="171717"/>
          <w:sz w:val="22"/>
          <w:szCs w:val="22"/>
          <w:lang w:val="es"/>
        </w:rPr>
        <w:t xml:space="preserve">adoptada durante </w:t>
      </w:r>
      <w:r w:rsidR="00723EE9" w:rsidRPr="00905548">
        <w:rPr>
          <w:color w:val="171717"/>
          <w:sz w:val="22"/>
          <w:szCs w:val="22"/>
          <w:lang w:val="es"/>
        </w:rPr>
        <w:t xml:space="preserve">la </w:t>
      </w:r>
      <w:r w:rsidR="003B0EB9" w:rsidRPr="00905548">
        <w:rPr>
          <w:color w:val="171717"/>
          <w:sz w:val="22"/>
          <w:szCs w:val="22"/>
          <w:lang w:val="es"/>
        </w:rPr>
        <w:t>V REMCYT,</w:t>
      </w:r>
      <w:r w:rsidR="00F12F9C">
        <w:rPr>
          <w:color w:val="171717"/>
          <w:sz w:val="22"/>
          <w:szCs w:val="22"/>
          <w:lang w:val="es"/>
        </w:rPr>
        <w:t xml:space="preserve"> </w:t>
      </w:r>
      <w:r w:rsidR="00723EE9" w:rsidRPr="00905548">
        <w:rPr>
          <w:color w:val="171717"/>
          <w:sz w:val="22"/>
          <w:szCs w:val="22"/>
          <w:lang w:val="es"/>
        </w:rPr>
        <w:t>celebrada en Medellín, Colombia,</w:t>
      </w:r>
      <w:r w:rsidRPr="00905548">
        <w:rPr>
          <w:sz w:val="22"/>
          <w:szCs w:val="22"/>
          <w:lang w:val="es"/>
        </w:rPr>
        <w:t xml:space="preserve"> </w:t>
      </w:r>
      <w:r w:rsidRPr="00905548">
        <w:rPr>
          <w:color w:val="171717"/>
          <w:sz w:val="22"/>
          <w:szCs w:val="22"/>
          <w:lang w:val="es"/>
        </w:rPr>
        <w:t>los días 2 y 3 de noviembre de 2017.</w:t>
      </w:r>
      <w:r w:rsidR="00723EE9" w:rsidRPr="00905548">
        <w:rPr>
          <w:color w:val="171717"/>
          <w:sz w:val="22"/>
          <w:szCs w:val="22"/>
          <w:lang w:val="es"/>
        </w:rPr>
        <w:t xml:space="preserve"> La</w:t>
      </w:r>
      <w:r w:rsidR="00723EE9" w:rsidRPr="00905548">
        <w:rPr>
          <w:sz w:val="22"/>
          <w:szCs w:val="22"/>
          <w:lang w:val="es"/>
        </w:rPr>
        <w:t xml:space="preserve"> </w:t>
      </w:r>
      <w:r w:rsidRPr="00905548">
        <w:rPr>
          <w:sz w:val="22"/>
          <w:szCs w:val="22"/>
          <w:lang w:val="es"/>
        </w:rPr>
        <w:t xml:space="preserve">Declaración de Medellín </w:t>
      </w:r>
      <w:r w:rsidR="004D682C" w:rsidRPr="00905548">
        <w:rPr>
          <w:color w:val="171717"/>
          <w:sz w:val="22"/>
          <w:szCs w:val="22"/>
          <w:lang w:val="es"/>
        </w:rPr>
        <w:t>destaca que</w:t>
      </w:r>
      <w:r w:rsidR="00F12F9C">
        <w:rPr>
          <w:color w:val="171717"/>
          <w:sz w:val="22"/>
          <w:szCs w:val="22"/>
          <w:lang w:val="es"/>
        </w:rPr>
        <w:t xml:space="preserve"> “l</w:t>
      </w:r>
      <w:r w:rsidRPr="00905548">
        <w:rPr>
          <w:color w:val="171717"/>
          <w:sz w:val="22"/>
          <w:szCs w:val="22"/>
          <w:lang w:val="es"/>
        </w:rPr>
        <w:t>a</w:t>
      </w:r>
      <w:r w:rsidRPr="00905548">
        <w:rPr>
          <w:sz w:val="22"/>
          <w:szCs w:val="22"/>
          <w:lang w:val="es"/>
        </w:rPr>
        <w:t xml:space="preserve"> </w:t>
      </w:r>
      <w:r w:rsidR="001C6786" w:rsidRPr="00905548">
        <w:rPr>
          <w:sz w:val="22"/>
          <w:szCs w:val="22"/>
          <w:lang w:val="es"/>
        </w:rPr>
        <w:t>cooperación al desarrollo es crucial para promover la innovación equitativa e inclusiva y la previsión de las nuevas tecnologías en la industria, la agricultura, las comunicaciones, la educación, la salud, el medio ambiente, la energía, el transporte y otros sectores, y que por lo tanto es una prioridad promover mecanismos que permitan que la ciencia, la tecnología y la innovación contribuyan al desarrollo social y</w:t>
      </w:r>
      <w:r w:rsidR="00F12F9C">
        <w:rPr>
          <w:sz w:val="22"/>
          <w:szCs w:val="22"/>
          <w:lang w:val="es"/>
        </w:rPr>
        <w:t xml:space="preserve"> </w:t>
      </w:r>
      <w:r w:rsidRPr="00905548">
        <w:rPr>
          <w:sz w:val="22"/>
          <w:szCs w:val="22"/>
          <w:lang w:val="es"/>
        </w:rPr>
        <w:t>económico</w:t>
      </w:r>
      <w:r w:rsidR="00F12F9C">
        <w:rPr>
          <w:sz w:val="22"/>
          <w:szCs w:val="22"/>
          <w:lang w:val="es"/>
        </w:rPr>
        <w:t>”.</w:t>
      </w:r>
    </w:p>
    <w:p w14:paraId="5FD9E976" w14:textId="77777777" w:rsidR="0068136C" w:rsidRPr="00905548" w:rsidRDefault="0068136C" w:rsidP="00905548">
      <w:pPr>
        <w:jc w:val="both"/>
        <w:rPr>
          <w:sz w:val="22"/>
          <w:szCs w:val="22"/>
          <w:lang w:val="es-US"/>
        </w:rPr>
      </w:pPr>
    </w:p>
    <w:p w14:paraId="70B53BE9" w14:textId="5DD91997" w:rsidR="00094F47" w:rsidRPr="00F12F9C" w:rsidRDefault="00AA2193" w:rsidP="00F12F9C">
      <w:pPr>
        <w:ind w:firstLine="720"/>
        <w:jc w:val="both"/>
        <w:rPr>
          <w:bCs/>
          <w:sz w:val="22"/>
          <w:szCs w:val="22"/>
          <w:lang w:val="es-US"/>
        </w:rPr>
      </w:pPr>
      <w:r w:rsidRPr="00905548">
        <w:rPr>
          <w:sz w:val="22"/>
          <w:szCs w:val="22"/>
          <w:lang w:val="es"/>
        </w:rPr>
        <w:t xml:space="preserve">Además, </w:t>
      </w:r>
      <w:r w:rsidR="00F12F9C">
        <w:rPr>
          <w:sz w:val="22"/>
          <w:szCs w:val="22"/>
          <w:lang w:val="es"/>
        </w:rPr>
        <w:t xml:space="preserve">en </w:t>
      </w:r>
      <w:r w:rsidR="0068136C" w:rsidRPr="00905548">
        <w:rPr>
          <w:sz w:val="22"/>
          <w:szCs w:val="22"/>
          <w:lang w:val="es"/>
        </w:rPr>
        <w:t xml:space="preserve">Medellín </w:t>
      </w:r>
      <w:r w:rsidR="00F12F9C">
        <w:rPr>
          <w:sz w:val="22"/>
          <w:szCs w:val="22"/>
          <w:lang w:val="es"/>
        </w:rPr>
        <w:t xml:space="preserve">los ministros </w:t>
      </w:r>
      <w:r w:rsidR="0068136C" w:rsidRPr="00905548">
        <w:rPr>
          <w:sz w:val="22"/>
          <w:szCs w:val="22"/>
          <w:lang w:val="es"/>
        </w:rPr>
        <w:t>también</w:t>
      </w:r>
      <w:r w:rsidRPr="00905548">
        <w:rPr>
          <w:sz w:val="22"/>
          <w:szCs w:val="22"/>
          <w:lang w:val="es"/>
        </w:rPr>
        <w:t xml:space="preserve"> acordaron </w:t>
      </w:r>
      <w:r w:rsidR="00F12F9C">
        <w:rPr>
          <w:sz w:val="22"/>
          <w:szCs w:val="22"/>
          <w:lang w:val="es"/>
        </w:rPr>
        <w:t>“</w:t>
      </w:r>
      <w:r w:rsidR="00356C95" w:rsidRPr="00905548">
        <w:rPr>
          <w:sz w:val="22"/>
          <w:szCs w:val="22"/>
          <w:lang w:val="es"/>
        </w:rPr>
        <w:t>promoverla inclusión de las mujeres y las niñas, y otras poblaciones en situación vulnerable</w:t>
      </w:r>
      <w:r w:rsidR="00356C95" w:rsidRPr="00905548">
        <w:rPr>
          <w:sz w:val="22"/>
          <w:szCs w:val="22"/>
          <w:u w:val="single"/>
          <w:vertAlign w:val="superscript"/>
          <w:lang w:val="es"/>
        </w:rPr>
        <w:footnoteReference w:id="6"/>
      </w:r>
      <w:r w:rsidR="00356C95" w:rsidRPr="00905548">
        <w:rPr>
          <w:sz w:val="22"/>
          <w:szCs w:val="22"/>
          <w:vertAlign w:val="superscript"/>
          <w:lang w:val="es"/>
        </w:rPr>
        <w:t>/</w:t>
      </w:r>
      <w:r w:rsidR="00356C95" w:rsidRPr="00905548">
        <w:rPr>
          <w:sz w:val="22"/>
          <w:szCs w:val="22"/>
          <w:lang w:val="es"/>
        </w:rPr>
        <w:t xml:space="preserve">, en las áreas de ciencia, tecnología e innovación </w:t>
      </w:r>
      <w:r w:rsidR="00356C95" w:rsidRPr="00905548">
        <w:rPr>
          <w:sz w:val="22"/>
          <w:szCs w:val="22"/>
          <w:lang w:val="es"/>
        </w:rPr>
        <w:lastRenderedPageBreak/>
        <w:t>para mejorar sus oportunidades de aprendizaje, desarrollar vocaciones tempranas para la ciencia, la tecnología y la innovación, y la participación en la vida cívica y política; y promover su inserción en el mercado laboral, su acceso a puestos de liderazgo y toma de decisiones, y su participación en los procesos de transformación social provocados por el avance científico y tecnológico</w:t>
      </w:r>
      <w:r w:rsidR="00F12F9C">
        <w:rPr>
          <w:sz w:val="22"/>
          <w:szCs w:val="22"/>
          <w:lang w:val="es"/>
        </w:rPr>
        <w:t>”.</w:t>
      </w:r>
    </w:p>
    <w:p w14:paraId="2C16C623" w14:textId="77777777" w:rsidR="00BA1A91" w:rsidRPr="00F12F9C" w:rsidRDefault="00BA1A91" w:rsidP="00905548">
      <w:pPr>
        <w:tabs>
          <w:tab w:val="num" w:pos="360"/>
        </w:tabs>
        <w:jc w:val="both"/>
        <w:rPr>
          <w:bCs/>
          <w:sz w:val="22"/>
          <w:szCs w:val="22"/>
          <w:lang w:val="es-US"/>
        </w:rPr>
      </w:pPr>
    </w:p>
    <w:p w14:paraId="7E220C95" w14:textId="6923E413" w:rsidR="00723EE9" w:rsidRPr="00905548" w:rsidRDefault="00601668" w:rsidP="00905548">
      <w:pPr>
        <w:pStyle w:val="ListParagraph0"/>
        <w:numPr>
          <w:ilvl w:val="0"/>
          <w:numId w:val="18"/>
        </w:numPr>
        <w:ind w:left="720" w:hanging="720"/>
        <w:rPr>
          <w:b/>
          <w:sz w:val="22"/>
          <w:szCs w:val="22"/>
        </w:rPr>
      </w:pPr>
      <w:r w:rsidRPr="00905548">
        <w:rPr>
          <w:b/>
          <w:sz w:val="22"/>
          <w:szCs w:val="22"/>
          <w:lang w:val="es"/>
        </w:rPr>
        <w:t>Estructura</w:t>
      </w:r>
      <w:r w:rsidR="00F12F9C">
        <w:rPr>
          <w:b/>
          <w:sz w:val="22"/>
          <w:szCs w:val="22"/>
          <w:lang w:val="es"/>
        </w:rPr>
        <w:t xml:space="preserve"> de la reunión</w:t>
      </w:r>
    </w:p>
    <w:p w14:paraId="1CD6530B" w14:textId="2DA17F24" w:rsidR="00723EE9" w:rsidRPr="00905548" w:rsidRDefault="00723EE9" w:rsidP="00905548">
      <w:pPr>
        <w:jc w:val="both"/>
        <w:rPr>
          <w:rFonts w:eastAsia="Calibri"/>
          <w:sz w:val="22"/>
          <w:szCs w:val="22"/>
        </w:rPr>
      </w:pPr>
    </w:p>
    <w:p w14:paraId="4E707C13" w14:textId="06D5ACFD" w:rsidR="00DD14D2" w:rsidRPr="00905548" w:rsidRDefault="00F12F9C" w:rsidP="00905548">
      <w:pPr>
        <w:ind w:firstLine="72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"/>
        </w:rPr>
        <w:t>Se invitarán e</w:t>
      </w:r>
      <w:r w:rsidR="00DD14D2" w:rsidRPr="00905548">
        <w:rPr>
          <w:sz w:val="22"/>
          <w:szCs w:val="22"/>
          <w:lang w:val="es"/>
        </w:rPr>
        <w:t xml:space="preserve">xpertos como oradores para </w:t>
      </w:r>
      <w:r w:rsidR="0008193C" w:rsidRPr="00905548">
        <w:rPr>
          <w:sz w:val="22"/>
          <w:szCs w:val="22"/>
          <w:lang w:val="es"/>
        </w:rPr>
        <w:t>discutir los principales desafíos y oportunidades para cerrar las brechas de género e inclusión en ciencia, tecnología,</w:t>
      </w:r>
      <w:r w:rsidR="00DD14D2" w:rsidRPr="00905548">
        <w:rPr>
          <w:sz w:val="22"/>
          <w:szCs w:val="22"/>
          <w:lang w:val="es"/>
        </w:rPr>
        <w:t xml:space="preserve"> </w:t>
      </w:r>
      <w:r w:rsidR="0008193C" w:rsidRPr="00905548">
        <w:rPr>
          <w:sz w:val="22"/>
          <w:szCs w:val="22"/>
          <w:lang w:val="es"/>
        </w:rPr>
        <w:t>innovación</w:t>
      </w:r>
      <w:r w:rsidR="00DD14D2" w:rsidRPr="00905548">
        <w:rPr>
          <w:sz w:val="22"/>
          <w:szCs w:val="22"/>
          <w:lang w:val="es"/>
        </w:rPr>
        <w:t xml:space="preserve"> </w:t>
      </w:r>
      <w:r w:rsidR="0008193C" w:rsidRPr="00905548">
        <w:rPr>
          <w:sz w:val="22"/>
          <w:szCs w:val="22"/>
          <w:lang w:val="es"/>
        </w:rPr>
        <w:t>y emprendimiento en las Américas.</w:t>
      </w:r>
      <w:r w:rsidR="00DD14D2" w:rsidRPr="00905548">
        <w:rPr>
          <w:sz w:val="22"/>
          <w:szCs w:val="22"/>
          <w:lang w:val="es"/>
        </w:rPr>
        <w:t xml:space="preserve"> Los Estados Miembros tendrán </w:t>
      </w:r>
      <w:r w:rsidR="00BA1A91" w:rsidRPr="00905548">
        <w:rPr>
          <w:sz w:val="22"/>
          <w:szCs w:val="22"/>
          <w:lang w:val="es"/>
        </w:rPr>
        <w:t xml:space="preserve">la oportunidad </w:t>
      </w:r>
      <w:r w:rsidR="00DD14D2" w:rsidRPr="00905548">
        <w:rPr>
          <w:sz w:val="22"/>
          <w:szCs w:val="22"/>
          <w:lang w:val="es"/>
        </w:rPr>
        <w:t xml:space="preserve">de hacer preguntas a los expertos invitados sobre sus </w:t>
      </w:r>
      <w:r>
        <w:rPr>
          <w:sz w:val="22"/>
          <w:szCs w:val="22"/>
          <w:lang w:val="es"/>
        </w:rPr>
        <w:t>exposiciones</w:t>
      </w:r>
      <w:r w:rsidR="00DD14D2" w:rsidRPr="00905548">
        <w:rPr>
          <w:sz w:val="22"/>
          <w:szCs w:val="22"/>
          <w:lang w:val="es"/>
        </w:rPr>
        <w:t xml:space="preserve"> y/o principales puntos tratados durante sus intervenciones como parte de un diálogo interactivo guiado por </w:t>
      </w:r>
      <w:r>
        <w:rPr>
          <w:sz w:val="22"/>
          <w:szCs w:val="22"/>
          <w:lang w:val="es"/>
        </w:rPr>
        <w:t xml:space="preserve">la </w:t>
      </w:r>
      <w:proofErr w:type="gramStart"/>
      <w:r w:rsidR="00DD14D2" w:rsidRPr="00905548">
        <w:rPr>
          <w:sz w:val="22"/>
          <w:szCs w:val="22"/>
          <w:lang w:val="es"/>
        </w:rPr>
        <w:t>President</w:t>
      </w:r>
      <w:r>
        <w:rPr>
          <w:sz w:val="22"/>
          <w:szCs w:val="22"/>
          <w:lang w:val="es"/>
        </w:rPr>
        <w:t>a</w:t>
      </w:r>
      <w:proofErr w:type="gramEnd"/>
      <w:r w:rsidR="00C57F83" w:rsidRPr="00905548">
        <w:rPr>
          <w:sz w:val="22"/>
          <w:szCs w:val="22"/>
          <w:lang w:val="es"/>
        </w:rPr>
        <w:t xml:space="preserve"> del CIDI.</w:t>
      </w:r>
    </w:p>
    <w:p w14:paraId="4C54D66B" w14:textId="77777777" w:rsidR="00DD14D2" w:rsidRPr="00905548" w:rsidRDefault="00DD14D2" w:rsidP="00905548">
      <w:pPr>
        <w:ind w:firstLine="720"/>
        <w:jc w:val="both"/>
        <w:rPr>
          <w:sz w:val="22"/>
          <w:szCs w:val="22"/>
          <w:lang w:val="es-US"/>
        </w:rPr>
      </w:pPr>
    </w:p>
    <w:p w14:paraId="6DB2A7D3" w14:textId="6FCC956C" w:rsidR="00DD14D2" w:rsidRPr="00905548" w:rsidRDefault="00A025C4" w:rsidP="00905548">
      <w:pPr>
        <w:ind w:firstLine="720"/>
        <w:jc w:val="both"/>
        <w:rPr>
          <w:sz w:val="22"/>
          <w:szCs w:val="22"/>
          <w:lang w:val="es-US"/>
        </w:rPr>
      </w:pPr>
      <w:r w:rsidRPr="00905548">
        <w:rPr>
          <w:sz w:val="22"/>
          <w:szCs w:val="22"/>
          <w:lang w:val="es"/>
        </w:rPr>
        <w:t xml:space="preserve">Una vez que </w:t>
      </w:r>
      <w:r w:rsidR="00F12F9C">
        <w:rPr>
          <w:sz w:val="22"/>
          <w:szCs w:val="22"/>
          <w:lang w:val="es"/>
        </w:rPr>
        <w:t>la sección de preguntas y respuestas concluya, las delegaciones serán invitadas a compartir</w:t>
      </w:r>
      <w:r w:rsidR="00DD14D2" w:rsidRPr="00905548">
        <w:rPr>
          <w:sz w:val="22"/>
          <w:szCs w:val="22"/>
          <w:lang w:val="es"/>
        </w:rPr>
        <w:t xml:space="preserve"> buenas prácticas, ofertas específicas de colaboración o necesidades relacionadas con este tema,</w:t>
      </w:r>
      <w:r w:rsidR="00F12F9C">
        <w:rPr>
          <w:sz w:val="22"/>
          <w:szCs w:val="22"/>
          <w:lang w:val="es"/>
        </w:rPr>
        <w:t xml:space="preserve"> </w:t>
      </w:r>
      <w:r w:rsidR="00C57F83" w:rsidRPr="00905548">
        <w:rPr>
          <w:sz w:val="22"/>
          <w:szCs w:val="22"/>
          <w:lang w:val="es"/>
        </w:rPr>
        <w:t>incluso de capital, cuando estén</w:t>
      </w:r>
      <w:r w:rsidR="0020125B" w:rsidRPr="00905548">
        <w:rPr>
          <w:sz w:val="22"/>
          <w:szCs w:val="22"/>
          <w:lang w:val="es"/>
        </w:rPr>
        <w:t xml:space="preserve"> </w:t>
      </w:r>
      <w:r w:rsidR="00DD14D2" w:rsidRPr="00905548">
        <w:rPr>
          <w:sz w:val="22"/>
          <w:szCs w:val="22"/>
          <w:lang w:val="es"/>
        </w:rPr>
        <w:t>disponibles. Las</w:t>
      </w:r>
      <w:r w:rsidRPr="00905548">
        <w:rPr>
          <w:sz w:val="22"/>
          <w:szCs w:val="22"/>
          <w:lang w:val="es"/>
        </w:rPr>
        <w:t xml:space="preserve"> </w:t>
      </w:r>
      <w:r w:rsidR="00DD14D2" w:rsidRPr="00905548">
        <w:rPr>
          <w:sz w:val="22"/>
          <w:szCs w:val="22"/>
          <w:lang w:val="es"/>
        </w:rPr>
        <w:t xml:space="preserve">principales preguntas orientadoras </w:t>
      </w:r>
      <w:r w:rsidR="00F12F9C">
        <w:rPr>
          <w:sz w:val="22"/>
          <w:szCs w:val="22"/>
          <w:lang w:val="es"/>
        </w:rPr>
        <w:t>para</w:t>
      </w:r>
      <w:r w:rsidR="00DD14D2" w:rsidRPr="00905548">
        <w:rPr>
          <w:sz w:val="22"/>
          <w:szCs w:val="22"/>
          <w:lang w:val="es"/>
        </w:rPr>
        <w:t xml:space="preserve"> estas intervenciones de los Estados </w:t>
      </w:r>
      <w:r w:rsidR="00F12F9C">
        <w:rPr>
          <w:sz w:val="22"/>
          <w:szCs w:val="22"/>
          <w:lang w:val="es"/>
        </w:rPr>
        <w:t>M</w:t>
      </w:r>
      <w:r w:rsidR="00DD14D2" w:rsidRPr="00905548">
        <w:rPr>
          <w:sz w:val="22"/>
          <w:szCs w:val="22"/>
          <w:lang w:val="es"/>
        </w:rPr>
        <w:t>iembros son:</w:t>
      </w:r>
    </w:p>
    <w:p w14:paraId="79DD4B80" w14:textId="77777777" w:rsidR="00DD14D2" w:rsidRPr="00905548" w:rsidRDefault="00DD14D2" w:rsidP="00905548">
      <w:pPr>
        <w:ind w:firstLine="720"/>
        <w:jc w:val="both"/>
        <w:rPr>
          <w:sz w:val="22"/>
          <w:szCs w:val="22"/>
          <w:lang w:val="es-US"/>
        </w:rPr>
      </w:pPr>
    </w:p>
    <w:p w14:paraId="39A66576" w14:textId="580D8BE2" w:rsidR="00DD14D2" w:rsidRPr="00905548" w:rsidRDefault="00DD14D2" w:rsidP="00905548">
      <w:pPr>
        <w:ind w:left="1440" w:hanging="720"/>
        <w:jc w:val="both"/>
        <w:rPr>
          <w:sz w:val="22"/>
          <w:szCs w:val="22"/>
          <w:lang w:val="es-US"/>
        </w:rPr>
      </w:pPr>
      <w:r w:rsidRPr="00905548">
        <w:rPr>
          <w:sz w:val="22"/>
          <w:szCs w:val="22"/>
          <w:lang w:val="es"/>
        </w:rPr>
        <w:t>1)</w:t>
      </w:r>
      <w:r w:rsidR="006B1932" w:rsidRPr="00905548">
        <w:rPr>
          <w:sz w:val="22"/>
          <w:szCs w:val="22"/>
          <w:lang w:val="es"/>
        </w:rPr>
        <w:tab/>
      </w:r>
      <w:r w:rsidRPr="00905548">
        <w:rPr>
          <w:sz w:val="22"/>
          <w:szCs w:val="22"/>
          <w:lang w:val="es"/>
        </w:rPr>
        <w:t>¿</w:t>
      </w:r>
      <w:r w:rsidR="00F12F9C">
        <w:rPr>
          <w:sz w:val="22"/>
          <w:szCs w:val="22"/>
          <w:lang w:val="es"/>
        </w:rPr>
        <w:t xml:space="preserve">Cuáles son los principales </w:t>
      </w:r>
      <w:r w:rsidRPr="00905548">
        <w:rPr>
          <w:sz w:val="22"/>
          <w:szCs w:val="22"/>
          <w:lang w:val="es"/>
        </w:rPr>
        <w:t xml:space="preserve">desafíos </w:t>
      </w:r>
      <w:r w:rsidR="00F12F9C">
        <w:rPr>
          <w:sz w:val="22"/>
          <w:szCs w:val="22"/>
          <w:lang w:val="es"/>
        </w:rPr>
        <w:t xml:space="preserve">de </w:t>
      </w:r>
      <w:r w:rsidRPr="00905548">
        <w:rPr>
          <w:sz w:val="22"/>
          <w:szCs w:val="22"/>
          <w:lang w:val="es"/>
        </w:rPr>
        <w:t xml:space="preserve">su país </w:t>
      </w:r>
      <w:r w:rsidR="00F12F9C">
        <w:rPr>
          <w:sz w:val="22"/>
          <w:szCs w:val="22"/>
          <w:lang w:val="es"/>
        </w:rPr>
        <w:t xml:space="preserve">para </w:t>
      </w:r>
      <w:r w:rsidRPr="00905548">
        <w:rPr>
          <w:sz w:val="22"/>
          <w:szCs w:val="22"/>
          <w:lang w:val="es"/>
        </w:rPr>
        <w:t>cerrar las</w:t>
      </w:r>
      <w:r w:rsidR="00C57F83" w:rsidRPr="00905548">
        <w:rPr>
          <w:sz w:val="22"/>
          <w:szCs w:val="22"/>
          <w:lang w:val="es"/>
        </w:rPr>
        <w:t xml:space="preserve"> brechas de género e inclusión?</w:t>
      </w:r>
    </w:p>
    <w:p w14:paraId="45633F17" w14:textId="61C03BF8" w:rsidR="00C57F83" w:rsidRPr="00905548" w:rsidRDefault="00DD14D2" w:rsidP="00905548">
      <w:pPr>
        <w:ind w:left="1440" w:hanging="720"/>
        <w:jc w:val="both"/>
        <w:rPr>
          <w:sz w:val="22"/>
          <w:szCs w:val="22"/>
          <w:lang w:val="es-US"/>
        </w:rPr>
      </w:pPr>
      <w:r w:rsidRPr="00905548">
        <w:rPr>
          <w:sz w:val="22"/>
          <w:szCs w:val="22"/>
          <w:lang w:val="es"/>
        </w:rPr>
        <w:t>2)</w:t>
      </w:r>
      <w:r w:rsidR="00F12F9C">
        <w:rPr>
          <w:sz w:val="22"/>
          <w:szCs w:val="22"/>
          <w:lang w:val="es"/>
        </w:rPr>
        <w:tab/>
      </w:r>
      <w:r w:rsidRPr="00905548">
        <w:rPr>
          <w:sz w:val="22"/>
          <w:szCs w:val="22"/>
          <w:lang w:val="es"/>
        </w:rPr>
        <w:t>¿Qué</w:t>
      </w:r>
      <w:r w:rsidR="00F12F9C">
        <w:rPr>
          <w:sz w:val="22"/>
          <w:szCs w:val="22"/>
          <w:lang w:val="es"/>
        </w:rPr>
        <w:t xml:space="preserve"> </w:t>
      </w:r>
      <w:r w:rsidRPr="00905548">
        <w:rPr>
          <w:sz w:val="22"/>
          <w:szCs w:val="22"/>
          <w:lang w:val="es"/>
        </w:rPr>
        <w:t xml:space="preserve">buenas prácticas o enfoques específicos ha implementado </w:t>
      </w:r>
      <w:r w:rsidR="00F12F9C">
        <w:rPr>
          <w:sz w:val="22"/>
          <w:szCs w:val="22"/>
          <w:lang w:val="es"/>
        </w:rPr>
        <w:t xml:space="preserve">exitosamente </w:t>
      </w:r>
      <w:r w:rsidRPr="00905548">
        <w:rPr>
          <w:sz w:val="22"/>
          <w:szCs w:val="22"/>
          <w:lang w:val="es"/>
        </w:rPr>
        <w:t xml:space="preserve">su país para promover </w:t>
      </w:r>
      <w:r w:rsidR="00C57F83" w:rsidRPr="00905548">
        <w:rPr>
          <w:sz w:val="22"/>
          <w:szCs w:val="22"/>
          <w:lang w:val="es"/>
        </w:rPr>
        <w:t>la participación y el liderazgo de</w:t>
      </w:r>
      <w:r w:rsidRPr="00905548">
        <w:rPr>
          <w:sz w:val="22"/>
          <w:szCs w:val="22"/>
          <w:lang w:val="es"/>
        </w:rPr>
        <w:t xml:space="preserve"> las</w:t>
      </w:r>
      <w:r w:rsidR="00C57F83" w:rsidRPr="00905548">
        <w:rPr>
          <w:sz w:val="22"/>
          <w:szCs w:val="22"/>
          <w:lang w:val="es"/>
        </w:rPr>
        <w:t xml:space="preserve"> mujeres, las minorías o la población desatendida en la educación y las carreras STEM?</w:t>
      </w:r>
    </w:p>
    <w:p w14:paraId="738BF319" w14:textId="37CEF30E" w:rsidR="00DD14D2" w:rsidRPr="00905548" w:rsidRDefault="00DD14D2" w:rsidP="00905548">
      <w:pPr>
        <w:ind w:left="1440" w:hanging="720"/>
        <w:jc w:val="both"/>
        <w:rPr>
          <w:sz w:val="22"/>
          <w:szCs w:val="22"/>
          <w:lang w:val="es-US"/>
        </w:rPr>
      </w:pPr>
      <w:r w:rsidRPr="00905548">
        <w:rPr>
          <w:sz w:val="22"/>
          <w:szCs w:val="22"/>
          <w:lang w:val="es"/>
        </w:rPr>
        <w:t>3)</w:t>
      </w:r>
      <w:r w:rsidR="00F12F9C">
        <w:rPr>
          <w:sz w:val="22"/>
          <w:szCs w:val="22"/>
          <w:lang w:val="es"/>
        </w:rPr>
        <w:tab/>
      </w:r>
      <w:r w:rsidRPr="00905548">
        <w:rPr>
          <w:sz w:val="22"/>
          <w:szCs w:val="22"/>
          <w:lang w:val="es"/>
        </w:rPr>
        <w:t>¿Qué ofertas de cooperación o asocia</w:t>
      </w:r>
      <w:r w:rsidR="00F12F9C">
        <w:rPr>
          <w:sz w:val="22"/>
          <w:szCs w:val="22"/>
          <w:lang w:val="es"/>
        </w:rPr>
        <w:t>ción</w:t>
      </w:r>
      <w:r w:rsidRPr="00905548">
        <w:rPr>
          <w:sz w:val="22"/>
          <w:szCs w:val="22"/>
          <w:lang w:val="es"/>
        </w:rPr>
        <w:t xml:space="preserve"> puede aportar su país para la cooperación regional en este</w:t>
      </w:r>
      <w:r w:rsidR="00094BAE" w:rsidRPr="00905548">
        <w:rPr>
          <w:sz w:val="22"/>
          <w:szCs w:val="22"/>
          <w:lang w:val="es"/>
        </w:rPr>
        <w:t xml:space="preserve"> ámbito?</w:t>
      </w:r>
    </w:p>
    <w:p w14:paraId="689021CE" w14:textId="194F423F" w:rsidR="00EA57F7" w:rsidRPr="00905548" w:rsidRDefault="00EA57F7" w:rsidP="00905548">
      <w:pPr>
        <w:ind w:left="1440" w:hanging="720"/>
        <w:jc w:val="both"/>
        <w:rPr>
          <w:sz w:val="22"/>
          <w:szCs w:val="22"/>
          <w:lang w:val="es-US"/>
        </w:rPr>
      </w:pPr>
      <w:r w:rsidRPr="00905548">
        <w:rPr>
          <w:sz w:val="22"/>
          <w:szCs w:val="22"/>
          <w:lang w:val="es"/>
        </w:rPr>
        <w:t>4</w:t>
      </w:r>
      <w:r w:rsidR="00A3271E" w:rsidRPr="00905548">
        <w:rPr>
          <w:sz w:val="22"/>
          <w:szCs w:val="22"/>
          <w:lang w:val="es"/>
        </w:rPr>
        <w:t>)</w:t>
      </w:r>
      <w:r w:rsidR="00A3271E" w:rsidRPr="00905548">
        <w:rPr>
          <w:sz w:val="22"/>
          <w:szCs w:val="22"/>
          <w:lang w:val="es"/>
        </w:rPr>
        <w:tab/>
      </w:r>
      <w:r w:rsidRPr="00905548">
        <w:rPr>
          <w:sz w:val="22"/>
          <w:szCs w:val="22"/>
          <w:lang w:val="es"/>
        </w:rPr>
        <w:t>¿Qué se puede/debe hacer en el contexto de la OEA</w:t>
      </w:r>
      <w:r w:rsidR="00F12F9C">
        <w:rPr>
          <w:sz w:val="22"/>
          <w:szCs w:val="22"/>
          <w:lang w:val="es"/>
        </w:rPr>
        <w:t>/</w:t>
      </w:r>
      <w:r w:rsidRPr="00905548">
        <w:rPr>
          <w:sz w:val="22"/>
          <w:szCs w:val="22"/>
          <w:lang w:val="es"/>
        </w:rPr>
        <w:t xml:space="preserve">SEDI para cerrar la brecha </w:t>
      </w:r>
      <w:r w:rsidR="00A3271E" w:rsidRPr="00905548">
        <w:rPr>
          <w:sz w:val="22"/>
          <w:szCs w:val="22"/>
          <w:lang w:val="es"/>
        </w:rPr>
        <w:t>de</w:t>
      </w:r>
      <w:r w:rsidR="00F12F9C">
        <w:rPr>
          <w:sz w:val="22"/>
          <w:szCs w:val="22"/>
          <w:lang w:val="es"/>
        </w:rPr>
        <w:t xml:space="preserve"> </w:t>
      </w:r>
      <w:r w:rsidRPr="00905548">
        <w:rPr>
          <w:sz w:val="22"/>
          <w:szCs w:val="22"/>
          <w:lang w:val="es"/>
        </w:rPr>
        <w:t>género en</w:t>
      </w:r>
      <w:r w:rsidR="00F12F9C">
        <w:rPr>
          <w:sz w:val="22"/>
          <w:szCs w:val="22"/>
          <w:lang w:val="es"/>
        </w:rPr>
        <w:t xml:space="preserve"> </w:t>
      </w:r>
      <w:r w:rsidRPr="00905548">
        <w:rPr>
          <w:sz w:val="22"/>
          <w:szCs w:val="22"/>
          <w:lang w:val="es"/>
        </w:rPr>
        <w:t>ciencia, tecnología e innovación?</w:t>
      </w:r>
    </w:p>
    <w:p w14:paraId="7DF574AE" w14:textId="3026E85A" w:rsidR="00194B58" w:rsidRDefault="00194B58" w:rsidP="00905548">
      <w:pPr>
        <w:jc w:val="both"/>
        <w:rPr>
          <w:rFonts w:eastAsia="Calibri"/>
          <w:sz w:val="22"/>
          <w:szCs w:val="22"/>
          <w:lang w:val="es-US"/>
        </w:rPr>
      </w:pPr>
    </w:p>
    <w:p w14:paraId="146C564C" w14:textId="77777777" w:rsidR="00292CD6" w:rsidRPr="00AA2236" w:rsidRDefault="00292CD6" w:rsidP="00292CD6">
      <w:pPr>
        <w:ind w:left="720"/>
        <w:jc w:val="both"/>
        <w:rPr>
          <w:rFonts w:eastAsia="Calibri"/>
          <w:sz w:val="22"/>
          <w:szCs w:val="22"/>
        </w:rPr>
      </w:pPr>
      <w:r w:rsidRPr="00AA2236">
        <w:rPr>
          <w:sz w:val="22"/>
          <w:szCs w:val="22"/>
          <w:lang w:val="es"/>
        </w:rPr>
        <w:t>Presentaciones de expertos (7 minutos/máximo 10 minutos)</w:t>
      </w:r>
    </w:p>
    <w:p w14:paraId="003775F1" w14:textId="6AB448E2" w:rsidR="00292CD6" w:rsidRDefault="00292CD6" w:rsidP="00905548">
      <w:pPr>
        <w:jc w:val="both"/>
        <w:rPr>
          <w:rFonts w:eastAsia="Calibri"/>
          <w:sz w:val="22"/>
          <w:szCs w:val="22"/>
          <w:lang w:val="es-US"/>
        </w:rPr>
      </w:pPr>
    </w:p>
    <w:p w14:paraId="7C6EFC34" w14:textId="2C35A56D" w:rsidR="00292CD6" w:rsidRDefault="00292CD6" w:rsidP="00292CD6">
      <w:pPr>
        <w:pStyle w:val="ListParagraph0"/>
        <w:numPr>
          <w:ilvl w:val="0"/>
          <w:numId w:val="24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0" w:hanging="540"/>
        <w:contextualSpacing/>
        <w:rPr>
          <w:color w:val="202124"/>
          <w:sz w:val="22"/>
          <w:szCs w:val="22"/>
          <w:lang w:val="es-ES"/>
        </w:rPr>
      </w:pPr>
      <w:proofErr w:type="spellStart"/>
      <w:r w:rsidRPr="00AC0534">
        <w:rPr>
          <w:color w:val="202124"/>
          <w:sz w:val="22"/>
          <w:szCs w:val="22"/>
          <w:lang w:val="es-ES"/>
        </w:rPr>
        <w:t>Shelli</w:t>
      </w:r>
      <w:proofErr w:type="spellEnd"/>
      <w:r w:rsidRPr="00AC0534">
        <w:rPr>
          <w:color w:val="202124"/>
          <w:sz w:val="22"/>
          <w:szCs w:val="22"/>
          <w:lang w:val="es-ES"/>
        </w:rPr>
        <w:t xml:space="preserve"> Brunswick, </w:t>
      </w:r>
      <w:proofErr w:type="gramStart"/>
      <w:r w:rsidRPr="00AC0534">
        <w:rPr>
          <w:color w:val="202124"/>
          <w:sz w:val="22"/>
          <w:szCs w:val="22"/>
          <w:lang w:val="es-ES"/>
        </w:rPr>
        <w:t>Directora</w:t>
      </w:r>
      <w:proofErr w:type="gramEnd"/>
      <w:r w:rsidRPr="00AC0534">
        <w:rPr>
          <w:color w:val="202124"/>
          <w:sz w:val="22"/>
          <w:szCs w:val="22"/>
          <w:lang w:val="es-ES"/>
        </w:rPr>
        <w:t xml:space="preserve"> de Operaciones, </w:t>
      </w:r>
      <w:proofErr w:type="spellStart"/>
      <w:r w:rsidRPr="00AC0534">
        <w:rPr>
          <w:i/>
          <w:iCs/>
          <w:color w:val="202124"/>
          <w:sz w:val="22"/>
          <w:szCs w:val="22"/>
          <w:lang w:val="es-ES"/>
        </w:rPr>
        <w:t>Space</w:t>
      </w:r>
      <w:proofErr w:type="spellEnd"/>
      <w:r w:rsidRPr="00AC0534">
        <w:rPr>
          <w:i/>
          <w:iCs/>
          <w:color w:val="202124"/>
          <w:sz w:val="22"/>
          <w:szCs w:val="22"/>
          <w:lang w:val="es-ES"/>
        </w:rPr>
        <w:t xml:space="preserve"> </w:t>
      </w:r>
      <w:proofErr w:type="spellStart"/>
      <w:r w:rsidRPr="00AC0534">
        <w:rPr>
          <w:i/>
          <w:iCs/>
          <w:color w:val="202124"/>
          <w:sz w:val="22"/>
          <w:szCs w:val="22"/>
          <w:lang w:val="es-ES"/>
        </w:rPr>
        <w:t>Foundation</w:t>
      </w:r>
      <w:proofErr w:type="spellEnd"/>
      <w:r w:rsidRPr="00AC0534">
        <w:rPr>
          <w:color w:val="202124"/>
          <w:sz w:val="22"/>
          <w:szCs w:val="22"/>
          <w:lang w:val="es-ES"/>
        </w:rPr>
        <w:t>, Estados Unidos</w:t>
      </w:r>
    </w:p>
    <w:p w14:paraId="48CE43C3" w14:textId="3FBBB33E" w:rsidR="00292CD6" w:rsidRDefault="00292CD6" w:rsidP="00292CD6">
      <w:pPr>
        <w:pStyle w:val="ListParagraph0"/>
        <w:numPr>
          <w:ilvl w:val="0"/>
          <w:numId w:val="24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0" w:hanging="540"/>
        <w:contextualSpacing/>
        <w:rPr>
          <w:color w:val="202124"/>
          <w:sz w:val="22"/>
          <w:szCs w:val="22"/>
          <w:lang w:val="es-ES"/>
        </w:rPr>
      </w:pPr>
      <w:proofErr w:type="spellStart"/>
      <w:r w:rsidRPr="00292CD6">
        <w:rPr>
          <w:color w:val="202124"/>
          <w:sz w:val="22"/>
          <w:szCs w:val="22"/>
          <w:lang w:val="es-ES"/>
        </w:rPr>
        <w:t>Saiph</w:t>
      </w:r>
      <w:proofErr w:type="spellEnd"/>
      <w:r w:rsidRPr="00292CD6">
        <w:rPr>
          <w:color w:val="202124"/>
          <w:sz w:val="22"/>
          <w:szCs w:val="22"/>
          <w:lang w:val="es-ES"/>
        </w:rPr>
        <w:t xml:space="preserve"> </w:t>
      </w:r>
      <w:proofErr w:type="spellStart"/>
      <w:r w:rsidRPr="00292CD6">
        <w:rPr>
          <w:color w:val="202124"/>
          <w:sz w:val="22"/>
          <w:szCs w:val="22"/>
          <w:lang w:val="es-ES"/>
        </w:rPr>
        <w:t>Savage</w:t>
      </w:r>
      <w:proofErr w:type="spellEnd"/>
      <w:r w:rsidRPr="00292CD6">
        <w:rPr>
          <w:color w:val="202124"/>
          <w:sz w:val="22"/>
          <w:szCs w:val="22"/>
          <w:lang w:val="es-ES"/>
        </w:rPr>
        <w:t>, Profesor</w:t>
      </w:r>
      <w:r>
        <w:rPr>
          <w:color w:val="202124"/>
          <w:sz w:val="22"/>
          <w:szCs w:val="22"/>
          <w:lang w:val="es-ES"/>
        </w:rPr>
        <w:t xml:space="preserve">a </w:t>
      </w:r>
      <w:proofErr w:type="spellStart"/>
      <w:r w:rsidRPr="00292CD6">
        <w:rPr>
          <w:color w:val="202124"/>
          <w:sz w:val="22"/>
          <w:szCs w:val="22"/>
          <w:lang w:val="es-ES"/>
        </w:rPr>
        <w:t>Aasistente</w:t>
      </w:r>
      <w:proofErr w:type="spellEnd"/>
      <w:r w:rsidRPr="00292CD6">
        <w:rPr>
          <w:color w:val="202124"/>
          <w:sz w:val="22"/>
          <w:szCs w:val="22"/>
          <w:lang w:val="es-ES"/>
        </w:rPr>
        <w:t xml:space="preserve"> y </w:t>
      </w:r>
      <w:proofErr w:type="gramStart"/>
      <w:r w:rsidRPr="00292CD6">
        <w:rPr>
          <w:color w:val="202124"/>
          <w:sz w:val="22"/>
          <w:szCs w:val="22"/>
          <w:lang w:val="es-ES"/>
        </w:rPr>
        <w:t>Director</w:t>
      </w:r>
      <w:r>
        <w:rPr>
          <w:color w:val="202124"/>
          <w:sz w:val="22"/>
          <w:szCs w:val="22"/>
          <w:lang w:val="es-ES"/>
        </w:rPr>
        <w:t>a</w:t>
      </w:r>
      <w:proofErr w:type="gramEnd"/>
      <w:r w:rsidRPr="00292CD6">
        <w:rPr>
          <w:color w:val="202124"/>
          <w:sz w:val="22"/>
          <w:szCs w:val="22"/>
          <w:lang w:val="es-ES"/>
        </w:rPr>
        <w:t xml:space="preserve"> del </w:t>
      </w:r>
      <w:proofErr w:type="spellStart"/>
      <w:r w:rsidRPr="00292CD6">
        <w:rPr>
          <w:i/>
          <w:iCs/>
          <w:color w:val="202124"/>
          <w:sz w:val="22"/>
          <w:szCs w:val="22"/>
          <w:lang w:val="es-ES"/>
        </w:rPr>
        <w:t>Civic</w:t>
      </w:r>
      <w:proofErr w:type="spellEnd"/>
      <w:r w:rsidRPr="00292CD6">
        <w:rPr>
          <w:i/>
          <w:iCs/>
          <w:color w:val="202124"/>
          <w:sz w:val="22"/>
          <w:szCs w:val="22"/>
          <w:lang w:val="es-ES"/>
        </w:rPr>
        <w:t xml:space="preserve"> A.I. </w:t>
      </w:r>
      <w:proofErr w:type="spellStart"/>
      <w:r w:rsidRPr="00292CD6">
        <w:rPr>
          <w:i/>
          <w:iCs/>
          <w:color w:val="202124"/>
          <w:sz w:val="22"/>
          <w:szCs w:val="22"/>
          <w:lang w:val="es-ES"/>
        </w:rPr>
        <w:t>Lab</w:t>
      </w:r>
      <w:proofErr w:type="spellEnd"/>
      <w:r w:rsidRPr="00292CD6">
        <w:rPr>
          <w:i/>
          <w:iCs/>
          <w:color w:val="202124"/>
          <w:sz w:val="22"/>
          <w:szCs w:val="22"/>
          <w:lang w:val="es-ES"/>
        </w:rPr>
        <w:t xml:space="preserve">, </w:t>
      </w:r>
      <w:proofErr w:type="spellStart"/>
      <w:r w:rsidRPr="00292CD6">
        <w:rPr>
          <w:i/>
          <w:iCs/>
          <w:color w:val="202124"/>
          <w:sz w:val="22"/>
          <w:szCs w:val="22"/>
          <w:lang w:val="es-ES"/>
        </w:rPr>
        <w:t>Northeastern</w:t>
      </w:r>
      <w:proofErr w:type="spellEnd"/>
      <w:r w:rsidRPr="00292CD6">
        <w:rPr>
          <w:i/>
          <w:iCs/>
          <w:color w:val="202124"/>
          <w:sz w:val="22"/>
          <w:szCs w:val="22"/>
          <w:lang w:val="es-ES"/>
        </w:rPr>
        <w:t xml:space="preserve"> </w:t>
      </w:r>
      <w:proofErr w:type="spellStart"/>
      <w:r w:rsidRPr="00292CD6">
        <w:rPr>
          <w:i/>
          <w:iCs/>
          <w:color w:val="202124"/>
          <w:sz w:val="22"/>
          <w:szCs w:val="22"/>
          <w:lang w:val="es-ES"/>
        </w:rPr>
        <w:t>University</w:t>
      </w:r>
      <w:proofErr w:type="spellEnd"/>
      <w:r w:rsidRPr="00292CD6">
        <w:rPr>
          <w:i/>
          <w:iCs/>
          <w:color w:val="202124"/>
          <w:sz w:val="22"/>
          <w:szCs w:val="22"/>
          <w:lang w:val="es-ES"/>
        </w:rPr>
        <w:t xml:space="preserve">-Khoury </w:t>
      </w:r>
      <w:proofErr w:type="spellStart"/>
      <w:r w:rsidRPr="00292CD6">
        <w:rPr>
          <w:i/>
          <w:iCs/>
          <w:color w:val="202124"/>
          <w:sz w:val="22"/>
          <w:szCs w:val="22"/>
          <w:lang w:val="es-ES"/>
        </w:rPr>
        <w:t>College</w:t>
      </w:r>
      <w:proofErr w:type="spellEnd"/>
      <w:r w:rsidRPr="00292CD6">
        <w:rPr>
          <w:i/>
          <w:iCs/>
          <w:color w:val="202124"/>
          <w:sz w:val="22"/>
          <w:szCs w:val="22"/>
          <w:lang w:val="es-ES"/>
        </w:rPr>
        <w:t xml:space="preserve"> of </w:t>
      </w:r>
      <w:proofErr w:type="spellStart"/>
      <w:r w:rsidRPr="00292CD6">
        <w:rPr>
          <w:i/>
          <w:iCs/>
          <w:color w:val="202124"/>
          <w:sz w:val="22"/>
          <w:szCs w:val="22"/>
          <w:lang w:val="es-ES"/>
        </w:rPr>
        <w:t>Computer</w:t>
      </w:r>
      <w:proofErr w:type="spellEnd"/>
      <w:r w:rsidRPr="00292CD6">
        <w:rPr>
          <w:i/>
          <w:iCs/>
          <w:color w:val="202124"/>
          <w:sz w:val="22"/>
          <w:szCs w:val="22"/>
          <w:lang w:val="es-ES"/>
        </w:rPr>
        <w:t xml:space="preserve"> </w:t>
      </w:r>
      <w:proofErr w:type="spellStart"/>
      <w:r w:rsidRPr="00292CD6">
        <w:rPr>
          <w:i/>
          <w:iCs/>
          <w:color w:val="202124"/>
          <w:sz w:val="22"/>
          <w:szCs w:val="22"/>
          <w:lang w:val="es-ES"/>
        </w:rPr>
        <w:t>Sciences</w:t>
      </w:r>
      <w:proofErr w:type="spellEnd"/>
      <w:r w:rsidRPr="00292CD6">
        <w:rPr>
          <w:color w:val="202124"/>
          <w:sz w:val="22"/>
          <w:szCs w:val="22"/>
          <w:lang w:val="es-ES"/>
        </w:rPr>
        <w:t xml:space="preserve">, Boston </w:t>
      </w:r>
      <w:r>
        <w:rPr>
          <w:color w:val="202124"/>
          <w:sz w:val="22"/>
          <w:szCs w:val="22"/>
          <w:lang w:val="es-ES"/>
        </w:rPr>
        <w:t xml:space="preserve">- </w:t>
      </w:r>
      <w:r w:rsidRPr="00292CD6">
        <w:rPr>
          <w:color w:val="202124"/>
          <w:sz w:val="22"/>
          <w:szCs w:val="22"/>
          <w:lang w:val="es-ES"/>
        </w:rPr>
        <w:t>Massachus</w:t>
      </w:r>
      <w:r>
        <w:rPr>
          <w:color w:val="202124"/>
          <w:sz w:val="22"/>
          <w:szCs w:val="22"/>
          <w:lang w:val="es-ES"/>
        </w:rPr>
        <w:t>e</w:t>
      </w:r>
      <w:r w:rsidRPr="00292CD6">
        <w:rPr>
          <w:color w:val="202124"/>
          <w:sz w:val="22"/>
          <w:szCs w:val="22"/>
          <w:lang w:val="es-ES"/>
        </w:rPr>
        <w:t>tt</w:t>
      </w:r>
      <w:r>
        <w:rPr>
          <w:color w:val="202124"/>
          <w:sz w:val="22"/>
          <w:szCs w:val="22"/>
          <w:lang w:val="es-ES"/>
        </w:rPr>
        <w:t>s</w:t>
      </w:r>
      <w:r w:rsidRPr="00292CD6">
        <w:rPr>
          <w:color w:val="202124"/>
          <w:sz w:val="22"/>
          <w:szCs w:val="22"/>
          <w:lang w:val="es-ES"/>
        </w:rPr>
        <w:t>, y Director</w:t>
      </w:r>
      <w:r>
        <w:rPr>
          <w:color w:val="202124"/>
          <w:sz w:val="22"/>
          <w:szCs w:val="22"/>
          <w:lang w:val="es-ES"/>
        </w:rPr>
        <w:t>a</w:t>
      </w:r>
      <w:r w:rsidRPr="00292CD6">
        <w:rPr>
          <w:color w:val="202124"/>
          <w:sz w:val="22"/>
          <w:szCs w:val="22"/>
          <w:lang w:val="es-ES"/>
        </w:rPr>
        <w:t xml:space="preserve"> Adjunt</w:t>
      </w:r>
      <w:r>
        <w:rPr>
          <w:color w:val="202124"/>
          <w:sz w:val="22"/>
          <w:szCs w:val="22"/>
          <w:lang w:val="es-ES"/>
        </w:rPr>
        <w:t>a</w:t>
      </w:r>
      <w:r w:rsidRPr="00292CD6">
        <w:rPr>
          <w:color w:val="202124"/>
          <w:sz w:val="22"/>
          <w:szCs w:val="22"/>
          <w:lang w:val="es-ES"/>
        </w:rPr>
        <w:t xml:space="preserve"> del Laboratorio de Innovación Cívica de la UNAM en México</w:t>
      </w:r>
    </w:p>
    <w:p w14:paraId="2C0A66D5" w14:textId="0EA16901" w:rsidR="00292CD6" w:rsidRPr="00292CD6" w:rsidRDefault="00292CD6" w:rsidP="00292CD6">
      <w:pPr>
        <w:pStyle w:val="ListParagraph0"/>
        <w:numPr>
          <w:ilvl w:val="0"/>
          <w:numId w:val="24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0" w:hanging="540"/>
        <w:contextualSpacing/>
        <w:rPr>
          <w:color w:val="202124"/>
          <w:sz w:val="22"/>
          <w:szCs w:val="22"/>
          <w:lang w:val="es-ES"/>
        </w:rPr>
      </w:pPr>
      <w:proofErr w:type="spellStart"/>
      <w:r w:rsidRPr="00292CD6">
        <w:rPr>
          <w:color w:val="202124"/>
          <w:sz w:val="22"/>
          <w:szCs w:val="22"/>
          <w:lang w:val="es-ES"/>
        </w:rPr>
        <w:t>Vanise</w:t>
      </w:r>
      <w:proofErr w:type="spellEnd"/>
      <w:r w:rsidRPr="00292CD6">
        <w:rPr>
          <w:color w:val="202124"/>
          <w:sz w:val="22"/>
          <w:szCs w:val="22"/>
          <w:lang w:val="es-ES"/>
        </w:rPr>
        <w:t xml:space="preserve"> </w:t>
      </w:r>
      <w:proofErr w:type="spellStart"/>
      <w:r w:rsidRPr="00292CD6">
        <w:rPr>
          <w:color w:val="202124"/>
          <w:sz w:val="22"/>
          <w:szCs w:val="22"/>
          <w:lang w:val="es-ES"/>
        </w:rPr>
        <w:t>Zimmer</w:t>
      </w:r>
      <w:proofErr w:type="spellEnd"/>
      <w:r w:rsidRPr="00292CD6">
        <w:rPr>
          <w:color w:val="202124"/>
          <w:sz w:val="22"/>
          <w:szCs w:val="22"/>
          <w:lang w:val="es-ES"/>
        </w:rPr>
        <w:t xml:space="preserve">, Fundadora y </w:t>
      </w:r>
      <w:proofErr w:type="gramStart"/>
      <w:r w:rsidRPr="00292CD6">
        <w:rPr>
          <w:color w:val="202124"/>
          <w:sz w:val="22"/>
          <w:szCs w:val="22"/>
          <w:lang w:val="es-ES"/>
        </w:rPr>
        <w:t>Presidenta</w:t>
      </w:r>
      <w:proofErr w:type="gramEnd"/>
      <w:r w:rsidRPr="00292CD6">
        <w:rPr>
          <w:color w:val="202124"/>
          <w:sz w:val="22"/>
          <w:szCs w:val="22"/>
          <w:lang w:val="es-ES"/>
        </w:rPr>
        <w:t xml:space="preserve"> de </w:t>
      </w:r>
      <w:proofErr w:type="spellStart"/>
      <w:r w:rsidRPr="00292CD6">
        <w:rPr>
          <w:color w:val="202124"/>
          <w:sz w:val="22"/>
          <w:szCs w:val="22"/>
          <w:lang w:val="es-ES"/>
        </w:rPr>
        <w:t>ElasBank</w:t>
      </w:r>
      <w:proofErr w:type="spellEnd"/>
      <w:r w:rsidRPr="00292CD6">
        <w:rPr>
          <w:color w:val="202124"/>
          <w:sz w:val="22"/>
          <w:szCs w:val="22"/>
          <w:lang w:val="es-ES"/>
        </w:rPr>
        <w:t>, Brasil</w:t>
      </w:r>
    </w:p>
    <w:p w14:paraId="12CB4DD5" w14:textId="1C75AEEF" w:rsidR="00292CD6" w:rsidRDefault="00292CD6" w:rsidP="00292CD6">
      <w:pPr>
        <w:tabs>
          <w:tab w:val="left" w:pos="1170"/>
          <w:tab w:val="left" w:pos="1260"/>
        </w:tabs>
        <w:ind w:left="1260" w:hanging="540"/>
        <w:jc w:val="both"/>
        <w:rPr>
          <w:rFonts w:eastAsia="Calibri"/>
          <w:sz w:val="22"/>
          <w:szCs w:val="22"/>
          <w:lang w:val="es-US"/>
        </w:rPr>
      </w:pPr>
    </w:p>
    <w:p w14:paraId="412B4FC4" w14:textId="4006B598" w:rsidR="00723EE9" w:rsidRPr="00905548" w:rsidRDefault="00723EE9" w:rsidP="00905548">
      <w:pPr>
        <w:numPr>
          <w:ilvl w:val="0"/>
          <w:numId w:val="18"/>
        </w:numPr>
        <w:ind w:left="0" w:firstLine="0"/>
        <w:rPr>
          <w:rFonts w:eastAsia="Calibri"/>
          <w:b/>
          <w:sz w:val="22"/>
          <w:szCs w:val="22"/>
        </w:rPr>
      </w:pPr>
      <w:r w:rsidRPr="00905548">
        <w:rPr>
          <w:b/>
          <w:sz w:val="22"/>
          <w:szCs w:val="22"/>
          <w:lang w:val="es"/>
        </w:rPr>
        <w:t>Resultado</w:t>
      </w:r>
      <w:r w:rsidR="00292CD6">
        <w:rPr>
          <w:b/>
          <w:sz w:val="22"/>
          <w:szCs w:val="22"/>
          <w:lang w:val="es"/>
        </w:rPr>
        <w:t>s</w:t>
      </w:r>
      <w:r w:rsidRPr="00905548">
        <w:rPr>
          <w:b/>
          <w:sz w:val="22"/>
          <w:szCs w:val="22"/>
          <w:lang w:val="es"/>
        </w:rPr>
        <w:t xml:space="preserve"> de</w:t>
      </w:r>
      <w:r w:rsidR="00F12F9C">
        <w:rPr>
          <w:b/>
          <w:sz w:val="22"/>
          <w:szCs w:val="22"/>
          <w:lang w:val="es"/>
        </w:rPr>
        <w:t xml:space="preserve"> la reunión</w:t>
      </w:r>
    </w:p>
    <w:p w14:paraId="359FE12E" w14:textId="77777777" w:rsidR="00723EE9" w:rsidRPr="00905548" w:rsidRDefault="00723EE9" w:rsidP="00905548">
      <w:pPr>
        <w:jc w:val="both"/>
        <w:rPr>
          <w:rFonts w:eastAsia="Calibri"/>
          <w:b/>
          <w:sz w:val="22"/>
          <w:szCs w:val="22"/>
        </w:rPr>
      </w:pPr>
    </w:p>
    <w:p w14:paraId="518E666B" w14:textId="2AFB02DD" w:rsidR="00723EE9" w:rsidRPr="00905548" w:rsidRDefault="00723EE9" w:rsidP="00905548">
      <w:pPr>
        <w:ind w:firstLine="720"/>
        <w:jc w:val="both"/>
        <w:rPr>
          <w:rFonts w:eastAsia="Calibri"/>
          <w:sz w:val="22"/>
          <w:szCs w:val="22"/>
          <w:lang w:val="es-US"/>
        </w:rPr>
      </w:pPr>
      <w:r w:rsidRPr="00905548">
        <w:rPr>
          <w:sz w:val="22"/>
          <w:szCs w:val="22"/>
          <w:lang w:val="es"/>
        </w:rPr>
        <w:t>Se espera que</w:t>
      </w:r>
      <w:r w:rsidR="000527A1">
        <w:rPr>
          <w:sz w:val="22"/>
          <w:szCs w:val="22"/>
          <w:lang w:val="es"/>
        </w:rPr>
        <w:t xml:space="preserve"> la reunión</w:t>
      </w:r>
      <w:r w:rsidRPr="00905548">
        <w:rPr>
          <w:sz w:val="22"/>
          <w:szCs w:val="22"/>
          <w:lang w:val="es"/>
        </w:rPr>
        <w:t xml:space="preserve"> contribuya a:</w:t>
      </w:r>
    </w:p>
    <w:p w14:paraId="5EFC065D" w14:textId="77777777" w:rsidR="00723EE9" w:rsidRPr="00905548" w:rsidRDefault="00723EE9" w:rsidP="00905548">
      <w:pPr>
        <w:ind w:firstLine="720"/>
        <w:jc w:val="both"/>
        <w:rPr>
          <w:rFonts w:eastAsia="Calibri"/>
          <w:sz w:val="22"/>
          <w:szCs w:val="22"/>
          <w:lang w:val="es-US"/>
        </w:rPr>
      </w:pPr>
    </w:p>
    <w:p w14:paraId="058D026B" w14:textId="349C0FE1" w:rsidR="00723EE9" w:rsidRPr="00905548" w:rsidRDefault="00723EE9" w:rsidP="00905548">
      <w:pPr>
        <w:numPr>
          <w:ilvl w:val="0"/>
          <w:numId w:val="11"/>
        </w:numPr>
        <w:ind w:left="1440" w:hanging="720"/>
        <w:jc w:val="both"/>
        <w:rPr>
          <w:rFonts w:eastAsia="Calibri"/>
          <w:sz w:val="22"/>
          <w:szCs w:val="22"/>
          <w:lang w:val="es-US"/>
        </w:rPr>
      </w:pPr>
      <w:r w:rsidRPr="00905548">
        <w:rPr>
          <w:sz w:val="22"/>
          <w:szCs w:val="22"/>
          <w:lang w:val="es"/>
        </w:rPr>
        <w:t xml:space="preserve">Proporcionar información sobre las </w:t>
      </w:r>
      <w:r w:rsidR="00194B58" w:rsidRPr="00905548">
        <w:rPr>
          <w:sz w:val="22"/>
          <w:szCs w:val="22"/>
          <w:lang w:val="es"/>
        </w:rPr>
        <w:t>principales tendencias, desafíos y</w:t>
      </w:r>
      <w:r w:rsidRPr="00905548">
        <w:rPr>
          <w:sz w:val="22"/>
          <w:szCs w:val="22"/>
          <w:lang w:val="es"/>
        </w:rPr>
        <w:t xml:space="preserve"> </w:t>
      </w:r>
      <w:r w:rsidR="00194B58" w:rsidRPr="00905548">
        <w:rPr>
          <w:sz w:val="22"/>
          <w:szCs w:val="22"/>
          <w:lang w:val="es"/>
        </w:rPr>
        <w:t xml:space="preserve">oportunidades </w:t>
      </w:r>
      <w:r w:rsidR="00D05FDA" w:rsidRPr="00905548">
        <w:rPr>
          <w:sz w:val="22"/>
          <w:szCs w:val="22"/>
          <w:lang w:val="es"/>
        </w:rPr>
        <w:t xml:space="preserve">específicas </w:t>
      </w:r>
      <w:r w:rsidR="0071494C" w:rsidRPr="00905548">
        <w:rPr>
          <w:sz w:val="22"/>
          <w:szCs w:val="22"/>
          <w:lang w:val="es"/>
        </w:rPr>
        <w:t xml:space="preserve">para que los </w:t>
      </w:r>
      <w:r w:rsidR="000527A1">
        <w:rPr>
          <w:sz w:val="22"/>
          <w:szCs w:val="22"/>
          <w:lang w:val="es"/>
        </w:rPr>
        <w:t xml:space="preserve">Estados Miembros de la </w:t>
      </w:r>
      <w:r w:rsidRPr="00905548">
        <w:rPr>
          <w:sz w:val="22"/>
          <w:szCs w:val="22"/>
          <w:lang w:val="es"/>
        </w:rPr>
        <w:t>OEA</w:t>
      </w:r>
      <w:r w:rsidR="00FA1A96" w:rsidRPr="00905548">
        <w:rPr>
          <w:sz w:val="22"/>
          <w:szCs w:val="22"/>
          <w:lang w:val="es"/>
        </w:rPr>
        <w:t xml:space="preserve"> </w:t>
      </w:r>
      <w:r w:rsidR="0071494C" w:rsidRPr="00905548">
        <w:rPr>
          <w:sz w:val="22"/>
          <w:szCs w:val="22"/>
          <w:lang w:val="es"/>
        </w:rPr>
        <w:t>mejoren</w:t>
      </w:r>
      <w:r w:rsidR="001B2CE5" w:rsidRPr="00905548">
        <w:rPr>
          <w:sz w:val="22"/>
          <w:szCs w:val="22"/>
          <w:lang w:val="es"/>
        </w:rPr>
        <w:t xml:space="preserve"> el acceso y el liderazgo de las mujeres y las</w:t>
      </w:r>
      <w:r w:rsidRPr="00905548">
        <w:rPr>
          <w:sz w:val="22"/>
          <w:szCs w:val="22"/>
          <w:lang w:val="es"/>
        </w:rPr>
        <w:t xml:space="preserve"> </w:t>
      </w:r>
      <w:r w:rsidR="00D05FDA" w:rsidRPr="00905548">
        <w:rPr>
          <w:sz w:val="22"/>
          <w:szCs w:val="22"/>
          <w:lang w:val="es"/>
        </w:rPr>
        <w:t xml:space="preserve">poblaciones en situación de vulnerabilidad </w:t>
      </w:r>
      <w:r w:rsidRPr="00905548">
        <w:rPr>
          <w:sz w:val="22"/>
          <w:szCs w:val="22"/>
          <w:lang w:val="es"/>
        </w:rPr>
        <w:t xml:space="preserve">en los </w:t>
      </w:r>
      <w:r w:rsidR="00FA1A96" w:rsidRPr="00905548">
        <w:rPr>
          <w:sz w:val="22"/>
          <w:szCs w:val="22"/>
          <w:lang w:val="es"/>
        </w:rPr>
        <w:t>esfuerzos</w:t>
      </w:r>
      <w:r w:rsidRPr="00905548">
        <w:rPr>
          <w:sz w:val="22"/>
          <w:szCs w:val="22"/>
          <w:lang w:val="es"/>
        </w:rPr>
        <w:t xml:space="preserve"> </w:t>
      </w:r>
      <w:r w:rsidR="00C80713" w:rsidRPr="00905548">
        <w:rPr>
          <w:sz w:val="22"/>
          <w:szCs w:val="22"/>
          <w:lang w:val="es"/>
        </w:rPr>
        <w:t>de ciencia, innovación,</w:t>
      </w:r>
      <w:r w:rsidRPr="00905548">
        <w:rPr>
          <w:sz w:val="22"/>
          <w:szCs w:val="22"/>
          <w:lang w:val="es"/>
        </w:rPr>
        <w:t xml:space="preserve"> </w:t>
      </w:r>
      <w:r w:rsidR="00411E71" w:rsidRPr="00905548">
        <w:rPr>
          <w:sz w:val="22"/>
          <w:szCs w:val="22"/>
          <w:lang w:val="es"/>
        </w:rPr>
        <w:t>tecnología y emprendimiento;</w:t>
      </w:r>
    </w:p>
    <w:p w14:paraId="490F2AB7" w14:textId="6219F763" w:rsidR="00FA1A96" w:rsidRPr="00905548" w:rsidRDefault="00194B58" w:rsidP="00905548">
      <w:pPr>
        <w:numPr>
          <w:ilvl w:val="0"/>
          <w:numId w:val="11"/>
        </w:numPr>
        <w:ind w:left="1440" w:hanging="720"/>
        <w:jc w:val="both"/>
        <w:rPr>
          <w:rFonts w:eastAsia="Calibri"/>
          <w:sz w:val="22"/>
          <w:szCs w:val="22"/>
          <w:lang w:val="es-US"/>
        </w:rPr>
      </w:pPr>
      <w:r w:rsidRPr="00905548">
        <w:rPr>
          <w:sz w:val="22"/>
          <w:szCs w:val="22"/>
          <w:lang w:val="es"/>
        </w:rPr>
        <w:lastRenderedPageBreak/>
        <w:t xml:space="preserve">Identificar prioridades y áreas de cooperación regional en las Américas para </w:t>
      </w:r>
      <w:r w:rsidR="00FA1A96" w:rsidRPr="00905548">
        <w:rPr>
          <w:sz w:val="22"/>
          <w:szCs w:val="22"/>
          <w:lang w:val="es"/>
        </w:rPr>
        <w:t>abordar las brechas de género e inclusión en innovación, ciencia, tecnología</w:t>
      </w:r>
      <w:r w:rsidRPr="00905548">
        <w:rPr>
          <w:sz w:val="22"/>
          <w:szCs w:val="22"/>
          <w:lang w:val="es"/>
        </w:rPr>
        <w:t xml:space="preserve"> y emprendimiento en</w:t>
      </w:r>
      <w:r w:rsidR="00FA1A96" w:rsidRPr="00905548">
        <w:rPr>
          <w:sz w:val="22"/>
          <w:szCs w:val="22"/>
          <w:lang w:val="es"/>
        </w:rPr>
        <w:t xml:space="preserve"> las Américas.</w:t>
      </w:r>
    </w:p>
    <w:p w14:paraId="0DA2742D" w14:textId="7F2391B7" w:rsidR="00723EE9" w:rsidRPr="000527A1" w:rsidRDefault="003B0B19" w:rsidP="00905548">
      <w:pPr>
        <w:numPr>
          <w:ilvl w:val="0"/>
          <w:numId w:val="11"/>
        </w:numPr>
        <w:ind w:left="1440" w:hanging="720"/>
        <w:jc w:val="both"/>
        <w:rPr>
          <w:rFonts w:eastAsia="Calibri"/>
          <w:sz w:val="22"/>
          <w:szCs w:val="22"/>
          <w:lang w:val="es-US"/>
        </w:rPr>
      </w:pPr>
      <w:r w:rsidRPr="00905548">
        <w:rPr>
          <w:sz w:val="22"/>
          <w:szCs w:val="22"/>
          <w:lang w:val="es"/>
        </w:rPr>
        <w:t xml:space="preserve">Alentar a los Estados </w:t>
      </w:r>
      <w:r w:rsidR="000527A1">
        <w:rPr>
          <w:sz w:val="22"/>
          <w:szCs w:val="22"/>
          <w:lang w:val="es"/>
        </w:rPr>
        <w:t>M</w:t>
      </w:r>
      <w:r w:rsidRPr="00905548">
        <w:rPr>
          <w:sz w:val="22"/>
          <w:szCs w:val="22"/>
          <w:lang w:val="es"/>
        </w:rPr>
        <w:t xml:space="preserve">iembros a presentar buenas </w:t>
      </w:r>
      <w:r w:rsidR="00FC0F10" w:rsidRPr="00905548">
        <w:rPr>
          <w:sz w:val="22"/>
          <w:szCs w:val="22"/>
          <w:lang w:val="es"/>
        </w:rPr>
        <w:t xml:space="preserve">prácticas y políticas y </w:t>
      </w:r>
      <w:r w:rsidR="008D4C43" w:rsidRPr="00905548">
        <w:rPr>
          <w:sz w:val="22"/>
          <w:szCs w:val="22"/>
          <w:lang w:val="es"/>
        </w:rPr>
        <w:t xml:space="preserve">programas concretos </w:t>
      </w:r>
      <w:r w:rsidR="00FC0F10" w:rsidRPr="00905548">
        <w:rPr>
          <w:sz w:val="22"/>
          <w:szCs w:val="22"/>
          <w:lang w:val="es"/>
        </w:rPr>
        <w:t>con resultados positivos</w:t>
      </w:r>
      <w:r w:rsidRPr="00905548">
        <w:rPr>
          <w:sz w:val="22"/>
          <w:szCs w:val="22"/>
          <w:lang w:val="es"/>
        </w:rPr>
        <w:t xml:space="preserve"> </w:t>
      </w:r>
      <w:r w:rsidR="00203F80" w:rsidRPr="00905548">
        <w:rPr>
          <w:sz w:val="22"/>
          <w:szCs w:val="22"/>
          <w:lang w:val="es"/>
        </w:rPr>
        <w:t xml:space="preserve">para reducir </w:t>
      </w:r>
      <w:r w:rsidR="008D4C43" w:rsidRPr="00905548">
        <w:rPr>
          <w:sz w:val="22"/>
          <w:szCs w:val="22"/>
          <w:lang w:val="es"/>
        </w:rPr>
        <w:t xml:space="preserve">las brechas tecnológicas y de género profundizadas por la pandemia de </w:t>
      </w:r>
      <w:r w:rsidR="000527A1">
        <w:rPr>
          <w:sz w:val="22"/>
          <w:szCs w:val="22"/>
          <w:lang w:val="es"/>
        </w:rPr>
        <w:t xml:space="preserve">la </w:t>
      </w:r>
      <w:r w:rsidR="008D4C43" w:rsidRPr="00905548">
        <w:rPr>
          <w:sz w:val="22"/>
          <w:szCs w:val="22"/>
          <w:lang w:val="es"/>
        </w:rPr>
        <w:t>COVID-19.</w:t>
      </w:r>
    </w:p>
    <w:p w14:paraId="3C8B0999" w14:textId="47E7B25D" w:rsidR="000527A1" w:rsidRPr="000527A1" w:rsidRDefault="0071494C" w:rsidP="00905548">
      <w:pPr>
        <w:numPr>
          <w:ilvl w:val="0"/>
          <w:numId w:val="11"/>
        </w:numPr>
        <w:ind w:left="1440" w:hanging="720"/>
        <w:jc w:val="both"/>
        <w:rPr>
          <w:sz w:val="22"/>
          <w:szCs w:val="22"/>
          <w:lang w:val="es-US"/>
        </w:rPr>
      </w:pPr>
      <w:r w:rsidRPr="00905548">
        <w:rPr>
          <w:sz w:val="22"/>
          <w:szCs w:val="22"/>
          <w:lang w:val="es"/>
        </w:rPr>
        <w:t>Avanza</w:t>
      </w:r>
      <w:r w:rsidR="000527A1">
        <w:rPr>
          <w:sz w:val="22"/>
          <w:szCs w:val="22"/>
          <w:lang w:val="es"/>
        </w:rPr>
        <w:t xml:space="preserve">r el </w:t>
      </w:r>
      <w:r w:rsidR="000B3F88" w:rsidRPr="00905548">
        <w:rPr>
          <w:sz w:val="22"/>
          <w:szCs w:val="22"/>
          <w:lang w:val="es"/>
        </w:rPr>
        <w:t>curríc</w:t>
      </w:r>
      <w:r w:rsidR="000527A1">
        <w:rPr>
          <w:sz w:val="22"/>
          <w:szCs w:val="22"/>
          <w:lang w:val="es"/>
        </w:rPr>
        <w:t>ulum</w:t>
      </w:r>
      <w:r w:rsidR="000B3F88" w:rsidRPr="00905548">
        <w:rPr>
          <w:sz w:val="22"/>
          <w:szCs w:val="22"/>
          <w:lang w:val="es"/>
        </w:rPr>
        <w:t xml:space="preserve"> específico y oportunidades de aprendizaje </w:t>
      </w:r>
      <w:r w:rsidR="000527A1">
        <w:rPr>
          <w:sz w:val="22"/>
          <w:szCs w:val="22"/>
          <w:lang w:val="es"/>
        </w:rPr>
        <w:t xml:space="preserve">experimental </w:t>
      </w:r>
      <w:r w:rsidR="000B3F88" w:rsidRPr="00905548">
        <w:rPr>
          <w:sz w:val="22"/>
          <w:szCs w:val="22"/>
          <w:lang w:val="es"/>
        </w:rPr>
        <w:t xml:space="preserve">para niñas, mujeres y </w:t>
      </w:r>
      <w:r w:rsidR="000527A1">
        <w:rPr>
          <w:sz w:val="22"/>
          <w:szCs w:val="22"/>
          <w:lang w:val="es"/>
        </w:rPr>
        <w:t xml:space="preserve">la </w:t>
      </w:r>
      <w:r w:rsidR="000B3F88" w:rsidRPr="00905548">
        <w:rPr>
          <w:sz w:val="22"/>
          <w:szCs w:val="22"/>
          <w:lang w:val="es"/>
        </w:rPr>
        <w:t>población</w:t>
      </w:r>
      <w:r w:rsidR="000527A1">
        <w:rPr>
          <w:sz w:val="22"/>
          <w:szCs w:val="22"/>
          <w:lang w:val="es"/>
        </w:rPr>
        <w:t xml:space="preserve"> desatendida en la </w:t>
      </w:r>
      <w:r w:rsidR="00AB18ED" w:rsidRPr="00905548">
        <w:rPr>
          <w:sz w:val="22"/>
          <w:szCs w:val="22"/>
          <w:lang w:val="es"/>
        </w:rPr>
        <w:t>“</w:t>
      </w:r>
      <w:r w:rsidRPr="00905548">
        <w:rPr>
          <w:sz w:val="22"/>
          <w:szCs w:val="22"/>
          <w:lang w:val="es"/>
        </w:rPr>
        <w:t>Academia Juvenil de las Américas sobre Tecnologías Transformadoras</w:t>
      </w:r>
      <w:r w:rsidR="000527A1">
        <w:rPr>
          <w:sz w:val="22"/>
          <w:szCs w:val="22"/>
          <w:lang w:val="es"/>
        </w:rPr>
        <w:t>”.</w:t>
      </w:r>
    </w:p>
    <w:p w14:paraId="21954D1D" w14:textId="3DAB9D43" w:rsidR="000B6478" w:rsidRPr="00905548" w:rsidRDefault="00EB6764" w:rsidP="000527A1">
      <w:pPr>
        <w:jc w:val="both"/>
        <w:rPr>
          <w:sz w:val="22"/>
          <w:szCs w:val="22"/>
          <w:lang w:val="es-US"/>
        </w:rPr>
      </w:pPr>
      <w:r w:rsidRPr="00905548">
        <w:rPr>
          <w:noProof/>
          <w:sz w:val="22"/>
          <w:szCs w:val="22"/>
          <w:lang w:val="e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23D72C4" wp14:editId="34F6632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7A1416" w14:textId="77777777" w:rsidR="00100FE1" w:rsidRPr="00100FE1" w:rsidRDefault="00100FE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D7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" filled="f" stroked="f">
                <v:textbox>
                  <w:txbxContent>
                    <w:p w14:paraId="287A1416" w14:textId="77777777" w:rsidR="00100FE1" w:rsidRPr="00100FE1" w:rsidRDefault="00100FE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905548">
        <w:rPr>
          <w:noProof/>
          <w:sz w:val="22"/>
          <w:szCs w:val="22"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B8A7931" wp14:editId="1D41C0B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14B473C" w14:textId="1C718A2C" w:rsidR="00A61DEB" w:rsidRPr="00A61DEB" w:rsidRDefault="00A61DE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A7931" id="Text Box 8" o:spid="_x0000_s1027" type="#_x0000_t202" style="position:absolute;left:0;text-align:left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Bq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BLu2Bq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514B473C" w14:textId="1C718A2C" w:rsidR="00A61DEB" w:rsidRPr="00A61DEB" w:rsidRDefault="00A61DE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F204A"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BBCDFFD" wp14:editId="011DFE8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A2698E" w14:textId="33F6762F" w:rsidR="005F204A" w:rsidRPr="005F204A" w:rsidRDefault="005F204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CIDRP03326S01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CDFFD" id="Text Box 6" o:spid="_x0000_s1028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seggIAAAk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mnFuWHhixNtUM/nBn07K24bfHeBfnwQA4CBp0YynCP&#10;pVYGjzJ7i7PGuJ9/Oo946ApeVIGBQNE/1uRQk/qqobiL8dlZnKC0OTv/mGPjjj3LY49ed9cGxI0x&#10;/lYkM+KDOpi1M90zZnces8JFWiB3ydGewbwOw5hi9oWczxMIM2MpLPSjFQcZxj499c/k7F4eAcK6&#10;M4fRoeKNSgbsoJP5Opi6TRKKPA+s7unHvCVl7f8NcaCP9wn1+geb/Q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H2Lse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3AA2698E" w14:textId="33F6762F" w:rsidR="005F204A" w:rsidRPr="005F204A" w:rsidRDefault="005F204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CIDRP03326S01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B6478" w:rsidRPr="00905548" w:rsidSect="00A40EE3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2053" w14:textId="77777777" w:rsidR="007F474E" w:rsidRDefault="007F474E">
      <w:r>
        <w:rPr>
          <w:lang w:val="es"/>
        </w:rPr>
        <w:separator/>
      </w:r>
    </w:p>
  </w:endnote>
  <w:endnote w:type="continuationSeparator" w:id="0">
    <w:p w14:paraId="14694AB0" w14:textId="77777777" w:rsidR="007F474E" w:rsidRDefault="007F474E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C4EF" w14:textId="77777777" w:rsidR="007F474E" w:rsidRDefault="007F474E">
      <w:r>
        <w:rPr>
          <w:lang w:val="es"/>
        </w:rPr>
        <w:separator/>
      </w:r>
    </w:p>
  </w:footnote>
  <w:footnote w:type="continuationSeparator" w:id="0">
    <w:p w14:paraId="03E8ED3D" w14:textId="77777777" w:rsidR="007F474E" w:rsidRDefault="007F474E">
      <w:r>
        <w:rPr>
          <w:lang w:val="es"/>
        </w:rPr>
        <w:continuationSeparator/>
      </w:r>
    </w:p>
  </w:footnote>
  <w:footnote w:id="1">
    <w:p w14:paraId="4A99E163" w14:textId="5CF1C800" w:rsidR="00B27C5C" w:rsidRPr="00222BBD" w:rsidRDefault="00B27C5C" w:rsidP="00222BBD">
      <w:pPr>
        <w:pStyle w:val="FootnoteText"/>
        <w:ind w:left="720" w:hanging="360"/>
        <w:jc w:val="both"/>
        <w:rPr>
          <w:lang w:val="es-US"/>
        </w:rPr>
      </w:pPr>
      <w:r w:rsidRPr="00222BBD">
        <w:rPr>
          <w:rStyle w:val="FootnoteReference"/>
          <w:vertAlign w:val="baseline"/>
          <w:lang w:val="es"/>
        </w:rPr>
        <w:footnoteRef/>
      </w:r>
      <w:r w:rsidR="00222BBD">
        <w:rPr>
          <w:lang w:val="es"/>
        </w:rPr>
        <w:t>.</w:t>
      </w:r>
      <w:r w:rsidR="00222BBD">
        <w:rPr>
          <w:lang w:val="es"/>
        </w:rPr>
        <w:tab/>
      </w:r>
      <w:r w:rsidRPr="00222BBD">
        <w:rPr>
          <w:lang w:val="es"/>
        </w:rPr>
        <w:t xml:space="preserve">El </w:t>
      </w:r>
      <w:r w:rsidRPr="00222BBD">
        <w:rPr>
          <w:i/>
          <w:iCs/>
          <w:lang w:val="es"/>
        </w:rPr>
        <w:t xml:space="preserve">Índice Global de Brecha de Género </w:t>
      </w:r>
      <w:r w:rsidRPr="00222BBD">
        <w:rPr>
          <w:lang w:val="es"/>
        </w:rPr>
        <w:t>del WEF proporciona una clasificación global de países y un marco de cuatro dimensiones (</w:t>
      </w:r>
      <w:r w:rsidRPr="00222BBD">
        <w:rPr>
          <w:color w:val="141414"/>
          <w:lang w:val="es"/>
        </w:rPr>
        <w:t>Participación económica y oportunidades, logros educativos, salud y supervivencia, y empoderamiento político)</w:t>
      </w:r>
      <w:r w:rsidRPr="00222BBD">
        <w:rPr>
          <w:lang w:val="es"/>
        </w:rPr>
        <w:t xml:space="preserve"> evaluar la magnitud de la regional y las disparidades nacionales basadas en el género. Disponible en: </w:t>
      </w:r>
      <w:hyperlink r:id="rId1" w:history="1">
        <w:r w:rsidRPr="00222BBD">
          <w:rPr>
            <w:rStyle w:val="Hyperlink"/>
            <w:lang w:val="es"/>
          </w:rPr>
          <w:t>http://www3.weforum.org/docs/WEF_GGGR_2021.pdf</w:t>
        </w:r>
      </w:hyperlink>
    </w:p>
  </w:footnote>
  <w:footnote w:id="2">
    <w:p w14:paraId="56EFD567" w14:textId="39D02E84" w:rsidR="00C90BA3" w:rsidRPr="00584CF1" w:rsidRDefault="00C90BA3" w:rsidP="00222BBD">
      <w:pPr>
        <w:pStyle w:val="FootnoteText"/>
        <w:ind w:left="720" w:hanging="360"/>
        <w:rPr>
          <w:lang w:val="es-US"/>
        </w:rPr>
      </w:pPr>
      <w:r w:rsidRPr="00222BBD">
        <w:rPr>
          <w:rStyle w:val="FootnoteReference"/>
          <w:vertAlign w:val="baseline"/>
          <w:lang w:val="es"/>
        </w:rPr>
        <w:footnoteRef/>
      </w:r>
      <w:r w:rsidR="00222BBD">
        <w:rPr>
          <w:lang w:val="es"/>
        </w:rPr>
        <w:t>.</w:t>
      </w:r>
      <w:r w:rsidR="00222BBD">
        <w:rPr>
          <w:lang w:val="es"/>
        </w:rPr>
        <w:tab/>
      </w:r>
      <w:r w:rsidRPr="00222BBD">
        <w:rPr>
          <w:lang w:val="es"/>
        </w:rPr>
        <w:t>McKinsey</w:t>
      </w:r>
      <w:r w:rsidRPr="00250ABF">
        <w:rPr>
          <w:lang w:val="es"/>
        </w:rPr>
        <w:t xml:space="preserve"> Global </w:t>
      </w:r>
      <w:proofErr w:type="spellStart"/>
      <w:r w:rsidRPr="00250ABF">
        <w:rPr>
          <w:lang w:val="es"/>
        </w:rPr>
        <w:t>Institute</w:t>
      </w:r>
      <w:proofErr w:type="spellEnd"/>
      <w:r w:rsidRPr="00250ABF">
        <w:rPr>
          <w:lang w:val="es"/>
        </w:rPr>
        <w:t>, marzo de 2021.</w:t>
      </w:r>
    </w:p>
  </w:footnote>
  <w:footnote w:id="3">
    <w:p w14:paraId="28C6652D" w14:textId="0375BAC8" w:rsidR="00884697" w:rsidRPr="00222BBD" w:rsidRDefault="00884697" w:rsidP="00222BBD">
      <w:pPr>
        <w:pStyle w:val="FootnoteText"/>
        <w:ind w:left="720" w:hanging="360"/>
        <w:rPr>
          <w:lang w:val="es-US"/>
        </w:rPr>
      </w:pPr>
      <w:r w:rsidRPr="00222BBD">
        <w:rPr>
          <w:rStyle w:val="FootnoteReference"/>
          <w:vertAlign w:val="baseline"/>
          <w:lang w:val="es"/>
        </w:rPr>
        <w:footnoteRef/>
      </w:r>
      <w:r w:rsidR="00222BBD">
        <w:rPr>
          <w:lang w:val="es"/>
        </w:rPr>
        <w:t>.</w:t>
      </w:r>
      <w:r w:rsidR="00222BBD">
        <w:rPr>
          <w:lang w:val="es"/>
        </w:rPr>
        <w:tab/>
      </w:r>
      <w:r w:rsidR="00282A59" w:rsidRPr="00222BBD">
        <w:rPr>
          <w:lang w:val="es"/>
        </w:rPr>
        <w:t>WEF Índice Global de Brecha de Género</w:t>
      </w:r>
      <w:r w:rsidR="00282A59" w:rsidRPr="00222BBD">
        <w:rPr>
          <w:i/>
          <w:iCs/>
          <w:lang w:val="es"/>
        </w:rPr>
        <w:t xml:space="preserve"> </w:t>
      </w:r>
      <w:r w:rsidR="00282A59" w:rsidRPr="00222BBD">
        <w:rPr>
          <w:lang w:val="es"/>
        </w:rPr>
        <w:t>(2021)</w:t>
      </w:r>
    </w:p>
  </w:footnote>
  <w:footnote w:id="4">
    <w:p w14:paraId="47C8292C" w14:textId="75EC422D" w:rsidR="008C0972" w:rsidRPr="00222BBD" w:rsidRDefault="008C0972" w:rsidP="00222BBD">
      <w:pPr>
        <w:pStyle w:val="FootnoteText"/>
        <w:ind w:left="720" w:hanging="360"/>
        <w:jc w:val="both"/>
        <w:rPr>
          <w:lang w:val="es-US"/>
        </w:rPr>
      </w:pPr>
      <w:r w:rsidRPr="00222BBD">
        <w:rPr>
          <w:rStyle w:val="FootnoteReference"/>
          <w:vertAlign w:val="baseline"/>
          <w:lang w:val="es"/>
        </w:rPr>
        <w:footnoteRef/>
      </w:r>
      <w:r w:rsidR="00222BBD">
        <w:rPr>
          <w:lang w:val="es"/>
        </w:rPr>
        <w:t>.</w:t>
      </w:r>
      <w:r w:rsidR="00222BBD">
        <w:rPr>
          <w:lang w:val="es"/>
        </w:rPr>
        <w:tab/>
      </w:r>
      <w:r w:rsidRPr="00222BBD">
        <w:rPr>
          <w:lang w:val="es"/>
        </w:rPr>
        <w:t xml:space="preserve">CEPAL ONU, Panorama Social de América Latina 2018 (febrero de 2019), disponible en </w:t>
      </w:r>
      <w:hyperlink r:id="rId2" w:history="1">
        <w:r w:rsidRPr="00222BBD">
          <w:rPr>
            <w:rStyle w:val="Hyperlink"/>
            <w:lang w:val="es"/>
          </w:rPr>
          <w:t>https://repositorio.cepal.org/bitstream/handle/11362/44396/4/S1900050_en.pdf</w:t>
        </w:r>
      </w:hyperlink>
    </w:p>
  </w:footnote>
  <w:footnote w:id="5">
    <w:p w14:paraId="35679622" w14:textId="5F666C73" w:rsidR="003262B4" w:rsidRPr="00222BBD" w:rsidRDefault="003262B4" w:rsidP="00222BBD">
      <w:pPr>
        <w:pStyle w:val="FootnoteText"/>
        <w:ind w:left="720" w:hanging="360"/>
        <w:rPr>
          <w:lang w:val="es-US"/>
        </w:rPr>
      </w:pPr>
      <w:r w:rsidRPr="00222BBD">
        <w:rPr>
          <w:rStyle w:val="FootnoteReference"/>
          <w:vertAlign w:val="baseline"/>
          <w:lang w:val="es"/>
        </w:rPr>
        <w:footnoteRef/>
      </w:r>
      <w:r w:rsidR="00222BBD">
        <w:rPr>
          <w:lang w:val="es"/>
        </w:rPr>
        <w:t>.</w:t>
      </w:r>
      <w:r w:rsidR="00222BBD">
        <w:rPr>
          <w:lang w:val="es"/>
        </w:rPr>
        <w:tab/>
      </w:r>
      <w:hyperlink r:id="rId3" w:history="1">
        <w:r w:rsidRPr="00222BBD">
          <w:rPr>
            <w:rStyle w:val="Hyperlink"/>
            <w:lang w:val="es"/>
          </w:rPr>
          <w:t>http://www3.weforum.org/docs/WEF_GGGR_2021.pdf</w:t>
        </w:r>
      </w:hyperlink>
    </w:p>
    <w:p w14:paraId="719BE975" w14:textId="61F771FD" w:rsidR="003262B4" w:rsidRPr="00584CF1" w:rsidRDefault="003262B4">
      <w:pPr>
        <w:pStyle w:val="FootnoteText"/>
        <w:rPr>
          <w:lang w:val="es-US"/>
        </w:rPr>
      </w:pPr>
    </w:p>
  </w:footnote>
  <w:footnote w:id="6">
    <w:p w14:paraId="551E5F13" w14:textId="30AE05E6" w:rsidR="00356C95" w:rsidRPr="00F12F9C" w:rsidRDefault="00356C95" w:rsidP="00F12F9C">
      <w:pPr>
        <w:tabs>
          <w:tab w:val="left" w:pos="720"/>
        </w:tabs>
        <w:ind w:left="720" w:hanging="360"/>
        <w:jc w:val="both"/>
        <w:textAlignment w:val="baseline"/>
        <w:rPr>
          <w:color w:val="333333"/>
          <w:lang w:val="es-US"/>
        </w:rPr>
      </w:pPr>
      <w:r w:rsidRPr="00F12F9C">
        <w:rPr>
          <w:rStyle w:val="FootnoteReference"/>
          <w:vertAlign w:val="baseline"/>
          <w:lang w:val="es"/>
        </w:rPr>
        <w:footnoteRef/>
      </w:r>
      <w:r w:rsidR="00F12F9C">
        <w:rPr>
          <w:lang w:val="es"/>
        </w:rPr>
        <w:t>.</w:t>
      </w:r>
      <w:r w:rsidR="00F12F9C">
        <w:rPr>
          <w:lang w:val="es"/>
        </w:rPr>
        <w:tab/>
      </w:r>
      <w:r w:rsidR="001A08D3" w:rsidRPr="00F12F9C">
        <w:rPr>
          <w:lang w:val="es"/>
        </w:rPr>
        <w:t xml:space="preserve">Nota a pie de página </w:t>
      </w:r>
      <w:r w:rsidR="00F12F9C">
        <w:rPr>
          <w:lang w:val="es"/>
        </w:rPr>
        <w:t xml:space="preserve">en la </w:t>
      </w:r>
      <w:r w:rsidR="001A08D3" w:rsidRPr="00F12F9C">
        <w:rPr>
          <w:lang w:val="es"/>
        </w:rPr>
        <w:t>Declaración de Medellín</w:t>
      </w:r>
      <w:r w:rsidR="00F12F9C">
        <w:rPr>
          <w:lang w:val="es"/>
        </w:rPr>
        <w:t xml:space="preserve"> de la V REMCYT</w:t>
      </w:r>
      <w:r w:rsidR="001A08D3" w:rsidRPr="00F12F9C">
        <w:rPr>
          <w:lang w:val="es"/>
        </w:rPr>
        <w:t xml:space="preserve">: </w:t>
      </w:r>
      <w:r w:rsidR="00F12F9C">
        <w:rPr>
          <w:lang w:val="es"/>
        </w:rPr>
        <w:t>“</w:t>
      </w:r>
      <w:r w:rsidRPr="00F12F9C">
        <w:rPr>
          <w:lang w:val="es"/>
        </w:rPr>
        <w:t>El concepto de vulnerabilidad se aplica a aquellos</w:t>
      </w:r>
      <w:r w:rsidRPr="00250ABF">
        <w:rPr>
          <w:lang w:val="es"/>
        </w:rPr>
        <w:t xml:space="preserve"> sectores o grupos de población que, por razón de edad, género, estado civil y/u origen étnico, se encuentran en situación de riesgo, lo que les impide participar en el desarrollo y acceder a mejores condiciones de bienestar. </w:t>
      </w:r>
      <w:r w:rsidRPr="00250ABF">
        <w:rPr>
          <w:color w:val="333333"/>
          <w:lang w:val="es"/>
        </w:rPr>
        <w:t xml:space="preserve">(Comisión de las Naciones Unidas sobre el Derecho </w:t>
      </w:r>
      <w:proofErr w:type="spellStart"/>
      <w:r w:rsidRPr="00250ABF">
        <w:rPr>
          <w:color w:val="333333"/>
          <w:lang w:val="es"/>
        </w:rPr>
        <w:t>Humano</w:t>
      </w:r>
      <w:r w:rsidRPr="000E397D">
        <w:rPr>
          <w:color w:val="333333"/>
          <w:lang w:val="es"/>
        </w:rPr>
        <w:t>ghts</w:t>
      </w:r>
      <w:proofErr w:type="spellEnd"/>
      <w:r w:rsidRPr="000E397D">
        <w:rPr>
          <w:color w:val="333333"/>
          <w:lang w:val="es"/>
        </w:rPr>
        <w:t>)</w:t>
      </w:r>
      <w:r w:rsidR="00F12F9C">
        <w:rPr>
          <w:color w:val="333333"/>
          <w:lang w:val="es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650EFA">
      <w:rPr>
        <w:noProof/>
        <w:sz w:val="22"/>
        <w:szCs w:val="22"/>
        <w:lang w:val="es"/>
      </w:rPr>
      <w:t>- 2 -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16BC5594" w:rsidR="0073480E" w:rsidRDefault="00EB6764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F9F4E4" wp14:editId="0AEF3B23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131F49" w14:textId="77777777" w:rsidR="00921E9E" w:rsidRPr="00584CF1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</w:pPr>
                          <w:r>
                            <w:rPr>
                              <w:b/>
                              <w:sz w:val="28"/>
                              <w:lang w:val="es"/>
                            </w:rPr>
                            <w:t xml:space="preserve">ORGANIZACIÓN DE LOS ESTADOS AMERICANOS </w:t>
                          </w:r>
                        </w:p>
                        <w:p w14:paraId="2CA4038B" w14:textId="77777777" w:rsidR="00921E9E" w:rsidRPr="00584CF1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US"/>
                            </w:rPr>
                          </w:pPr>
                          <w:r>
                            <w:rPr>
                              <w:b/>
                              <w:szCs w:val="22"/>
                              <w:lang w:val="es"/>
                            </w:rPr>
                            <w:t xml:space="preserve">Consejo Interamericano para el Desarrollo Integral </w:t>
                          </w:r>
                        </w:p>
                        <w:p w14:paraId="2B28C509" w14:textId="77777777" w:rsidR="00921E9E" w:rsidRPr="00EA7D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9F4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" stroked="f">
              <v:textbox>
                <w:txbxContent>
                  <w:p w14:paraId="44131F49" w14:textId="77777777" w:rsidR="00921E9E" w:rsidRPr="00584CF1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US"/>
                      </w:rPr>
                    </w:pPr>
                    <w:r>
                      <w:rPr>
                        <w:b/>
                        <w:sz w:val="28"/>
                        <w:lang w:val="es"/>
                      </w:rPr>
                      <w:t xml:space="preserve">ORGANIZACIÓN DE LOS ESTADOS AMERICANOS </w:t>
                    </w:r>
                  </w:p>
                  <w:p w14:paraId="2CA4038B" w14:textId="77777777" w:rsidR="00921E9E" w:rsidRPr="00584CF1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US"/>
                      </w:rPr>
                    </w:pPr>
                    <w:r>
                      <w:rPr>
                        <w:b/>
                        <w:szCs w:val="22"/>
                        <w:lang w:val="es"/>
                      </w:rPr>
                      <w:t xml:space="preserve">Consejo Interamericano para el Desarrollo Integral </w:t>
                    </w:r>
                  </w:p>
                  <w:p w14:paraId="2B28C509" w14:textId="77777777" w:rsidR="00921E9E" w:rsidRPr="00EA7D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szCs w:val="22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DE2265" wp14:editId="434F6495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DE2265" id="_x0000_s1030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j2qK4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611B0"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014"/>
    <w:multiLevelType w:val="multilevel"/>
    <w:tmpl w:val="D0D8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EC5B71"/>
    <w:multiLevelType w:val="hybridMultilevel"/>
    <w:tmpl w:val="B128B87C"/>
    <w:lvl w:ilvl="0" w:tplc="1A92994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8DF46918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167A93D8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B95216F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DB20EA2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6972A98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19A08A7C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2B467A2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4FB4657"/>
    <w:multiLevelType w:val="hybridMultilevel"/>
    <w:tmpl w:val="BA106666"/>
    <w:lvl w:ilvl="0" w:tplc="3D2054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07121"/>
    <w:multiLevelType w:val="hybridMultilevel"/>
    <w:tmpl w:val="8332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8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0"/>
  </w:num>
  <w:num w:numId="11">
    <w:abstractNumId w:val="12"/>
  </w:num>
  <w:num w:numId="12">
    <w:abstractNumId w:val="19"/>
  </w:num>
  <w:num w:numId="13">
    <w:abstractNumId w:val="9"/>
  </w:num>
  <w:num w:numId="14">
    <w:abstractNumId w:val="14"/>
  </w:num>
  <w:num w:numId="15">
    <w:abstractNumId w:val="8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2"/>
  </w:num>
  <w:num w:numId="21">
    <w:abstractNumId w:val="7"/>
  </w:num>
  <w:num w:numId="22">
    <w:abstractNumId w:val="6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134F4"/>
    <w:rsid w:val="000205EC"/>
    <w:rsid w:val="0002644D"/>
    <w:rsid w:val="00040F17"/>
    <w:rsid w:val="000427B5"/>
    <w:rsid w:val="0004487A"/>
    <w:rsid w:val="00050886"/>
    <w:rsid w:val="000527A1"/>
    <w:rsid w:val="00055019"/>
    <w:rsid w:val="00061861"/>
    <w:rsid w:val="00064A6B"/>
    <w:rsid w:val="00064DCC"/>
    <w:rsid w:val="000661F4"/>
    <w:rsid w:val="00070537"/>
    <w:rsid w:val="00072912"/>
    <w:rsid w:val="000736AA"/>
    <w:rsid w:val="00073CCC"/>
    <w:rsid w:val="00074325"/>
    <w:rsid w:val="00074E66"/>
    <w:rsid w:val="0008193C"/>
    <w:rsid w:val="00094BAE"/>
    <w:rsid w:val="00094F47"/>
    <w:rsid w:val="000969F9"/>
    <w:rsid w:val="00097129"/>
    <w:rsid w:val="00097899"/>
    <w:rsid w:val="000A72E3"/>
    <w:rsid w:val="000B1FCF"/>
    <w:rsid w:val="000B3F88"/>
    <w:rsid w:val="000B43F5"/>
    <w:rsid w:val="000B6478"/>
    <w:rsid w:val="000C1C8E"/>
    <w:rsid w:val="000C3438"/>
    <w:rsid w:val="000C344F"/>
    <w:rsid w:val="000D4368"/>
    <w:rsid w:val="000D540D"/>
    <w:rsid w:val="000D6070"/>
    <w:rsid w:val="000E21F3"/>
    <w:rsid w:val="000E313E"/>
    <w:rsid w:val="000E439E"/>
    <w:rsid w:val="000E6C8E"/>
    <w:rsid w:val="00100FE1"/>
    <w:rsid w:val="00103208"/>
    <w:rsid w:val="001069A4"/>
    <w:rsid w:val="00106D57"/>
    <w:rsid w:val="001170ED"/>
    <w:rsid w:val="0012371A"/>
    <w:rsid w:val="001259E2"/>
    <w:rsid w:val="0012611C"/>
    <w:rsid w:val="0013037E"/>
    <w:rsid w:val="00133A15"/>
    <w:rsid w:val="001405C9"/>
    <w:rsid w:val="00142D34"/>
    <w:rsid w:val="0014344E"/>
    <w:rsid w:val="00146FB1"/>
    <w:rsid w:val="00150AE4"/>
    <w:rsid w:val="00152D2E"/>
    <w:rsid w:val="00153DD8"/>
    <w:rsid w:val="00157C21"/>
    <w:rsid w:val="0016660D"/>
    <w:rsid w:val="00166C73"/>
    <w:rsid w:val="001675EC"/>
    <w:rsid w:val="00171B89"/>
    <w:rsid w:val="00180746"/>
    <w:rsid w:val="00183C2C"/>
    <w:rsid w:val="001842C2"/>
    <w:rsid w:val="00187D59"/>
    <w:rsid w:val="00194B58"/>
    <w:rsid w:val="001A08D3"/>
    <w:rsid w:val="001A5F53"/>
    <w:rsid w:val="001B0828"/>
    <w:rsid w:val="001B0AB0"/>
    <w:rsid w:val="001B14D1"/>
    <w:rsid w:val="001B193D"/>
    <w:rsid w:val="001B2CE5"/>
    <w:rsid w:val="001C6786"/>
    <w:rsid w:val="001C6DC5"/>
    <w:rsid w:val="001D0221"/>
    <w:rsid w:val="001D6FD2"/>
    <w:rsid w:val="001D738C"/>
    <w:rsid w:val="001E3150"/>
    <w:rsid w:val="001E3C78"/>
    <w:rsid w:val="001F0465"/>
    <w:rsid w:val="001F2739"/>
    <w:rsid w:val="0020125B"/>
    <w:rsid w:val="0020227F"/>
    <w:rsid w:val="002024FE"/>
    <w:rsid w:val="00203839"/>
    <w:rsid w:val="00203F80"/>
    <w:rsid w:val="0020460C"/>
    <w:rsid w:val="002050F0"/>
    <w:rsid w:val="00222AFE"/>
    <w:rsid w:val="00222BBD"/>
    <w:rsid w:val="00224C3F"/>
    <w:rsid w:val="002252B3"/>
    <w:rsid w:val="00225597"/>
    <w:rsid w:val="00233927"/>
    <w:rsid w:val="00234996"/>
    <w:rsid w:val="00235CB9"/>
    <w:rsid w:val="00245E94"/>
    <w:rsid w:val="00250ABF"/>
    <w:rsid w:val="00256DD6"/>
    <w:rsid w:val="002605DC"/>
    <w:rsid w:val="00264202"/>
    <w:rsid w:val="0026449A"/>
    <w:rsid w:val="002670EF"/>
    <w:rsid w:val="00267E1B"/>
    <w:rsid w:val="0027412E"/>
    <w:rsid w:val="002772C8"/>
    <w:rsid w:val="00277682"/>
    <w:rsid w:val="00281CAA"/>
    <w:rsid w:val="002822E7"/>
    <w:rsid w:val="0028278B"/>
    <w:rsid w:val="00282A59"/>
    <w:rsid w:val="00282ED9"/>
    <w:rsid w:val="0028696A"/>
    <w:rsid w:val="00286D8C"/>
    <w:rsid w:val="00292CD6"/>
    <w:rsid w:val="00292E95"/>
    <w:rsid w:val="002A03E9"/>
    <w:rsid w:val="002A1985"/>
    <w:rsid w:val="002A1CB2"/>
    <w:rsid w:val="002A384A"/>
    <w:rsid w:val="002A3CB5"/>
    <w:rsid w:val="002A3DD7"/>
    <w:rsid w:val="002A63EC"/>
    <w:rsid w:val="002B0898"/>
    <w:rsid w:val="002B26FE"/>
    <w:rsid w:val="002B2DE0"/>
    <w:rsid w:val="002B44E1"/>
    <w:rsid w:val="002C6B0D"/>
    <w:rsid w:val="002D291B"/>
    <w:rsid w:val="002D412D"/>
    <w:rsid w:val="002D5AF9"/>
    <w:rsid w:val="002E1F2D"/>
    <w:rsid w:val="002E2CC7"/>
    <w:rsid w:val="002E609F"/>
    <w:rsid w:val="002F0A27"/>
    <w:rsid w:val="002F0AF9"/>
    <w:rsid w:val="002F25F2"/>
    <w:rsid w:val="002F5352"/>
    <w:rsid w:val="0030330F"/>
    <w:rsid w:val="00305E93"/>
    <w:rsid w:val="003073F9"/>
    <w:rsid w:val="0031130C"/>
    <w:rsid w:val="003116AC"/>
    <w:rsid w:val="0031291C"/>
    <w:rsid w:val="003143F1"/>
    <w:rsid w:val="003256EB"/>
    <w:rsid w:val="003262B4"/>
    <w:rsid w:val="0032713A"/>
    <w:rsid w:val="003302CF"/>
    <w:rsid w:val="00335ABE"/>
    <w:rsid w:val="003366D5"/>
    <w:rsid w:val="003379F9"/>
    <w:rsid w:val="00345C27"/>
    <w:rsid w:val="00345DCF"/>
    <w:rsid w:val="00350910"/>
    <w:rsid w:val="003529F3"/>
    <w:rsid w:val="00352BB7"/>
    <w:rsid w:val="00353D7A"/>
    <w:rsid w:val="00356C95"/>
    <w:rsid w:val="00356F04"/>
    <w:rsid w:val="00357684"/>
    <w:rsid w:val="003614A1"/>
    <w:rsid w:val="00362D68"/>
    <w:rsid w:val="0037599C"/>
    <w:rsid w:val="003775B4"/>
    <w:rsid w:val="003805E5"/>
    <w:rsid w:val="003836D2"/>
    <w:rsid w:val="0038383C"/>
    <w:rsid w:val="00384AF5"/>
    <w:rsid w:val="00385985"/>
    <w:rsid w:val="00387AC2"/>
    <w:rsid w:val="00390A70"/>
    <w:rsid w:val="00390D0F"/>
    <w:rsid w:val="003923A6"/>
    <w:rsid w:val="003945DC"/>
    <w:rsid w:val="003A5B70"/>
    <w:rsid w:val="003A6437"/>
    <w:rsid w:val="003B0B19"/>
    <w:rsid w:val="003B0EB9"/>
    <w:rsid w:val="003B40C4"/>
    <w:rsid w:val="003C332F"/>
    <w:rsid w:val="003C448A"/>
    <w:rsid w:val="003D0721"/>
    <w:rsid w:val="003D13AD"/>
    <w:rsid w:val="003D4305"/>
    <w:rsid w:val="003E687F"/>
    <w:rsid w:val="003F023D"/>
    <w:rsid w:val="003F4FA0"/>
    <w:rsid w:val="003F6FF7"/>
    <w:rsid w:val="004113BA"/>
    <w:rsid w:val="00411E71"/>
    <w:rsid w:val="00413FE5"/>
    <w:rsid w:val="00414A9D"/>
    <w:rsid w:val="00421AA1"/>
    <w:rsid w:val="004279F5"/>
    <w:rsid w:val="0044490E"/>
    <w:rsid w:val="00457B19"/>
    <w:rsid w:val="00461F49"/>
    <w:rsid w:val="00462C05"/>
    <w:rsid w:val="0046301C"/>
    <w:rsid w:val="00463A6B"/>
    <w:rsid w:val="0046512F"/>
    <w:rsid w:val="00467A8F"/>
    <w:rsid w:val="004712B6"/>
    <w:rsid w:val="004732D7"/>
    <w:rsid w:val="00476255"/>
    <w:rsid w:val="004774F0"/>
    <w:rsid w:val="00487714"/>
    <w:rsid w:val="00490731"/>
    <w:rsid w:val="00493B12"/>
    <w:rsid w:val="004952BA"/>
    <w:rsid w:val="00496643"/>
    <w:rsid w:val="00496BBC"/>
    <w:rsid w:val="00497068"/>
    <w:rsid w:val="004A1D26"/>
    <w:rsid w:val="004A6065"/>
    <w:rsid w:val="004A7C48"/>
    <w:rsid w:val="004B2B39"/>
    <w:rsid w:val="004B301B"/>
    <w:rsid w:val="004B3050"/>
    <w:rsid w:val="004B387B"/>
    <w:rsid w:val="004B5C41"/>
    <w:rsid w:val="004D2279"/>
    <w:rsid w:val="004D3097"/>
    <w:rsid w:val="004D44C9"/>
    <w:rsid w:val="004D682C"/>
    <w:rsid w:val="004F0EF3"/>
    <w:rsid w:val="004F4571"/>
    <w:rsid w:val="004F6805"/>
    <w:rsid w:val="0050011F"/>
    <w:rsid w:val="00502854"/>
    <w:rsid w:val="0050667F"/>
    <w:rsid w:val="005112C3"/>
    <w:rsid w:val="00512B56"/>
    <w:rsid w:val="00513B4E"/>
    <w:rsid w:val="00514EDB"/>
    <w:rsid w:val="0052023C"/>
    <w:rsid w:val="00522BD9"/>
    <w:rsid w:val="00523C9F"/>
    <w:rsid w:val="00526A64"/>
    <w:rsid w:val="005336D0"/>
    <w:rsid w:val="00534819"/>
    <w:rsid w:val="0053678B"/>
    <w:rsid w:val="00540938"/>
    <w:rsid w:val="005462E3"/>
    <w:rsid w:val="0055186F"/>
    <w:rsid w:val="00564C90"/>
    <w:rsid w:val="00564FA3"/>
    <w:rsid w:val="005679D8"/>
    <w:rsid w:val="00575040"/>
    <w:rsid w:val="00575576"/>
    <w:rsid w:val="00577517"/>
    <w:rsid w:val="0058420A"/>
    <w:rsid w:val="00584CF1"/>
    <w:rsid w:val="00594069"/>
    <w:rsid w:val="00597477"/>
    <w:rsid w:val="005A3544"/>
    <w:rsid w:val="005A5372"/>
    <w:rsid w:val="005B5F61"/>
    <w:rsid w:val="005B7D03"/>
    <w:rsid w:val="005C20AF"/>
    <w:rsid w:val="005D1365"/>
    <w:rsid w:val="005D1D57"/>
    <w:rsid w:val="005D44CE"/>
    <w:rsid w:val="005D74F2"/>
    <w:rsid w:val="005E085B"/>
    <w:rsid w:val="005E297A"/>
    <w:rsid w:val="005F1964"/>
    <w:rsid w:val="005F204A"/>
    <w:rsid w:val="005F29C1"/>
    <w:rsid w:val="005F78BB"/>
    <w:rsid w:val="005F7B63"/>
    <w:rsid w:val="00601668"/>
    <w:rsid w:val="00602980"/>
    <w:rsid w:val="006123C5"/>
    <w:rsid w:val="00612E0C"/>
    <w:rsid w:val="0061694F"/>
    <w:rsid w:val="00622F41"/>
    <w:rsid w:val="00626D25"/>
    <w:rsid w:val="00631FB8"/>
    <w:rsid w:val="00634E7B"/>
    <w:rsid w:val="006374D0"/>
    <w:rsid w:val="00642E66"/>
    <w:rsid w:val="0064648A"/>
    <w:rsid w:val="00647CB9"/>
    <w:rsid w:val="00650EFA"/>
    <w:rsid w:val="0065456C"/>
    <w:rsid w:val="00655B90"/>
    <w:rsid w:val="00656B5A"/>
    <w:rsid w:val="00660698"/>
    <w:rsid w:val="00663D49"/>
    <w:rsid w:val="00666B25"/>
    <w:rsid w:val="00670E8A"/>
    <w:rsid w:val="006711F3"/>
    <w:rsid w:val="006734B2"/>
    <w:rsid w:val="00675F54"/>
    <w:rsid w:val="00680EA5"/>
    <w:rsid w:val="0068136C"/>
    <w:rsid w:val="006839FF"/>
    <w:rsid w:val="00685580"/>
    <w:rsid w:val="00686FEA"/>
    <w:rsid w:val="00691B9D"/>
    <w:rsid w:val="0069681F"/>
    <w:rsid w:val="006A1A6B"/>
    <w:rsid w:val="006A483E"/>
    <w:rsid w:val="006A545B"/>
    <w:rsid w:val="006A6025"/>
    <w:rsid w:val="006A67F9"/>
    <w:rsid w:val="006B1932"/>
    <w:rsid w:val="006B21AD"/>
    <w:rsid w:val="006B3BA2"/>
    <w:rsid w:val="006B710A"/>
    <w:rsid w:val="006C6F0E"/>
    <w:rsid w:val="006C7485"/>
    <w:rsid w:val="006D11BB"/>
    <w:rsid w:val="006D1E13"/>
    <w:rsid w:val="006D2343"/>
    <w:rsid w:val="006D5A66"/>
    <w:rsid w:val="006D7239"/>
    <w:rsid w:val="006F0712"/>
    <w:rsid w:val="006F4488"/>
    <w:rsid w:val="007026A5"/>
    <w:rsid w:val="0071494C"/>
    <w:rsid w:val="00720ABE"/>
    <w:rsid w:val="007216E7"/>
    <w:rsid w:val="00721843"/>
    <w:rsid w:val="00722693"/>
    <w:rsid w:val="007226DE"/>
    <w:rsid w:val="00723DE2"/>
    <w:rsid w:val="00723EE9"/>
    <w:rsid w:val="0072562F"/>
    <w:rsid w:val="00730E0A"/>
    <w:rsid w:val="00731A03"/>
    <w:rsid w:val="007325A6"/>
    <w:rsid w:val="0073480E"/>
    <w:rsid w:val="00743DD7"/>
    <w:rsid w:val="007443E9"/>
    <w:rsid w:val="00756232"/>
    <w:rsid w:val="0076198A"/>
    <w:rsid w:val="0076415D"/>
    <w:rsid w:val="007648E4"/>
    <w:rsid w:val="007703A2"/>
    <w:rsid w:val="00771B26"/>
    <w:rsid w:val="00772F05"/>
    <w:rsid w:val="00781CB8"/>
    <w:rsid w:val="00781D3F"/>
    <w:rsid w:val="00783480"/>
    <w:rsid w:val="00787435"/>
    <w:rsid w:val="00791388"/>
    <w:rsid w:val="00791916"/>
    <w:rsid w:val="00794A66"/>
    <w:rsid w:val="00794BF4"/>
    <w:rsid w:val="00794E46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32CF"/>
    <w:rsid w:val="007F474E"/>
    <w:rsid w:val="007F764A"/>
    <w:rsid w:val="00801C23"/>
    <w:rsid w:val="008023AC"/>
    <w:rsid w:val="008026FE"/>
    <w:rsid w:val="00815A1F"/>
    <w:rsid w:val="00820A23"/>
    <w:rsid w:val="00820F66"/>
    <w:rsid w:val="00821E7C"/>
    <w:rsid w:val="00827358"/>
    <w:rsid w:val="00834AAD"/>
    <w:rsid w:val="008365F4"/>
    <w:rsid w:val="00836740"/>
    <w:rsid w:val="00836CCC"/>
    <w:rsid w:val="0084046A"/>
    <w:rsid w:val="00860083"/>
    <w:rsid w:val="00860DE1"/>
    <w:rsid w:val="00863723"/>
    <w:rsid w:val="00865686"/>
    <w:rsid w:val="00865B5C"/>
    <w:rsid w:val="008814B8"/>
    <w:rsid w:val="008819DA"/>
    <w:rsid w:val="00884697"/>
    <w:rsid w:val="00887A65"/>
    <w:rsid w:val="0089063B"/>
    <w:rsid w:val="00890C34"/>
    <w:rsid w:val="008916E8"/>
    <w:rsid w:val="008917B9"/>
    <w:rsid w:val="00896014"/>
    <w:rsid w:val="008A2F14"/>
    <w:rsid w:val="008B033B"/>
    <w:rsid w:val="008B4134"/>
    <w:rsid w:val="008B5AF8"/>
    <w:rsid w:val="008C0972"/>
    <w:rsid w:val="008C254E"/>
    <w:rsid w:val="008C5024"/>
    <w:rsid w:val="008D2C52"/>
    <w:rsid w:val="008D487B"/>
    <w:rsid w:val="008D4C43"/>
    <w:rsid w:val="008D57AD"/>
    <w:rsid w:val="008D6555"/>
    <w:rsid w:val="008D7189"/>
    <w:rsid w:val="008E4A93"/>
    <w:rsid w:val="008E71CA"/>
    <w:rsid w:val="008F747C"/>
    <w:rsid w:val="0090209F"/>
    <w:rsid w:val="00902338"/>
    <w:rsid w:val="009054CB"/>
    <w:rsid w:val="00905548"/>
    <w:rsid w:val="00910645"/>
    <w:rsid w:val="00920867"/>
    <w:rsid w:val="00920F2A"/>
    <w:rsid w:val="00921B83"/>
    <w:rsid w:val="00921E9E"/>
    <w:rsid w:val="00922D98"/>
    <w:rsid w:val="00924BA1"/>
    <w:rsid w:val="009304AE"/>
    <w:rsid w:val="00934387"/>
    <w:rsid w:val="00934888"/>
    <w:rsid w:val="0093527F"/>
    <w:rsid w:val="00942059"/>
    <w:rsid w:val="00942174"/>
    <w:rsid w:val="00943F3F"/>
    <w:rsid w:val="00945D81"/>
    <w:rsid w:val="009571C8"/>
    <w:rsid w:val="0096142F"/>
    <w:rsid w:val="00962EF0"/>
    <w:rsid w:val="00965A6D"/>
    <w:rsid w:val="0097131C"/>
    <w:rsid w:val="00984C5A"/>
    <w:rsid w:val="00986E8C"/>
    <w:rsid w:val="009870B7"/>
    <w:rsid w:val="009979A7"/>
    <w:rsid w:val="00997E23"/>
    <w:rsid w:val="009A194A"/>
    <w:rsid w:val="009A6E6F"/>
    <w:rsid w:val="009B2AE9"/>
    <w:rsid w:val="009B2F59"/>
    <w:rsid w:val="009B307F"/>
    <w:rsid w:val="009B7761"/>
    <w:rsid w:val="009C0065"/>
    <w:rsid w:val="009C3EA4"/>
    <w:rsid w:val="009C5117"/>
    <w:rsid w:val="009C6F26"/>
    <w:rsid w:val="009C75F5"/>
    <w:rsid w:val="009C7AAB"/>
    <w:rsid w:val="009E628C"/>
    <w:rsid w:val="009F0791"/>
    <w:rsid w:val="009F0C3E"/>
    <w:rsid w:val="009F392F"/>
    <w:rsid w:val="00A025C4"/>
    <w:rsid w:val="00A06676"/>
    <w:rsid w:val="00A068F3"/>
    <w:rsid w:val="00A06AF5"/>
    <w:rsid w:val="00A06FE9"/>
    <w:rsid w:val="00A115F5"/>
    <w:rsid w:val="00A12EA0"/>
    <w:rsid w:val="00A13E2C"/>
    <w:rsid w:val="00A178FB"/>
    <w:rsid w:val="00A21F96"/>
    <w:rsid w:val="00A232CD"/>
    <w:rsid w:val="00A24890"/>
    <w:rsid w:val="00A256AB"/>
    <w:rsid w:val="00A31C15"/>
    <w:rsid w:val="00A323C5"/>
    <w:rsid w:val="00A3271E"/>
    <w:rsid w:val="00A34777"/>
    <w:rsid w:val="00A36552"/>
    <w:rsid w:val="00A40903"/>
    <w:rsid w:val="00A40EE3"/>
    <w:rsid w:val="00A42145"/>
    <w:rsid w:val="00A5263A"/>
    <w:rsid w:val="00A52CAE"/>
    <w:rsid w:val="00A61635"/>
    <w:rsid w:val="00A61DEB"/>
    <w:rsid w:val="00A62090"/>
    <w:rsid w:val="00A65508"/>
    <w:rsid w:val="00A67CD8"/>
    <w:rsid w:val="00A74B2B"/>
    <w:rsid w:val="00A840AC"/>
    <w:rsid w:val="00A851C2"/>
    <w:rsid w:val="00A86D6C"/>
    <w:rsid w:val="00A870BA"/>
    <w:rsid w:val="00A9203C"/>
    <w:rsid w:val="00A946F7"/>
    <w:rsid w:val="00A95E01"/>
    <w:rsid w:val="00A96D30"/>
    <w:rsid w:val="00A97B79"/>
    <w:rsid w:val="00AA2193"/>
    <w:rsid w:val="00AA2AE0"/>
    <w:rsid w:val="00AA7CBB"/>
    <w:rsid w:val="00AB18ED"/>
    <w:rsid w:val="00AB7175"/>
    <w:rsid w:val="00AC29B0"/>
    <w:rsid w:val="00AC3A0C"/>
    <w:rsid w:val="00AC4232"/>
    <w:rsid w:val="00AC7FA2"/>
    <w:rsid w:val="00AD4B7D"/>
    <w:rsid w:val="00AD6394"/>
    <w:rsid w:val="00AE13AF"/>
    <w:rsid w:val="00AF06BC"/>
    <w:rsid w:val="00AF0C03"/>
    <w:rsid w:val="00B16016"/>
    <w:rsid w:val="00B234AF"/>
    <w:rsid w:val="00B27C5C"/>
    <w:rsid w:val="00B27F1B"/>
    <w:rsid w:val="00B37C1B"/>
    <w:rsid w:val="00B43107"/>
    <w:rsid w:val="00B439EC"/>
    <w:rsid w:val="00B46966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70848"/>
    <w:rsid w:val="00B847B7"/>
    <w:rsid w:val="00B854A7"/>
    <w:rsid w:val="00B90CD0"/>
    <w:rsid w:val="00B930C9"/>
    <w:rsid w:val="00B94C7D"/>
    <w:rsid w:val="00B97D8D"/>
    <w:rsid w:val="00BA1A91"/>
    <w:rsid w:val="00BA3604"/>
    <w:rsid w:val="00BB0341"/>
    <w:rsid w:val="00BB0755"/>
    <w:rsid w:val="00BB4A78"/>
    <w:rsid w:val="00BB7135"/>
    <w:rsid w:val="00BC3CED"/>
    <w:rsid w:val="00BC5445"/>
    <w:rsid w:val="00BC7B0E"/>
    <w:rsid w:val="00BD2433"/>
    <w:rsid w:val="00BD4B3F"/>
    <w:rsid w:val="00BD6CF4"/>
    <w:rsid w:val="00BE0DFE"/>
    <w:rsid w:val="00BE3015"/>
    <w:rsid w:val="00BF1293"/>
    <w:rsid w:val="00C004D1"/>
    <w:rsid w:val="00C02DB7"/>
    <w:rsid w:val="00C02DEE"/>
    <w:rsid w:val="00C05556"/>
    <w:rsid w:val="00C11323"/>
    <w:rsid w:val="00C12743"/>
    <w:rsid w:val="00C1307A"/>
    <w:rsid w:val="00C14A3E"/>
    <w:rsid w:val="00C2130C"/>
    <w:rsid w:val="00C223D4"/>
    <w:rsid w:val="00C41591"/>
    <w:rsid w:val="00C45DCE"/>
    <w:rsid w:val="00C45F98"/>
    <w:rsid w:val="00C4655D"/>
    <w:rsid w:val="00C46BCF"/>
    <w:rsid w:val="00C51DDA"/>
    <w:rsid w:val="00C52216"/>
    <w:rsid w:val="00C53DB0"/>
    <w:rsid w:val="00C57F83"/>
    <w:rsid w:val="00C607E3"/>
    <w:rsid w:val="00C611B0"/>
    <w:rsid w:val="00C61825"/>
    <w:rsid w:val="00C62A26"/>
    <w:rsid w:val="00C6456D"/>
    <w:rsid w:val="00C66272"/>
    <w:rsid w:val="00C7616A"/>
    <w:rsid w:val="00C80713"/>
    <w:rsid w:val="00C81A83"/>
    <w:rsid w:val="00C83711"/>
    <w:rsid w:val="00C8384A"/>
    <w:rsid w:val="00C86C6A"/>
    <w:rsid w:val="00C878A5"/>
    <w:rsid w:val="00C90BA2"/>
    <w:rsid w:val="00C90BA3"/>
    <w:rsid w:val="00C92818"/>
    <w:rsid w:val="00C962B2"/>
    <w:rsid w:val="00CA12D4"/>
    <w:rsid w:val="00CA2349"/>
    <w:rsid w:val="00CA266B"/>
    <w:rsid w:val="00CB0A35"/>
    <w:rsid w:val="00CB1C26"/>
    <w:rsid w:val="00CB2F2F"/>
    <w:rsid w:val="00CC4116"/>
    <w:rsid w:val="00CC49AE"/>
    <w:rsid w:val="00CC550E"/>
    <w:rsid w:val="00CC7FAC"/>
    <w:rsid w:val="00CD3A0E"/>
    <w:rsid w:val="00CD3B89"/>
    <w:rsid w:val="00CD472D"/>
    <w:rsid w:val="00CD71BA"/>
    <w:rsid w:val="00CE1A08"/>
    <w:rsid w:val="00CE26A3"/>
    <w:rsid w:val="00CE4110"/>
    <w:rsid w:val="00CE52EB"/>
    <w:rsid w:val="00CF4554"/>
    <w:rsid w:val="00CF4D95"/>
    <w:rsid w:val="00CF629A"/>
    <w:rsid w:val="00CF6933"/>
    <w:rsid w:val="00CF6FDB"/>
    <w:rsid w:val="00D05FDA"/>
    <w:rsid w:val="00D07BD9"/>
    <w:rsid w:val="00D108CD"/>
    <w:rsid w:val="00D12A50"/>
    <w:rsid w:val="00D262EB"/>
    <w:rsid w:val="00D307BF"/>
    <w:rsid w:val="00D31989"/>
    <w:rsid w:val="00D324C0"/>
    <w:rsid w:val="00D32A6A"/>
    <w:rsid w:val="00D34741"/>
    <w:rsid w:val="00D57730"/>
    <w:rsid w:val="00D57E47"/>
    <w:rsid w:val="00D643E9"/>
    <w:rsid w:val="00D64EA6"/>
    <w:rsid w:val="00D6769E"/>
    <w:rsid w:val="00D676CC"/>
    <w:rsid w:val="00D71ED9"/>
    <w:rsid w:val="00D80335"/>
    <w:rsid w:val="00D8755F"/>
    <w:rsid w:val="00D907E5"/>
    <w:rsid w:val="00D94BF2"/>
    <w:rsid w:val="00D953B9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D14D2"/>
    <w:rsid w:val="00DD505E"/>
    <w:rsid w:val="00DE2DA4"/>
    <w:rsid w:val="00DF0353"/>
    <w:rsid w:val="00DF12CD"/>
    <w:rsid w:val="00DF5152"/>
    <w:rsid w:val="00DF52BF"/>
    <w:rsid w:val="00E0149A"/>
    <w:rsid w:val="00E0378E"/>
    <w:rsid w:val="00E0439B"/>
    <w:rsid w:val="00E0528B"/>
    <w:rsid w:val="00E059E1"/>
    <w:rsid w:val="00E06590"/>
    <w:rsid w:val="00E072BE"/>
    <w:rsid w:val="00E16177"/>
    <w:rsid w:val="00E1705A"/>
    <w:rsid w:val="00E209E8"/>
    <w:rsid w:val="00E23168"/>
    <w:rsid w:val="00E2437E"/>
    <w:rsid w:val="00E3284A"/>
    <w:rsid w:val="00E40079"/>
    <w:rsid w:val="00E423A7"/>
    <w:rsid w:val="00E50C47"/>
    <w:rsid w:val="00E51CC2"/>
    <w:rsid w:val="00E55047"/>
    <w:rsid w:val="00E55B8A"/>
    <w:rsid w:val="00E55E35"/>
    <w:rsid w:val="00E61585"/>
    <w:rsid w:val="00E62556"/>
    <w:rsid w:val="00E6288D"/>
    <w:rsid w:val="00E6454E"/>
    <w:rsid w:val="00E65892"/>
    <w:rsid w:val="00E70E72"/>
    <w:rsid w:val="00E829DD"/>
    <w:rsid w:val="00E83BE7"/>
    <w:rsid w:val="00E90F30"/>
    <w:rsid w:val="00E946CB"/>
    <w:rsid w:val="00EA57F7"/>
    <w:rsid w:val="00EA7DE7"/>
    <w:rsid w:val="00EB05BE"/>
    <w:rsid w:val="00EB09BC"/>
    <w:rsid w:val="00EB6764"/>
    <w:rsid w:val="00EB69E3"/>
    <w:rsid w:val="00EB7237"/>
    <w:rsid w:val="00EB7C4A"/>
    <w:rsid w:val="00EC00D8"/>
    <w:rsid w:val="00EC3C04"/>
    <w:rsid w:val="00EC4BFD"/>
    <w:rsid w:val="00EC5E91"/>
    <w:rsid w:val="00EC7711"/>
    <w:rsid w:val="00ED2AF4"/>
    <w:rsid w:val="00ED2DE0"/>
    <w:rsid w:val="00ED5D59"/>
    <w:rsid w:val="00ED699E"/>
    <w:rsid w:val="00ED7C6A"/>
    <w:rsid w:val="00EE1EC8"/>
    <w:rsid w:val="00EE29AE"/>
    <w:rsid w:val="00EE29DE"/>
    <w:rsid w:val="00EE51B7"/>
    <w:rsid w:val="00EE7D67"/>
    <w:rsid w:val="00EF5709"/>
    <w:rsid w:val="00EF772D"/>
    <w:rsid w:val="00F013AE"/>
    <w:rsid w:val="00F0248D"/>
    <w:rsid w:val="00F0479A"/>
    <w:rsid w:val="00F103CE"/>
    <w:rsid w:val="00F12F9C"/>
    <w:rsid w:val="00F13960"/>
    <w:rsid w:val="00F213D6"/>
    <w:rsid w:val="00F23484"/>
    <w:rsid w:val="00F250E9"/>
    <w:rsid w:val="00F256C7"/>
    <w:rsid w:val="00F319EB"/>
    <w:rsid w:val="00F31B9A"/>
    <w:rsid w:val="00F32342"/>
    <w:rsid w:val="00F32D3E"/>
    <w:rsid w:val="00F33D79"/>
    <w:rsid w:val="00F35272"/>
    <w:rsid w:val="00F41616"/>
    <w:rsid w:val="00F4735E"/>
    <w:rsid w:val="00F5197F"/>
    <w:rsid w:val="00F524DB"/>
    <w:rsid w:val="00F530B2"/>
    <w:rsid w:val="00F53223"/>
    <w:rsid w:val="00F5469A"/>
    <w:rsid w:val="00F663E8"/>
    <w:rsid w:val="00F760D5"/>
    <w:rsid w:val="00F76DC9"/>
    <w:rsid w:val="00F773E4"/>
    <w:rsid w:val="00F8041D"/>
    <w:rsid w:val="00F8105E"/>
    <w:rsid w:val="00F82046"/>
    <w:rsid w:val="00F82C91"/>
    <w:rsid w:val="00F87541"/>
    <w:rsid w:val="00F91F7C"/>
    <w:rsid w:val="00FA1932"/>
    <w:rsid w:val="00FA1A96"/>
    <w:rsid w:val="00FA607C"/>
    <w:rsid w:val="00FA61C9"/>
    <w:rsid w:val="00FA6A04"/>
    <w:rsid w:val="00FB082A"/>
    <w:rsid w:val="00FB0853"/>
    <w:rsid w:val="00FB6445"/>
    <w:rsid w:val="00FC0F10"/>
    <w:rsid w:val="00FC16EC"/>
    <w:rsid w:val="00FC73C7"/>
    <w:rsid w:val="00FD02D9"/>
    <w:rsid w:val="00FD4F65"/>
    <w:rsid w:val="00FE356F"/>
    <w:rsid w:val="00FE404F"/>
    <w:rsid w:val="00FE7AA0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603033"/>
  <w15:docId w15:val="{5F6DC9C7-8A5F-45FC-8006-FF925FC7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styleId="UnresolvedMention">
    <w:name w:val="Unresolved Mention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customStyle="1" w:styleId="ListParagraphChar">
    <w:name w:val="List Paragraph Char"/>
    <w:basedOn w:val="DefaultParagraphFont"/>
    <w:link w:val="ListParagraph0"/>
    <w:uiPriority w:val="34"/>
    <w:locked/>
    <w:rsid w:val="00E70E72"/>
    <w:rPr>
      <w:rFonts w:eastAsia="Calibri"/>
      <w:sz w:val="24"/>
      <w:szCs w:val="24"/>
    </w:rPr>
  </w:style>
  <w:style w:type="character" w:customStyle="1" w:styleId="s1">
    <w:name w:val="s1"/>
    <w:basedOn w:val="DefaultParagraphFont"/>
    <w:rsid w:val="0004487A"/>
  </w:style>
  <w:style w:type="character" w:styleId="PlaceholderText">
    <w:name w:val="Placeholder Text"/>
    <w:basedOn w:val="DefaultParagraphFont"/>
    <w:uiPriority w:val="99"/>
    <w:semiHidden/>
    <w:rsid w:val="00584C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3.weforum.org/docs/WEF_GGGR_2021.pdf" TargetMode="External"/><Relationship Id="rId2" Type="http://schemas.openxmlformats.org/officeDocument/2006/relationships/hyperlink" Target="https://repositorio.cepal.org/bitstream/handle/11362/44396/4/S1900050_en.pdf" TargetMode="External"/><Relationship Id="rId1" Type="http://schemas.openxmlformats.org/officeDocument/2006/relationships/hyperlink" Target="http://www3.weforum.org/docs/WEF_GGGR_2021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71AAC-6C65-4E0A-B317-5080527E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B23C0D-C0DA-4547-9D8F-25A13B9E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dc:description/>
  <cp:lastModifiedBy>Diaz - Avalos,  Estela</cp:lastModifiedBy>
  <cp:revision>3</cp:revision>
  <cp:lastPrinted>2021-06-15T17:56:00Z</cp:lastPrinted>
  <dcterms:created xsi:type="dcterms:W3CDTF">2021-09-21T23:20:00Z</dcterms:created>
  <dcterms:modified xsi:type="dcterms:W3CDTF">2021-09-21T23:20:00Z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