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821A9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E4AB0">
        <w:rPr>
          <w:sz w:val="22"/>
          <w:lang w:val="fr-FR"/>
        </w:rPr>
        <w:tab/>
      </w:r>
      <w:r w:rsidRPr="00821A9E">
        <w:rPr>
          <w:sz w:val="22"/>
          <w:lang w:val="pt-BR"/>
        </w:rPr>
        <w:t>OEA/Ser.W</w:t>
      </w:r>
    </w:p>
    <w:p w14:paraId="241DAB5F" w14:textId="76DD908E" w:rsidR="00C953DB" w:rsidRPr="00821A9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21A9E">
        <w:rPr>
          <w:b/>
          <w:sz w:val="22"/>
          <w:lang w:val="pt-BR"/>
        </w:rPr>
        <w:tab/>
      </w:r>
      <w:r w:rsidRPr="00821A9E">
        <w:rPr>
          <w:sz w:val="22"/>
          <w:lang w:val="pt-BR"/>
        </w:rPr>
        <w:t>CIDI/INF.</w:t>
      </w:r>
      <w:r w:rsidR="00FF53CD" w:rsidRPr="00821A9E">
        <w:rPr>
          <w:sz w:val="22"/>
          <w:lang w:val="pt-BR"/>
        </w:rPr>
        <w:t>46</w:t>
      </w:r>
      <w:r w:rsidR="009C579A" w:rsidRPr="00821A9E">
        <w:rPr>
          <w:sz w:val="22"/>
          <w:lang w:val="pt-BR"/>
        </w:rPr>
        <w:t>6</w:t>
      </w:r>
      <w:r w:rsidRPr="00821A9E">
        <w:rPr>
          <w:sz w:val="22"/>
          <w:lang w:val="pt-BR"/>
        </w:rPr>
        <w:t>/</w:t>
      </w:r>
      <w:r w:rsidR="00347D3B" w:rsidRPr="00821A9E">
        <w:rPr>
          <w:sz w:val="22"/>
          <w:lang w:val="pt-BR"/>
        </w:rPr>
        <w:t>2</w:t>
      </w:r>
      <w:r w:rsidR="003B1CD7" w:rsidRPr="00821A9E">
        <w:rPr>
          <w:sz w:val="22"/>
          <w:lang w:val="pt-BR"/>
        </w:rPr>
        <w:t>1</w:t>
      </w:r>
    </w:p>
    <w:p w14:paraId="21441FEC" w14:textId="7569E7DC" w:rsidR="00C953DB" w:rsidRPr="00EE4AB0" w:rsidRDefault="00C953DB" w:rsidP="00C953DB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21A9E">
        <w:rPr>
          <w:sz w:val="22"/>
          <w:lang w:val="pt-BR"/>
        </w:rPr>
        <w:tab/>
      </w:r>
      <w:r w:rsidR="00342533" w:rsidRPr="00EE4AB0">
        <w:rPr>
          <w:sz w:val="22"/>
          <w:lang w:val="fr-FR"/>
        </w:rPr>
        <w:t>21</w:t>
      </w:r>
      <w:r w:rsidR="00C47EC2" w:rsidRPr="00EE4AB0">
        <w:rPr>
          <w:sz w:val="22"/>
          <w:lang w:val="fr-FR"/>
        </w:rPr>
        <w:t xml:space="preserve"> </w:t>
      </w:r>
      <w:r w:rsidR="006772B7" w:rsidRPr="00EE4AB0">
        <w:rPr>
          <w:sz w:val="22"/>
          <w:lang w:val="fr-FR"/>
        </w:rPr>
        <w:t>octobre</w:t>
      </w:r>
      <w:r w:rsidR="003B1CD7" w:rsidRPr="00EE4AB0">
        <w:rPr>
          <w:sz w:val="22"/>
          <w:lang w:val="fr-FR"/>
        </w:rPr>
        <w:t xml:space="preserve"> </w:t>
      </w:r>
      <w:r w:rsidRPr="00EE4AB0">
        <w:rPr>
          <w:sz w:val="22"/>
          <w:lang w:val="fr-FR"/>
        </w:rPr>
        <w:t>20</w:t>
      </w:r>
      <w:r w:rsidR="00347D3B" w:rsidRPr="00EE4AB0">
        <w:rPr>
          <w:sz w:val="22"/>
          <w:lang w:val="fr-FR"/>
        </w:rPr>
        <w:t>2</w:t>
      </w:r>
      <w:r w:rsidR="003B1CD7" w:rsidRPr="00EE4AB0">
        <w:rPr>
          <w:sz w:val="22"/>
          <w:lang w:val="fr-FR"/>
        </w:rPr>
        <w:t>1</w:t>
      </w:r>
    </w:p>
    <w:p w14:paraId="4D89745B" w14:textId="059D9A6B" w:rsidR="00C953DB" w:rsidRPr="00EE4AB0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FR"/>
        </w:rPr>
      </w:pPr>
      <w:r w:rsidRPr="00EE4AB0">
        <w:rPr>
          <w:sz w:val="22"/>
          <w:lang w:val="fr-FR"/>
        </w:rPr>
        <w:tab/>
        <w:t>Original</w:t>
      </w:r>
      <w:r w:rsidR="006772B7" w:rsidRPr="00EE4AB0">
        <w:rPr>
          <w:sz w:val="22"/>
          <w:lang w:val="fr-FR"/>
        </w:rPr>
        <w:t> </w:t>
      </w:r>
      <w:r w:rsidRPr="00EE4AB0">
        <w:rPr>
          <w:sz w:val="22"/>
          <w:lang w:val="fr-FR"/>
        </w:rPr>
        <w:t xml:space="preserve">: </w:t>
      </w:r>
      <w:r w:rsidR="00F867D9" w:rsidRPr="00EE4AB0">
        <w:rPr>
          <w:sz w:val="22"/>
          <w:lang w:val="fr-FR"/>
        </w:rPr>
        <w:t>espa</w:t>
      </w:r>
      <w:r w:rsidR="006772B7" w:rsidRPr="00EE4AB0">
        <w:rPr>
          <w:sz w:val="22"/>
          <w:lang w:val="fr-FR"/>
        </w:rPr>
        <w:t>gn</w:t>
      </w:r>
      <w:r w:rsidR="00F867D9" w:rsidRPr="00EE4AB0">
        <w:rPr>
          <w:sz w:val="22"/>
          <w:lang w:val="fr-FR"/>
        </w:rPr>
        <w:t>ol</w:t>
      </w:r>
    </w:p>
    <w:p w14:paraId="2D4195CF" w14:textId="77777777" w:rsidR="00C953DB" w:rsidRPr="00EE4AB0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FR"/>
        </w:rPr>
      </w:pPr>
    </w:p>
    <w:p w14:paraId="481CFC5E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1B0A77A5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7B9CB214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4568B1DC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5C7C23DB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217867B8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232FCB8C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7BA07B32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56A315FD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498F693F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1DC563AA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388D3910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1CD2FF85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65A14996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7790E923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0D4CE844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5A77389E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643B22F9" w14:textId="0C359833" w:rsidR="006772B7" w:rsidRPr="00EE4AB0" w:rsidRDefault="006772B7" w:rsidP="006772B7">
      <w:pPr>
        <w:jc w:val="center"/>
        <w:rPr>
          <w:sz w:val="22"/>
          <w:szCs w:val="22"/>
          <w:lang w:val="fr-FR"/>
        </w:rPr>
      </w:pPr>
      <w:r w:rsidRPr="00EE4AB0">
        <w:rPr>
          <w:sz w:val="22"/>
          <w:szCs w:val="22"/>
          <w:lang w:val="fr-FR"/>
        </w:rPr>
        <w:t>NOTE DE LA MISSION PERMANENTE D’EL SALVADOR PRÉSENTANT LA CANDIDATURE DE SON GOUVERNEMENT AU CONSEIL D’ADMINISTRATION DE L’AGENCE INTERAMÉRICAINE POUR LA COOPÉRATION ET LE DÉVELOPPEMENT (AICD) POUR LA PÉRIODE 2021-2023</w:t>
      </w:r>
    </w:p>
    <w:p w14:paraId="50B13B19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3A350201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1E9AA4A0" w14:textId="77777777" w:rsidR="00C953DB" w:rsidRPr="00EE4AB0" w:rsidRDefault="00C953DB" w:rsidP="00C953DB">
      <w:pPr>
        <w:rPr>
          <w:sz w:val="22"/>
          <w:szCs w:val="22"/>
          <w:lang w:val="fr-FR"/>
        </w:rPr>
      </w:pPr>
    </w:p>
    <w:p w14:paraId="7B2174A4" w14:textId="77777777" w:rsidR="00821A9E" w:rsidRDefault="00821A9E" w:rsidP="00C953DB">
      <w:pPr>
        <w:rPr>
          <w:sz w:val="22"/>
          <w:szCs w:val="22"/>
          <w:lang w:val="fr-FR"/>
        </w:rPr>
        <w:sectPr w:rsidR="00821A9E" w:rsidSect="008630BC">
          <w:headerReference w:type="even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7AE7A27B" w14:textId="5358741E" w:rsidR="006772B7" w:rsidRPr="00821A9E" w:rsidRDefault="00821A9E" w:rsidP="00EE4AB0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821A9E">
        <w:rPr>
          <w:b/>
          <w:bCs/>
          <w:i/>
          <w:iCs/>
          <w:sz w:val="22"/>
          <w:szCs w:val="22"/>
          <w:lang w:val="fr-FR"/>
        </w:rPr>
        <w:lastRenderedPageBreak/>
        <w:t>MISSION PERMANENTE D’EL SALVADOR</w:t>
      </w:r>
    </w:p>
    <w:p w14:paraId="5CA1799E" w14:textId="4D49D415" w:rsidR="00821A9E" w:rsidRPr="00821A9E" w:rsidRDefault="00821A9E" w:rsidP="00EE4AB0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821A9E">
        <w:rPr>
          <w:b/>
          <w:bCs/>
          <w:i/>
          <w:iCs/>
          <w:sz w:val="22"/>
          <w:szCs w:val="22"/>
          <w:lang w:val="fr-FR"/>
        </w:rPr>
        <w:t xml:space="preserve">PRÈS </w:t>
      </w:r>
    </w:p>
    <w:p w14:paraId="75A953DA" w14:textId="2CDC3D6A" w:rsidR="006772B7" w:rsidRPr="00821A9E" w:rsidRDefault="00821A9E" w:rsidP="00EE4AB0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821A9E">
        <w:rPr>
          <w:b/>
          <w:bCs/>
          <w:i/>
          <w:iCs/>
          <w:sz w:val="22"/>
          <w:szCs w:val="22"/>
          <w:lang w:val="fr-FR"/>
        </w:rPr>
        <w:t>L’ORGANISATION DES ÉTATS AMÉRICAINS</w:t>
      </w:r>
    </w:p>
    <w:p w14:paraId="14317AAA" w14:textId="39C39D48" w:rsidR="006772B7" w:rsidRDefault="006772B7">
      <w:pPr>
        <w:rPr>
          <w:sz w:val="22"/>
          <w:szCs w:val="22"/>
          <w:lang w:val="fr-FR"/>
        </w:rPr>
      </w:pPr>
    </w:p>
    <w:p w14:paraId="2075A8CD" w14:textId="5CD98B8D" w:rsidR="00821A9E" w:rsidRDefault="00821A9E">
      <w:pPr>
        <w:rPr>
          <w:sz w:val="22"/>
          <w:szCs w:val="22"/>
          <w:lang w:val="fr-FR"/>
        </w:rPr>
      </w:pPr>
    </w:p>
    <w:p w14:paraId="20CB7A37" w14:textId="77777777" w:rsidR="00821A9E" w:rsidRDefault="00821A9E">
      <w:pPr>
        <w:rPr>
          <w:sz w:val="22"/>
          <w:szCs w:val="22"/>
          <w:lang w:val="fr-FR"/>
        </w:rPr>
      </w:pPr>
    </w:p>
    <w:p w14:paraId="5755347F" w14:textId="77777777" w:rsidR="0045199B" w:rsidRPr="00EE4AB0" w:rsidRDefault="0045199B">
      <w:pPr>
        <w:rPr>
          <w:sz w:val="22"/>
          <w:szCs w:val="22"/>
          <w:lang w:val="fr-FR"/>
        </w:rPr>
      </w:pPr>
    </w:p>
    <w:p w14:paraId="1B209E0F" w14:textId="77777777" w:rsidR="006772B7" w:rsidRPr="00EE4AB0" w:rsidRDefault="006772B7">
      <w:pPr>
        <w:rPr>
          <w:b/>
          <w:bCs/>
          <w:sz w:val="22"/>
          <w:szCs w:val="22"/>
          <w:lang w:val="fr-FR"/>
        </w:rPr>
      </w:pPr>
      <w:r w:rsidRPr="00EE4AB0">
        <w:rPr>
          <w:b/>
          <w:bCs/>
          <w:sz w:val="22"/>
          <w:szCs w:val="22"/>
          <w:lang w:val="fr-FR"/>
        </w:rPr>
        <w:t>MPOEA-OEA-127/2021</w:t>
      </w:r>
    </w:p>
    <w:p w14:paraId="6E4D256B" w14:textId="182CCA4D" w:rsidR="006772B7" w:rsidRDefault="006772B7">
      <w:pPr>
        <w:rPr>
          <w:sz w:val="22"/>
          <w:szCs w:val="22"/>
          <w:lang w:val="fr-FR"/>
        </w:rPr>
      </w:pPr>
    </w:p>
    <w:p w14:paraId="0959A7B2" w14:textId="77777777" w:rsidR="00821A9E" w:rsidRPr="00EE4AB0" w:rsidRDefault="00821A9E">
      <w:pPr>
        <w:rPr>
          <w:sz w:val="22"/>
          <w:szCs w:val="22"/>
          <w:lang w:val="fr-FR"/>
        </w:rPr>
      </w:pPr>
    </w:p>
    <w:p w14:paraId="1E9CC7AD" w14:textId="6FF92523" w:rsidR="00EE4AB0" w:rsidRPr="00EE4AB0" w:rsidRDefault="006772B7" w:rsidP="00EE4AB0">
      <w:pPr>
        <w:ind w:firstLine="720"/>
        <w:jc w:val="both"/>
        <w:rPr>
          <w:sz w:val="22"/>
          <w:szCs w:val="22"/>
          <w:lang w:val="fr-FR"/>
        </w:rPr>
      </w:pPr>
      <w:r w:rsidRPr="00EE4AB0">
        <w:rPr>
          <w:sz w:val="22"/>
          <w:szCs w:val="22"/>
          <w:lang w:val="fr-FR"/>
        </w:rPr>
        <w:t xml:space="preserve">La </w:t>
      </w:r>
      <w:r w:rsidR="00821A9E">
        <w:rPr>
          <w:sz w:val="22"/>
          <w:szCs w:val="22"/>
          <w:lang w:val="fr-FR"/>
        </w:rPr>
        <w:t>M</w:t>
      </w:r>
      <w:r w:rsidRPr="00EE4AB0">
        <w:rPr>
          <w:sz w:val="22"/>
          <w:szCs w:val="22"/>
          <w:lang w:val="fr-FR"/>
        </w:rPr>
        <w:t xml:space="preserve">ission permanente d’El Salvador près l’Organisation des </w:t>
      </w:r>
      <w:r w:rsidR="00EE4AB0" w:rsidRPr="00EE4AB0">
        <w:rPr>
          <w:sz w:val="22"/>
          <w:szCs w:val="22"/>
          <w:lang w:val="fr-FR"/>
        </w:rPr>
        <w:t>É</w:t>
      </w:r>
      <w:r w:rsidRPr="00EE4AB0">
        <w:rPr>
          <w:sz w:val="22"/>
          <w:szCs w:val="22"/>
          <w:lang w:val="fr-FR"/>
        </w:rPr>
        <w:t xml:space="preserve">tats Américains (OEA) présente ses compliments au Secrétariat exécutif </w:t>
      </w:r>
      <w:r w:rsidR="00EE4AB0" w:rsidRPr="00EE4AB0">
        <w:rPr>
          <w:sz w:val="22"/>
          <w:szCs w:val="22"/>
          <w:lang w:val="fr-FR"/>
        </w:rPr>
        <w:t>au</w:t>
      </w:r>
      <w:r w:rsidRPr="00EE4AB0">
        <w:rPr>
          <w:sz w:val="22"/>
          <w:szCs w:val="22"/>
          <w:lang w:val="fr-FR"/>
        </w:rPr>
        <w:t xml:space="preserve"> développement intégré</w:t>
      </w:r>
      <w:r w:rsidR="00EE4AB0" w:rsidRPr="00EE4AB0">
        <w:rPr>
          <w:sz w:val="22"/>
          <w:szCs w:val="22"/>
          <w:lang w:val="fr-FR"/>
        </w:rPr>
        <w:t xml:space="preserve"> et souhaite se référer aux élections au Conseil d’administration de l’Agence interaméricaine pour la coopération et le développement (CA/AICD) qui se tiendront lors de la </w:t>
      </w:r>
      <w:r w:rsidR="0045199B" w:rsidRPr="00EE4AB0">
        <w:rPr>
          <w:sz w:val="22"/>
          <w:szCs w:val="22"/>
          <w:lang w:val="fr-FR"/>
        </w:rPr>
        <w:t>prochaine</w:t>
      </w:r>
      <w:r w:rsidR="00EE4AB0" w:rsidRPr="00EE4AB0">
        <w:rPr>
          <w:sz w:val="22"/>
          <w:szCs w:val="22"/>
          <w:lang w:val="fr-FR"/>
        </w:rPr>
        <w:t xml:space="preserve"> réunion ordinaire du CIDI, le 26 octobre 2021.</w:t>
      </w:r>
    </w:p>
    <w:p w14:paraId="76297235" w14:textId="77777777" w:rsidR="00EE4AB0" w:rsidRPr="00EE4AB0" w:rsidRDefault="00EE4AB0" w:rsidP="00EE4AB0">
      <w:pPr>
        <w:jc w:val="both"/>
        <w:rPr>
          <w:sz w:val="22"/>
          <w:szCs w:val="22"/>
          <w:lang w:val="fr-FR"/>
        </w:rPr>
      </w:pPr>
    </w:p>
    <w:p w14:paraId="15E54AD8" w14:textId="5AC94CD6" w:rsidR="006772B7" w:rsidRPr="00EE4AB0" w:rsidRDefault="00EE4AB0" w:rsidP="00EE4AB0">
      <w:pPr>
        <w:ind w:firstLine="720"/>
        <w:jc w:val="both"/>
        <w:rPr>
          <w:sz w:val="22"/>
          <w:szCs w:val="22"/>
          <w:lang w:val="fr-FR"/>
        </w:rPr>
      </w:pPr>
      <w:r w:rsidRPr="00EE4AB0">
        <w:rPr>
          <w:sz w:val="22"/>
          <w:szCs w:val="22"/>
          <w:lang w:val="fr-FR"/>
        </w:rPr>
        <w:t xml:space="preserve">À ce propos, </w:t>
      </w:r>
      <w:r w:rsidR="0045199B">
        <w:rPr>
          <w:sz w:val="22"/>
          <w:szCs w:val="22"/>
          <w:lang w:val="fr-FR"/>
        </w:rPr>
        <w:t xml:space="preserve">la </w:t>
      </w:r>
      <w:r w:rsidR="00821A9E">
        <w:rPr>
          <w:sz w:val="22"/>
          <w:szCs w:val="22"/>
          <w:lang w:val="fr-FR"/>
        </w:rPr>
        <w:t>M</w:t>
      </w:r>
      <w:r w:rsidRPr="00EE4AB0">
        <w:rPr>
          <w:sz w:val="22"/>
          <w:szCs w:val="22"/>
          <w:lang w:val="fr-FR"/>
        </w:rPr>
        <w:t xml:space="preserve">ission permanente d’El Salvador tient à faire part de l’intérêt de son pays à présenter sa candidature </w:t>
      </w:r>
      <w:r w:rsidR="0045199B">
        <w:rPr>
          <w:sz w:val="22"/>
          <w:szCs w:val="22"/>
          <w:lang w:val="fr-FR"/>
        </w:rPr>
        <w:t>à devenir membre du</w:t>
      </w:r>
      <w:r w:rsidRPr="00EE4AB0">
        <w:rPr>
          <w:sz w:val="22"/>
          <w:szCs w:val="22"/>
          <w:lang w:val="fr-FR"/>
        </w:rPr>
        <w:t xml:space="preserve"> Conseil d’administration de l’AICD pour la période 2021-2023, par l’entremise de l’Agence d’El Salvador pour l</w:t>
      </w:r>
      <w:r w:rsidR="0045199B">
        <w:rPr>
          <w:sz w:val="22"/>
          <w:szCs w:val="22"/>
          <w:lang w:val="fr-FR"/>
        </w:rPr>
        <w:t>a</w:t>
      </w:r>
      <w:r w:rsidRPr="00EE4AB0">
        <w:rPr>
          <w:sz w:val="22"/>
          <w:szCs w:val="22"/>
          <w:lang w:val="fr-FR"/>
        </w:rPr>
        <w:t xml:space="preserve"> coopération internationale (ESCO), dans le but de contribuer au renforcement de la coopération </w:t>
      </w:r>
      <w:r w:rsidR="0045199B">
        <w:rPr>
          <w:sz w:val="22"/>
          <w:szCs w:val="22"/>
          <w:lang w:val="fr-FR"/>
        </w:rPr>
        <w:t>à</w:t>
      </w:r>
      <w:r w:rsidRPr="00EE4AB0">
        <w:rPr>
          <w:sz w:val="22"/>
          <w:szCs w:val="22"/>
          <w:lang w:val="fr-FR"/>
        </w:rPr>
        <w:t xml:space="preserve"> l’échelle continentale.</w:t>
      </w:r>
    </w:p>
    <w:p w14:paraId="494D6513" w14:textId="392B5368" w:rsidR="00EE4AB0" w:rsidRPr="00EE4AB0" w:rsidRDefault="00EE4AB0" w:rsidP="00EE4AB0">
      <w:pPr>
        <w:jc w:val="both"/>
        <w:rPr>
          <w:sz w:val="22"/>
          <w:szCs w:val="22"/>
          <w:lang w:val="fr-FR"/>
        </w:rPr>
      </w:pPr>
    </w:p>
    <w:p w14:paraId="4E2B9DE3" w14:textId="433F1A19" w:rsidR="00EE4AB0" w:rsidRPr="00EE4AB0" w:rsidRDefault="00EE4AB0" w:rsidP="00EE4AB0">
      <w:pPr>
        <w:ind w:firstLine="720"/>
        <w:jc w:val="both"/>
        <w:rPr>
          <w:sz w:val="22"/>
          <w:szCs w:val="22"/>
          <w:lang w:val="fr-FR"/>
        </w:rPr>
      </w:pPr>
      <w:r w:rsidRPr="00EE4AB0">
        <w:rPr>
          <w:sz w:val="22"/>
          <w:szCs w:val="22"/>
          <w:lang w:val="fr-FR"/>
        </w:rPr>
        <w:t xml:space="preserve">La </w:t>
      </w:r>
      <w:r w:rsidR="00821A9E">
        <w:rPr>
          <w:sz w:val="22"/>
          <w:szCs w:val="22"/>
          <w:lang w:val="fr-FR"/>
        </w:rPr>
        <w:t>M</w:t>
      </w:r>
      <w:r w:rsidRPr="00EE4AB0">
        <w:rPr>
          <w:sz w:val="22"/>
          <w:szCs w:val="22"/>
          <w:lang w:val="fr-FR"/>
        </w:rPr>
        <w:t xml:space="preserve">ission permanente d’El Salvador près l’OEA </w:t>
      </w:r>
      <w:r w:rsidR="0045199B" w:rsidRPr="00EE4AB0">
        <w:rPr>
          <w:sz w:val="22"/>
          <w:szCs w:val="22"/>
          <w:lang w:val="fr-FR"/>
        </w:rPr>
        <w:t>saisit</w:t>
      </w:r>
      <w:r w:rsidRPr="00EE4AB0">
        <w:rPr>
          <w:sz w:val="22"/>
          <w:szCs w:val="22"/>
          <w:lang w:val="fr-FR"/>
        </w:rPr>
        <w:t xml:space="preserve"> l’occasion pour renouveler au Secrétariat exécutif au développement intégré les assurances de sa très haute considération.</w:t>
      </w:r>
    </w:p>
    <w:p w14:paraId="1F6796C1" w14:textId="640F1FE9" w:rsidR="00EE4AB0" w:rsidRPr="00EE4AB0" w:rsidRDefault="00EE4AB0">
      <w:pPr>
        <w:rPr>
          <w:sz w:val="22"/>
          <w:szCs w:val="22"/>
          <w:lang w:val="fr-FR"/>
        </w:rPr>
      </w:pPr>
    </w:p>
    <w:p w14:paraId="33481785" w14:textId="0D9DD688" w:rsidR="00EE4AB0" w:rsidRPr="00EE4AB0" w:rsidRDefault="00EE4AB0" w:rsidP="00EE4AB0">
      <w:pPr>
        <w:jc w:val="right"/>
        <w:rPr>
          <w:sz w:val="22"/>
          <w:szCs w:val="22"/>
          <w:lang w:val="fr-FR"/>
        </w:rPr>
      </w:pPr>
      <w:r w:rsidRPr="00EE4AB0">
        <w:rPr>
          <w:sz w:val="22"/>
          <w:szCs w:val="22"/>
          <w:lang w:val="fr-FR"/>
        </w:rPr>
        <w:t>Washington, D.C., le 21 octobre 2021</w:t>
      </w:r>
    </w:p>
    <w:p w14:paraId="101750B7" w14:textId="5CDA232D" w:rsidR="00EE4AB0" w:rsidRPr="00EE4AB0" w:rsidRDefault="00EE4AB0">
      <w:pPr>
        <w:rPr>
          <w:sz w:val="22"/>
          <w:szCs w:val="22"/>
          <w:lang w:val="fr-FR"/>
        </w:rPr>
      </w:pPr>
    </w:p>
    <w:p w14:paraId="37846212" w14:textId="058D85EC" w:rsidR="00EE4AB0" w:rsidRDefault="00EE4AB0">
      <w:pPr>
        <w:rPr>
          <w:sz w:val="22"/>
          <w:szCs w:val="22"/>
          <w:lang w:val="fr-FR"/>
        </w:rPr>
      </w:pPr>
    </w:p>
    <w:p w14:paraId="21576F40" w14:textId="3253ACCA" w:rsidR="00821A9E" w:rsidRDefault="00821A9E">
      <w:pPr>
        <w:rPr>
          <w:sz w:val="22"/>
          <w:szCs w:val="22"/>
          <w:lang w:val="fr-FR"/>
        </w:rPr>
      </w:pPr>
    </w:p>
    <w:p w14:paraId="4F18803F" w14:textId="79FCD9EF" w:rsidR="00821A9E" w:rsidRDefault="00821A9E">
      <w:pPr>
        <w:rPr>
          <w:sz w:val="22"/>
          <w:szCs w:val="22"/>
          <w:lang w:val="fr-FR"/>
        </w:rPr>
      </w:pPr>
    </w:p>
    <w:p w14:paraId="744198FC" w14:textId="77777777" w:rsidR="00821A9E" w:rsidRPr="00EE4AB0" w:rsidRDefault="00821A9E">
      <w:pPr>
        <w:rPr>
          <w:sz w:val="22"/>
          <w:szCs w:val="22"/>
          <w:lang w:val="fr-FR"/>
        </w:rPr>
      </w:pPr>
    </w:p>
    <w:p w14:paraId="2D4D6603" w14:textId="77777777" w:rsidR="00EE4AB0" w:rsidRPr="00EE4AB0" w:rsidRDefault="00EE4AB0">
      <w:pPr>
        <w:rPr>
          <w:sz w:val="22"/>
          <w:szCs w:val="22"/>
          <w:lang w:val="fr-FR"/>
        </w:rPr>
      </w:pPr>
    </w:p>
    <w:p w14:paraId="029EE350" w14:textId="77777777" w:rsidR="00EE4AB0" w:rsidRPr="00EE4AB0" w:rsidRDefault="00EE4AB0">
      <w:pPr>
        <w:rPr>
          <w:sz w:val="22"/>
          <w:szCs w:val="22"/>
          <w:lang w:val="fr-FR"/>
        </w:rPr>
      </w:pPr>
      <w:r w:rsidRPr="00EE4AB0">
        <w:rPr>
          <w:sz w:val="22"/>
          <w:szCs w:val="22"/>
          <w:lang w:val="fr-FR"/>
        </w:rPr>
        <w:t>Secrétariat exécutif au développement intégré</w:t>
      </w:r>
    </w:p>
    <w:p w14:paraId="23E97BAD" w14:textId="77777777" w:rsidR="00EE4AB0" w:rsidRPr="00EE4AB0" w:rsidRDefault="00EE4AB0">
      <w:pPr>
        <w:rPr>
          <w:sz w:val="22"/>
          <w:szCs w:val="22"/>
          <w:lang w:val="fr-FR"/>
        </w:rPr>
      </w:pPr>
      <w:r w:rsidRPr="00EE4AB0">
        <w:rPr>
          <w:sz w:val="22"/>
          <w:szCs w:val="22"/>
          <w:lang w:val="fr-FR"/>
        </w:rPr>
        <w:t>Organisation des États Américains</w:t>
      </w:r>
    </w:p>
    <w:p w14:paraId="69F4E465" w14:textId="793E47A3" w:rsidR="00AA5CC6" w:rsidRDefault="00EE4AB0" w:rsidP="00821A9E">
      <w:pPr>
        <w:rPr>
          <w:sz w:val="22"/>
          <w:szCs w:val="22"/>
          <w:lang w:val="fr-FR"/>
        </w:rPr>
      </w:pPr>
      <w:r w:rsidRPr="00EE4AB0">
        <w:rPr>
          <w:sz w:val="22"/>
          <w:szCs w:val="22"/>
          <w:lang w:val="fr-FR"/>
        </w:rPr>
        <w:t>Washington, D.C.</w:t>
      </w:r>
    </w:p>
    <w:p w14:paraId="654F2AEE" w14:textId="2CEFAF27" w:rsidR="00821A9E" w:rsidRPr="00821A9E" w:rsidRDefault="00821A9E" w:rsidP="00821A9E">
      <w:pPr>
        <w:rPr>
          <w:sz w:val="22"/>
          <w:szCs w:val="22"/>
          <w:u w:val="single"/>
          <w:lang w:val="fr-FR" w:eastAsia="en-US"/>
        </w:rPr>
      </w:pPr>
      <w:r>
        <w:rPr>
          <w:noProof/>
          <w:sz w:val="22"/>
          <w:szCs w:val="22"/>
          <w:u w:val="single"/>
          <w:lang w:val="fr-FR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1F3953" wp14:editId="504263B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E9AE80" w14:textId="0BFFFA2B" w:rsidR="00821A9E" w:rsidRPr="00821A9E" w:rsidRDefault="00821A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CIDRP03384F04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F39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vhZmoH0CAAAE&#10;BQAADgAAAAAAAAAAAAAAAAAuAgAAZHJzL2Uyb0RvYy54bWxQSwECLQAUAAYACAAAACEAoiJjj94A&#10;AAANAQAADwAAAAAAAAAAAAAAAADXBAAAZHJzL2Rvd25yZXYueG1sUEsFBgAAAAAEAAQA8wAAAOIF&#10;AAAAAA==&#10;" filled="f" stroked="f">
                <v:stroke joinstyle="round"/>
                <v:textbox>
                  <w:txbxContent>
                    <w:p w14:paraId="69E9AE80" w14:textId="0BFFFA2B" w:rsidR="00821A9E" w:rsidRPr="00821A9E" w:rsidRDefault="00821A9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CIDRP03384F04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21A9E" w:rsidRPr="00821A9E" w:rsidSect="00821A9E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F164" w14:textId="77777777" w:rsidR="00AA16EC" w:rsidRDefault="00AA16EC">
      <w:r>
        <w:separator/>
      </w:r>
    </w:p>
  </w:endnote>
  <w:endnote w:type="continuationSeparator" w:id="0">
    <w:p w14:paraId="14C661E9" w14:textId="77777777" w:rsidR="00AA16EC" w:rsidRDefault="00AA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043B" w14:textId="77777777" w:rsidR="00AA16EC" w:rsidRDefault="00AA16EC">
      <w:r>
        <w:separator/>
      </w:r>
    </w:p>
  </w:footnote>
  <w:footnote w:type="continuationSeparator" w:id="0">
    <w:p w14:paraId="4340C95C" w14:textId="77777777" w:rsidR="00AA16EC" w:rsidRDefault="00AA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Pr="006772B7" w:rsidRDefault="007269AD" w:rsidP="00C953DB">
    <w:pPr>
      <w:pStyle w:val="Header"/>
      <w:rPr>
        <w:lang w:val="fr-FR"/>
      </w:rPr>
    </w:pPr>
    <w:r w:rsidRPr="006772B7">
      <w:rPr>
        <w:noProof/>
        <w:lang w:val="fr-FR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772B7">
      <w:rPr>
        <w:noProof/>
        <w:lang w:val="fr-FR" w:eastAsia="en-US"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2B7">
      <w:rPr>
        <w:noProof/>
        <w:lang w:val="fr-FR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DA16CB9" w:rsidR="00227754" w:rsidRPr="006772B7" w:rsidRDefault="006772B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 w:rsidRPr="006772B7"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05686800" w14:textId="242A816C" w:rsidR="00227754" w:rsidRPr="006772B7" w:rsidRDefault="006772B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6772B7">
                            <w:rPr>
                              <w:sz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16A763C" w14:textId="77777777" w:rsidR="00227754" w:rsidRPr="006772B7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6772B7">
                            <w:rPr>
                              <w:sz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2C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" stroked="f">
              <v:textbox>
                <w:txbxContent>
                  <w:p w14:paraId="17E348B1" w14:textId="7DA16CB9" w:rsidR="00227754" w:rsidRPr="006772B7" w:rsidRDefault="006772B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FR"/>
                      </w:rPr>
                    </w:pPr>
                    <w:r w:rsidRPr="006772B7"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05686800" w14:textId="242A816C" w:rsidR="00227754" w:rsidRPr="006772B7" w:rsidRDefault="006772B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 w:rsidRPr="006772B7">
                      <w:rPr>
                        <w:sz w:val="22"/>
                        <w:lang w:val="fr-FR"/>
                      </w:rPr>
                      <w:t>Conseil interaméricain pour le développement intégré</w:t>
                    </w:r>
                  </w:p>
                  <w:p w14:paraId="116A763C" w14:textId="77777777" w:rsidR="00227754" w:rsidRPr="006772B7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 w:rsidRPr="006772B7">
                      <w:rPr>
                        <w:sz w:val="22"/>
                        <w:lang w:val="fr-FR"/>
                      </w:rPr>
                      <w:t>(</w:t>
                    </w:r>
                    <w:proofErr w:type="spellStart"/>
                    <w:r w:rsidRPr="006772B7">
                      <w:rPr>
                        <w:sz w:val="22"/>
                        <w:lang w:val="fr-FR"/>
                      </w:rPr>
                      <w:t>CIDI</w:t>
                    </w:r>
                    <w:proofErr w:type="spellEnd"/>
                    <w:r w:rsidRPr="006772B7">
                      <w:rPr>
                        <w:sz w:val="22"/>
                        <w:lang w:val="fr-F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Pr="006772B7" w:rsidRDefault="00227754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AAC4" w14:textId="262C6513" w:rsidR="00821A9E" w:rsidRPr="006772B7" w:rsidRDefault="00821A9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2533"/>
    <w:rsid w:val="00347D3B"/>
    <w:rsid w:val="003B1CD7"/>
    <w:rsid w:val="0045199B"/>
    <w:rsid w:val="00516D60"/>
    <w:rsid w:val="00520EEF"/>
    <w:rsid w:val="00544335"/>
    <w:rsid w:val="006772B7"/>
    <w:rsid w:val="007269AD"/>
    <w:rsid w:val="0075534C"/>
    <w:rsid w:val="00794143"/>
    <w:rsid w:val="007B3F50"/>
    <w:rsid w:val="007F2774"/>
    <w:rsid w:val="00821A9E"/>
    <w:rsid w:val="008403C9"/>
    <w:rsid w:val="008630BC"/>
    <w:rsid w:val="009B58BB"/>
    <w:rsid w:val="009C579A"/>
    <w:rsid w:val="00A04F17"/>
    <w:rsid w:val="00A13EA3"/>
    <w:rsid w:val="00A41B12"/>
    <w:rsid w:val="00A45611"/>
    <w:rsid w:val="00A72BA3"/>
    <w:rsid w:val="00AA16EC"/>
    <w:rsid w:val="00AA1F9F"/>
    <w:rsid w:val="00AA5CC6"/>
    <w:rsid w:val="00AB7E7C"/>
    <w:rsid w:val="00B55AB1"/>
    <w:rsid w:val="00BC1A4D"/>
    <w:rsid w:val="00C47EC2"/>
    <w:rsid w:val="00C74083"/>
    <w:rsid w:val="00C953DB"/>
    <w:rsid w:val="00CB581E"/>
    <w:rsid w:val="00CD2593"/>
    <w:rsid w:val="00D13661"/>
    <w:rsid w:val="00D34F20"/>
    <w:rsid w:val="00D7109F"/>
    <w:rsid w:val="00D96B61"/>
    <w:rsid w:val="00DB6F99"/>
    <w:rsid w:val="00DF5010"/>
    <w:rsid w:val="00E3602A"/>
    <w:rsid w:val="00E56EC6"/>
    <w:rsid w:val="00EB7752"/>
    <w:rsid w:val="00EE4AB0"/>
    <w:rsid w:val="00F24539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8CAD6-B7C9-F147-A889-F446FE31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1243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1431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2021-10-22T15:01:00Z</dcterms:created>
  <dcterms:modified xsi:type="dcterms:W3CDTF">2021-10-22T17:51:00Z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