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D4A1" w14:textId="02FED549" w:rsidR="00481B77" w:rsidRDefault="00481B77" w:rsidP="00481B77">
      <w:pPr>
        <w:ind w:right="-720"/>
      </w:pPr>
      <w:r>
        <w:rPr>
          <w:noProof/>
          <w:lang w:val="en-US" w:eastAsia="en-US"/>
        </w:rPr>
        <mc:AlternateContent>
          <mc:Choice Requires="wps">
            <w:drawing>
              <wp:anchor distT="0" distB="0" distL="114300" distR="114300" simplePos="0" relativeHeight="251665408" behindDoc="0" locked="0" layoutInCell="1" allowOverlap="1" wp14:anchorId="5CE31015" wp14:editId="0DECEF8A">
                <wp:simplePos x="0" y="0"/>
                <wp:positionH relativeFrom="column">
                  <wp:posOffset>291465</wp:posOffset>
                </wp:positionH>
                <wp:positionV relativeFrom="paragraph">
                  <wp:posOffset>-911860</wp:posOffset>
                </wp:positionV>
                <wp:extent cx="4663440" cy="91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CCCFB" w14:textId="77777777" w:rsidR="00481B77" w:rsidRDefault="00481B77" w:rsidP="00481B77">
                            <w:pPr>
                              <w:pStyle w:val="Header"/>
                              <w:tabs>
                                <w:tab w:val="left" w:pos="900"/>
                              </w:tabs>
                              <w:spacing w:line="240" w:lineRule="atLeast"/>
                              <w:jc w:val="center"/>
                              <w:rPr>
                                <w:rFonts w:ascii="Garamond" w:hAnsi="Garamond" w:cs="Garamond"/>
                                <w:b/>
                                <w:bCs/>
                                <w:sz w:val="28"/>
                                <w:szCs w:val="28"/>
                              </w:rPr>
                            </w:pPr>
                            <w:r>
                              <w:rPr>
                                <w:rFonts w:ascii="Garamond" w:hAnsi="Garamond" w:cs="Garamond"/>
                                <w:b/>
                                <w:bCs/>
                                <w:sz w:val="28"/>
                                <w:szCs w:val="28"/>
                              </w:rPr>
                              <w:t>ORGANIZAÇÃO DOS ESTADOS AMERICANOS</w:t>
                            </w:r>
                          </w:p>
                          <w:p w14:paraId="4B00A082" w14:textId="77777777" w:rsidR="00481B77" w:rsidRDefault="00481B77" w:rsidP="00481B77">
                            <w:pPr>
                              <w:pStyle w:val="Header"/>
                              <w:tabs>
                                <w:tab w:val="left" w:pos="900"/>
                              </w:tabs>
                              <w:spacing w:line="240" w:lineRule="atLeast"/>
                              <w:jc w:val="center"/>
                              <w:rPr>
                                <w:rFonts w:ascii="Garamond" w:hAnsi="Garamond" w:cs="Garamond"/>
                                <w:b/>
                                <w:bCs/>
                              </w:rPr>
                            </w:pPr>
                            <w:proofErr w:type="spellStart"/>
                            <w:r>
                              <w:rPr>
                                <w:rFonts w:ascii="Garamond" w:hAnsi="Garamond" w:cs="Garamond"/>
                                <w:b/>
                                <w:bCs/>
                              </w:rPr>
                              <w:t>Conselho</w:t>
                            </w:r>
                            <w:proofErr w:type="spellEnd"/>
                            <w:r>
                              <w:rPr>
                                <w:rFonts w:ascii="Garamond" w:hAnsi="Garamond" w:cs="Garamond"/>
                                <w:b/>
                                <w:bCs/>
                              </w:rPr>
                              <w:t xml:space="preserve"> Interamericano de </w:t>
                            </w:r>
                            <w:proofErr w:type="spellStart"/>
                            <w:r>
                              <w:rPr>
                                <w:rFonts w:ascii="Garamond" w:hAnsi="Garamond" w:cs="Garamond"/>
                                <w:b/>
                                <w:bCs/>
                              </w:rPr>
                              <w:t>Desenvolvimento</w:t>
                            </w:r>
                            <w:proofErr w:type="spellEnd"/>
                            <w:r>
                              <w:rPr>
                                <w:rFonts w:ascii="Garamond" w:hAnsi="Garamond" w:cs="Garamond"/>
                                <w:b/>
                                <w:bCs/>
                              </w:rPr>
                              <w:t xml:space="preserve"> Integral</w:t>
                            </w:r>
                          </w:p>
                          <w:p w14:paraId="721A8792" w14:textId="77777777" w:rsidR="00481B77" w:rsidRDefault="00481B77" w:rsidP="00481B77">
                            <w:pPr>
                              <w:pStyle w:val="Header"/>
                              <w:tabs>
                                <w:tab w:val="left" w:pos="900"/>
                              </w:tabs>
                              <w:spacing w:line="240" w:lineRule="atLeast"/>
                              <w:jc w:val="center"/>
                              <w:rPr>
                                <w:b/>
                                <w:bCs/>
                              </w:rPr>
                            </w:pPr>
                            <w:r>
                              <w:rPr>
                                <w:rFonts w:ascii="Garamond" w:hAnsi="Garamond" w:cs="Garamond"/>
                                <w:b/>
                                <w:bC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31015" id="_x0000_t202" coordsize="21600,21600" o:spt="202" path="m,l,21600r21600,l21600,xe">
                <v:stroke joinstyle="miter"/>
                <v:path gradientshapeok="t" o:connecttype="rect"/>
              </v:shapetype>
              <v:shape id="Text Box 5" o:spid="_x0000_s1026" type="#_x0000_t202" style="position:absolute;left:0;text-align:left;margin-left:22.95pt;margin-top:-71.8pt;width:367.2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" stroked="f">
                <v:textbox>
                  <w:txbxContent>
                    <w:p w14:paraId="4A6CCCFB" w14:textId="77777777" w:rsidR="00481B77" w:rsidRDefault="00481B77" w:rsidP="00481B77">
                      <w:pPr>
                        <w:pStyle w:val="Header"/>
                        <w:tabs>
                          <w:tab w:val="left" w:pos="900"/>
                        </w:tabs>
                        <w:spacing w:line="240" w:lineRule="atLeast"/>
                        <w:jc w:val="center"/>
                        <w:rPr>
                          <w:rFonts w:ascii="Garamond" w:hAnsi="Garamond" w:cs="Garamond"/>
                          <w:b/>
                          <w:bCs/>
                          <w:sz w:val="28"/>
                          <w:szCs w:val="28"/>
                        </w:rPr>
                      </w:pPr>
                      <w:r>
                        <w:rPr>
                          <w:rFonts w:ascii="Garamond" w:hAnsi="Garamond" w:cs="Garamond"/>
                          <w:b/>
                          <w:bCs/>
                          <w:sz w:val="28"/>
                          <w:szCs w:val="28"/>
                        </w:rPr>
                        <w:t>ORGANIZAÇÃO DOS ESTADOS AMERICANOS</w:t>
                      </w:r>
                    </w:p>
                    <w:p w14:paraId="4B00A082" w14:textId="77777777" w:rsidR="00481B77" w:rsidRDefault="00481B77" w:rsidP="00481B77">
                      <w:pPr>
                        <w:pStyle w:val="Header"/>
                        <w:tabs>
                          <w:tab w:val="left" w:pos="900"/>
                        </w:tabs>
                        <w:spacing w:line="240" w:lineRule="atLeast"/>
                        <w:jc w:val="center"/>
                        <w:rPr>
                          <w:rFonts w:ascii="Garamond" w:hAnsi="Garamond" w:cs="Garamond"/>
                          <w:b/>
                          <w:bCs/>
                        </w:rPr>
                      </w:pPr>
                      <w:proofErr w:type="spellStart"/>
                      <w:r>
                        <w:rPr>
                          <w:rFonts w:ascii="Garamond" w:hAnsi="Garamond" w:cs="Garamond"/>
                          <w:b/>
                          <w:bCs/>
                        </w:rPr>
                        <w:t>Conselho</w:t>
                      </w:r>
                      <w:proofErr w:type="spellEnd"/>
                      <w:r>
                        <w:rPr>
                          <w:rFonts w:ascii="Garamond" w:hAnsi="Garamond" w:cs="Garamond"/>
                          <w:b/>
                          <w:bCs/>
                        </w:rPr>
                        <w:t xml:space="preserve"> Interamericano de </w:t>
                      </w:r>
                      <w:proofErr w:type="spellStart"/>
                      <w:r>
                        <w:rPr>
                          <w:rFonts w:ascii="Garamond" w:hAnsi="Garamond" w:cs="Garamond"/>
                          <w:b/>
                          <w:bCs/>
                        </w:rPr>
                        <w:t>Desenvolvimento</w:t>
                      </w:r>
                      <w:proofErr w:type="spellEnd"/>
                      <w:r>
                        <w:rPr>
                          <w:rFonts w:ascii="Garamond" w:hAnsi="Garamond" w:cs="Garamond"/>
                          <w:b/>
                          <w:bCs/>
                        </w:rPr>
                        <w:t xml:space="preserve"> Integral</w:t>
                      </w:r>
                    </w:p>
                    <w:p w14:paraId="721A8792" w14:textId="77777777" w:rsidR="00481B77" w:rsidRDefault="00481B77" w:rsidP="00481B77">
                      <w:pPr>
                        <w:pStyle w:val="Header"/>
                        <w:tabs>
                          <w:tab w:val="left" w:pos="900"/>
                        </w:tabs>
                        <w:spacing w:line="240" w:lineRule="atLeast"/>
                        <w:jc w:val="center"/>
                        <w:rPr>
                          <w:b/>
                          <w:bCs/>
                        </w:rPr>
                      </w:pPr>
                      <w:r>
                        <w:rPr>
                          <w:rFonts w:ascii="Garamond" w:hAnsi="Garamond" w:cs="Garamond"/>
                          <w:b/>
                          <w:bCs/>
                        </w:rPr>
                        <w:t>(CIDI)</w:t>
                      </w:r>
                    </w:p>
                  </w:txbxContent>
                </v:textbox>
              </v:shape>
            </w:pict>
          </mc:Fallback>
        </mc:AlternateContent>
      </w:r>
      <w:r>
        <w:rPr>
          <w:noProof/>
          <w:lang w:val="en-US" w:eastAsia="en-US"/>
        </w:rPr>
        <w:drawing>
          <wp:anchor distT="0" distB="0" distL="114300" distR="114300" simplePos="0" relativeHeight="251663360" behindDoc="0" locked="0" layoutInCell="1" allowOverlap="1" wp14:anchorId="55AE48EA" wp14:editId="1A30134D">
            <wp:simplePos x="0" y="0"/>
            <wp:positionH relativeFrom="column">
              <wp:posOffset>-570230</wp:posOffset>
            </wp:positionH>
            <wp:positionV relativeFrom="paragraph">
              <wp:posOffset>-1064260</wp:posOffset>
            </wp:positionV>
            <wp:extent cx="822960" cy="824865"/>
            <wp:effectExtent l="0" t="0" r="0" b="0"/>
            <wp:wrapNone/>
            <wp:docPr id="5"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4384" behindDoc="0" locked="0" layoutInCell="1" allowOverlap="1" wp14:anchorId="41611FBA" wp14:editId="460B0999">
                <wp:simplePos x="0" y="0"/>
                <wp:positionH relativeFrom="column">
                  <wp:posOffset>4954270</wp:posOffset>
                </wp:positionH>
                <wp:positionV relativeFrom="paragraph">
                  <wp:posOffset>-1064260</wp:posOffset>
                </wp:positionV>
                <wp:extent cx="1287780" cy="8623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72F4B" w14:textId="77777777" w:rsidR="00481B77" w:rsidRDefault="00481B77" w:rsidP="00481B77">
                            <w:pPr>
                              <w:ind w:right="-130"/>
                            </w:pPr>
                            <w:r>
                              <w:rPr>
                                <w:noProof/>
                                <w:sz w:val="20"/>
                                <w:szCs w:val="20"/>
                                <w:lang w:val="en-US" w:eastAsia="en-US"/>
                              </w:rPr>
                              <w:drawing>
                                <wp:inline distT="0" distB="0" distL="0" distR="0" wp14:anchorId="0320CE7C" wp14:editId="1C9E19BB">
                                  <wp:extent cx="1104900" cy="762000"/>
                                  <wp:effectExtent l="0" t="0" r="0" b="0"/>
                                  <wp:docPr id="2"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11FBA" id="Text Box 4" o:spid="_x0000_s1027" type="#_x0000_t202" style="position:absolute;left:0;text-align:left;margin-left:390.1pt;margin-top:-83.8pt;width:101.4pt;height:6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" stroked="f">
                <v:textbox>
                  <w:txbxContent>
                    <w:p w14:paraId="07A72F4B" w14:textId="77777777" w:rsidR="00481B77" w:rsidRDefault="00481B77" w:rsidP="00481B77">
                      <w:pPr>
                        <w:ind w:right="-130"/>
                      </w:pPr>
                      <w:r>
                        <w:rPr>
                          <w:noProof/>
                          <w:sz w:val="20"/>
                          <w:szCs w:val="20"/>
                          <w:lang w:val="en-US" w:eastAsia="en-US"/>
                        </w:rPr>
                        <w:drawing>
                          <wp:inline distT="0" distB="0" distL="0" distR="0" wp14:anchorId="0320CE7C" wp14:editId="1C9E19BB">
                            <wp:extent cx="1104900" cy="762000"/>
                            <wp:effectExtent l="0" t="0" r="0" b="0"/>
                            <wp:docPr id="2"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r>
        <w:tab/>
      </w:r>
      <w:r>
        <w:tab/>
      </w:r>
      <w:r>
        <w:tab/>
      </w:r>
      <w:r>
        <w:tab/>
      </w:r>
      <w:r>
        <w:tab/>
      </w:r>
      <w:r>
        <w:tab/>
      </w:r>
      <w:r>
        <w:tab/>
      </w:r>
      <w:r>
        <w:tab/>
      </w:r>
      <w:r>
        <w:tab/>
      </w:r>
      <w:r>
        <w:t>OEA/</w:t>
      </w:r>
      <w:proofErr w:type="spellStart"/>
      <w:r>
        <w:t>Ser.W</w:t>
      </w:r>
      <w:proofErr w:type="spellEnd"/>
    </w:p>
    <w:p w14:paraId="029EFB1B" w14:textId="2AFCDB4E" w:rsidR="00481B77" w:rsidRPr="00481B77" w:rsidRDefault="00BF76F2" w:rsidP="00481B77">
      <w:pPr>
        <w:widowControl/>
        <w:tabs>
          <w:tab w:val="clear" w:pos="720"/>
          <w:tab w:val="clear" w:pos="1440"/>
          <w:tab w:val="clear" w:pos="2160"/>
          <w:tab w:val="clear" w:pos="3600"/>
          <w:tab w:val="clear" w:pos="4320"/>
          <w:tab w:val="clear" w:pos="5760"/>
          <w:tab w:val="clear" w:pos="6480"/>
          <w:tab w:val="clear" w:pos="7920"/>
          <w:tab w:val="center" w:pos="2880"/>
        </w:tabs>
        <w:snapToGrid w:val="0"/>
        <w:rPr>
          <w:rFonts w:ascii="Times New Roman" w:eastAsia="Times New Roman" w:hAnsi="Times New Roman" w:cs="Times New Roman"/>
          <w:lang w:val="pt-BR" w:eastAsia="pt-BR"/>
        </w:rPr>
      </w:pPr>
      <w:r w:rsidRPr="00E50900">
        <w:rPr>
          <w:rFonts w:ascii="Times New Roman" w:eastAsia="Times New Roman" w:hAnsi="Times New Roman" w:cs="Times New Roman"/>
          <w:lang w:val="pt-BR"/>
        </w:rPr>
        <w:tab/>
      </w:r>
      <w:r w:rsidR="00481B77">
        <w:rPr>
          <w:rFonts w:ascii="Times New Roman" w:eastAsia="Times New Roman" w:hAnsi="Times New Roman" w:cs="Times New Roman"/>
          <w:lang w:val="pt-BR" w:eastAsia="pt-BR"/>
        </w:rPr>
        <w:tab/>
      </w:r>
      <w:r w:rsidR="00481B77" w:rsidRPr="00481B77">
        <w:rPr>
          <w:rFonts w:ascii="Times New Roman" w:eastAsia="Times New Roman" w:hAnsi="Times New Roman" w:cs="Times New Roman"/>
          <w:lang w:val="pt-BR" w:eastAsia="pt-BR"/>
        </w:rPr>
        <w:t>CIDI/doc.</w:t>
      </w:r>
      <w:r w:rsidR="00481B77">
        <w:rPr>
          <w:rFonts w:ascii="Times New Roman" w:eastAsia="Times New Roman" w:hAnsi="Times New Roman" w:cs="Times New Roman"/>
          <w:lang w:val="pt-BR" w:eastAsia="pt-BR"/>
        </w:rPr>
        <w:t>471</w:t>
      </w:r>
      <w:r w:rsidR="00481B77" w:rsidRPr="00481B77">
        <w:rPr>
          <w:rFonts w:ascii="Times New Roman" w:eastAsia="Times New Roman" w:hAnsi="Times New Roman" w:cs="Times New Roman"/>
          <w:lang w:val="pt-BR" w:eastAsia="pt-BR"/>
        </w:rPr>
        <w:t>/2</w:t>
      </w:r>
      <w:r w:rsidR="00481B77">
        <w:rPr>
          <w:rFonts w:ascii="Times New Roman" w:eastAsia="Times New Roman" w:hAnsi="Times New Roman" w:cs="Times New Roman"/>
          <w:lang w:val="pt-BR" w:eastAsia="pt-BR"/>
        </w:rPr>
        <w:t>1</w:t>
      </w:r>
    </w:p>
    <w:p w14:paraId="2813F8B3" w14:textId="1B61AE28" w:rsidR="00481B77" w:rsidRPr="00481B77" w:rsidRDefault="00481B77" w:rsidP="00481B77">
      <w:pPr>
        <w:widowControl/>
        <w:tabs>
          <w:tab w:val="clear" w:pos="720"/>
          <w:tab w:val="clear" w:pos="1440"/>
          <w:tab w:val="clear" w:pos="2160"/>
          <w:tab w:val="clear" w:pos="2880"/>
          <w:tab w:val="clear" w:pos="3600"/>
          <w:tab w:val="clear" w:pos="4320"/>
          <w:tab w:val="clear" w:pos="5760"/>
          <w:tab w:val="clear" w:pos="6480"/>
          <w:tab w:val="clear" w:pos="7920"/>
        </w:tabs>
        <w:ind w:right="-1080"/>
        <w:jc w:val="left"/>
        <w:rPr>
          <w:rFonts w:ascii="Times New Roman" w:eastAsia="Times New Roman" w:hAnsi="Times New Roman" w:cs="Times New Roman"/>
          <w:lang w:val="pt-BR" w:eastAsia="pt-BR"/>
        </w:rPr>
      </w:pPr>
      <w:r w:rsidRPr="00481B77">
        <w:rPr>
          <w:rFonts w:ascii="Times New Roman" w:eastAsia="Times New Roman" w:hAnsi="Times New Roman" w:cs="Times New Roman"/>
          <w:lang w:val="pt-BR" w:eastAsia="pt-BR"/>
        </w:rPr>
        <w:tab/>
      </w:r>
      <w:r>
        <w:rPr>
          <w:rFonts w:ascii="Times New Roman" w:eastAsia="Times New Roman" w:hAnsi="Times New Roman" w:cs="Times New Roman"/>
          <w:lang w:val="pt-BR" w:eastAsia="pt-BR"/>
        </w:rPr>
        <w:t>26</w:t>
      </w:r>
      <w:r w:rsidRPr="00481B77">
        <w:rPr>
          <w:rFonts w:ascii="Times New Roman" w:eastAsia="Times New Roman" w:hAnsi="Times New Roman" w:cs="Times New Roman"/>
          <w:lang w:val="pt-BR" w:eastAsia="pt-BR"/>
        </w:rPr>
        <w:t xml:space="preserve"> outubro 202</w:t>
      </w:r>
      <w:r>
        <w:rPr>
          <w:rFonts w:ascii="Times New Roman" w:eastAsia="Times New Roman" w:hAnsi="Times New Roman" w:cs="Times New Roman"/>
          <w:lang w:val="pt-BR" w:eastAsia="pt-BR"/>
        </w:rPr>
        <w:t>1</w:t>
      </w:r>
    </w:p>
    <w:p w14:paraId="2138C638" w14:textId="77777777" w:rsidR="00481B77" w:rsidRPr="00481B77" w:rsidRDefault="00481B77" w:rsidP="00481B77">
      <w:pPr>
        <w:widowControl/>
        <w:tabs>
          <w:tab w:val="clear" w:pos="720"/>
          <w:tab w:val="clear" w:pos="1440"/>
          <w:tab w:val="clear" w:pos="2160"/>
          <w:tab w:val="clear" w:pos="2880"/>
          <w:tab w:val="clear" w:pos="3600"/>
          <w:tab w:val="clear" w:pos="4320"/>
          <w:tab w:val="clear" w:pos="5760"/>
          <w:tab w:val="clear" w:pos="6480"/>
          <w:tab w:val="clear" w:pos="7920"/>
        </w:tabs>
        <w:ind w:right="-1080"/>
        <w:jc w:val="left"/>
        <w:rPr>
          <w:rFonts w:ascii="Times New Roman" w:eastAsia="Times New Roman" w:hAnsi="Times New Roman" w:cs="Times New Roman"/>
          <w:lang w:val="pt-BR" w:eastAsia="pt-BR"/>
        </w:rPr>
      </w:pPr>
      <w:r w:rsidRPr="00481B77">
        <w:rPr>
          <w:rFonts w:ascii="Times New Roman" w:eastAsia="Times New Roman" w:hAnsi="Times New Roman" w:cs="Times New Roman"/>
          <w:lang w:val="pt-BR" w:eastAsia="pt-BR"/>
        </w:rPr>
        <w:tab/>
        <w:t xml:space="preserve">Original: espanhol </w:t>
      </w:r>
    </w:p>
    <w:p w14:paraId="1A191EFF" w14:textId="77777777" w:rsidR="00481B77" w:rsidRPr="00481B77" w:rsidRDefault="00481B77" w:rsidP="00481B77">
      <w:pPr>
        <w:widowControl/>
        <w:pBdr>
          <w:bottom w:val="single" w:sz="4" w:space="1" w:color="auto"/>
        </w:pBdr>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s="Times New Roman"/>
          <w:lang w:val="pt-BR" w:eastAsia="pt-BR"/>
        </w:rPr>
      </w:pPr>
    </w:p>
    <w:p w14:paraId="50C6EF82" w14:textId="77777777" w:rsidR="00481B77" w:rsidRPr="00481B77" w:rsidRDefault="00481B77" w:rsidP="00481B7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s="Times New Roman"/>
          <w:lang w:val="pt-BR" w:eastAsia="pt-BR"/>
        </w:rPr>
      </w:pPr>
    </w:p>
    <w:p w14:paraId="03F997D6" w14:textId="77777777" w:rsidR="00481B77" w:rsidRDefault="00481B77" w:rsidP="00BF76F2">
      <w:pPr>
        <w:widowControl/>
        <w:tabs>
          <w:tab w:val="clear" w:pos="720"/>
          <w:tab w:val="clear" w:pos="1440"/>
          <w:tab w:val="clear" w:pos="2160"/>
          <w:tab w:val="clear" w:pos="3600"/>
          <w:tab w:val="clear" w:pos="4320"/>
          <w:tab w:val="clear" w:pos="5760"/>
          <w:tab w:val="clear" w:pos="6480"/>
          <w:tab w:val="clear" w:pos="7920"/>
          <w:tab w:val="center" w:pos="2880"/>
        </w:tabs>
        <w:snapToGrid w:val="0"/>
        <w:jc w:val="left"/>
        <w:rPr>
          <w:rFonts w:ascii="Times New Roman" w:eastAsia="Times New Roman" w:hAnsi="Times New Roman" w:cs="Times New Roman"/>
          <w:lang w:val="pt-BR"/>
        </w:rPr>
      </w:pPr>
    </w:p>
    <w:tbl>
      <w:tblPr>
        <w:tblW w:w="10348" w:type="dxa"/>
        <w:jc w:val="center"/>
        <w:tblLayout w:type="fixed"/>
        <w:tblCellMar>
          <w:left w:w="115" w:type="dxa"/>
          <w:right w:w="115" w:type="dxa"/>
        </w:tblCellMar>
        <w:tblLook w:val="0400" w:firstRow="0" w:lastRow="0" w:firstColumn="0" w:lastColumn="0" w:noHBand="0" w:noVBand="1"/>
      </w:tblPr>
      <w:tblGrid>
        <w:gridCol w:w="6498"/>
        <w:gridCol w:w="3850"/>
      </w:tblGrid>
      <w:tr w:rsidR="00BF76F2" w:rsidRPr="00B31636" w14:paraId="4CFB5B60" w14:textId="77777777" w:rsidTr="000E3524">
        <w:trPr>
          <w:jc w:val="center"/>
        </w:trPr>
        <w:tc>
          <w:tcPr>
            <w:tcW w:w="6498" w:type="dxa"/>
            <w:shd w:val="clear" w:color="auto" w:fill="auto"/>
          </w:tcPr>
          <w:p w14:paraId="1E26E97A" w14:textId="77777777" w:rsidR="00BF76F2" w:rsidRPr="00E50900" w:rsidRDefault="00BF76F2" w:rsidP="000E3524">
            <w:pPr>
              <w:widowControl/>
              <w:jc w:val="left"/>
              <w:rPr>
                <w:rFonts w:ascii="Times New Roman" w:eastAsia="Times New Roman" w:hAnsi="Times New Roman" w:cs="Times New Roman"/>
                <w:color w:val="000000"/>
                <w:lang w:val="pt-BR"/>
              </w:rPr>
            </w:pPr>
            <w:bookmarkStart w:id="0" w:name="_heading=h.gjdgxs" w:colFirst="0" w:colLast="0"/>
            <w:bookmarkEnd w:id="0"/>
          </w:p>
        </w:tc>
        <w:tc>
          <w:tcPr>
            <w:tcW w:w="3850" w:type="dxa"/>
            <w:shd w:val="clear" w:color="auto" w:fill="auto"/>
          </w:tcPr>
          <w:p w14:paraId="55D7A5AA" w14:textId="77777777" w:rsidR="00BF76F2" w:rsidRPr="00E50900" w:rsidRDefault="00BF76F2" w:rsidP="000E3524">
            <w:pPr>
              <w:widowControl/>
              <w:tabs>
                <w:tab w:val="center" w:pos="2880"/>
                <w:tab w:val="left" w:pos="7965"/>
              </w:tabs>
              <w:ind w:left="706"/>
              <w:jc w:val="left"/>
              <w:rPr>
                <w:rFonts w:ascii="Times New Roman" w:eastAsia="Times New Roman" w:hAnsi="Times New Roman" w:cs="Times New Roman"/>
                <w:color w:val="000000"/>
                <w:lang w:val="pt-BR"/>
              </w:rPr>
            </w:pPr>
          </w:p>
        </w:tc>
      </w:tr>
    </w:tbl>
    <w:p w14:paraId="61ED4BF0" w14:textId="5E88D3DA" w:rsidR="00BF76F2" w:rsidRPr="00E50900" w:rsidRDefault="00BF76F2" w:rsidP="00BF76F2">
      <w:pPr>
        <w:widowControl/>
        <w:jc w:val="center"/>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RELATÓRIO </w:t>
      </w:r>
      <w:r w:rsidR="00BE0218" w:rsidRPr="00E50900">
        <w:rPr>
          <w:rFonts w:ascii="Times New Roman" w:eastAsia="Times New Roman" w:hAnsi="Times New Roman" w:cs="Times New Roman"/>
          <w:lang w:val="pt-BR"/>
        </w:rPr>
        <w:t xml:space="preserve">FINAL </w:t>
      </w:r>
      <w:r w:rsidRPr="00E50900">
        <w:rPr>
          <w:rFonts w:ascii="Times New Roman" w:eastAsia="Times New Roman" w:hAnsi="Times New Roman" w:cs="Times New Roman"/>
          <w:lang w:val="pt-BR"/>
        </w:rPr>
        <w:t xml:space="preserve">DO GRUPO DE TRABALHO </w:t>
      </w:r>
      <w:r w:rsidR="00BE0218" w:rsidRPr="00E50900">
        <w:rPr>
          <w:rFonts w:ascii="Times New Roman" w:eastAsia="Times New Roman" w:hAnsi="Times New Roman" w:cs="Times New Roman"/>
          <w:lang w:val="pt-BR"/>
        </w:rPr>
        <w:t xml:space="preserve">DO CIDI </w:t>
      </w:r>
      <w:r w:rsidRPr="00E50900">
        <w:rPr>
          <w:rFonts w:ascii="Times New Roman" w:eastAsia="Times New Roman" w:hAnsi="Times New Roman" w:cs="Times New Roman"/>
          <w:lang w:val="pt-BR"/>
        </w:rPr>
        <w:t>PARA A ELABORAÇÃO DO PROJETO DE CARTA EMPRESARIAL INTERAMERICANA</w:t>
      </w:r>
    </w:p>
    <w:p w14:paraId="67871CC3" w14:textId="0D62E709" w:rsidR="00BF76F2" w:rsidRDefault="00BF76F2" w:rsidP="00BF76F2">
      <w:pPr>
        <w:widowControl/>
        <w:rPr>
          <w:rFonts w:ascii="Times New Roman" w:eastAsia="Times New Roman" w:hAnsi="Times New Roman" w:cs="Times New Roman"/>
          <w:lang w:val="pt-BR"/>
        </w:rPr>
      </w:pPr>
    </w:p>
    <w:p w14:paraId="0A976BA0" w14:textId="1536F77D" w:rsidR="00481B77" w:rsidRPr="00481B77" w:rsidRDefault="00481B77" w:rsidP="00481B7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cs="Times New Roman"/>
          <w:lang w:val="pt-BR" w:eastAsia="en-US"/>
        </w:rPr>
      </w:pPr>
      <w:r w:rsidRPr="00481B77">
        <w:rPr>
          <w:rFonts w:ascii="Times New Roman" w:eastAsia="Calibri" w:hAnsi="Times New Roman" w:cs="Times New Roman"/>
          <w:lang w:val="pt-BR" w:eastAsia="en-US"/>
        </w:rPr>
        <w:t xml:space="preserve">(Item </w:t>
      </w:r>
      <w:r>
        <w:rPr>
          <w:rFonts w:ascii="Times New Roman" w:eastAsia="Calibri" w:hAnsi="Times New Roman" w:cs="Times New Roman"/>
          <w:lang w:val="pt-BR" w:eastAsia="en-US"/>
        </w:rPr>
        <w:t>5</w:t>
      </w:r>
      <w:r w:rsidRPr="00481B77">
        <w:rPr>
          <w:rFonts w:ascii="Times New Roman" w:eastAsia="Calibri" w:hAnsi="Times New Roman" w:cs="Times New Roman"/>
          <w:lang w:val="pt-BR" w:eastAsia="en-US"/>
        </w:rPr>
        <w:t xml:space="preserve"> da ordem do dia: Relatório dos Presidentes do Grupo de Trabalho e das comissões permanentes</w:t>
      </w:r>
      <w:r>
        <w:rPr>
          <w:rFonts w:ascii="Times New Roman" w:eastAsia="Calibri" w:hAnsi="Times New Roman" w:cs="Times New Roman"/>
          <w:lang w:val="pt-BR" w:eastAsia="en-US"/>
        </w:rPr>
        <w:t xml:space="preserve"> </w:t>
      </w:r>
      <w:r w:rsidRPr="00481B77">
        <w:rPr>
          <w:rFonts w:ascii="Times New Roman" w:eastAsia="Calibri" w:hAnsi="Times New Roman" w:cs="Times New Roman"/>
          <w:lang w:val="pt-BR" w:eastAsia="en-US"/>
        </w:rPr>
        <w:t>do CIDI, C</w:t>
      </w:r>
      <w:r>
        <w:rPr>
          <w:rFonts w:ascii="Times New Roman" w:eastAsia="Calibri" w:hAnsi="Times New Roman" w:cs="Times New Roman"/>
          <w:lang w:val="pt-BR" w:eastAsia="en-US"/>
        </w:rPr>
        <w:t>X</w:t>
      </w:r>
      <w:r w:rsidRPr="00481B77">
        <w:rPr>
          <w:rFonts w:ascii="Times New Roman" w:eastAsia="Calibri" w:hAnsi="Times New Roman" w:cs="Times New Roman"/>
          <w:lang w:val="pt-BR" w:eastAsia="en-US"/>
        </w:rPr>
        <w:t>VI</w:t>
      </w:r>
      <w:r>
        <w:rPr>
          <w:rFonts w:ascii="Times New Roman" w:eastAsia="Calibri" w:hAnsi="Times New Roman" w:cs="Times New Roman"/>
          <w:lang w:val="pt-BR" w:eastAsia="en-US"/>
        </w:rPr>
        <w:t>II</w:t>
      </w:r>
      <w:r w:rsidRPr="00481B77">
        <w:rPr>
          <w:rFonts w:ascii="Times New Roman" w:eastAsia="Calibri" w:hAnsi="Times New Roman" w:cs="Times New Roman"/>
          <w:lang w:val="pt-BR" w:eastAsia="en-US"/>
        </w:rPr>
        <w:t xml:space="preserve"> Reunião Ordinária do Conselho Interamericano de Desenvolvimento Integral,</w:t>
      </w:r>
      <w:r>
        <w:rPr>
          <w:rFonts w:ascii="Times New Roman" w:eastAsia="Calibri" w:hAnsi="Times New Roman" w:cs="Times New Roman"/>
          <w:lang w:val="pt-BR" w:eastAsia="en-US"/>
        </w:rPr>
        <w:t xml:space="preserve"> </w:t>
      </w:r>
      <w:r w:rsidRPr="00481B77">
        <w:rPr>
          <w:rFonts w:ascii="Times New Roman" w:eastAsia="Calibri" w:hAnsi="Times New Roman" w:cs="Times New Roman"/>
          <w:lang w:val="pt-BR" w:eastAsia="en-US"/>
        </w:rPr>
        <w:t xml:space="preserve">realizada em </w:t>
      </w:r>
      <w:r>
        <w:rPr>
          <w:rFonts w:ascii="Times New Roman" w:eastAsia="Calibri" w:hAnsi="Times New Roman" w:cs="Times New Roman"/>
          <w:lang w:val="pt-BR" w:eastAsia="en-US"/>
        </w:rPr>
        <w:t>26</w:t>
      </w:r>
      <w:r w:rsidRPr="00481B77">
        <w:rPr>
          <w:rFonts w:ascii="Times New Roman" w:eastAsia="Calibri" w:hAnsi="Times New Roman" w:cs="Times New Roman"/>
          <w:lang w:val="pt-BR" w:eastAsia="en-US"/>
        </w:rPr>
        <w:t xml:space="preserve"> de outubro de 202</w:t>
      </w:r>
      <w:r>
        <w:rPr>
          <w:rFonts w:ascii="Times New Roman" w:eastAsia="Calibri" w:hAnsi="Times New Roman" w:cs="Times New Roman"/>
          <w:lang w:val="pt-BR" w:eastAsia="en-US"/>
        </w:rPr>
        <w:t>1</w:t>
      </w:r>
      <w:r w:rsidRPr="00481B77">
        <w:rPr>
          <w:rFonts w:ascii="Times New Roman" w:eastAsia="Calibri" w:hAnsi="Times New Roman" w:cs="Times New Roman"/>
          <w:lang w:val="pt-BR" w:eastAsia="en-US"/>
        </w:rPr>
        <w:t>)</w:t>
      </w:r>
    </w:p>
    <w:p w14:paraId="05234102" w14:textId="3FD9A891" w:rsidR="00481B77" w:rsidRDefault="00481B77" w:rsidP="00481B77">
      <w:pPr>
        <w:widowControl/>
        <w:jc w:val="center"/>
        <w:rPr>
          <w:rFonts w:ascii="Times New Roman" w:eastAsia="Times New Roman" w:hAnsi="Times New Roman" w:cs="Times New Roman"/>
          <w:lang w:val="pt-BR"/>
        </w:rPr>
      </w:pPr>
    </w:p>
    <w:p w14:paraId="6B4ED728" w14:textId="77777777" w:rsidR="00481B77" w:rsidRPr="00E50900" w:rsidRDefault="00481B77" w:rsidP="00481B77">
      <w:pPr>
        <w:widowControl/>
        <w:jc w:val="center"/>
        <w:rPr>
          <w:rFonts w:ascii="Times New Roman" w:eastAsia="Times New Roman" w:hAnsi="Times New Roman" w:cs="Times New Roman"/>
          <w:lang w:val="pt-BR"/>
        </w:rPr>
      </w:pPr>
    </w:p>
    <w:p w14:paraId="28B09EC9" w14:textId="77777777" w:rsidR="00BF76F2" w:rsidRPr="00E50900" w:rsidRDefault="00BF76F2" w:rsidP="00BF76F2">
      <w:pPr>
        <w:widowControl/>
        <w:rPr>
          <w:rFonts w:ascii="Times New Roman" w:eastAsia="Times New Roman" w:hAnsi="Times New Roman" w:cs="Times New Roman"/>
          <w:lang w:val="pt-BR"/>
        </w:rPr>
      </w:pPr>
      <w:r w:rsidRPr="00E50900">
        <w:rPr>
          <w:rFonts w:ascii="Times New Roman" w:eastAsia="Times New Roman" w:hAnsi="Times New Roman" w:cs="Times New Roman"/>
          <w:lang w:val="pt-BR"/>
        </w:rPr>
        <w:t>INTRODUÇÃO</w:t>
      </w:r>
    </w:p>
    <w:p w14:paraId="1AC84636" w14:textId="77777777" w:rsidR="00BF76F2" w:rsidRPr="00E50900" w:rsidRDefault="00BF76F2" w:rsidP="00BF76F2">
      <w:pPr>
        <w:widowControl/>
        <w:ind w:left="720" w:hanging="720"/>
        <w:rPr>
          <w:rFonts w:ascii="Times New Roman" w:eastAsia="Times New Roman" w:hAnsi="Times New Roman" w:cs="Times New Roman"/>
          <w:lang w:val="pt-BR"/>
        </w:rPr>
      </w:pPr>
    </w:p>
    <w:p w14:paraId="103A3A25" w14:textId="77777777" w:rsidR="00BF76F2" w:rsidRPr="00E50900" w:rsidRDefault="00BF76F2" w:rsidP="00BF76F2">
      <w:pPr>
        <w:widowControl/>
        <w:pBdr>
          <w:top w:val="nil"/>
          <w:left w:val="nil"/>
          <w:bottom w:val="nil"/>
          <w:right w:val="nil"/>
          <w:between w:val="nil"/>
        </w:pBdr>
        <w:ind w:right="11"/>
        <w:rPr>
          <w:rFonts w:ascii="Times New Roman" w:eastAsia="Times New Roman" w:hAnsi="Times New Roman" w:cs="Times New Roman"/>
          <w:lang w:val="pt-BR"/>
        </w:rPr>
      </w:pPr>
      <w:r w:rsidRPr="00E50900">
        <w:rPr>
          <w:rFonts w:ascii="Times New Roman" w:eastAsia="Times New Roman" w:hAnsi="Times New Roman" w:cs="Times New Roman"/>
          <w:lang w:val="pt-BR"/>
        </w:rPr>
        <w:tab/>
        <w:t xml:space="preserve">Este relatório refere-se às atividades desenvolvidas pelo Grupo de Trabalho para a elaboração do Projeto de Carta Empresarial Interamericana, em cumprimento do mandato da resolução AG/RES. 2954 (L-O/20), “Para uma Carta Empresarial Interamericana”, aprovada pela Assembleia Geral durante o Quinquagésimo Período Ordinário de Sessões, realizado em outubro de 2020. </w:t>
      </w:r>
    </w:p>
    <w:p w14:paraId="24D55D95" w14:textId="77777777" w:rsidR="00BF76F2" w:rsidRPr="00E50900" w:rsidRDefault="00BF76F2" w:rsidP="00BF76F2">
      <w:pPr>
        <w:widowControl/>
        <w:ind w:right="11"/>
        <w:rPr>
          <w:rFonts w:ascii="Times New Roman" w:eastAsia="Times New Roman" w:hAnsi="Times New Roman" w:cs="Times New Roman"/>
          <w:lang w:val="pt-BR"/>
        </w:rPr>
      </w:pPr>
    </w:p>
    <w:p w14:paraId="2873E330" w14:textId="77777777" w:rsidR="00BF76F2" w:rsidRPr="00E50900" w:rsidRDefault="00BF76F2" w:rsidP="00BF76F2">
      <w:pPr>
        <w:widowControl/>
        <w:ind w:right="11"/>
        <w:rPr>
          <w:rFonts w:ascii="Times New Roman" w:eastAsia="Times New Roman" w:hAnsi="Times New Roman" w:cs="Times New Roman"/>
          <w:lang w:val="pt-BR"/>
        </w:rPr>
      </w:pPr>
    </w:p>
    <w:p w14:paraId="00DF7BE9" w14:textId="77777777" w:rsidR="00BF76F2" w:rsidRPr="00E50900" w:rsidRDefault="00BF76F2" w:rsidP="00BF76F2">
      <w:pPr>
        <w:widowControl/>
        <w:ind w:right="11"/>
        <w:rPr>
          <w:rFonts w:ascii="Times New Roman" w:eastAsia="Times New Roman" w:hAnsi="Times New Roman" w:cs="Times New Roman"/>
          <w:lang w:val="pt-BR"/>
        </w:rPr>
      </w:pPr>
      <w:r w:rsidRPr="00E50900">
        <w:rPr>
          <w:rFonts w:ascii="Times New Roman" w:eastAsia="Times New Roman" w:hAnsi="Times New Roman" w:cs="Times New Roman"/>
          <w:smallCaps/>
          <w:lang w:val="pt-BR"/>
        </w:rPr>
        <w:t>INSTALAÇÃO E AUTORIDADES</w:t>
      </w:r>
    </w:p>
    <w:p w14:paraId="18A15A76" w14:textId="77777777" w:rsidR="00BF76F2" w:rsidRPr="00E50900" w:rsidRDefault="00BF76F2" w:rsidP="00BF76F2">
      <w:pPr>
        <w:widowControl/>
        <w:ind w:right="11"/>
        <w:rPr>
          <w:rFonts w:ascii="Times New Roman" w:eastAsia="Times New Roman" w:hAnsi="Times New Roman" w:cs="Times New Roman"/>
          <w:lang w:val="pt-BR"/>
        </w:rPr>
      </w:pPr>
    </w:p>
    <w:p w14:paraId="011818EB" w14:textId="77777777" w:rsidR="00BF76F2" w:rsidRPr="00E50900" w:rsidRDefault="00BF76F2" w:rsidP="00BF76F2">
      <w:pPr>
        <w:widowControl/>
        <w:ind w:right="11"/>
        <w:rPr>
          <w:rFonts w:ascii="Times New Roman" w:eastAsia="Times New Roman" w:hAnsi="Times New Roman" w:cs="Times New Roman"/>
          <w:color w:val="000000"/>
          <w:lang w:val="pt-BR"/>
        </w:rPr>
      </w:pPr>
      <w:r w:rsidRPr="00E50900">
        <w:rPr>
          <w:rFonts w:ascii="Times New Roman" w:eastAsia="Times New Roman" w:hAnsi="Times New Roman" w:cs="Times New Roman"/>
          <w:lang w:val="pt-BR"/>
        </w:rPr>
        <w:tab/>
        <w:t xml:space="preserve">Para dar cumprimento ao mandato da Assembleia Geral e em conformidade com o disposto no Artigo 51 de seu Regulamento, o Conselho Interamericano de Desenvolvimento Integral instalou o Grupo de Trabalho para a Elaboração do Projeto de Carta Empresarial Interamericana em sua sessão ordinária realizada em 26 de janeiro de 2021. A Delegação da Colômbia foi designada para ocupar a Presidência do Grupo de Trabalho. </w:t>
      </w:r>
      <w:r w:rsidRPr="00E50900">
        <w:rPr>
          <w:rFonts w:ascii="Times New Roman" w:eastAsia="Times New Roman" w:hAnsi="Times New Roman" w:cs="Times New Roman"/>
          <w:color w:val="000000"/>
          <w:lang w:val="pt-BR"/>
        </w:rPr>
        <w:t xml:space="preserve"> </w:t>
      </w:r>
    </w:p>
    <w:p w14:paraId="1480A942" w14:textId="77777777" w:rsidR="00BF76F2" w:rsidRPr="00E50900" w:rsidRDefault="00BF76F2" w:rsidP="00BF76F2">
      <w:pPr>
        <w:widowControl/>
        <w:ind w:right="11"/>
        <w:rPr>
          <w:rFonts w:ascii="Times New Roman" w:eastAsia="Times New Roman" w:hAnsi="Times New Roman" w:cs="Times New Roman"/>
          <w:color w:val="000000"/>
          <w:lang w:val="pt-BR"/>
        </w:rPr>
      </w:pPr>
    </w:p>
    <w:p w14:paraId="26E9F573" w14:textId="77777777" w:rsidR="00BF76F2" w:rsidRPr="00E50900" w:rsidRDefault="00BF76F2" w:rsidP="00BF76F2">
      <w:pPr>
        <w:widowControl/>
        <w:numPr>
          <w:ilvl w:val="0"/>
          <w:numId w:val="5"/>
        </w:numPr>
        <w:ind w:left="1440"/>
        <w:rPr>
          <w:rFonts w:ascii="Times New Roman" w:eastAsia="Times New Roman" w:hAnsi="Times New Roman" w:cs="Times New Roman"/>
          <w:smallCaps/>
          <w:lang w:val="pt-BR"/>
        </w:rPr>
      </w:pPr>
      <w:r w:rsidRPr="00E50900">
        <w:rPr>
          <w:rFonts w:ascii="Times New Roman" w:eastAsia="Times New Roman" w:hAnsi="Times New Roman" w:cs="Times New Roman"/>
          <w:smallCaps/>
          <w:lang w:val="pt-BR"/>
        </w:rPr>
        <w:t>MANDATO</w:t>
      </w:r>
    </w:p>
    <w:p w14:paraId="787A0767" w14:textId="77777777" w:rsidR="00BF76F2" w:rsidRPr="00E50900" w:rsidRDefault="00BF76F2" w:rsidP="00BF76F2">
      <w:pPr>
        <w:widowControl/>
        <w:ind w:right="-29"/>
        <w:rPr>
          <w:rFonts w:ascii="Times New Roman" w:eastAsia="Times New Roman" w:hAnsi="Times New Roman" w:cs="Times New Roman"/>
          <w:color w:val="000000"/>
          <w:lang w:val="pt-BR"/>
        </w:rPr>
      </w:pPr>
    </w:p>
    <w:p w14:paraId="7C7AF752" w14:textId="77777777" w:rsidR="00BF76F2" w:rsidRPr="00E50900" w:rsidRDefault="00BF76F2" w:rsidP="00BF76F2">
      <w:pPr>
        <w:widowControl/>
        <w:ind w:right="11" w:firstLine="720"/>
        <w:rPr>
          <w:rFonts w:ascii="Times New Roman" w:eastAsia="Times New Roman" w:hAnsi="Times New Roman" w:cs="Times New Roman"/>
          <w:lang w:val="pt-BR"/>
        </w:rPr>
      </w:pPr>
      <w:r w:rsidRPr="00E50900">
        <w:rPr>
          <w:rFonts w:ascii="Times New Roman" w:eastAsia="Times New Roman" w:hAnsi="Times New Roman" w:cs="Times New Roman"/>
          <w:lang w:val="pt-BR"/>
        </w:rPr>
        <w:t>As tarefas do Grupo de Trabalho se enquadram no mandato da resolução AG/RES 2954  (L.O/20), mediante a qual a Assembleia Geral decidiu “</w:t>
      </w:r>
      <w:r w:rsidRPr="00E50900">
        <w:rPr>
          <w:rFonts w:ascii="Times New Roman" w:eastAsia="Calibri" w:hAnsi="Times New Roman"/>
          <w:lang w:val="pt-BR"/>
        </w:rPr>
        <w:t>Preparar um projeto de resolução denominado “Carta Empresarial Interamericana” a fim de fortalecer os instrumentos da Organização dos Estados Americanos na promoção do papel do setor privado no desenvolvimento integral do Hemisfério e utilizar a versão preliminar de texto proposto pelo Governo da Colômbia, anexo a esta resolução, para iniciar as discussões, o mais rapidamente possível, tendo em mente sua aprovação no Quinquagésimo Primeiro Período Ordinário de Sessões da Assembleia Geral</w:t>
      </w:r>
      <w:r w:rsidRPr="00E50900">
        <w:rPr>
          <w:rFonts w:ascii="Times New Roman" w:eastAsia="Times New Roman" w:hAnsi="Times New Roman" w:cs="Times New Roman"/>
          <w:lang w:val="pt-BR"/>
        </w:rPr>
        <w:t xml:space="preserve">”. </w:t>
      </w:r>
    </w:p>
    <w:p w14:paraId="146EFD34" w14:textId="77777777" w:rsidR="00BF76F2" w:rsidRPr="00E50900" w:rsidRDefault="00BF76F2" w:rsidP="00B31636">
      <w:pPr>
        <w:widowControl/>
        <w:ind w:right="11"/>
        <w:rPr>
          <w:rFonts w:ascii="Times New Roman" w:eastAsia="Times New Roman" w:hAnsi="Times New Roman" w:cs="Times New Roman"/>
          <w:u w:val="single"/>
          <w:lang w:val="pt-BR"/>
        </w:rPr>
      </w:pPr>
    </w:p>
    <w:p w14:paraId="00F46379" w14:textId="77777777" w:rsidR="00BF76F2" w:rsidRPr="00E50900" w:rsidRDefault="00BF76F2" w:rsidP="00BF76F2">
      <w:pPr>
        <w:widowControl/>
        <w:ind w:right="11" w:firstLine="720"/>
        <w:rPr>
          <w:lang w:val="pt-BR"/>
        </w:rPr>
      </w:pPr>
      <w:r w:rsidRPr="00E50900">
        <w:rPr>
          <w:rFonts w:ascii="Times New Roman" w:eastAsia="Times New Roman" w:hAnsi="Times New Roman" w:cs="Times New Roman"/>
          <w:lang w:val="pt-BR"/>
        </w:rPr>
        <w:t>Nesse sentido,</w:t>
      </w:r>
      <w:r w:rsidRPr="00E50900">
        <w:rPr>
          <w:color w:val="202124"/>
          <w:lang w:val="pt-BR"/>
        </w:rPr>
        <w:t xml:space="preserve"> o CIDI encarregou o Grupo de Trabalho de realizar as deliberações preliminares e apoiá-lo na consideração de diferentes propostas para cada seção do projeto de Carta Empresarial Interamericana apresentado pelo Governo da Colômbia e, para isso, o encarregou de realizar </w:t>
      </w:r>
      <w:r w:rsidRPr="00E50900">
        <w:rPr>
          <w:lang w:val="pt-BR"/>
        </w:rPr>
        <w:t>consultas internas amplas e inclusivas com as partes interessadas no contexto do processo de discussões.</w:t>
      </w:r>
    </w:p>
    <w:p w14:paraId="3A98D98C" w14:textId="6CC9DAB0" w:rsidR="00B31636" w:rsidRDefault="00B31636" w:rsidP="00BF76F2">
      <w:pPr>
        <w:widowControl/>
        <w:ind w:right="11" w:firstLine="720"/>
        <w:rPr>
          <w:lang w:val="pt-BR"/>
        </w:rPr>
      </w:pPr>
      <w:r>
        <w:rPr>
          <w:lang w:val="pt-BR"/>
        </w:rPr>
        <w:br w:type="page"/>
      </w:r>
    </w:p>
    <w:p w14:paraId="513F9177" w14:textId="77777777" w:rsidR="00BF76F2" w:rsidRPr="00E50900" w:rsidRDefault="00BF76F2" w:rsidP="00BF76F2">
      <w:pPr>
        <w:widowControl/>
        <w:numPr>
          <w:ilvl w:val="0"/>
          <w:numId w:val="5"/>
        </w:numPr>
        <w:ind w:left="1440"/>
        <w:rPr>
          <w:rFonts w:ascii="Times New Roman" w:eastAsia="Times New Roman" w:hAnsi="Times New Roman" w:cs="Times New Roman"/>
          <w:smallCaps/>
          <w:lang w:val="pt-BR"/>
        </w:rPr>
      </w:pPr>
      <w:r w:rsidRPr="00E50900">
        <w:rPr>
          <w:rFonts w:ascii="Times New Roman" w:eastAsia="Times New Roman" w:hAnsi="Times New Roman" w:cs="Times New Roman"/>
          <w:smallCaps/>
          <w:lang w:val="pt-BR"/>
        </w:rPr>
        <w:lastRenderedPageBreak/>
        <w:t xml:space="preserve">CRONOGRAMA DE TRABALHO </w:t>
      </w:r>
    </w:p>
    <w:p w14:paraId="0EBC612B" w14:textId="77777777" w:rsidR="00BF76F2" w:rsidRPr="00E50900" w:rsidRDefault="00BF76F2" w:rsidP="00B31636">
      <w:pPr>
        <w:widowControl/>
        <w:rPr>
          <w:rFonts w:ascii="Times New Roman" w:eastAsia="Times New Roman" w:hAnsi="Times New Roman" w:cs="Times New Roman"/>
          <w:smallCaps/>
          <w:lang w:val="pt-BR"/>
        </w:rPr>
      </w:pPr>
    </w:p>
    <w:p w14:paraId="6BE8676A" w14:textId="77777777" w:rsidR="00BF76F2" w:rsidRPr="00E50900" w:rsidRDefault="00BF76F2" w:rsidP="00BF76F2">
      <w:pPr>
        <w:widowControl/>
        <w:ind w:right="11" w:firstLine="720"/>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A tarefa atribuída ao grupo e o formato para as deliberações sobre o Projeto de Carta Empresarial Interamericana foram definidos no documento CIDI/doc.306/21 rev.2, aprovado pelo CIDI. </w:t>
      </w:r>
    </w:p>
    <w:p w14:paraId="4DD44192" w14:textId="77777777" w:rsidR="00BF76F2" w:rsidRPr="00E50900" w:rsidRDefault="00BF76F2" w:rsidP="00B31636">
      <w:pPr>
        <w:widowControl/>
        <w:rPr>
          <w:rFonts w:ascii="Times New Roman" w:eastAsia="Times New Roman" w:hAnsi="Times New Roman" w:cs="Times New Roman"/>
          <w:lang w:val="pt-BR"/>
        </w:rPr>
      </w:pPr>
    </w:p>
    <w:p w14:paraId="62E465D0" w14:textId="77777777" w:rsidR="00BF76F2" w:rsidRPr="00E50900" w:rsidRDefault="00BF76F2" w:rsidP="00BF76F2">
      <w:pPr>
        <w:widowControl/>
        <w:ind w:firstLine="709"/>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O Calendário de Reuniões foi aprovado nas sessões de 11 de fevereiro e 8 de julho de 2021, respectivamente, e serviu como quadro geral para as atividades do Grupo de Trabalho. </w:t>
      </w:r>
    </w:p>
    <w:p w14:paraId="6F22CC5A" w14:textId="77777777" w:rsidR="00BF76F2" w:rsidRPr="00E50900" w:rsidRDefault="00BF76F2" w:rsidP="00B31636">
      <w:pPr>
        <w:widowControl/>
        <w:rPr>
          <w:rFonts w:ascii="Times New Roman" w:eastAsia="Times New Roman" w:hAnsi="Times New Roman" w:cs="Times New Roman"/>
          <w:lang w:val="pt-BR"/>
        </w:rPr>
      </w:pPr>
    </w:p>
    <w:p w14:paraId="25069933" w14:textId="77777777" w:rsidR="00BF76F2" w:rsidRPr="00E50900" w:rsidRDefault="00BF76F2" w:rsidP="00BF76F2">
      <w:pPr>
        <w:widowControl/>
        <w:ind w:firstLine="709"/>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As atividades do Grupo de Trabalho foram estruturadas em três etapas: </w:t>
      </w:r>
    </w:p>
    <w:p w14:paraId="093000CA" w14:textId="77777777" w:rsidR="00BF76F2" w:rsidRPr="00E50900" w:rsidRDefault="00BF76F2" w:rsidP="00B31636">
      <w:pPr>
        <w:widowControl/>
        <w:rPr>
          <w:rFonts w:ascii="Times New Roman" w:eastAsia="Times New Roman" w:hAnsi="Times New Roman" w:cs="Times New Roman"/>
          <w:lang w:val="pt-BR"/>
        </w:rPr>
      </w:pPr>
    </w:p>
    <w:p w14:paraId="119AEEE5" w14:textId="77777777" w:rsidR="00BF76F2" w:rsidRPr="00E50900" w:rsidRDefault="00BF76F2" w:rsidP="00BF76F2">
      <w:pPr>
        <w:widowControl/>
        <w:numPr>
          <w:ilvl w:val="0"/>
          <w:numId w:val="6"/>
        </w:numPr>
        <w:pBdr>
          <w:top w:val="nil"/>
          <w:left w:val="nil"/>
          <w:bottom w:val="nil"/>
          <w:right w:val="nil"/>
          <w:between w:val="nil"/>
        </w:pBdr>
        <w:ind w:left="1440" w:hanging="720"/>
        <w:rPr>
          <w:rFonts w:ascii="Times New Roman" w:eastAsia="Times New Roman" w:hAnsi="Times New Roman" w:cs="Times New Roman"/>
          <w:color w:val="000000"/>
          <w:lang w:val="pt-BR"/>
        </w:rPr>
      </w:pPr>
      <w:r w:rsidRPr="00E50900">
        <w:rPr>
          <w:rFonts w:ascii="Times New Roman" w:eastAsia="Times New Roman" w:hAnsi="Times New Roman" w:cs="Times New Roman"/>
          <w:lang w:val="pt-BR"/>
        </w:rPr>
        <w:t xml:space="preserve">Leitura Conjunta do Projeto de Carta Empresarial Interamericana. Recebimento de propostas  </w:t>
      </w:r>
    </w:p>
    <w:p w14:paraId="7FCB92CA" w14:textId="77777777" w:rsidR="00BF76F2" w:rsidRPr="00E50900" w:rsidRDefault="00BF76F2" w:rsidP="00B31636">
      <w:pPr>
        <w:widowControl/>
        <w:pBdr>
          <w:top w:val="nil"/>
          <w:left w:val="nil"/>
          <w:bottom w:val="nil"/>
          <w:right w:val="nil"/>
          <w:between w:val="nil"/>
        </w:pBdr>
        <w:rPr>
          <w:rFonts w:ascii="Times New Roman" w:eastAsia="Times New Roman" w:hAnsi="Times New Roman" w:cs="Times New Roman"/>
          <w:lang w:val="pt-BR"/>
        </w:rPr>
      </w:pPr>
    </w:p>
    <w:p w14:paraId="3FCB5A26" w14:textId="77777777" w:rsidR="00BF76F2" w:rsidRPr="00E50900" w:rsidRDefault="00BF76F2" w:rsidP="00BF76F2">
      <w:pPr>
        <w:widowControl/>
        <w:numPr>
          <w:ilvl w:val="0"/>
          <w:numId w:val="6"/>
        </w:numPr>
        <w:pBdr>
          <w:top w:val="nil"/>
          <w:left w:val="nil"/>
          <w:bottom w:val="nil"/>
          <w:right w:val="nil"/>
          <w:between w:val="nil"/>
        </w:pBdr>
        <w:ind w:left="1440" w:hanging="720"/>
        <w:rPr>
          <w:rFonts w:ascii="Times New Roman" w:eastAsia="Times New Roman" w:hAnsi="Times New Roman" w:cs="Times New Roman"/>
          <w:color w:val="000000"/>
          <w:lang w:val="pt-BR"/>
        </w:rPr>
      </w:pPr>
      <w:r w:rsidRPr="00E50900">
        <w:rPr>
          <w:rFonts w:ascii="Times New Roman" w:eastAsia="Times New Roman" w:hAnsi="Times New Roman" w:cs="Times New Roman"/>
          <w:lang w:val="pt-BR"/>
        </w:rPr>
        <w:t xml:space="preserve">Revisão e negociação da seção preambular e da seção operacional: Capítulo 1. Reconhecimento do Papel das Empresas como Catalisadoras do Desenvolvimento Sustentável,  Capítulo 2. Fortalecimento dos Marcos Jurídicos e Institucionais, Capítulo 3. Cooperação Internacional e Alianças Estratégicas, Capítulo 4. Papel das Micro, Pequenas e Médias Empresas (MPME), Capítulo 5. Formalização, Emprego e Educação, Capítulo 6. Inovação Empresarial, Adoção de Tecnologias e Economias Criativas, Capítulo 7. Fomento do Desenvolvimento Sustentável e Construção de Resiliência, Capítulo 8. Relação com Instrumentos Internacionais Complementares. </w:t>
      </w:r>
    </w:p>
    <w:p w14:paraId="774E4CED" w14:textId="77777777" w:rsidR="00BF76F2" w:rsidRPr="00E50900" w:rsidRDefault="00BF76F2" w:rsidP="00B31636">
      <w:pPr>
        <w:widowControl/>
        <w:rPr>
          <w:rFonts w:ascii="Times New Roman" w:eastAsia="Times New Roman" w:hAnsi="Times New Roman" w:cs="Times New Roman"/>
          <w:lang w:val="pt-BR"/>
        </w:rPr>
      </w:pPr>
    </w:p>
    <w:p w14:paraId="11EA1A3C" w14:textId="77777777" w:rsidR="00BF76F2" w:rsidRPr="00E50900" w:rsidRDefault="00BF76F2" w:rsidP="00BF76F2">
      <w:pPr>
        <w:widowControl/>
        <w:ind w:left="1440" w:hanging="720"/>
        <w:rPr>
          <w:rFonts w:ascii="Times New Roman" w:eastAsia="Times New Roman" w:hAnsi="Times New Roman" w:cs="Times New Roman"/>
          <w:lang w:val="pt-BR"/>
        </w:rPr>
      </w:pPr>
      <w:r w:rsidRPr="00E50900">
        <w:rPr>
          <w:rFonts w:ascii="Times New Roman" w:eastAsia="Times New Roman" w:hAnsi="Times New Roman" w:cs="Times New Roman"/>
          <w:lang w:val="pt-BR"/>
        </w:rPr>
        <w:tab/>
        <w:t xml:space="preserve">Em 28 de julho foi realizado um colóquio virtual para conhecer os pontos de vista do sector empresarial, acadêmicos, sindicatos e organizações internacionais sobre o tema “A Contribuição das Empresas ao Desenvolvimento Integral e Sustentável das Américas”, que se desenvolveu em dois segmentos: Empresas como Catalisadoras do Desenvolvimento das Américas e Empresas e a Construção de Resiliência. </w:t>
      </w:r>
    </w:p>
    <w:p w14:paraId="5CFD2645" w14:textId="77777777" w:rsidR="00BF76F2" w:rsidRPr="00E50900" w:rsidRDefault="00BF76F2" w:rsidP="00B31636">
      <w:pPr>
        <w:widowControl/>
        <w:rPr>
          <w:rFonts w:ascii="Times New Roman" w:eastAsia="Times New Roman" w:hAnsi="Times New Roman" w:cs="Times New Roman"/>
          <w:lang w:val="pt-BR"/>
        </w:rPr>
      </w:pPr>
    </w:p>
    <w:p w14:paraId="76B200ED" w14:textId="77777777" w:rsidR="00BF76F2" w:rsidRPr="00E50900" w:rsidRDefault="00BF76F2" w:rsidP="00BF76F2">
      <w:pPr>
        <w:widowControl/>
        <w:numPr>
          <w:ilvl w:val="0"/>
          <w:numId w:val="6"/>
        </w:numPr>
        <w:pBdr>
          <w:top w:val="nil"/>
          <w:left w:val="nil"/>
          <w:bottom w:val="nil"/>
          <w:right w:val="nil"/>
          <w:between w:val="nil"/>
        </w:pBdr>
        <w:ind w:left="1440" w:hanging="720"/>
        <w:rPr>
          <w:rFonts w:ascii="Times New Roman" w:eastAsia="Times New Roman" w:hAnsi="Times New Roman" w:cs="Times New Roman"/>
          <w:color w:val="000000"/>
          <w:lang w:val="pt-BR"/>
        </w:rPr>
      </w:pPr>
      <w:r w:rsidRPr="00E50900">
        <w:rPr>
          <w:rFonts w:ascii="Times New Roman" w:eastAsia="Times New Roman" w:hAnsi="Times New Roman" w:cs="Times New Roman"/>
          <w:color w:val="000000"/>
          <w:lang w:val="pt-BR"/>
        </w:rPr>
        <w:t xml:space="preserve">Elaboração e aprovação do Relatório do Grupo de Trabalho, que inclui o </w:t>
      </w:r>
      <w:r w:rsidRPr="00E50900">
        <w:rPr>
          <w:rFonts w:ascii="Times New Roman" w:eastAsia="Times New Roman" w:hAnsi="Times New Roman" w:cs="Times New Roman"/>
          <w:lang w:val="pt-BR"/>
        </w:rPr>
        <w:t>projeto de resolução do CIDI.</w:t>
      </w:r>
      <w:r w:rsidRPr="00E50900">
        <w:rPr>
          <w:rFonts w:ascii="Times New Roman" w:eastAsia="Times New Roman" w:hAnsi="Times New Roman" w:cs="Times New Roman"/>
          <w:color w:val="000000"/>
          <w:lang w:val="pt-BR"/>
        </w:rPr>
        <w:t xml:space="preserve"> </w:t>
      </w:r>
    </w:p>
    <w:p w14:paraId="25DA7877" w14:textId="77777777" w:rsidR="00BF76F2" w:rsidRPr="00E50900" w:rsidRDefault="00BF76F2" w:rsidP="00B31636">
      <w:pPr>
        <w:widowControl/>
        <w:rPr>
          <w:rFonts w:ascii="Times New Roman" w:eastAsia="Times New Roman" w:hAnsi="Times New Roman" w:cs="Times New Roman"/>
          <w:smallCaps/>
          <w:lang w:val="pt-BR"/>
        </w:rPr>
      </w:pPr>
    </w:p>
    <w:p w14:paraId="494C2427" w14:textId="77777777" w:rsidR="00BF76F2" w:rsidRPr="00E50900" w:rsidRDefault="00BF76F2" w:rsidP="00B31636">
      <w:pPr>
        <w:widowControl/>
        <w:rPr>
          <w:rFonts w:ascii="Times New Roman" w:eastAsia="Times New Roman" w:hAnsi="Times New Roman" w:cs="Times New Roman"/>
          <w:smallCaps/>
          <w:lang w:val="pt-BR"/>
        </w:rPr>
      </w:pPr>
    </w:p>
    <w:p w14:paraId="0913CB7B" w14:textId="77777777" w:rsidR="00BF76F2" w:rsidRPr="00E50900" w:rsidRDefault="00BF76F2" w:rsidP="00BF76F2">
      <w:pPr>
        <w:widowControl/>
        <w:numPr>
          <w:ilvl w:val="0"/>
          <w:numId w:val="5"/>
        </w:numPr>
        <w:ind w:left="1440"/>
        <w:rPr>
          <w:rFonts w:ascii="Times New Roman" w:eastAsia="Times New Roman" w:hAnsi="Times New Roman" w:cs="Times New Roman"/>
          <w:smallCaps/>
          <w:lang w:val="pt-BR"/>
        </w:rPr>
      </w:pPr>
      <w:r w:rsidRPr="00E50900">
        <w:rPr>
          <w:rFonts w:ascii="Times New Roman" w:eastAsia="Times New Roman" w:hAnsi="Times New Roman" w:cs="Times New Roman"/>
          <w:smallCaps/>
          <w:lang w:val="pt-BR"/>
        </w:rPr>
        <w:t>ATIVIDADES CUMPRIDAS COM RELAÇÃO À IMPLEMENTAÇÃO DO MANDATO DA ASSEMBLEIA GERAL</w:t>
      </w:r>
    </w:p>
    <w:p w14:paraId="5771E2F5" w14:textId="77777777" w:rsidR="00BF76F2" w:rsidRPr="00E50900" w:rsidRDefault="00BF76F2" w:rsidP="00BF76F2">
      <w:pPr>
        <w:widowControl/>
        <w:rPr>
          <w:rFonts w:ascii="Times New Roman" w:eastAsia="Times New Roman" w:hAnsi="Times New Roman" w:cs="Times New Roman"/>
          <w:smallCaps/>
          <w:lang w:val="pt-BR"/>
        </w:rPr>
      </w:pPr>
    </w:p>
    <w:p w14:paraId="471CB076" w14:textId="77777777" w:rsidR="00BF76F2" w:rsidRPr="00E50900" w:rsidRDefault="00BF76F2" w:rsidP="00BF76F2">
      <w:pPr>
        <w:widowControl/>
        <w:rPr>
          <w:rFonts w:ascii="Times New Roman" w:eastAsia="Times New Roman" w:hAnsi="Times New Roman" w:cs="Times New Roman"/>
          <w:lang w:val="pt-BR"/>
        </w:rPr>
      </w:pPr>
      <w:r w:rsidRPr="00E50900">
        <w:rPr>
          <w:rFonts w:ascii="Times New Roman" w:eastAsia="Times New Roman" w:hAnsi="Times New Roman" w:cs="Times New Roman"/>
          <w:lang w:val="pt-BR"/>
        </w:rPr>
        <w:tab/>
        <w:t xml:space="preserve">O Grupo de Trabalho realizou suas reuniões em modalidade virtual, sobre cujo avanço se informou periodicamente ao CIDI em suas reuniões de 23 de fevereiro, 27 de abril, 30 de março, 29 de junho, 27 de julho e 28 de setembro. </w:t>
      </w:r>
    </w:p>
    <w:p w14:paraId="32AA8871" w14:textId="77777777" w:rsidR="00BF76F2" w:rsidRPr="00E50900" w:rsidRDefault="00BF76F2" w:rsidP="00BF76F2">
      <w:pPr>
        <w:widowControl/>
        <w:rPr>
          <w:rFonts w:ascii="Times New Roman" w:eastAsia="Times New Roman" w:hAnsi="Times New Roman" w:cs="Times New Roman"/>
          <w:smallCaps/>
          <w:lang w:val="pt-BR"/>
        </w:rPr>
      </w:pPr>
    </w:p>
    <w:p w14:paraId="53412E44" w14:textId="77777777" w:rsidR="00BF76F2" w:rsidRPr="00E50900" w:rsidRDefault="00BF76F2" w:rsidP="00BF76F2">
      <w:pPr>
        <w:widowControl/>
        <w:ind w:firstLine="720"/>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Adiante apresentam-se as datas das sessões realizadas. </w:t>
      </w:r>
    </w:p>
    <w:p w14:paraId="0698D108" w14:textId="77777777" w:rsidR="00BF76F2" w:rsidRPr="00E50900" w:rsidRDefault="00BF76F2" w:rsidP="00BF76F2">
      <w:pPr>
        <w:widowControl/>
        <w:rPr>
          <w:rFonts w:ascii="Times New Roman" w:eastAsia="Times New Roman" w:hAnsi="Times New Roman" w:cs="Times New Roman"/>
          <w:lang w:val="pt-BR"/>
        </w:rPr>
      </w:pPr>
    </w:p>
    <w:tbl>
      <w:tblPr>
        <w:tblW w:w="7058" w:type="dxa"/>
        <w:jc w:val="center"/>
        <w:tblLayout w:type="fixed"/>
        <w:tblCellMar>
          <w:left w:w="115" w:type="dxa"/>
          <w:right w:w="115" w:type="dxa"/>
        </w:tblCellMar>
        <w:tblLook w:val="0400" w:firstRow="0" w:lastRow="0" w:firstColumn="0" w:lastColumn="0" w:noHBand="0" w:noVBand="1"/>
      </w:tblPr>
      <w:tblGrid>
        <w:gridCol w:w="1102"/>
        <w:gridCol w:w="3128"/>
        <w:gridCol w:w="2828"/>
      </w:tblGrid>
      <w:tr w:rsidR="00BF76F2" w:rsidRPr="00E50900" w14:paraId="099A825C" w14:textId="77777777" w:rsidTr="000E3524">
        <w:trPr>
          <w:jc w:val="center"/>
        </w:trPr>
        <w:tc>
          <w:tcPr>
            <w:tcW w:w="1102" w:type="dxa"/>
            <w:shd w:val="clear" w:color="auto" w:fill="auto"/>
            <w:vAlign w:val="center"/>
          </w:tcPr>
          <w:p w14:paraId="2F97C9B8" w14:textId="77777777" w:rsidR="00BF76F2" w:rsidRPr="00E50900" w:rsidRDefault="00BF76F2" w:rsidP="000E3524">
            <w:pPr>
              <w:widowControl/>
              <w:spacing w:before="40" w:after="40"/>
              <w:jc w:val="left"/>
              <w:rPr>
                <w:rFonts w:ascii="Times New Roman" w:eastAsia="Times New Roman" w:hAnsi="Times New Roman" w:cs="Times New Roman"/>
                <w:u w:val="single"/>
                <w:lang w:val="pt-BR"/>
              </w:rPr>
            </w:pPr>
            <w:r w:rsidRPr="00E50900">
              <w:rPr>
                <w:rFonts w:ascii="Times New Roman" w:eastAsia="Times New Roman" w:hAnsi="Times New Roman" w:cs="Times New Roman"/>
                <w:lang w:val="pt-BR"/>
              </w:rPr>
              <w:tab/>
              <w:t xml:space="preserve"> </w:t>
            </w:r>
          </w:p>
        </w:tc>
        <w:tc>
          <w:tcPr>
            <w:tcW w:w="3128" w:type="dxa"/>
            <w:shd w:val="clear" w:color="auto" w:fill="auto"/>
            <w:vAlign w:val="center"/>
          </w:tcPr>
          <w:p w14:paraId="6D2258F4" w14:textId="77777777" w:rsidR="00BF76F2" w:rsidRPr="00E50900" w:rsidRDefault="00BF76F2" w:rsidP="000E3524">
            <w:pPr>
              <w:widowControl/>
              <w:spacing w:before="40" w:after="40"/>
              <w:rPr>
                <w:rFonts w:ascii="Times New Roman" w:eastAsia="Times New Roman" w:hAnsi="Times New Roman" w:cs="Times New Roman"/>
                <w:u w:val="single"/>
                <w:lang w:val="pt-BR"/>
              </w:rPr>
            </w:pPr>
            <w:r w:rsidRPr="00E50900">
              <w:rPr>
                <w:rFonts w:ascii="Times New Roman" w:eastAsia="Times New Roman" w:hAnsi="Times New Roman" w:cs="Times New Roman"/>
                <w:u w:val="single"/>
                <w:lang w:val="pt-BR"/>
              </w:rPr>
              <w:t>Data</w:t>
            </w:r>
          </w:p>
        </w:tc>
        <w:tc>
          <w:tcPr>
            <w:tcW w:w="2828" w:type="dxa"/>
            <w:shd w:val="clear" w:color="auto" w:fill="auto"/>
            <w:vAlign w:val="center"/>
          </w:tcPr>
          <w:p w14:paraId="59BB82EC" w14:textId="77777777" w:rsidR="00BF76F2" w:rsidRPr="00E50900" w:rsidRDefault="00BF76F2" w:rsidP="000E3524">
            <w:pPr>
              <w:widowControl/>
              <w:spacing w:before="40" w:after="40"/>
              <w:rPr>
                <w:rFonts w:ascii="Times New Roman" w:eastAsia="Times New Roman" w:hAnsi="Times New Roman" w:cs="Times New Roman"/>
                <w:u w:val="single"/>
                <w:lang w:val="pt-BR"/>
              </w:rPr>
            </w:pPr>
          </w:p>
        </w:tc>
      </w:tr>
      <w:tr w:rsidR="00BF76F2" w:rsidRPr="00E50900" w14:paraId="2BB99F5E" w14:textId="77777777" w:rsidTr="000E3524">
        <w:trPr>
          <w:jc w:val="center"/>
        </w:trPr>
        <w:tc>
          <w:tcPr>
            <w:tcW w:w="1102" w:type="dxa"/>
            <w:shd w:val="clear" w:color="auto" w:fill="auto"/>
            <w:vAlign w:val="center"/>
          </w:tcPr>
          <w:p w14:paraId="0787C91C"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1.</w:t>
            </w:r>
          </w:p>
        </w:tc>
        <w:tc>
          <w:tcPr>
            <w:tcW w:w="3128" w:type="dxa"/>
            <w:shd w:val="clear" w:color="auto" w:fill="auto"/>
            <w:vAlign w:val="center"/>
          </w:tcPr>
          <w:p w14:paraId="7F3AE7CC"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11 de fevereiro de 2021 </w:t>
            </w:r>
          </w:p>
        </w:tc>
        <w:tc>
          <w:tcPr>
            <w:tcW w:w="2828" w:type="dxa"/>
            <w:shd w:val="clear" w:color="auto" w:fill="auto"/>
            <w:vAlign w:val="center"/>
          </w:tcPr>
          <w:p w14:paraId="11DB78E5" w14:textId="77777777" w:rsidR="00BF76F2" w:rsidRPr="00E50900" w:rsidRDefault="00BF76F2" w:rsidP="000E3524">
            <w:pPr>
              <w:widowControl/>
              <w:tabs>
                <w:tab w:val="clear" w:pos="3600"/>
                <w:tab w:val="center" w:pos="3582"/>
                <w:tab w:val="left" w:pos="7965"/>
              </w:tabs>
              <w:ind w:right="-1109"/>
              <w:jc w:val="left"/>
              <w:rPr>
                <w:rFonts w:ascii="Times New Roman" w:eastAsia="Times New Roman" w:hAnsi="Times New Roman" w:cs="Times New Roman"/>
                <w:color w:val="000000"/>
                <w:u w:val="single"/>
                <w:lang w:val="pt-BR"/>
              </w:rPr>
            </w:pPr>
          </w:p>
        </w:tc>
      </w:tr>
      <w:tr w:rsidR="00BF76F2" w:rsidRPr="00E50900" w14:paraId="62644C96" w14:textId="77777777" w:rsidTr="000E3524">
        <w:trPr>
          <w:jc w:val="center"/>
        </w:trPr>
        <w:tc>
          <w:tcPr>
            <w:tcW w:w="1102" w:type="dxa"/>
            <w:shd w:val="clear" w:color="auto" w:fill="auto"/>
            <w:vAlign w:val="center"/>
          </w:tcPr>
          <w:p w14:paraId="0B239924"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2.</w:t>
            </w:r>
          </w:p>
        </w:tc>
        <w:tc>
          <w:tcPr>
            <w:tcW w:w="3128" w:type="dxa"/>
            <w:shd w:val="clear" w:color="auto" w:fill="auto"/>
            <w:vAlign w:val="center"/>
          </w:tcPr>
          <w:p w14:paraId="6FB6B232"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17 de fevereiro de 2021 </w:t>
            </w:r>
          </w:p>
        </w:tc>
        <w:tc>
          <w:tcPr>
            <w:tcW w:w="2828" w:type="dxa"/>
            <w:shd w:val="clear" w:color="auto" w:fill="auto"/>
            <w:vAlign w:val="center"/>
          </w:tcPr>
          <w:p w14:paraId="4EDF2A3D" w14:textId="77777777" w:rsidR="00BF76F2" w:rsidRPr="00E50900" w:rsidRDefault="00BF76F2" w:rsidP="000E3524">
            <w:pPr>
              <w:widowControl/>
              <w:spacing w:before="40" w:after="40"/>
              <w:rPr>
                <w:rFonts w:ascii="Times New Roman" w:eastAsia="Times New Roman" w:hAnsi="Times New Roman" w:cs="Times New Roman"/>
                <w:color w:val="0563C1"/>
                <w:u w:val="single"/>
                <w:lang w:val="pt-BR"/>
              </w:rPr>
            </w:pPr>
          </w:p>
        </w:tc>
      </w:tr>
      <w:tr w:rsidR="00BF76F2" w:rsidRPr="00E50900" w14:paraId="2379E4B1" w14:textId="77777777" w:rsidTr="000E3524">
        <w:trPr>
          <w:jc w:val="center"/>
        </w:trPr>
        <w:tc>
          <w:tcPr>
            <w:tcW w:w="1102" w:type="dxa"/>
            <w:shd w:val="clear" w:color="auto" w:fill="auto"/>
            <w:vAlign w:val="center"/>
          </w:tcPr>
          <w:p w14:paraId="3CDAFBF2"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3.</w:t>
            </w:r>
          </w:p>
        </w:tc>
        <w:tc>
          <w:tcPr>
            <w:tcW w:w="3128" w:type="dxa"/>
            <w:shd w:val="clear" w:color="auto" w:fill="auto"/>
            <w:vAlign w:val="center"/>
          </w:tcPr>
          <w:p w14:paraId="38004A82"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24 de fevereiro de 2021</w:t>
            </w:r>
          </w:p>
        </w:tc>
        <w:tc>
          <w:tcPr>
            <w:tcW w:w="2828" w:type="dxa"/>
            <w:shd w:val="clear" w:color="auto" w:fill="auto"/>
            <w:vAlign w:val="center"/>
          </w:tcPr>
          <w:p w14:paraId="7E371DA9" w14:textId="77777777" w:rsidR="00BF76F2" w:rsidRPr="00E50900" w:rsidRDefault="00BF76F2" w:rsidP="000E3524">
            <w:pPr>
              <w:widowControl/>
              <w:tabs>
                <w:tab w:val="clear" w:pos="3600"/>
                <w:tab w:val="center" w:pos="3582"/>
                <w:tab w:val="left" w:pos="7965"/>
              </w:tabs>
              <w:ind w:right="-1109"/>
              <w:jc w:val="left"/>
              <w:rPr>
                <w:rFonts w:ascii="Times New Roman" w:eastAsia="Times New Roman" w:hAnsi="Times New Roman" w:cs="Times New Roman"/>
                <w:color w:val="000000"/>
                <w:u w:val="single"/>
                <w:lang w:val="pt-BR"/>
              </w:rPr>
            </w:pPr>
          </w:p>
        </w:tc>
      </w:tr>
      <w:tr w:rsidR="00BF76F2" w:rsidRPr="00E50900" w14:paraId="255A22AA" w14:textId="77777777" w:rsidTr="000E3524">
        <w:trPr>
          <w:jc w:val="center"/>
        </w:trPr>
        <w:tc>
          <w:tcPr>
            <w:tcW w:w="1102" w:type="dxa"/>
            <w:shd w:val="clear" w:color="auto" w:fill="auto"/>
            <w:vAlign w:val="center"/>
          </w:tcPr>
          <w:p w14:paraId="16471D5D"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4.</w:t>
            </w:r>
          </w:p>
        </w:tc>
        <w:tc>
          <w:tcPr>
            <w:tcW w:w="3128" w:type="dxa"/>
            <w:shd w:val="clear" w:color="auto" w:fill="auto"/>
            <w:vAlign w:val="center"/>
          </w:tcPr>
          <w:p w14:paraId="413E4211"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2 de março de 2021</w:t>
            </w:r>
          </w:p>
        </w:tc>
        <w:tc>
          <w:tcPr>
            <w:tcW w:w="2828" w:type="dxa"/>
            <w:shd w:val="clear" w:color="auto" w:fill="auto"/>
            <w:vAlign w:val="center"/>
          </w:tcPr>
          <w:p w14:paraId="0C795262" w14:textId="77777777" w:rsidR="00BF76F2" w:rsidRPr="00E50900" w:rsidRDefault="00BF76F2" w:rsidP="000E3524">
            <w:pPr>
              <w:widowControl/>
              <w:spacing w:before="40" w:after="40"/>
              <w:rPr>
                <w:rFonts w:ascii="Times New Roman" w:eastAsia="Times New Roman" w:hAnsi="Times New Roman" w:cs="Times New Roman"/>
                <w:color w:val="0563C1"/>
                <w:u w:val="single"/>
                <w:lang w:val="pt-BR"/>
              </w:rPr>
            </w:pPr>
          </w:p>
        </w:tc>
      </w:tr>
      <w:tr w:rsidR="00BF76F2" w:rsidRPr="00E50900" w14:paraId="5A4137BC" w14:textId="77777777" w:rsidTr="000E3524">
        <w:trPr>
          <w:jc w:val="center"/>
        </w:trPr>
        <w:tc>
          <w:tcPr>
            <w:tcW w:w="1102" w:type="dxa"/>
            <w:shd w:val="clear" w:color="auto" w:fill="auto"/>
            <w:vAlign w:val="center"/>
          </w:tcPr>
          <w:p w14:paraId="0DF09BEB"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lastRenderedPageBreak/>
              <w:t>5.</w:t>
            </w:r>
          </w:p>
        </w:tc>
        <w:tc>
          <w:tcPr>
            <w:tcW w:w="3128" w:type="dxa"/>
            <w:shd w:val="clear" w:color="auto" w:fill="auto"/>
            <w:vAlign w:val="center"/>
          </w:tcPr>
          <w:p w14:paraId="629A36C6"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9 de março de 2021</w:t>
            </w:r>
          </w:p>
        </w:tc>
        <w:tc>
          <w:tcPr>
            <w:tcW w:w="2828" w:type="dxa"/>
            <w:shd w:val="clear" w:color="auto" w:fill="auto"/>
            <w:vAlign w:val="center"/>
          </w:tcPr>
          <w:p w14:paraId="513430CE" w14:textId="77777777" w:rsidR="00BF76F2" w:rsidRPr="00E50900" w:rsidRDefault="00BF76F2" w:rsidP="000E3524">
            <w:pPr>
              <w:widowControl/>
              <w:spacing w:before="40" w:after="40"/>
              <w:rPr>
                <w:rFonts w:ascii="Times New Roman" w:eastAsia="Times New Roman" w:hAnsi="Times New Roman" w:cs="Times New Roman"/>
                <w:color w:val="0563C1"/>
                <w:u w:val="single"/>
                <w:lang w:val="pt-BR"/>
              </w:rPr>
            </w:pPr>
          </w:p>
        </w:tc>
      </w:tr>
      <w:tr w:rsidR="00BF76F2" w:rsidRPr="00E50900" w14:paraId="5F4D381A" w14:textId="77777777" w:rsidTr="000E3524">
        <w:trPr>
          <w:jc w:val="center"/>
        </w:trPr>
        <w:tc>
          <w:tcPr>
            <w:tcW w:w="1102" w:type="dxa"/>
            <w:shd w:val="clear" w:color="auto" w:fill="auto"/>
            <w:vAlign w:val="center"/>
          </w:tcPr>
          <w:p w14:paraId="13040C87"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6.</w:t>
            </w:r>
          </w:p>
        </w:tc>
        <w:tc>
          <w:tcPr>
            <w:tcW w:w="3128" w:type="dxa"/>
            <w:shd w:val="clear" w:color="auto" w:fill="auto"/>
            <w:vAlign w:val="center"/>
          </w:tcPr>
          <w:p w14:paraId="1D6159BB"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16 de março de 2021</w:t>
            </w:r>
          </w:p>
        </w:tc>
        <w:tc>
          <w:tcPr>
            <w:tcW w:w="2828" w:type="dxa"/>
            <w:shd w:val="clear" w:color="auto" w:fill="auto"/>
            <w:vAlign w:val="center"/>
          </w:tcPr>
          <w:p w14:paraId="3ABC27BC" w14:textId="77777777" w:rsidR="00BF76F2" w:rsidRPr="00E50900" w:rsidRDefault="00BF76F2" w:rsidP="000E3524">
            <w:pPr>
              <w:widowControl/>
              <w:spacing w:before="40" w:after="40"/>
              <w:rPr>
                <w:rFonts w:ascii="Times New Roman" w:eastAsia="Times New Roman" w:hAnsi="Times New Roman" w:cs="Times New Roman"/>
                <w:color w:val="0563C1"/>
                <w:u w:val="single"/>
                <w:lang w:val="pt-BR"/>
              </w:rPr>
            </w:pPr>
          </w:p>
        </w:tc>
      </w:tr>
      <w:tr w:rsidR="00BF76F2" w:rsidRPr="00E50900" w14:paraId="636CBE96" w14:textId="77777777" w:rsidTr="000E3524">
        <w:trPr>
          <w:jc w:val="center"/>
        </w:trPr>
        <w:tc>
          <w:tcPr>
            <w:tcW w:w="1102" w:type="dxa"/>
            <w:shd w:val="clear" w:color="auto" w:fill="auto"/>
            <w:vAlign w:val="center"/>
          </w:tcPr>
          <w:p w14:paraId="306E315C"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7.</w:t>
            </w:r>
          </w:p>
        </w:tc>
        <w:tc>
          <w:tcPr>
            <w:tcW w:w="3128" w:type="dxa"/>
            <w:shd w:val="clear" w:color="auto" w:fill="auto"/>
            <w:vAlign w:val="center"/>
          </w:tcPr>
          <w:p w14:paraId="0E687030"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6 de abril de 2021</w:t>
            </w:r>
          </w:p>
        </w:tc>
        <w:tc>
          <w:tcPr>
            <w:tcW w:w="2828" w:type="dxa"/>
            <w:shd w:val="clear" w:color="auto" w:fill="auto"/>
            <w:vAlign w:val="center"/>
          </w:tcPr>
          <w:p w14:paraId="57A4AC24" w14:textId="77777777" w:rsidR="00BF76F2" w:rsidRPr="00E50900" w:rsidRDefault="00BF76F2" w:rsidP="000E3524">
            <w:pPr>
              <w:widowControl/>
              <w:spacing w:before="40" w:after="40"/>
              <w:rPr>
                <w:rFonts w:ascii="Times New Roman" w:eastAsia="Times New Roman" w:hAnsi="Times New Roman" w:cs="Times New Roman"/>
                <w:lang w:val="pt-BR"/>
              </w:rPr>
            </w:pPr>
          </w:p>
        </w:tc>
      </w:tr>
      <w:tr w:rsidR="00BF76F2" w:rsidRPr="00E50900" w14:paraId="2AF6AEA3" w14:textId="77777777" w:rsidTr="000E3524">
        <w:trPr>
          <w:jc w:val="center"/>
        </w:trPr>
        <w:tc>
          <w:tcPr>
            <w:tcW w:w="1102" w:type="dxa"/>
            <w:shd w:val="clear" w:color="auto" w:fill="auto"/>
            <w:vAlign w:val="center"/>
          </w:tcPr>
          <w:p w14:paraId="5DD874B4"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8.</w:t>
            </w:r>
          </w:p>
        </w:tc>
        <w:tc>
          <w:tcPr>
            <w:tcW w:w="3128" w:type="dxa"/>
            <w:shd w:val="clear" w:color="auto" w:fill="auto"/>
            <w:vAlign w:val="center"/>
          </w:tcPr>
          <w:p w14:paraId="54021307"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7 de maio de 2021</w:t>
            </w:r>
          </w:p>
        </w:tc>
        <w:tc>
          <w:tcPr>
            <w:tcW w:w="2828" w:type="dxa"/>
            <w:shd w:val="clear" w:color="auto" w:fill="auto"/>
            <w:vAlign w:val="center"/>
          </w:tcPr>
          <w:p w14:paraId="6EA0D41F"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4D9D964F" w14:textId="77777777" w:rsidTr="000E3524">
        <w:trPr>
          <w:jc w:val="center"/>
        </w:trPr>
        <w:tc>
          <w:tcPr>
            <w:tcW w:w="1102" w:type="dxa"/>
            <w:shd w:val="clear" w:color="auto" w:fill="auto"/>
            <w:vAlign w:val="center"/>
          </w:tcPr>
          <w:p w14:paraId="549662FA"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9.</w:t>
            </w:r>
          </w:p>
        </w:tc>
        <w:tc>
          <w:tcPr>
            <w:tcW w:w="3128" w:type="dxa"/>
            <w:shd w:val="clear" w:color="auto" w:fill="auto"/>
            <w:vAlign w:val="center"/>
          </w:tcPr>
          <w:p w14:paraId="286000C4"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11 de maio de 2021</w:t>
            </w:r>
          </w:p>
        </w:tc>
        <w:tc>
          <w:tcPr>
            <w:tcW w:w="2828" w:type="dxa"/>
            <w:shd w:val="clear" w:color="auto" w:fill="auto"/>
            <w:vAlign w:val="center"/>
          </w:tcPr>
          <w:p w14:paraId="060A20EB"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7690B050" w14:textId="77777777" w:rsidTr="000E3524">
        <w:trPr>
          <w:jc w:val="center"/>
        </w:trPr>
        <w:tc>
          <w:tcPr>
            <w:tcW w:w="1102" w:type="dxa"/>
            <w:shd w:val="clear" w:color="auto" w:fill="auto"/>
            <w:vAlign w:val="center"/>
          </w:tcPr>
          <w:p w14:paraId="319C44B8"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10.</w:t>
            </w:r>
          </w:p>
        </w:tc>
        <w:tc>
          <w:tcPr>
            <w:tcW w:w="3128" w:type="dxa"/>
            <w:shd w:val="clear" w:color="auto" w:fill="auto"/>
            <w:vAlign w:val="center"/>
          </w:tcPr>
          <w:p w14:paraId="53050F86"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18 de maio de 2021</w:t>
            </w:r>
          </w:p>
        </w:tc>
        <w:tc>
          <w:tcPr>
            <w:tcW w:w="2828" w:type="dxa"/>
            <w:shd w:val="clear" w:color="auto" w:fill="auto"/>
            <w:vAlign w:val="center"/>
          </w:tcPr>
          <w:p w14:paraId="043168DE"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3582EFDB" w14:textId="77777777" w:rsidTr="000E3524">
        <w:trPr>
          <w:jc w:val="center"/>
        </w:trPr>
        <w:tc>
          <w:tcPr>
            <w:tcW w:w="1102" w:type="dxa"/>
            <w:shd w:val="clear" w:color="auto" w:fill="auto"/>
            <w:vAlign w:val="center"/>
          </w:tcPr>
          <w:p w14:paraId="27C8D896"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11.</w:t>
            </w:r>
          </w:p>
        </w:tc>
        <w:tc>
          <w:tcPr>
            <w:tcW w:w="3128" w:type="dxa"/>
            <w:shd w:val="clear" w:color="auto" w:fill="auto"/>
            <w:vAlign w:val="center"/>
          </w:tcPr>
          <w:p w14:paraId="5F29BF24"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28 de maio de 2021</w:t>
            </w:r>
          </w:p>
        </w:tc>
        <w:tc>
          <w:tcPr>
            <w:tcW w:w="2828" w:type="dxa"/>
            <w:shd w:val="clear" w:color="auto" w:fill="auto"/>
            <w:vAlign w:val="center"/>
          </w:tcPr>
          <w:p w14:paraId="5F96C14F"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32D4D13C" w14:textId="77777777" w:rsidTr="000E3524">
        <w:trPr>
          <w:jc w:val="center"/>
        </w:trPr>
        <w:tc>
          <w:tcPr>
            <w:tcW w:w="1102" w:type="dxa"/>
            <w:shd w:val="clear" w:color="auto" w:fill="auto"/>
            <w:vAlign w:val="center"/>
          </w:tcPr>
          <w:p w14:paraId="7B387D92"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12.</w:t>
            </w:r>
          </w:p>
        </w:tc>
        <w:tc>
          <w:tcPr>
            <w:tcW w:w="3128" w:type="dxa"/>
            <w:shd w:val="clear" w:color="auto" w:fill="auto"/>
            <w:vAlign w:val="center"/>
          </w:tcPr>
          <w:p w14:paraId="41364226"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4 de junho de 2021</w:t>
            </w:r>
          </w:p>
        </w:tc>
        <w:tc>
          <w:tcPr>
            <w:tcW w:w="2828" w:type="dxa"/>
            <w:shd w:val="clear" w:color="auto" w:fill="auto"/>
            <w:vAlign w:val="center"/>
          </w:tcPr>
          <w:p w14:paraId="59948C3C" w14:textId="77777777" w:rsidR="00BF76F2" w:rsidRPr="00E50900" w:rsidRDefault="00BF76F2" w:rsidP="000E3524">
            <w:pPr>
              <w:widowControl/>
              <w:spacing w:before="40" w:after="40"/>
              <w:rPr>
                <w:rFonts w:ascii="Times New Roman" w:eastAsia="Times New Roman" w:hAnsi="Times New Roman" w:cs="Times New Roman"/>
                <w:lang w:val="pt-BR"/>
              </w:rPr>
            </w:pPr>
          </w:p>
        </w:tc>
      </w:tr>
      <w:tr w:rsidR="00BF76F2" w:rsidRPr="00E50900" w14:paraId="7C4DDA86" w14:textId="77777777" w:rsidTr="000E3524">
        <w:trPr>
          <w:jc w:val="center"/>
        </w:trPr>
        <w:tc>
          <w:tcPr>
            <w:tcW w:w="1102" w:type="dxa"/>
            <w:shd w:val="clear" w:color="auto" w:fill="auto"/>
            <w:vAlign w:val="center"/>
          </w:tcPr>
          <w:p w14:paraId="296BB2CE"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13.</w:t>
            </w:r>
          </w:p>
        </w:tc>
        <w:tc>
          <w:tcPr>
            <w:tcW w:w="3128" w:type="dxa"/>
            <w:shd w:val="clear" w:color="auto" w:fill="auto"/>
            <w:vAlign w:val="center"/>
          </w:tcPr>
          <w:p w14:paraId="23B751AB"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24 de junho de 2021 </w:t>
            </w:r>
          </w:p>
        </w:tc>
        <w:tc>
          <w:tcPr>
            <w:tcW w:w="2828" w:type="dxa"/>
            <w:shd w:val="clear" w:color="auto" w:fill="auto"/>
            <w:vAlign w:val="center"/>
          </w:tcPr>
          <w:p w14:paraId="4AC4D5E0"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13A941F9" w14:textId="77777777" w:rsidTr="000E3524">
        <w:trPr>
          <w:jc w:val="center"/>
        </w:trPr>
        <w:tc>
          <w:tcPr>
            <w:tcW w:w="1102" w:type="dxa"/>
            <w:shd w:val="clear" w:color="auto" w:fill="auto"/>
            <w:vAlign w:val="center"/>
          </w:tcPr>
          <w:p w14:paraId="51C532F3"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14.</w:t>
            </w:r>
          </w:p>
        </w:tc>
        <w:tc>
          <w:tcPr>
            <w:tcW w:w="3128" w:type="dxa"/>
            <w:shd w:val="clear" w:color="auto" w:fill="auto"/>
            <w:vAlign w:val="center"/>
          </w:tcPr>
          <w:p w14:paraId="15408040"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8 de julho de 2021</w:t>
            </w:r>
          </w:p>
        </w:tc>
        <w:tc>
          <w:tcPr>
            <w:tcW w:w="2828" w:type="dxa"/>
            <w:shd w:val="clear" w:color="auto" w:fill="auto"/>
            <w:vAlign w:val="center"/>
          </w:tcPr>
          <w:p w14:paraId="6684E745"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0FC9CE8F" w14:textId="77777777" w:rsidTr="000E3524">
        <w:trPr>
          <w:jc w:val="center"/>
        </w:trPr>
        <w:tc>
          <w:tcPr>
            <w:tcW w:w="1102" w:type="dxa"/>
            <w:shd w:val="clear" w:color="auto" w:fill="auto"/>
            <w:vAlign w:val="center"/>
          </w:tcPr>
          <w:p w14:paraId="5F54A341"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15.</w:t>
            </w:r>
          </w:p>
        </w:tc>
        <w:tc>
          <w:tcPr>
            <w:tcW w:w="3128" w:type="dxa"/>
            <w:shd w:val="clear" w:color="auto" w:fill="auto"/>
            <w:vAlign w:val="center"/>
          </w:tcPr>
          <w:p w14:paraId="4D07DE7D"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13 de julho de 2021</w:t>
            </w:r>
          </w:p>
        </w:tc>
        <w:tc>
          <w:tcPr>
            <w:tcW w:w="2828" w:type="dxa"/>
            <w:shd w:val="clear" w:color="auto" w:fill="auto"/>
            <w:vAlign w:val="center"/>
          </w:tcPr>
          <w:p w14:paraId="41EF2E23"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1EF112A1" w14:textId="77777777" w:rsidTr="000E3524">
        <w:trPr>
          <w:jc w:val="center"/>
        </w:trPr>
        <w:tc>
          <w:tcPr>
            <w:tcW w:w="1102" w:type="dxa"/>
            <w:shd w:val="clear" w:color="auto" w:fill="auto"/>
            <w:vAlign w:val="center"/>
          </w:tcPr>
          <w:p w14:paraId="4C05EF42"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16.</w:t>
            </w:r>
          </w:p>
        </w:tc>
        <w:tc>
          <w:tcPr>
            <w:tcW w:w="3128" w:type="dxa"/>
            <w:shd w:val="clear" w:color="auto" w:fill="auto"/>
            <w:vAlign w:val="center"/>
          </w:tcPr>
          <w:p w14:paraId="1AB8905E"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20 de julho de 2021</w:t>
            </w:r>
          </w:p>
        </w:tc>
        <w:tc>
          <w:tcPr>
            <w:tcW w:w="2828" w:type="dxa"/>
            <w:shd w:val="clear" w:color="auto" w:fill="auto"/>
            <w:vAlign w:val="center"/>
          </w:tcPr>
          <w:p w14:paraId="35873460"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239B7BBB" w14:textId="77777777" w:rsidTr="000E3524">
        <w:trPr>
          <w:jc w:val="center"/>
        </w:trPr>
        <w:tc>
          <w:tcPr>
            <w:tcW w:w="1102" w:type="dxa"/>
            <w:shd w:val="clear" w:color="auto" w:fill="auto"/>
            <w:vAlign w:val="center"/>
          </w:tcPr>
          <w:p w14:paraId="21647678"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17.</w:t>
            </w:r>
          </w:p>
        </w:tc>
        <w:tc>
          <w:tcPr>
            <w:tcW w:w="3128" w:type="dxa"/>
            <w:shd w:val="clear" w:color="auto" w:fill="auto"/>
            <w:vAlign w:val="center"/>
          </w:tcPr>
          <w:p w14:paraId="2621941D"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28 de julho de 2021 (Colóquio)</w:t>
            </w:r>
          </w:p>
        </w:tc>
        <w:tc>
          <w:tcPr>
            <w:tcW w:w="2828" w:type="dxa"/>
            <w:shd w:val="clear" w:color="auto" w:fill="auto"/>
            <w:vAlign w:val="center"/>
          </w:tcPr>
          <w:p w14:paraId="713BF10D"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7EFD4DB9" w14:textId="77777777" w:rsidTr="000E3524">
        <w:trPr>
          <w:jc w:val="center"/>
        </w:trPr>
        <w:tc>
          <w:tcPr>
            <w:tcW w:w="1102" w:type="dxa"/>
            <w:shd w:val="clear" w:color="auto" w:fill="auto"/>
            <w:vAlign w:val="center"/>
          </w:tcPr>
          <w:p w14:paraId="1EE68017"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18.</w:t>
            </w:r>
          </w:p>
        </w:tc>
        <w:tc>
          <w:tcPr>
            <w:tcW w:w="3128" w:type="dxa"/>
            <w:shd w:val="clear" w:color="auto" w:fill="auto"/>
            <w:vAlign w:val="center"/>
          </w:tcPr>
          <w:p w14:paraId="0BCCACF4"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24 de agosto de 2021</w:t>
            </w:r>
          </w:p>
        </w:tc>
        <w:tc>
          <w:tcPr>
            <w:tcW w:w="2828" w:type="dxa"/>
            <w:shd w:val="clear" w:color="auto" w:fill="auto"/>
            <w:vAlign w:val="center"/>
          </w:tcPr>
          <w:p w14:paraId="4613C1C4"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182F029D" w14:textId="77777777" w:rsidTr="000E3524">
        <w:trPr>
          <w:jc w:val="center"/>
        </w:trPr>
        <w:tc>
          <w:tcPr>
            <w:tcW w:w="1102" w:type="dxa"/>
            <w:shd w:val="clear" w:color="auto" w:fill="auto"/>
            <w:vAlign w:val="center"/>
          </w:tcPr>
          <w:p w14:paraId="569BA406"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19.</w:t>
            </w:r>
          </w:p>
        </w:tc>
        <w:tc>
          <w:tcPr>
            <w:tcW w:w="3128" w:type="dxa"/>
            <w:shd w:val="clear" w:color="auto" w:fill="auto"/>
            <w:vAlign w:val="center"/>
          </w:tcPr>
          <w:p w14:paraId="2BF050B9"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31 de agosto de 2021</w:t>
            </w:r>
          </w:p>
        </w:tc>
        <w:tc>
          <w:tcPr>
            <w:tcW w:w="2828" w:type="dxa"/>
            <w:shd w:val="clear" w:color="auto" w:fill="auto"/>
            <w:vAlign w:val="center"/>
          </w:tcPr>
          <w:p w14:paraId="3D559B2E"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359745F0" w14:textId="77777777" w:rsidTr="000E3524">
        <w:trPr>
          <w:jc w:val="center"/>
        </w:trPr>
        <w:tc>
          <w:tcPr>
            <w:tcW w:w="1102" w:type="dxa"/>
            <w:shd w:val="clear" w:color="auto" w:fill="auto"/>
            <w:vAlign w:val="center"/>
          </w:tcPr>
          <w:p w14:paraId="5E83FEC6"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20.</w:t>
            </w:r>
          </w:p>
        </w:tc>
        <w:tc>
          <w:tcPr>
            <w:tcW w:w="3128" w:type="dxa"/>
            <w:shd w:val="clear" w:color="auto" w:fill="auto"/>
            <w:vAlign w:val="center"/>
          </w:tcPr>
          <w:p w14:paraId="08D1E58C"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7 de setembro de 2021</w:t>
            </w:r>
          </w:p>
        </w:tc>
        <w:tc>
          <w:tcPr>
            <w:tcW w:w="2828" w:type="dxa"/>
            <w:shd w:val="clear" w:color="auto" w:fill="auto"/>
            <w:vAlign w:val="center"/>
          </w:tcPr>
          <w:p w14:paraId="775FE9BF" w14:textId="77777777" w:rsidR="00BF76F2" w:rsidRPr="00E50900" w:rsidRDefault="00BF76F2" w:rsidP="000E3524">
            <w:pPr>
              <w:widowControl/>
              <w:spacing w:before="40" w:after="40"/>
              <w:rPr>
                <w:rFonts w:ascii="Times New Roman" w:eastAsia="Times New Roman" w:hAnsi="Times New Roman" w:cs="Times New Roman"/>
                <w:lang w:val="pt-BR"/>
              </w:rPr>
            </w:pPr>
          </w:p>
        </w:tc>
      </w:tr>
      <w:tr w:rsidR="00BF76F2" w:rsidRPr="00E50900" w14:paraId="3E6783E5" w14:textId="77777777" w:rsidTr="000E3524">
        <w:trPr>
          <w:jc w:val="center"/>
        </w:trPr>
        <w:tc>
          <w:tcPr>
            <w:tcW w:w="1102" w:type="dxa"/>
            <w:shd w:val="clear" w:color="auto" w:fill="auto"/>
            <w:vAlign w:val="center"/>
          </w:tcPr>
          <w:p w14:paraId="0762E447"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21.</w:t>
            </w:r>
          </w:p>
        </w:tc>
        <w:tc>
          <w:tcPr>
            <w:tcW w:w="3128" w:type="dxa"/>
            <w:shd w:val="clear" w:color="auto" w:fill="auto"/>
            <w:vAlign w:val="center"/>
          </w:tcPr>
          <w:p w14:paraId="77DC3455"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14 de setembro de 2021</w:t>
            </w:r>
          </w:p>
        </w:tc>
        <w:tc>
          <w:tcPr>
            <w:tcW w:w="2828" w:type="dxa"/>
            <w:shd w:val="clear" w:color="auto" w:fill="auto"/>
            <w:vAlign w:val="center"/>
          </w:tcPr>
          <w:p w14:paraId="55D09817"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6DC3FC0A" w14:textId="77777777" w:rsidTr="000E3524">
        <w:trPr>
          <w:jc w:val="center"/>
        </w:trPr>
        <w:tc>
          <w:tcPr>
            <w:tcW w:w="1102" w:type="dxa"/>
            <w:shd w:val="clear" w:color="auto" w:fill="auto"/>
            <w:vAlign w:val="center"/>
          </w:tcPr>
          <w:p w14:paraId="243BC45B"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22.</w:t>
            </w:r>
          </w:p>
        </w:tc>
        <w:tc>
          <w:tcPr>
            <w:tcW w:w="3128" w:type="dxa"/>
            <w:shd w:val="clear" w:color="auto" w:fill="auto"/>
            <w:vAlign w:val="center"/>
          </w:tcPr>
          <w:p w14:paraId="23E89A92"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21 de setembro de 2021</w:t>
            </w:r>
          </w:p>
        </w:tc>
        <w:tc>
          <w:tcPr>
            <w:tcW w:w="2828" w:type="dxa"/>
            <w:shd w:val="clear" w:color="auto" w:fill="auto"/>
            <w:vAlign w:val="center"/>
          </w:tcPr>
          <w:p w14:paraId="2D7E9FC4" w14:textId="77777777" w:rsidR="00BF76F2" w:rsidRPr="00E50900" w:rsidRDefault="00BF76F2" w:rsidP="000E3524">
            <w:pPr>
              <w:widowControl/>
              <w:spacing w:before="40" w:after="40"/>
              <w:rPr>
                <w:rFonts w:ascii="Times New Roman" w:eastAsia="Times New Roman" w:hAnsi="Times New Roman" w:cs="Times New Roman"/>
                <w:lang w:val="pt-BR"/>
              </w:rPr>
            </w:pPr>
          </w:p>
        </w:tc>
      </w:tr>
      <w:tr w:rsidR="00BF76F2" w:rsidRPr="00E50900" w14:paraId="032A549D" w14:textId="77777777" w:rsidTr="000E3524">
        <w:trPr>
          <w:jc w:val="center"/>
        </w:trPr>
        <w:tc>
          <w:tcPr>
            <w:tcW w:w="1102" w:type="dxa"/>
            <w:shd w:val="clear" w:color="auto" w:fill="auto"/>
            <w:vAlign w:val="center"/>
          </w:tcPr>
          <w:p w14:paraId="12A903AC"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23.</w:t>
            </w:r>
          </w:p>
        </w:tc>
        <w:tc>
          <w:tcPr>
            <w:tcW w:w="3128" w:type="dxa"/>
            <w:shd w:val="clear" w:color="auto" w:fill="auto"/>
            <w:vAlign w:val="center"/>
          </w:tcPr>
          <w:p w14:paraId="78FE90A8"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27 de setembro de 2021 </w:t>
            </w:r>
          </w:p>
        </w:tc>
        <w:tc>
          <w:tcPr>
            <w:tcW w:w="2828" w:type="dxa"/>
            <w:shd w:val="clear" w:color="auto" w:fill="auto"/>
            <w:vAlign w:val="center"/>
          </w:tcPr>
          <w:p w14:paraId="59007F8E"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4EA5DAAC" w14:textId="77777777" w:rsidTr="000E3524">
        <w:trPr>
          <w:jc w:val="center"/>
        </w:trPr>
        <w:tc>
          <w:tcPr>
            <w:tcW w:w="1102" w:type="dxa"/>
            <w:shd w:val="clear" w:color="auto" w:fill="auto"/>
            <w:vAlign w:val="center"/>
          </w:tcPr>
          <w:p w14:paraId="09FCBF57"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24.</w:t>
            </w:r>
          </w:p>
        </w:tc>
        <w:tc>
          <w:tcPr>
            <w:tcW w:w="3128" w:type="dxa"/>
            <w:shd w:val="clear" w:color="auto" w:fill="auto"/>
            <w:vAlign w:val="center"/>
          </w:tcPr>
          <w:p w14:paraId="404517D7"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4 de outubro de 2021 </w:t>
            </w:r>
          </w:p>
        </w:tc>
        <w:tc>
          <w:tcPr>
            <w:tcW w:w="2828" w:type="dxa"/>
            <w:shd w:val="clear" w:color="auto" w:fill="auto"/>
            <w:vAlign w:val="center"/>
          </w:tcPr>
          <w:p w14:paraId="35B07C85"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27BBCC75" w14:textId="77777777" w:rsidTr="000E3524">
        <w:trPr>
          <w:jc w:val="center"/>
        </w:trPr>
        <w:tc>
          <w:tcPr>
            <w:tcW w:w="1102" w:type="dxa"/>
            <w:shd w:val="clear" w:color="auto" w:fill="auto"/>
            <w:vAlign w:val="center"/>
          </w:tcPr>
          <w:p w14:paraId="4BC2E8F4"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25.</w:t>
            </w:r>
          </w:p>
        </w:tc>
        <w:tc>
          <w:tcPr>
            <w:tcW w:w="3128" w:type="dxa"/>
            <w:shd w:val="clear" w:color="auto" w:fill="auto"/>
            <w:vAlign w:val="center"/>
          </w:tcPr>
          <w:p w14:paraId="0F6FA4C5"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12 de outubro de 2021</w:t>
            </w:r>
          </w:p>
        </w:tc>
        <w:tc>
          <w:tcPr>
            <w:tcW w:w="2828" w:type="dxa"/>
            <w:shd w:val="clear" w:color="auto" w:fill="auto"/>
            <w:vAlign w:val="center"/>
          </w:tcPr>
          <w:p w14:paraId="4910E206"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30D109FF" w14:textId="77777777" w:rsidTr="000E3524">
        <w:trPr>
          <w:jc w:val="center"/>
        </w:trPr>
        <w:tc>
          <w:tcPr>
            <w:tcW w:w="1102" w:type="dxa"/>
            <w:shd w:val="clear" w:color="auto" w:fill="auto"/>
            <w:vAlign w:val="center"/>
          </w:tcPr>
          <w:p w14:paraId="6A9F7AE5" w14:textId="77777777" w:rsidR="00BF76F2" w:rsidRPr="00E50900" w:rsidRDefault="00BF76F2" w:rsidP="000E3524">
            <w:pPr>
              <w:widowControl/>
              <w:spacing w:before="40" w:after="40"/>
              <w:jc w:val="right"/>
              <w:rPr>
                <w:rFonts w:ascii="Times New Roman" w:eastAsia="Times New Roman" w:hAnsi="Times New Roman" w:cs="Times New Roman"/>
                <w:lang w:val="pt-BR"/>
              </w:rPr>
            </w:pPr>
            <w:r w:rsidRPr="00E50900">
              <w:rPr>
                <w:rFonts w:ascii="Times New Roman" w:eastAsia="Times New Roman" w:hAnsi="Times New Roman" w:cs="Times New Roman"/>
                <w:lang w:val="pt-BR"/>
              </w:rPr>
              <w:t>26.</w:t>
            </w:r>
          </w:p>
        </w:tc>
        <w:tc>
          <w:tcPr>
            <w:tcW w:w="3128" w:type="dxa"/>
            <w:shd w:val="clear" w:color="auto" w:fill="auto"/>
            <w:vAlign w:val="center"/>
          </w:tcPr>
          <w:p w14:paraId="033A8D98" w14:textId="77777777" w:rsidR="00BF76F2" w:rsidRPr="00E50900" w:rsidRDefault="00BF76F2" w:rsidP="000E3524">
            <w:pPr>
              <w:widowControl/>
              <w:spacing w:before="40" w:after="40"/>
              <w:rPr>
                <w:rFonts w:ascii="Times New Roman" w:eastAsia="Times New Roman" w:hAnsi="Times New Roman" w:cs="Times New Roman"/>
                <w:lang w:val="pt-BR"/>
              </w:rPr>
            </w:pPr>
            <w:r w:rsidRPr="00E50900">
              <w:rPr>
                <w:rFonts w:ascii="Times New Roman" w:eastAsia="Times New Roman" w:hAnsi="Times New Roman" w:cs="Times New Roman"/>
                <w:lang w:val="pt-BR"/>
              </w:rPr>
              <w:t>18 de outubro de 2021</w:t>
            </w:r>
          </w:p>
        </w:tc>
        <w:tc>
          <w:tcPr>
            <w:tcW w:w="2828" w:type="dxa"/>
            <w:shd w:val="clear" w:color="auto" w:fill="auto"/>
            <w:vAlign w:val="center"/>
          </w:tcPr>
          <w:p w14:paraId="7856B0FE"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10021EB1" w14:textId="77777777" w:rsidTr="000E3524">
        <w:trPr>
          <w:jc w:val="center"/>
        </w:trPr>
        <w:tc>
          <w:tcPr>
            <w:tcW w:w="1102" w:type="dxa"/>
            <w:shd w:val="clear" w:color="auto" w:fill="auto"/>
            <w:vAlign w:val="center"/>
          </w:tcPr>
          <w:p w14:paraId="5E7940A5" w14:textId="77777777" w:rsidR="00BF76F2" w:rsidRPr="00E50900" w:rsidRDefault="00BF76F2" w:rsidP="000E3524">
            <w:pPr>
              <w:widowControl/>
              <w:spacing w:before="40" w:after="40"/>
              <w:rPr>
                <w:rFonts w:ascii="Times New Roman" w:eastAsia="Times New Roman" w:hAnsi="Times New Roman" w:cs="Times New Roman"/>
                <w:lang w:val="pt-BR"/>
              </w:rPr>
            </w:pPr>
          </w:p>
        </w:tc>
        <w:tc>
          <w:tcPr>
            <w:tcW w:w="3128" w:type="dxa"/>
            <w:shd w:val="clear" w:color="auto" w:fill="auto"/>
            <w:vAlign w:val="center"/>
          </w:tcPr>
          <w:p w14:paraId="6CB1DEF1" w14:textId="77777777" w:rsidR="00BF76F2" w:rsidRPr="00E50900" w:rsidRDefault="00BF76F2" w:rsidP="000E3524">
            <w:pPr>
              <w:widowControl/>
              <w:spacing w:before="40" w:after="40"/>
              <w:rPr>
                <w:rFonts w:ascii="Times New Roman" w:eastAsia="Times New Roman" w:hAnsi="Times New Roman" w:cs="Times New Roman"/>
                <w:lang w:val="pt-BR"/>
              </w:rPr>
            </w:pPr>
          </w:p>
        </w:tc>
        <w:tc>
          <w:tcPr>
            <w:tcW w:w="2828" w:type="dxa"/>
            <w:shd w:val="clear" w:color="auto" w:fill="auto"/>
            <w:vAlign w:val="center"/>
          </w:tcPr>
          <w:p w14:paraId="7EC2BE0E"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r w:rsidR="00BF76F2" w:rsidRPr="00E50900" w14:paraId="592C355D" w14:textId="77777777" w:rsidTr="000E3524">
        <w:trPr>
          <w:jc w:val="center"/>
        </w:trPr>
        <w:tc>
          <w:tcPr>
            <w:tcW w:w="1102" w:type="dxa"/>
            <w:shd w:val="clear" w:color="auto" w:fill="auto"/>
            <w:vAlign w:val="center"/>
          </w:tcPr>
          <w:p w14:paraId="3C602CAA" w14:textId="77777777" w:rsidR="00BF76F2" w:rsidRPr="00E50900" w:rsidRDefault="00BF76F2" w:rsidP="000E3524">
            <w:pPr>
              <w:widowControl/>
              <w:spacing w:before="40" w:after="40"/>
              <w:jc w:val="center"/>
              <w:rPr>
                <w:rFonts w:ascii="Times New Roman" w:eastAsia="Times New Roman" w:hAnsi="Times New Roman" w:cs="Times New Roman"/>
                <w:lang w:val="pt-BR"/>
              </w:rPr>
            </w:pPr>
          </w:p>
        </w:tc>
        <w:tc>
          <w:tcPr>
            <w:tcW w:w="3128" w:type="dxa"/>
            <w:shd w:val="clear" w:color="auto" w:fill="auto"/>
            <w:vAlign w:val="center"/>
          </w:tcPr>
          <w:p w14:paraId="509E50B8" w14:textId="77777777" w:rsidR="00BF76F2" w:rsidRPr="00E50900" w:rsidRDefault="00BF76F2" w:rsidP="000E3524">
            <w:pPr>
              <w:widowControl/>
              <w:spacing w:before="40" w:after="40"/>
              <w:rPr>
                <w:rFonts w:ascii="Times New Roman" w:eastAsia="Times New Roman" w:hAnsi="Times New Roman" w:cs="Times New Roman"/>
                <w:lang w:val="pt-BR"/>
              </w:rPr>
            </w:pPr>
          </w:p>
        </w:tc>
        <w:tc>
          <w:tcPr>
            <w:tcW w:w="2828" w:type="dxa"/>
            <w:shd w:val="clear" w:color="auto" w:fill="auto"/>
            <w:vAlign w:val="center"/>
          </w:tcPr>
          <w:p w14:paraId="648B9050" w14:textId="77777777" w:rsidR="00BF76F2" w:rsidRPr="00E50900" w:rsidRDefault="00BF76F2" w:rsidP="000E3524">
            <w:pPr>
              <w:widowControl/>
              <w:spacing w:before="40" w:after="40"/>
              <w:rPr>
                <w:rFonts w:ascii="Times New Roman" w:eastAsia="Times New Roman" w:hAnsi="Times New Roman" w:cs="Times New Roman"/>
                <w:color w:val="000000"/>
                <w:lang w:val="pt-BR"/>
              </w:rPr>
            </w:pPr>
          </w:p>
        </w:tc>
      </w:tr>
    </w:tbl>
    <w:p w14:paraId="100804A2" w14:textId="423441C4" w:rsidR="00BF76F2" w:rsidRPr="00E50900" w:rsidRDefault="00BF76F2" w:rsidP="00BF76F2">
      <w:pPr>
        <w:widowControl/>
        <w:tabs>
          <w:tab w:val="clear" w:pos="3600"/>
          <w:tab w:val="center" w:pos="3582"/>
          <w:tab w:val="left" w:pos="7965"/>
        </w:tabs>
        <w:ind w:right="40"/>
        <w:rPr>
          <w:rFonts w:ascii="Times New Roman" w:eastAsia="Times New Roman" w:hAnsi="Times New Roman" w:cs="Times New Roman"/>
          <w:lang w:val="pt-BR"/>
        </w:rPr>
      </w:pPr>
      <w:r w:rsidRPr="00E50900">
        <w:rPr>
          <w:rFonts w:ascii="Times New Roman" w:eastAsia="Times New Roman" w:hAnsi="Times New Roman" w:cs="Times New Roman"/>
          <w:lang w:val="pt-BR"/>
        </w:rPr>
        <w:tab/>
        <w:t>O Grupo de Trabalho decidiu formar um Subgrupo Informal de Trabalho n</w:t>
      </w:r>
      <w:r w:rsidRPr="00E50900">
        <w:rPr>
          <w:rFonts w:ascii="Times New Roman" w:hAnsi="Times New Roman" w:cs="Times New Roman"/>
          <w:lang w:val="pt-BR"/>
        </w:rPr>
        <w:t>o qual, com algumas delegações interessadas em fazer parte dele,</w:t>
      </w:r>
      <w:r w:rsidRPr="00E50900">
        <w:rPr>
          <w:rFonts w:ascii="Times New Roman" w:eastAsia="Times New Roman" w:hAnsi="Times New Roman" w:cs="Times New Roman"/>
          <w:lang w:val="pt-BR"/>
        </w:rPr>
        <w:t xml:space="preserve"> se trataria de revisar a seção preambular para a apresentação de uma proposta de versão depurada ao plenário do Grupo de Trabalho e assim facilitar sua negociação. Esse subgrupo foi composto pelas delegações da Argentina, Colômbia, Costa Rica, Canadá, Brasil, México e Paraguai, que se reuniram em 9 e 21 de abril, 3 e 7 de maio e 15 de junho.</w:t>
      </w:r>
    </w:p>
    <w:p w14:paraId="69CBC16F" w14:textId="48C8B93B" w:rsidR="00BE0218" w:rsidRPr="00E50900" w:rsidRDefault="00BE0218" w:rsidP="00BF76F2">
      <w:pPr>
        <w:widowControl/>
        <w:tabs>
          <w:tab w:val="clear" w:pos="3600"/>
          <w:tab w:val="center" w:pos="3582"/>
          <w:tab w:val="left" w:pos="7965"/>
        </w:tabs>
        <w:ind w:right="40"/>
        <w:rPr>
          <w:rFonts w:ascii="Times New Roman" w:eastAsia="Times New Roman" w:hAnsi="Times New Roman" w:cs="Times New Roman"/>
          <w:lang w:val="pt-BR"/>
        </w:rPr>
      </w:pPr>
    </w:p>
    <w:p w14:paraId="5776FA94" w14:textId="5584AA0F" w:rsidR="00BE0218" w:rsidRPr="00E50900" w:rsidRDefault="00BE0218" w:rsidP="00BF76F2">
      <w:pPr>
        <w:widowControl/>
        <w:tabs>
          <w:tab w:val="clear" w:pos="3600"/>
          <w:tab w:val="center" w:pos="3582"/>
          <w:tab w:val="left" w:pos="7965"/>
        </w:tabs>
        <w:ind w:right="40"/>
        <w:rPr>
          <w:rFonts w:ascii="Times New Roman" w:eastAsia="Times New Roman" w:hAnsi="Times New Roman" w:cs="Times New Roman"/>
          <w:lang w:val="pt-BR"/>
        </w:rPr>
      </w:pPr>
      <w:r w:rsidRPr="00E50900">
        <w:rPr>
          <w:rFonts w:ascii="Times New Roman" w:eastAsia="Times New Roman" w:hAnsi="Times New Roman" w:cs="Times New Roman"/>
          <w:lang w:val="pt-BR"/>
        </w:rPr>
        <w:tab/>
        <w:t>Cabe destacar que, durante seu funcionamento ao longo de todo o período referido, o Grupo de Trabalho, de acordo com seu mandato, fez sessões de maneira aberta à participação de todas as delegações, sob os princípios de transparência e inclusão, a fim de facilitar o diálogo sincero e objetivo entre todas as delegações para a obtenção de uma redação que, com grande esforço e espírito construtivo, foi cuidadosamente equilibrada para refletir o consenso hemisférico.</w:t>
      </w:r>
    </w:p>
    <w:p w14:paraId="1EA67825" w14:textId="77777777" w:rsidR="00BF76F2" w:rsidRPr="00E50900" w:rsidRDefault="00BF76F2" w:rsidP="00BF76F2">
      <w:pPr>
        <w:rPr>
          <w:rFonts w:ascii="Times New Roman" w:hAnsi="Times New Roman" w:cs="Times New Roman"/>
          <w:lang w:val="pt-BR"/>
        </w:rPr>
      </w:pPr>
    </w:p>
    <w:p w14:paraId="735BED3E" w14:textId="77777777" w:rsidR="00BF76F2" w:rsidRPr="00E50900" w:rsidRDefault="00BF76F2" w:rsidP="00BF76F2">
      <w:pPr>
        <w:widowControl/>
        <w:numPr>
          <w:ilvl w:val="0"/>
          <w:numId w:val="5"/>
        </w:numPr>
        <w:ind w:left="1440"/>
        <w:rPr>
          <w:rFonts w:ascii="Times New Roman" w:eastAsia="Times New Roman" w:hAnsi="Times New Roman" w:cs="Times New Roman"/>
          <w:smallCaps/>
          <w:lang w:val="pt-BR"/>
        </w:rPr>
      </w:pPr>
      <w:r w:rsidRPr="00E50900">
        <w:rPr>
          <w:rFonts w:ascii="Times New Roman" w:eastAsia="Times New Roman" w:hAnsi="Times New Roman" w:cs="Times New Roman"/>
          <w:smallCaps/>
          <w:lang w:val="pt-BR"/>
        </w:rPr>
        <w:t xml:space="preserve">PROJETO DE </w:t>
      </w:r>
      <w:r w:rsidRPr="00E50900">
        <w:rPr>
          <w:rFonts w:ascii="Times New Roman" w:eastAsia="Times New Roman" w:hAnsi="Times New Roman" w:cs="Times New Roman"/>
          <w:lang w:val="pt-BR"/>
        </w:rPr>
        <w:t xml:space="preserve">RECOMENDAÇÕES </w:t>
      </w:r>
    </w:p>
    <w:p w14:paraId="28A96081" w14:textId="77777777" w:rsidR="00BF76F2" w:rsidRPr="00E50900" w:rsidRDefault="00BF76F2" w:rsidP="00BF76F2">
      <w:pPr>
        <w:widowControl/>
        <w:tabs>
          <w:tab w:val="clear" w:pos="3600"/>
          <w:tab w:val="center" w:pos="3582"/>
          <w:tab w:val="left" w:pos="7965"/>
        </w:tabs>
        <w:ind w:right="40"/>
        <w:rPr>
          <w:rFonts w:ascii="Times New Roman" w:eastAsia="Times New Roman" w:hAnsi="Times New Roman" w:cs="Times New Roman"/>
          <w:lang w:val="pt-BR"/>
        </w:rPr>
      </w:pPr>
    </w:p>
    <w:p w14:paraId="04E80DCF" w14:textId="7D68637A" w:rsidR="00BF76F2" w:rsidRPr="00E50900" w:rsidRDefault="00BF76F2" w:rsidP="00BF76F2">
      <w:pPr>
        <w:widowControl/>
        <w:tabs>
          <w:tab w:val="clear" w:pos="3600"/>
          <w:tab w:val="center" w:pos="3582"/>
          <w:tab w:val="left" w:pos="7965"/>
        </w:tabs>
        <w:ind w:right="40"/>
        <w:rPr>
          <w:rFonts w:ascii="Times New Roman" w:eastAsia="Times New Roman" w:hAnsi="Times New Roman" w:cs="Times New Roman"/>
          <w:lang w:val="pt-BR"/>
        </w:rPr>
      </w:pPr>
      <w:r w:rsidRPr="00E50900">
        <w:rPr>
          <w:rFonts w:ascii="Times New Roman" w:eastAsia="Times New Roman" w:hAnsi="Times New Roman" w:cs="Times New Roman"/>
          <w:lang w:val="pt-BR"/>
        </w:rPr>
        <w:tab/>
      </w:r>
      <w:r w:rsidR="00BE0218" w:rsidRPr="00E50900">
        <w:rPr>
          <w:rFonts w:ascii="Times New Roman" w:eastAsia="Times New Roman" w:hAnsi="Times New Roman" w:cs="Times New Roman"/>
          <w:lang w:val="pt-BR"/>
        </w:rPr>
        <w:t>Na</w:t>
      </w:r>
      <w:r w:rsidRPr="00E50900">
        <w:rPr>
          <w:rFonts w:ascii="Times New Roman" w:eastAsia="Times New Roman" w:hAnsi="Times New Roman" w:cs="Times New Roman"/>
          <w:lang w:val="pt-BR"/>
        </w:rPr>
        <w:t xml:space="preserve"> sessão realizada em </w:t>
      </w:r>
      <w:r w:rsidR="00BE0218" w:rsidRPr="00E50900">
        <w:rPr>
          <w:rFonts w:ascii="Times New Roman" w:eastAsia="Times New Roman" w:hAnsi="Times New Roman" w:cs="Times New Roman"/>
          <w:lang w:val="pt-BR"/>
        </w:rPr>
        <w:t>22</w:t>
      </w:r>
      <w:r w:rsidRPr="00E50900">
        <w:rPr>
          <w:rFonts w:ascii="Times New Roman" w:eastAsia="Times New Roman" w:hAnsi="Times New Roman" w:cs="Times New Roman"/>
          <w:lang w:val="pt-BR"/>
        </w:rPr>
        <w:t xml:space="preserve"> de outubro de 2021, o Grupo de Trabalho </w:t>
      </w:r>
      <w:r w:rsidR="00BE0218" w:rsidRPr="00E50900">
        <w:rPr>
          <w:rFonts w:ascii="Times New Roman" w:eastAsia="Times New Roman" w:hAnsi="Times New Roman" w:cs="Times New Roman"/>
          <w:lang w:val="pt-BR"/>
        </w:rPr>
        <w:t>acordou</w:t>
      </w:r>
      <w:r w:rsidRPr="00E50900">
        <w:rPr>
          <w:rFonts w:ascii="Times New Roman" w:eastAsia="Times New Roman" w:hAnsi="Times New Roman" w:cs="Times New Roman"/>
          <w:lang w:val="pt-BR"/>
        </w:rPr>
        <w:t xml:space="preserve"> enviar ao CIDI o “Projeto de </w:t>
      </w:r>
      <w:r w:rsidR="00BE0218" w:rsidRPr="00E50900">
        <w:rPr>
          <w:rFonts w:ascii="Times New Roman" w:eastAsia="Times New Roman" w:hAnsi="Times New Roman" w:cs="Times New Roman"/>
          <w:lang w:val="pt-BR"/>
        </w:rPr>
        <w:t>r</w:t>
      </w:r>
      <w:r w:rsidRPr="00E50900">
        <w:rPr>
          <w:rFonts w:ascii="Times New Roman" w:eastAsia="Times New Roman" w:hAnsi="Times New Roman" w:cs="Times New Roman"/>
          <w:lang w:val="pt-BR"/>
        </w:rPr>
        <w:t xml:space="preserve">esolução sobre a Carta Empresarial Interamericana”, </w:t>
      </w:r>
      <w:r w:rsidR="00BE0218" w:rsidRPr="00E50900">
        <w:rPr>
          <w:rFonts w:ascii="Times New Roman" w:eastAsia="Times New Roman" w:hAnsi="Times New Roman" w:cs="Times New Roman"/>
          <w:lang w:val="pt-BR"/>
        </w:rPr>
        <w:t>constante d</w:t>
      </w:r>
      <w:r w:rsidRPr="00E50900">
        <w:rPr>
          <w:rFonts w:ascii="Times New Roman" w:eastAsia="Times New Roman" w:hAnsi="Times New Roman" w:cs="Times New Roman"/>
          <w:lang w:val="pt-BR"/>
        </w:rPr>
        <w:t xml:space="preserve">o documento </w:t>
      </w:r>
      <w:r w:rsidR="00BE0218" w:rsidRPr="00E50900">
        <w:rPr>
          <w:lang w:val="pt-BR"/>
        </w:rPr>
        <w:t>anexo</w:t>
      </w:r>
      <w:r w:rsidRPr="00E50900">
        <w:rPr>
          <w:rFonts w:ascii="Times New Roman" w:eastAsia="Times New Roman" w:hAnsi="Times New Roman" w:cs="Times New Roman"/>
          <w:lang w:val="pt-BR"/>
        </w:rPr>
        <w:t xml:space="preserve">. O projeto de resolução que se apresenta ao CIDI contém como anexo o projeto de Carta Empresarial </w:t>
      </w:r>
      <w:r w:rsidRPr="00E50900">
        <w:rPr>
          <w:rFonts w:ascii="Times New Roman" w:eastAsia="Times New Roman" w:hAnsi="Times New Roman" w:cs="Times New Roman"/>
          <w:lang w:val="pt-BR"/>
        </w:rPr>
        <w:lastRenderedPageBreak/>
        <w:t>Interamericana elaborado pelo Grupo de Trabalho</w:t>
      </w:r>
      <w:r w:rsidR="00BE0218" w:rsidRPr="00E50900">
        <w:rPr>
          <w:rFonts w:ascii="Times New Roman" w:eastAsia="Times New Roman" w:hAnsi="Times New Roman" w:cs="Times New Roman"/>
          <w:lang w:val="pt-BR"/>
        </w:rPr>
        <w:t>, com todos os seus parágrafos acordados, contando com</w:t>
      </w:r>
      <w:r w:rsidRPr="00E50900">
        <w:rPr>
          <w:rFonts w:ascii="Times New Roman" w:eastAsia="Times New Roman" w:hAnsi="Times New Roman" w:cs="Times New Roman"/>
          <w:lang w:val="pt-BR"/>
        </w:rPr>
        <w:t xml:space="preserve"> o consenso de todos os Estados membros.  Nesse sentido, o Grupo de Trabalho recomenda que o CIDI o transmita à Assembleia Geral para sua consideração durante o Quinquagésimo Primeiro Período Ordinário de Sessões.</w:t>
      </w:r>
    </w:p>
    <w:p w14:paraId="53E20583" w14:textId="77777777" w:rsidR="00BF76F2" w:rsidRPr="00E50900" w:rsidRDefault="00BF76F2" w:rsidP="00B31636">
      <w:pPr>
        <w:pBdr>
          <w:top w:val="nil"/>
          <w:left w:val="nil"/>
          <w:bottom w:val="nil"/>
          <w:right w:val="nil"/>
          <w:between w:val="nil"/>
        </w:pBdr>
        <w:rPr>
          <w:rFonts w:ascii="Times New Roman" w:eastAsia="Times New Roman" w:hAnsi="Times New Roman" w:cs="Times New Roman"/>
          <w:color w:val="000000"/>
          <w:lang w:val="pt-BR"/>
        </w:rPr>
      </w:pPr>
    </w:p>
    <w:p w14:paraId="20FA62AF" w14:textId="30E2A9FB" w:rsidR="00BF76F2" w:rsidRPr="00E50900" w:rsidRDefault="00BF76F2" w:rsidP="00BF76F2">
      <w:pPr>
        <w:widowControl/>
        <w:ind w:firstLine="720"/>
        <w:rPr>
          <w:rFonts w:ascii="Times New Roman" w:eastAsia="Times New Roman" w:hAnsi="Times New Roman" w:cs="Times New Roman"/>
          <w:lang w:val="pt-BR"/>
        </w:rPr>
      </w:pPr>
      <w:r w:rsidRPr="00E50900">
        <w:rPr>
          <w:rFonts w:ascii="Times New Roman" w:eastAsia="Times New Roman" w:hAnsi="Times New Roman" w:cs="Times New Roman"/>
          <w:lang w:val="pt-BR"/>
        </w:rPr>
        <w:t>Ao concluir a gestão atribuída, na qualidade de Representante Permanente da Colômbia quero deixar registrado meu agradecimento às Delegações dos Estados membros que participaram das atividades do Grupo de Trabalho de maneira construtiva e cooperativa;</w:t>
      </w:r>
      <w:r w:rsidRPr="00E50900">
        <w:rPr>
          <w:rFonts w:ascii="Times New Roman" w:eastAsia="Times New Roman" w:hAnsi="Times New Roman" w:cs="Times New Roman"/>
          <w:color w:val="000000"/>
          <w:lang w:val="pt-BR"/>
        </w:rPr>
        <w:t xml:space="preserve"> aos funcionários da Secretaria </w:t>
      </w:r>
      <w:r w:rsidRPr="00E50900">
        <w:rPr>
          <w:rFonts w:ascii="Times New Roman" w:eastAsia="Times New Roman" w:hAnsi="Times New Roman" w:cs="Times New Roman"/>
          <w:lang w:val="pt-BR"/>
        </w:rPr>
        <w:t xml:space="preserve">Executiva de Desenvolvimento Integral e das </w:t>
      </w:r>
      <w:r w:rsidRPr="00E50900">
        <w:rPr>
          <w:rFonts w:ascii="Times New Roman" w:eastAsia="Times New Roman" w:hAnsi="Times New Roman" w:cs="Times New Roman"/>
          <w:color w:val="000000"/>
          <w:lang w:val="pt-BR"/>
        </w:rPr>
        <w:t xml:space="preserve">demais </w:t>
      </w:r>
      <w:r w:rsidRPr="00E50900">
        <w:rPr>
          <w:rFonts w:ascii="Times New Roman" w:eastAsia="Times New Roman" w:hAnsi="Times New Roman" w:cs="Times New Roman"/>
          <w:lang w:val="pt-BR"/>
        </w:rPr>
        <w:t xml:space="preserve">áreas técnicas da Secretaria-Geral; </w:t>
      </w:r>
      <w:r w:rsidR="00BE0218" w:rsidRPr="00E50900">
        <w:rPr>
          <w:rFonts w:ascii="Times New Roman" w:eastAsia="Times New Roman" w:hAnsi="Times New Roman" w:cs="Times New Roman"/>
          <w:lang w:val="pt-BR"/>
        </w:rPr>
        <w:t xml:space="preserve">à Segunda Secretária Carolina Schlessinger e ao Ministro Plenipotenciário Gustavo Paredes, que desempenharam as tarefas da Presidência, bem como </w:t>
      </w:r>
      <w:r w:rsidRPr="00E50900">
        <w:rPr>
          <w:rFonts w:ascii="Times New Roman" w:eastAsia="Times New Roman" w:hAnsi="Times New Roman" w:cs="Times New Roman"/>
          <w:lang w:val="pt-BR"/>
        </w:rPr>
        <w:t>aos intérpretes</w:t>
      </w:r>
      <w:r w:rsidR="00E50900" w:rsidRPr="00E50900">
        <w:rPr>
          <w:rFonts w:ascii="Times New Roman" w:eastAsia="Times New Roman" w:hAnsi="Times New Roman" w:cs="Times New Roman"/>
          <w:lang w:val="pt-BR"/>
        </w:rPr>
        <w:t>,</w:t>
      </w:r>
      <w:r w:rsidRPr="00E50900">
        <w:rPr>
          <w:rFonts w:ascii="Times New Roman" w:eastAsia="Times New Roman" w:hAnsi="Times New Roman" w:cs="Times New Roman"/>
          <w:lang w:val="pt-BR"/>
        </w:rPr>
        <w:t xml:space="preserve"> </w:t>
      </w:r>
      <w:r w:rsidR="00BC5817" w:rsidRPr="00E50900">
        <w:rPr>
          <w:rFonts w:ascii="Times New Roman" w:eastAsia="Times New Roman" w:hAnsi="Times New Roman" w:cs="Times New Roman"/>
          <w:lang w:val="pt-BR"/>
        </w:rPr>
        <w:t xml:space="preserve">à equipe de apoio da Missão </w:t>
      </w:r>
      <w:r w:rsidRPr="00E50900">
        <w:rPr>
          <w:rFonts w:ascii="Times New Roman" w:eastAsia="Times New Roman" w:hAnsi="Times New Roman" w:cs="Times New Roman"/>
          <w:lang w:val="pt-BR"/>
        </w:rPr>
        <w:t xml:space="preserve">e a todos </w:t>
      </w:r>
      <w:r w:rsidR="00BC5817" w:rsidRPr="00E50900">
        <w:rPr>
          <w:rFonts w:ascii="Times New Roman" w:eastAsia="Times New Roman" w:hAnsi="Times New Roman" w:cs="Times New Roman"/>
          <w:lang w:val="pt-BR"/>
        </w:rPr>
        <w:t xml:space="preserve">os </w:t>
      </w:r>
      <w:r w:rsidRPr="00E50900">
        <w:rPr>
          <w:rFonts w:ascii="Times New Roman" w:eastAsia="Times New Roman" w:hAnsi="Times New Roman" w:cs="Times New Roman"/>
          <w:lang w:val="pt-BR"/>
        </w:rPr>
        <w:t>que possibilitaram o cumprimento das atividades programadas.</w:t>
      </w:r>
    </w:p>
    <w:p w14:paraId="40A8A339" w14:textId="77777777" w:rsidR="00BF76F2" w:rsidRPr="00E50900" w:rsidRDefault="00BF76F2" w:rsidP="00BF76F2">
      <w:pPr>
        <w:widowControl/>
        <w:ind w:right="-29"/>
        <w:rPr>
          <w:rFonts w:ascii="Times New Roman" w:eastAsia="Times New Roman" w:hAnsi="Times New Roman" w:cs="Times New Roman"/>
          <w:lang w:val="pt-BR"/>
        </w:rPr>
      </w:pPr>
    </w:p>
    <w:p w14:paraId="208A9EC5" w14:textId="77777777" w:rsidR="00BF76F2" w:rsidRPr="00E50900" w:rsidRDefault="00BF76F2" w:rsidP="00BF76F2">
      <w:pPr>
        <w:widowControl/>
        <w:ind w:right="-29"/>
        <w:rPr>
          <w:rFonts w:ascii="Times New Roman" w:eastAsia="Times New Roman" w:hAnsi="Times New Roman" w:cs="Times New Roman"/>
          <w:lang w:val="pt-BR"/>
        </w:rPr>
      </w:pPr>
    </w:p>
    <w:p w14:paraId="00F9B5F9" w14:textId="77777777" w:rsidR="00BF76F2" w:rsidRPr="00E50900" w:rsidRDefault="00BF76F2" w:rsidP="00BF76F2">
      <w:pPr>
        <w:widowControl/>
        <w:ind w:right="-29"/>
        <w:jc w:val="center"/>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Embaixador Alejandro Ordóñez Maldonado </w:t>
      </w:r>
    </w:p>
    <w:p w14:paraId="06C6D319" w14:textId="77777777" w:rsidR="00BF76F2" w:rsidRPr="00E50900" w:rsidRDefault="00BF76F2" w:rsidP="00BF76F2">
      <w:pPr>
        <w:widowControl/>
        <w:ind w:right="-29"/>
        <w:jc w:val="center"/>
        <w:rPr>
          <w:rFonts w:ascii="Times New Roman" w:eastAsia="Times New Roman" w:hAnsi="Times New Roman" w:cs="Times New Roman"/>
          <w:lang w:val="pt-BR"/>
        </w:rPr>
      </w:pPr>
      <w:r w:rsidRPr="00E50900">
        <w:rPr>
          <w:rFonts w:ascii="Times New Roman" w:eastAsia="Times New Roman" w:hAnsi="Times New Roman" w:cs="Times New Roman"/>
          <w:lang w:val="pt-BR"/>
        </w:rPr>
        <w:t xml:space="preserve">Representante Permanente da Colômbia </w:t>
      </w:r>
    </w:p>
    <w:p w14:paraId="149D1E0F" w14:textId="77777777" w:rsidR="00BF76F2" w:rsidRPr="00E50900" w:rsidRDefault="00BF76F2" w:rsidP="00BF76F2">
      <w:pPr>
        <w:widowControl/>
        <w:ind w:right="-29"/>
        <w:jc w:val="center"/>
        <w:rPr>
          <w:rFonts w:ascii="Times New Roman" w:eastAsia="Times New Roman" w:hAnsi="Times New Roman" w:cs="Times New Roman"/>
          <w:lang w:val="pt-BR"/>
        </w:rPr>
      </w:pPr>
      <w:r w:rsidRPr="00E50900">
        <w:rPr>
          <w:rFonts w:ascii="Times New Roman" w:eastAsia="Times New Roman" w:hAnsi="Times New Roman" w:cs="Times New Roman"/>
          <w:lang w:val="pt-BR"/>
        </w:rPr>
        <w:t>Presidência do Grupo de Trabalho</w:t>
      </w:r>
    </w:p>
    <w:p w14:paraId="6A96D85C" w14:textId="43D0C4D6" w:rsidR="00BF76F2" w:rsidRPr="00E50900" w:rsidRDefault="00BF76F2" w:rsidP="00BF76F2">
      <w:pPr>
        <w:widowControl/>
        <w:ind w:right="-29"/>
        <w:jc w:val="left"/>
        <w:rPr>
          <w:rFonts w:ascii="Times New Roman" w:eastAsia="Times New Roman" w:hAnsi="Times New Roman" w:cs="Times New Roman"/>
          <w:lang w:val="pt-BR"/>
        </w:rPr>
      </w:pPr>
      <w:r w:rsidRPr="00E50900">
        <w:rPr>
          <w:noProof/>
          <w:lang w:val="pt-BR"/>
        </w:rPr>
        <mc:AlternateContent>
          <mc:Choice Requires="wps">
            <w:drawing>
              <wp:anchor distT="0" distB="0" distL="114300" distR="114300" simplePos="0" relativeHeight="251659264" behindDoc="0" locked="0" layoutInCell="1" allowOverlap="1" wp14:anchorId="7754F394" wp14:editId="1B7DCA90">
                <wp:simplePos x="0" y="0"/>
                <wp:positionH relativeFrom="column">
                  <wp:posOffset>-88900</wp:posOffset>
                </wp:positionH>
                <wp:positionV relativeFrom="paragraph">
                  <wp:posOffset>9131300</wp:posOffset>
                </wp:positionV>
                <wp:extent cx="3392805" cy="2381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2805" cy="238125"/>
                        </a:xfrm>
                        <a:prstGeom prst="rect">
                          <a:avLst/>
                        </a:prstGeom>
                        <a:noFill/>
                        <a:ln>
                          <a:noFill/>
                        </a:ln>
                      </wps:spPr>
                      <wps:txbx>
                        <w:txbxContent>
                          <w:p w14:paraId="78040A9C" w14:textId="77777777" w:rsidR="00BF76F2" w:rsidRDefault="00BF76F2" w:rsidP="00BF76F2">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754F394" id="Rectangle 6" o:spid="_x0000_s1028" style="position:absolute;margin-left:-7pt;margin-top:719pt;width:267.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" filled="f" stroked="f">
                <v:textbox inset="2.53958mm,1.2694mm,2.53958mm,1.2694mm">
                  <w:txbxContent>
                    <w:p w14:paraId="78040A9C" w14:textId="77777777" w:rsidR="00BF76F2" w:rsidRDefault="00BF76F2" w:rsidP="00BF76F2">
                      <w:pPr>
                        <w:textDirection w:val="btLr"/>
                      </w:pPr>
                    </w:p>
                  </w:txbxContent>
                </v:textbox>
              </v:rect>
            </w:pict>
          </mc:Fallback>
        </mc:AlternateContent>
      </w:r>
      <w:r w:rsidRPr="00E50900">
        <w:rPr>
          <w:noProof/>
          <w:lang w:val="pt-BR"/>
        </w:rPr>
        <mc:AlternateContent>
          <mc:Choice Requires="wps">
            <w:drawing>
              <wp:anchor distT="0" distB="0" distL="118745" distR="118745" simplePos="0" relativeHeight="251660288" behindDoc="0" locked="0" layoutInCell="1" allowOverlap="1" wp14:anchorId="11115BF2" wp14:editId="480D18F6">
                <wp:simplePos x="0" y="0"/>
                <wp:positionH relativeFrom="column">
                  <wp:posOffset>-84455</wp:posOffset>
                </wp:positionH>
                <wp:positionV relativeFrom="paragraph">
                  <wp:posOffset>9131300</wp:posOffset>
                </wp:positionV>
                <wp:extent cx="3392805" cy="2381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2805" cy="238125"/>
                        </a:xfrm>
                        <a:prstGeom prst="rect">
                          <a:avLst/>
                        </a:prstGeom>
                        <a:noFill/>
                        <a:ln>
                          <a:noFill/>
                        </a:ln>
                      </wps:spPr>
                      <wps:txbx>
                        <w:txbxContent>
                          <w:p w14:paraId="4E17E820" w14:textId="77777777" w:rsidR="00BF76F2" w:rsidRDefault="00BF76F2" w:rsidP="00BF76F2">
                            <w:pPr>
                              <w:textDirection w:val="btLr"/>
                            </w:pPr>
                            <w:r>
                              <w:rPr>
                                <w:rFonts w:ascii="Times New Roman" w:eastAsia="Times New Roman" w:hAnsi="Times New Roman" w:cs="Times New Roman"/>
                                <w:color w:val="000000"/>
                                <w:sz w:val="18"/>
                              </w:rPr>
                              <w:t xml:space="preserve"> FILENAME  \* MERGEFORMAT CP43933S01</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1115BF2" id="Rectangle 7" o:spid="_x0000_s1029" style="position:absolute;margin-left:-6.65pt;margin-top:719pt;width:267.15pt;height:18.75pt;z-index:25166028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" filled="f" stroked="f">
                <v:textbox inset="2.53958mm,1.2694mm,2.53958mm,1.2694mm">
                  <w:txbxContent>
                    <w:p w14:paraId="4E17E820" w14:textId="77777777" w:rsidR="00BF76F2" w:rsidRDefault="00BF76F2" w:rsidP="00BF76F2">
                      <w:pPr>
                        <w:textDirection w:val="btLr"/>
                      </w:pPr>
                      <w:r>
                        <w:rPr>
                          <w:rFonts w:ascii="Times New Roman" w:eastAsia="Times New Roman" w:hAnsi="Times New Roman" w:cs="Times New Roman"/>
                          <w:color w:val="000000"/>
                          <w:sz w:val="18"/>
                        </w:rPr>
                        <w:t xml:space="preserve"> FILENAME  \* MERGEFORMAT CP43933S01</w:t>
                      </w:r>
                    </w:p>
                  </w:txbxContent>
                </v:textbox>
              </v:rect>
            </w:pict>
          </mc:Fallback>
        </mc:AlternateContent>
      </w:r>
    </w:p>
    <w:p w14:paraId="5891D5F8" w14:textId="43055101" w:rsidR="008318CE" w:rsidRPr="00E50900" w:rsidRDefault="00B31636" w:rsidP="00BF76F2">
      <w:pPr>
        <w:rPr>
          <w:lang w:val="pt-BR"/>
        </w:rPr>
      </w:pPr>
      <w:r>
        <w:rPr>
          <w:noProof/>
          <w:lang w:val="pt-BR"/>
        </w:rPr>
        <mc:AlternateContent>
          <mc:Choice Requires="wps">
            <w:drawing>
              <wp:anchor distT="0" distB="0" distL="114300" distR="114300" simplePos="0" relativeHeight="251661312" behindDoc="0" locked="1" layoutInCell="1" allowOverlap="1" wp14:anchorId="3E0175BF" wp14:editId="2C3F24A6">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B9D63D" w14:textId="4838FE25" w:rsidR="00B31636" w:rsidRPr="00B31636" w:rsidRDefault="00B3163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E736A5">
                              <w:rPr>
                                <w:rFonts w:ascii="Times New Roman" w:hAnsi="Times New Roman" w:cs="Times New Roman"/>
                                <w:noProof/>
                                <w:sz w:val="18"/>
                              </w:rPr>
                              <w:t>CIDRP03407P01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0175BF" id="Text Box 1" o:spid="_x0000_s1030"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YYGGdoAC&#10;AAAJBQAADgAAAAAAAAAAAAAAAAAuAgAAZHJzL2Uyb0RvYy54bWxQSwECLQAUAAYACAAAACEAoiJj&#10;j94AAAANAQAADwAAAAAAAAAAAAAAAADaBAAAZHJzL2Rvd25yZXYueG1sUEsFBgAAAAAEAAQA8wAA&#10;AOUFAAAAAA==&#10;" filled="f" stroked="f">
                <v:stroke joinstyle="round"/>
                <v:textbox>
                  <w:txbxContent>
                    <w:p w14:paraId="2BB9D63D" w14:textId="4838FE25" w:rsidR="00B31636" w:rsidRPr="00B31636" w:rsidRDefault="00B3163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E736A5">
                        <w:rPr>
                          <w:rFonts w:ascii="Times New Roman" w:hAnsi="Times New Roman" w:cs="Times New Roman"/>
                          <w:noProof/>
                          <w:sz w:val="18"/>
                        </w:rPr>
                        <w:t>CIDRP03407P01</w:t>
                      </w:r>
                      <w:r>
                        <w:rPr>
                          <w:rFonts w:ascii="Times New Roman" w:hAnsi="Times New Roman" w:cs="Times New Roman"/>
                          <w:sz w:val="18"/>
                        </w:rPr>
                        <w:fldChar w:fldCharType="end"/>
                      </w:r>
                    </w:p>
                  </w:txbxContent>
                </v:textbox>
                <w10:wrap anchory="page"/>
                <w10:anchorlock/>
              </v:shape>
            </w:pict>
          </mc:Fallback>
        </mc:AlternateContent>
      </w:r>
    </w:p>
    <w:sectPr w:rsidR="008318CE" w:rsidRPr="00E50900">
      <w:headerReference w:type="default" r:id="rId10"/>
      <w:headerReference w:type="first" r:id="rId11"/>
      <w:pgSz w:w="12240" w:h="15840"/>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B88D" w14:textId="77777777" w:rsidR="00DB7A53" w:rsidRDefault="00DB7A53">
      <w:r>
        <w:separator/>
      </w:r>
    </w:p>
  </w:endnote>
  <w:endnote w:type="continuationSeparator" w:id="0">
    <w:p w14:paraId="4FFEDE50" w14:textId="77777777" w:rsidR="00DB7A53" w:rsidRDefault="00DB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FDC5" w14:textId="77777777" w:rsidR="00DB7A53" w:rsidRDefault="00DB7A53">
      <w:r>
        <w:separator/>
      </w:r>
    </w:p>
  </w:footnote>
  <w:footnote w:type="continuationSeparator" w:id="0">
    <w:p w14:paraId="5EE3501E" w14:textId="77777777" w:rsidR="00DB7A53" w:rsidRDefault="00DB7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76CA" w14:textId="77777777" w:rsidR="008318CE" w:rsidRDefault="005F58FB">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87335B">
      <w:rPr>
        <w:noProof/>
        <w:color w:val="000000"/>
      </w:rPr>
      <w:t>2</w:t>
    </w:r>
    <w:r>
      <w:rPr>
        <w:color w:val="000000"/>
      </w:rPr>
      <w:fldChar w:fldCharType="end"/>
    </w:r>
    <w:r>
      <w:rPr>
        <w:color w:val="000000"/>
      </w:rPr>
      <w:t xml:space="preserve"> -</w:t>
    </w:r>
  </w:p>
  <w:p w14:paraId="0A11DF7B" w14:textId="77777777" w:rsidR="008318CE" w:rsidRDefault="008318CE">
    <w:pPr>
      <w:spacing w:after="140" w:line="100" w:lineRule="aut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3D0A" w14:textId="77777777" w:rsidR="008318CE" w:rsidRDefault="008318C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55F4"/>
    <w:multiLevelType w:val="multilevel"/>
    <w:tmpl w:val="6CBA86BC"/>
    <w:lvl w:ilvl="0">
      <w:start w:val="1"/>
      <w:numFmt w:val="upperRoman"/>
      <w:pStyle w:val="Heading3"/>
      <w:lvlText w:val="%1."/>
      <w:lvlJc w:val="left"/>
      <w:pPr>
        <w:ind w:left="720" w:hanging="720"/>
      </w:pPr>
    </w:lvl>
    <w:lvl w:ilvl="1">
      <w:start w:val="1"/>
      <w:numFmt w:val="upp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CE7775"/>
    <w:multiLevelType w:val="multilevel"/>
    <w:tmpl w:val="4E74414C"/>
    <w:lvl w:ilvl="0">
      <w:start w:val="1"/>
      <w:numFmt w:val="decimal"/>
      <w:pStyle w:val="Heading4"/>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3F04EB3"/>
    <w:multiLevelType w:val="multilevel"/>
    <w:tmpl w:val="CD583BDC"/>
    <w:lvl w:ilvl="0">
      <w:start w:val="1"/>
      <w:numFmt w:val="decimal"/>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406805ED"/>
    <w:multiLevelType w:val="multilevel"/>
    <w:tmpl w:val="079C5016"/>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97B478E"/>
    <w:multiLevelType w:val="multilevel"/>
    <w:tmpl w:val="B1DCCE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032640"/>
    <w:multiLevelType w:val="multilevel"/>
    <w:tmpl w:val="60E6BD96"/>
    <w:lvl w:ilvl="0">
      <w:start w:val="1"/>
      <w:numFmt w:val="upperRoman"/>
      <w:lvlText w:val="%1."/>
      <w:lvlJc w:val="left"/>
      <w:pPr>
        <w:ind w:left="720" w:hanging="720"/>
      </w:pPr>
    </w:lvl>
    <w:lvl w:ilvl="1">
      <w:start w:val="1"/>
      <w:numFmt w:val="upp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CE"/>
    <w:rsid w:val="00184EF8"/>
    <w:rsid w:val="003973B1"/>
    <w:rsid w:val="00414D5E"/>
    <w:rsid w:val="00421B2A"/>
    <w:rsid w:val="00481B77"/>
    <w:rsid w:val="00580176"/>
    <w:rsid w:val="005F58FB"/>
    <w:rsid w:val="008318CE"/>
    <w:rsid w:val="0087335B"/>
    <w:rsid w:val="00AC68BD"/>
    <w:rsid w:val="00B02A41"/>
    <w:rsid w:val="00B31636"/>
    <w:rsid w:val="00BC5817"/>
    <w:rsid w:val="00BE0218"/>
    <w:rsid w:val="00BF76F2"/>
    <w:rsid w:val="00CE44A4"/>
    <w:rsid w:val="00D92AD8"/>
    <w:rsid w:val="00DB7A53"/>
    <w:rsid w:val="00DF77FF"/>
    <w:rsid w:val="00E50900"/>
    <w:rsid w:val="00E736A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3BCA2"/>
  <w15:docId w15:val="{8F076022-0503-4BC8-8930-CFED5DAB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2"/>
        <w:szCs w:val="22"/>
        <w:lang w:val="es-ES" w:eastAsia="es-US" w:bidi="ar-SA"/>
      </w:rPr>
    </w:rPrDefault>
    <w:pPrDefaul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78"/>
  </w:style>
  <w:style w:type="paragraph" w:styleId="Heading1">
    <w:name w:val="heading 1"/>
    <w:aliases w:val="Heading 1 Char Char,Heading 1 Char1,Heading 1 Char1 Car"/>
    <w:basedOn w:val="Normal"/>
    <w:next w:val="Normal"/>
    <w:link w:val="Heading1Char"/>
    <w:uiPriority w:val="9"/>
    <w:qFormat/>
    <w:rsid w:val="00BE0F4D"/>
    <w:pPr>
      <w:keepNext/>
      <w:tabs>
        <w:tab w:val="clear" w:pos="720"/>
      </w:tabs>
      <w:ind w:left="360" w:hanging="360"/>
      <w:jc w:val="center"/>
      <w:outlineLvl w:val="0"/>
    </w:pPr>
    <w:rPr>
      <w:rFonts w:ascii="Times New Roman" w:eastAsiaTheme="majorEastAsia" w:hAnsi="Times New Roman" w:cstheme="majorBidi"/>
      <w:b/>
      <w:bCs/>
      <w:kern w:val="32"/>
      <w:szCs w:val="32"/>
      <w:lang w:eastAsia="es-ES"/>
    </w:rPr>
  </w:style>
  <w:style w:type="paragraph" w:styleId="Heading2">
    <w:name w:val="heading 2"/>
    <w:basedOn w:val="Normal"/>
    <w:next w:val="Normal"/>
    <w:link w:val="Heading2Char"/>
    <w:uiPriority w:val="9"/>
    <w:semiHidden/>
    <w:unhideWhenUsed/>
    <w:qFormat/>
    <w:rsid w:val="008D0B1C"/>
    <w:pPr>
      <w:keepNext/>
      <w:numPr>
        <w:numId w:val="4"/>
      </w:numPr>
      <w:tabs>
        <w:tab w:val="clear" w:pos="720"/>
        <w:tab w:val="clear" w:pos="1440"/>
        <w:tab w:val="clear" w:pos="2160"/>
        <w:tab w:val="clear" w:pos="2880"/>
        <w:tab w:val="clear" w:pos="3600"/>
        <w:tab w:val="clear" w:pos="4320"/>
        <w:tab w:val="clear" w:pos="6480"/>
        <w:tab w:val="clear" w:pos="7200"/>
      </w:tabs>
      <w:jc w:val="center"/>
      <w:outlineLvl w:val="1"/>
    </w:pPr>
    <w:rPr>
      <w:rFonts w:ascii="Times New Roman" w:hAnsi="Times New Roman"/>
      <w:b/>
      <w:bCs/>
      <w:iCs/>
      <w:szCs w:val="28"/>
      <w:lang w:eastAsia="es-ES"/>
    </w:rPr>
  </w:style>
  <w:style w:type="paragraph" w:styleId="Heading3">
    <w:name w:val="heading 3"/>
    <w:basedOn w:val="Normal"/>
    <w:next w:val="Normal"/>
    <w:link w:val="Heading3Char"/>
    <w:uiPriority w:val="9"/>
    <w:semiHidden/>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uiPriority w:val="9"/>
    <w:semiHidden/>
    <w:unhideWhenUsed/>
    <w:qFormat/>
    <w:rsid w:val="00AD56FB"/>
    <w:pPr>
      <w:keepNext/>
      <w:numPr>
        <w:numId w:val="2"/>
      </w:numPr>
      <w:outlineLvl w:val="3"/>
    </w:pPr>
    <w:rPr>
      <w:rFonts w:eastAsiaTheme="minorEastAsia" w:cstheme="minorBidi"/>
      <w:bCs/>
      <w:szCs w:val="28"/>
      <w:u w:val="single"/>
      <w:lang w:val="es-CO"/>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Heading 1 Char Char Char,Heading 1 Char1 Char,Heading 1 Char1 Car Char"/>
    <w:basedOn w:val="DefaultParagraphFont"/>
    <w:link w:val="Heading1"/>
    <w:rsid w:val="00BE0F4D"/>
    <w:rPr>
      <w:rFonts w:eastAsiaTheme="majorEastAsia" w:cstheme="majorBidi"/>
      <w:b/>
      <w:bCs/>
      <w:kern w:val="32"/>
      <w:sz w:val="22"/>
      <w:szCs w:val="32"/>
      <w:lang w:val="es-ES" w:eastAsia="es-ES"/>
    </w:rPr>
  </w:style>
  <w:style w:type="character" w:customStyle="1" w:styleId="Heading2Char">
    <w:name w:val="Heading 2 Char"/>
    <w:basedOn w:val="DefaultParagraphFont"/>
    <w:link w:val="Heading2"/>
    <w:rsid w:val="008D0B1C"/>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s-MX" w:eastAsia="es-MX"/>
    </w:rPr>
  </w:style>
  <w:style w:type="paragraph" w:customStyle="1" w:styleId="Default">
    <w:name w:val="Default"/>
    <w:rsid w:val="00DD1B78"/>
    <w:pPr>
      <w:autoSpaceDE w:val="0"/>
      <w:autoSpaceDN w:val="0"/>
      <w:adjustRightInd w:val="0"/>
    </w:pPr>
    <w:rPr>
      <w:color w:val="000000"/>
      <w:sz w:val="24"/>
      <w:szCs w:val="24"/>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rPr>
      <w:sz w:val="20"/>
    </w:rPr>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rPr>
      <w:sz w:val="20"/>
    </w:rPr>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val="en-US" w:eastAsia="en-US"/>
    </w:rPr>
  </w:style>
  <w:style w:type="paragraph" w:styleId="TOC1">
    <w:name w:val="toc 1"/>
    <w:basedOn w:val="Normal"/>
    <w:next w:val="Normal"/>
    <w:autoRedefine/>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lang w:val="en-US"/>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Caption">
    <w:name w:val="caption"/>
    <w:basedOn w:val="Normal"/>
    <w:next w:val="Normal"/>
    <w:qFormat/>
    <w:rsid w:val="00E76A5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hAnsi="Times New Roman"/>
      <w:sz w:val="24"/>
      <w:szCs w:val="24"/>
      <w:lang w:val="en-US"/>
    </w:rPr>
  </w:style>
  <w:style w:type="character" w:customStyle="1" w:styleId="EquationCaption">
    <w:name w:val="_Equation Caption"/>
    <w:rsid w:val="00E76A53"/>
  </w:style>
  <w:style w:type="paragraph" w:customStyle="1" w:styleId="Style1">
    <w:name w:val="Style1"/>
    <w:basedOn w:val="Normal"/>
    <w:next w:val="Heading1"/>
    <w:autoRedefine/>
    <w:rsid w:val="00E76A53"/>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autoSpaceDE w:val="0"/>
      <w:autoSpaceDN w:val="0"/>
      <w:adjustRightInd w:val="0"/>
      <w:jc w:val="center"/>
    </w:pPr>
    <w:rPr>
      <w:rFonts w:ascii="Times New Roman" w:hAnsi="Times New Roman"/>
      <w:b/>
      <w:bCs/>
    </w:rPr>
  </w:style>
  <w:style w:type="paragraph" w:customStyle="1" w:styleId="Style2">
    <w:name w:val="Style2"/>
    <w:basedOn w:val="Heading1"/>
    <w:autoRedefine/>
    <w:rsid w:val="00E76A53"/>
    <w:pPr>
      <w:tabs>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0"/>
    </w:pPr>
    <w:rPr>
      <w:rFonts w:eastAsia="Times New Roman" w:cs="Arial"/>
      <w:szCs w:val="22"/>
      <w:lang w:eastAsia="en-US"/>
    </w:rPr>
  </w:style>
  <w:style w:type="paragraph" w:customStyle="1" w:styleId="Style3">
    <w:name w:val="Style3"/>
    <w:basedOn w:val="Heading2"/>
    <w:autoRedefine/>
    <w:rsid w:val="00E76A53"/>
    <w:pPr>
      <w:numPr>
        <w:numId w:val="0"/>
      </w:numPr>
      <w:tabs>
        <w:tab w:val="clear" w:pos="5760"/>
        <w:tab w:val="clear" w:pos="7920"/>
      </w:tabs>
      <w:autoSpaceDE w:val="0"/>
      <w:autoSpaceDN w:val="0"/>
      <w:adjustRightInd w:val="0"/>
      <w:jc w:val="left"/>
    </w:pPr>
    <w:rPr>
      <w:rFonts w:cs="Arial"/>
      <w:szCs w:val="22"/>
      <w:u w:val="single"/>
      <w:lang w:eastAsia="en-US"/>
    </w:rPr>
  </w:style>
  <w:style w:type="character" w:styleId="PageNumber">
    <w:name w:val="page number"/>
    <w:basedOn w:val="DefaultParagraphFont"/>
    <w:rsid w:val="00E76A53"/>
  </w:style>
  <w:style w:type="character" w:customStyle="1" w:styleId="BalloonTextChar">
    <w:name w:val="Balloon Text Char"/>
    <w:basedOn w:val="DefaultParagraphFont"/>
    <w:link w:val="BalloonText"/>
    <w:uiPriority w:val="99"/>
    <w:semiHidden/>
    <w:rsid w:val="00E76A53"/>
    <w:rPr>
      <w:rFonts w:ascii="Tahoma" w:hAnsi="Tahoma" w:cs="Tahoma"/>
      <w:sz w:val="16"/>
      <w:szCs w:val="16"/>
    </w:rPr>
  </w:style>
  <w:style w:type="paragraph" w:styleId="BalloonText">
    <w:name w:val="Balloon Text"/>
    <w:basedOn w:val="Normal"/>
    <w:link w:val="BalloonTextChar"/>
    <w:uiPriority w:val="99"/>
    <w:semiHidden/>
    <w:unhideWhenUsed/>
    <w:rsid w:val="00E76A53"/>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ahoma" w:hAnsi="Tahoma" w:cs="Tahoma"/>
      <w:sz w:val="16"/>
      <w:szCs w:val="16"/>
      <w:lang w:val="en-US"/>
    </w:rPr>
  </w:style>
  <w:style w:type="character" w:styleId="CommentReference">
    <w:name w:val="annotation reference"/>
    <w:basedOn w:val="DefaultParagraphFont"/>
    <w:semiHidden/>
    <w:unhideWhenUsed/>
    <w:rsid w:val="00A80C8D"/>
    <w:rPr>
      <w:sz w:val="16"/>
      <w:szCs w:val="16"/>
    </w:rPr>
  </w:style>
  <w:style w:type="paragraph" w:styleId="CommentText">
    <w:name w:val="annotation text"/>
    <w:basedOn w:val="Normal"/>
    <w:link w:val="CommentTextChar"/>
    <w:semiHidden/>
    <w:unhideWhenUsed/>
    <w:rsid w:val="00A80C8D"/>
    <w:rPr>
      <w:sz w:val="20"/>
    </w:rPr>
  </w:style>
  <w:style w:type="character" w:customStyle="1" w:styleId="CommentTextChar">
    <w:name w:val="Comment Text Char"/>
    <w:basedOn w:val="DefaultParagraphFont"/>
    <w:link w:val="CommentText"/>
    <w:semiHidden/>
    <w:rsid w:val="00A80C8D"/>
    <w:rPr>
      <w:rFonts w:ascii="CG Times" w:hAnsi="CG Times"/>
      <w:lang w:val="es-ES"/>
    </w:rPr>
  </w:style>
  <w:style w:type="paragraph" w:styleId="CommentSubject">
    <w:name w:val="annotation subject"/>
    <w:basedOn w:val="CommentText"/>
    <w:next w:val="CommentText"/>
    <w:link w:val="CommentSubjectChar"/>
    <w:semiHidden/>
    <w:unhideWhenUsed/>
    <w:rsid w:val="00A80C8D"/>
    <w:rPr>
      <w:b/>
      <w:bCs/>
    </w:rPr>
  </w:style>
  <w:style w:type="character" w:customStyle="1" w:styleId="CommentSubjectChar">
    <w:name w:val="Comment Subject Char"/>
    <w:basedOn w:val="CommentTextChar"/>
    <w:link w:val="CommentSubject"/>
    <w:semiHidden/>
    <w:rsid w:val="00A80C8D"/>
    <w:rPr>
      <w:rFonts w:ascii="CG Times" w:hAnsi="CG Times"/>
      <w:b/>
      <w:bCs/>
      <w:lang w:val="es-ES"/>
    </w:rPr>
  </w:style>
  <w:style w:type="paragraph" w:customStyle="1" w:styleId="Normal0">
    <w:name w:val="Normal0"/>
    <w:qFormat/>
    <w:rsid w:val="00964BF6"/>
    <w:pPr>
      <w:spacing w:after="200" w:line="276" w:lineRule="auto"/>
    </w:pPr>
    <w:rPr>
      <w:rFonts w:ascii="Calibri" w:eastAsia="Calibri" w:hAnsi="Calibri" w:cs="Calibri"/>
    </w:rPr>
  </w:style>
  <w:style w:type="paragraph" w:styleId="Revision">
    <w:name w:val="Revision"/>
    <w:hidden/>
    <w:uiPriority w:val="99"/>
    <w:semiHidden/>
    <w:rsid w:val="005222BD"/>
  </w:style>
  <w:style w:type="paragraph" w:styleId="NormalWeb">
    <w:name w:val="Normal (Web)"/>
    <w:aliases w:val="Normal (Web) Char1,Normal (Web) Char Char,Normal (Web) Char1 Char Char1 Char,Normal (Web) Char Char Char Char Char2 Char,Normal (Web) Char Char Char Char1 Char,Normal (Web) Char Char Char1 Char Char,Car Char Char Char Char Char Char"/>
    <w:basedOn w:val="Normal"/>
    <w:uiPriority w:val="99"/>
    <w:rsid w:val="006300A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customStyle="1" w:styleId="UnresolvedMention1">
    <w:name w:val="Unresolved Mention1"/>
    <w:basedOn w:val="DefaultParagraphFont"/>
    <w:uiPriority w:val="99"/>
    <w:semiHidden/>
    <w:unhideWhenUsed/>
    <w:rsid w:val="001B572E"/>
    <w:rPr>
      <w:color w:val="605E5C"/>
      <w:shd w:val="clear" w:color="auto" w:fill="E1DFDD"/>
    </w:rPr>
  </w:style>
  <w:style w:type="character" w:customStyle="1" w:styleId="BalloonTextChar1">
    <w:name w:val="Balloon Text Char1"/>
    <w:basedOn w:val="DefaultParagraphFont"/>
    <w:uiPriority w:val="99"/>
    <w:semiHidden/>
    <w:rsid w:val="00801B6D"/>
    <w:rPr>
      <w:rFonts w:ascii="Segoe UI" w:hAnsi="Segoe UI" w:cs="Segoe UI"/>
      <w:sz w:val="18"/>
      <w:szCs w:val="18"/>
      <w:lang w:val="es-ES"/>
    </w:rPr>
  </w:style>
  <w:style w:type="character" w:styleId="UnresolvedMention">
    <w:name w:val="Unresolved Mention"/>
    <w:basedOn w:val="DefaultParagraphFont"/>
    <w:uiPriority w:val="99"/>
    <w:semiHidden/>
    <w:unhideWhenUsed/>
    <w:rsid w:val="0055120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9ZhecZMmZf8KKVE+dQPnRpM4Wg==">AMUW2mUeR1trIye0t9jsIhnQNvKbd4+oBReGZNvFCUngm6CJ76Qz6u22ipkhz61zfWwYn107Cb1JSV9gXkf9pPrAEcgsvq2L0RkEVGi5171tnyyPI/coSOk=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6284</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Aristizabal, Alejandro</dc:creator>
  <cp:lastModifiedBy>Burns, Sandra</cp:lastModifiedBy>
  <cp:revision>3</cp:revision>
  <dcterms:created xsi:type="dcterms:W3CDTF">2021-10-26T21:47:00Z</dcterms:created>
  <dcterms:modified xsi:type="dcterms:W3CDTF">2021-10-26T21:47:00Z</dcterms:modified>
</cp:coreProperties>
</file>