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15270D" w:rsidRDefault="00AB7175" w:rsidP="0015270D">
      <w:pPr>
        <w:tabs>
          <w:tab w:val="left" w:pos="7200"/>
        </w:tabs>
        <w:ind w:right="-1080"/>
        <w:jc w:val="both"/>
        <w:rPr>
          <w:sz w:val="22"/>
          <w:szCs w:val="22"/>
          <w:lang w:val="pt-BR"/>
        </w:rPr>
      </w:pPr>
      <w:bookmarkStart w:id="0" w:name="_top"/>
      <w:bookmarkEnd w:id="0"/>
      <w:r w:rsidRPr="0015270D">
        <w:rPr>
          <w:sz w:val="22"/>
          <w:szCs w:val="22"/>
          <w:lang w:val="es-ES"/>
        </w:rPr>
        <w:tab/>
      </w:r>
      <w:r w:rsidR="00722693" w:rsidRPr="0015270D">
        <w:rPr>
          <w:sz w:val="22"/>
          <w:szCs w:val="22"/>
          <w:lang w:val="pt-BR"/>
        </w:rPr>
        <w:t>OEA/Ser.W</w:t>
      </w:r>
    </w:p>
    <w:p w14:paraId="63A7DEB5" w14:textId="4A042B4E" w:rsidR="00722693" w:rsidRPr="0015270D" w:rsidRDefault="00722693" w:rsidP="0015270D">
      <w:pPr>
        <w:tabs>
          <w:tab w:val="left" w:pos="7200"/>
        </w:tabs>
        <w:ind w:right="-1080"/>
        <w:jc w:val="both"/>
        <w:rPr>
          <w:sz w:val="22"/>
          <w:szCs w:val="22"/>
          <w:lang w:val="pt-BR"/>
        </w:rPr>
      </w:pPr>
      <w:r w:rsidRPr="0015270D">
        <w:rPr>
          <w:sz w:val="22"/>
          <w:szCs w:val="22"/>
          <w:lang w:val="pt-BR"/>
        </w:rPr>
        <w:tab/>
        <w:t>CIDI/INF.</w:t>
      </w:r>
      <w:r w:rsidR="00C07C3E" w:rsidRPr="0015270D">
        <w:rPr>
          <w:sz w:val="22"/>
          <w:szCs w:val="22"/>
          <w:lang w:val="pt-BR"/>
        </w:rPr>
        <w:t xml:space="preserve"> </w:t>
      </w:r>
      <w:r w:rsidR="008E5466">
        <w:rPr>
          <w:sz w:val="22"/>
          <w:szCs w:val="22"/>
          <w:lang w:val="pt-BR"/>
        </w:rPr>
        <w:t>491</w:t>
      </w:r>
      <w:r w:rsidR="009E5EE0">
        <w:rPr>
          <w:sz w:val="22"/>
          <w:szCs w:val="22"/>
          <w:lang w:val="pt-BR"/>
        </w:rPr>
        <w:t>/</w:t>
      </w:r>
      <w:r w:rsidR="005627C6" w:rsidRPr="0015270D">
        <w:rPr>
          <w:sz w:val="22"/>
          <w:szCs w:val="22"/>
          <w:lang w:val="pt-BR"/>
        </w:rPr>
        <w:t>2</w:t>
      </w:r>
      <w:r w:rsidR="009E5EE0">
        <w:rPr>
          <w:sz w:val="22"/>
          <w:szCs w:val="22"/>
          <w:lang w:val="pt-BR"/>
        </w:rPr>
        <w:t>2</w:t>
      </w:r>
    </w:p>
    <w:p w14:paraId="3A17B420" w14:textId="24CD2306" w:rsidR="00921E9E" w:rsidRPr="0015270D" w:rsidRDefault="00722693" w:rsidP="0015270D">
      <w:pPr>
        <w:tabs>
          <w:tab w:val="left" w:pos="7200"/>
        </w:tabs>
        <w:ind w:right="-1080"/>
        <w:jc w:val="both"/>
        <w:rPr>
          <w:sz w:val="22"/>
          <w:szCs w:val="22"/>
        </w:rPr>
      </w:pPr>
      <w:r w:rsidRPr="0015270D">
        <w:rPr>
          <w:sz w:val="22"/>
          <w:szCs w:val="22"/>
          <w:lang w:val="pt-BR"/>
        </w:rPr>
        <w:tab/>
      </w:r>
      <w:r w:rsidR="00C07C3E" w:rsidRPr="0015270D">
        <w:rPr>
          <w:sz w:val="22"/>
          <w:szCs w:val="22"/>
        </w:rPr>
        <w:t>2</w:t>
      </w:r>
      <w:r w:rsidR="0015270D" w:rsidRPr="0015270D">
        <w:rPr>
          <w:sz w:val="22"/>
          <w:szCs w:val="22"/>
        </w:rPr>
        <w:t xml:space="preserve">1 </w:t>
      </w:r>
      <w:r w:rsidR="009E5EE0">
        <w:rPr>
          <w:sz w:val="22"/>
          <w:szCs w:val="22"/>
        </w:rPr>
        <w:t>March</w:t>
      </w:r>
      <w:r w:rsidR="00C07C3E" w:rsidRPr="0015270D">
        <w:rPr>
          <w:sz w:val="22"/>
          <w:szCs w:val="22"/>
        </w:rPr>
        <w:t xml:space="preserve"> </w:t>
      </w:r>
      <w:r w:rsidR="005627C6" w:rsidRPr="0015270D">
        <w:rPr>
          <w:sz w:val="22"/>
          <w:szCs w:val="22"/>
        </w:rPr>
        <w:t>202</w:t>
      </w:r>
      <w:r w:rsidR="009E5EE0">
        <w:rPr>
          <w:sz w:val="22"/>
          <w:szCs w:val="22"/>
        </w:rPr>
        <w:t>2</w:t>
      </w:r>
    </w:p>
    <w:p w14:paraId="74F96942" w14:textId="12E8D15B" w:rsidR="00921E9E" w:rsidRPr="0015270D" w:rsidRDefault="00921E9E" w:rsidP="0015270D">
      <w:pPr>
        <w:pBdr>
          <w:bottom w:val="single" w:sz="12" w:space="1" w:color="auto"/>
        </w:pBdr>
        <w:tabs>
          <w:tab w:val="left" w:pos="7200"/>
        </w:tabs>
        <w:ind w:right="-389"/>
        <w:jc w:val="both"/>
        <w:rPr>
          <w:sz w:val="22"/>
          <w:szCs w:val="22"/>
        </w:rPr>
      </w:pPr>
      <w:r w:rsidRPr="0015270D">
        <w:rPr>
          <w:sz w:val="22"/>
          <w:szCs w:val="22"/>
        </w:rPr>
        <w:tab/>
      </w:r>
      <w:r w:rsidR="0015270D" w:rsidRPr="0015270D">
        <w:rPr>
          <w:sz w:val="22"/>
          <w:szCs w:val="22"/>
        </w:rPr>
        <w:t>TEXTUAL</w:t>
      </w:r>
    </w:p>
    <w:p w14:paraId="1F47F121" w14:textId="77777777" w:rsidR="00722693" w:rsidRPr="0015270D" w:rsidRDefault="00722693" w:rsidP="0015270D">
      <w:pPr>
        <w:tabs>
          <w:tab w:val="left" w:pos="7200"/>
        </w:tabs>
        <w:ind w:right="-1080"/>
        <w:jc w:val="both"/>
        <w:rPr>
          <w:sz w:val="22"/>
          <w:szCs w:val="22"/>
        </w:rPr>
      </w:pPr>
    </w:p>
    <w:p w14:paraId="25FA450C" w14:textId="77777777" w:rsidR="00AB7175" w:rsidRPr="0015270D" w:rsidRDefault="00AB7175" w:rsidP="0015270D">
      <w:pPr>
        <w:jc w:val="both"/>
        <w:outlineLvl w:val="0"/>
        <w:rPr>
          <w:sz w:val="22"/>
          <w:szCs w:val="22"/>
        </w:rPr>
      </w:pPr>
    </w:p>
    <w:p w14:paraId="0D37B0D5" w14:textId="77777777" w:rsidR="00663A6E" w:rsidRPr="0015270D" w:rsidRDefault="00663A6E" w:rsidP="0015270D">
      <w:pPr>
        <w:jc w:val="both"/>
        <w:outlineLvl w:val="0"/>
        <w:rPr>
          <w:sz w:val="22"/>
          <w:szCs w:val="22"/>
        </w:rPr>
      </w:pPr>
    </w:p>
    <w:p w14:paraId="2C879C32" w14:textId="77777777" w:rsidR="00663A6E" w:rsidRPr="0015270D" w:rsidRDefault="00663A6E" w:rsidP="0015270D">
      <w:pPr>
        <w:jc w:val="both"/>
        <w:outlineLvl w:val="0"/>
        <w:rPr>
          <w:sz w:val="22"/>
          <w:szCs w:val="22"/>
        </w:rPr>
      </w:pPr>
    </w:p>
    <w:p w14:paraId="697FE235" w14:textId="77777777" w:rsidR="00663A6E" w:rsidRPr="0015270D" w:rsidRDefault="00663A6E" w:rsidP="0015270D">
      <w:pPr>
        <w:jc w:val="both"/>
        <w:outlineLvl w:val="0"/>
        <w:rPr>
          <w:sz w:val="22"/>
          <w:szCs w:val="22"/>
        </w:rPr>
      </w:pPr>
    </w:p>
    <w:p w14:paraId="6A16065C" w14:textId="77777777" w:rsidR="00663A6E" w:rsidRPr="0015270D" w:rsidRDefault="00663A6E" w:rsidP="0015270D">
      <w:pPr>
        <w:jc w:val="both"/>
        <w:outlineLvl w:val="0"/>
        <w:rPr>
          <w:sz w:val="22"/>
          <w:szCs w:val="22"/>
        </w:rPr>
      </w:pPr>
    </w:p>
    <w:p w14:paraId="69FEE1F8" w14:textId="77777777" w:rsidR="00663A6E" w:rsidRPr="0015270D" w:rsidRDefault="00663A6E" w:rsidP="0015270D">
      <w:pPr>
        <w:jc w:val="both"/>
        <w:outlineLvl w:val="0"/>
        <w:rPr>
          <w:sz w:val="22"/>
          <w:szCs w:val="22"/>
        </w:rPr>
      </w:pPr>
    </w:p>
    <w:p w14:paraId="722FCC2B" w14:textId="77777777" w:rsidR="00663A6E" w:rsidRPr="0015270D" w:rsidRDefault="00663A6E" w:rsidP="0015270D">
      <w:pPr>
        <w:jc w:val="both"/>
        <w:outlineLvl w:val="0"/>
        <w:rPr>
          <w:sz w:val="22"/>
          <w:szCs w:val="22"/>
        </w:rPr>
      </w:pPr>
    </w:p>
    <w:p w14:paraId="7956871F" w14:textId="77777777" w:rsidR="00663A6E" w:rsidRPr="0015270D" w:rsidRDefault="00663A6E" w:rsidP="0015270D">
      <w:pPr>
        <w:jc w:val="both"/>
        <w:outlineLvl w:val="0"/>
        <w:rPr>
          <w:sz w:val="22"/>
          <w:szCs w:val="22"/>
        </w:rPr>
      </w:pPr>
    </w:p>
    <w:p w14:paraId="078AB6B0" w14:textId="77777777" w:rsidR="00663A6E" w:rsidRPr="0015270D" w:rsidRDefault="00663A6E" w:rsidP="0015270D">
      <w:pPr>
        <w:jc w:val="both"/>
        <w:outlineLvl w:val="0"/>
        <w:rPr>
          <w:sz w:val="22"/>
          <w:szCs w:val="22"/>
        </w:rPr>
      </w:pPr>
    </w:p>
    <w:p w14:paraId="6F8F2C51" w14:textId="77777777" w:rsidR="00663A6E" w:rsidRPr="0015270D" w:rsidRDefault="00663A6E" w:rsidP="0015270D">
      <w:pPr>
        <w:jc w:val="both"/>
        <w:outlineLvl w:val="0"/>
        <w:rPr>
          <w:sz w:val="22"/>
          <w:szCs w:val="22"/>
        </w:rPr>
      </w:pPr>
    </w:p>
    <w:p w14:paraId="4A1F7AAF" w14:textId="19121948" w:rsidR="00663A6E" w:rsidRPr="0015270D" w:rsidRDefault="00663A6E" w:rsidP="0015270D">
      <w:pPr>
        <w:jc w:val="center"/>
        <w:outlineLvl w:val="0"/>
        <w:rPr>
          <w:sz w:val="22"/>
          <w:szCs w:val="22"/>
        </w:rPr>
      </w:pPr>
      <w:r w:rsidRPr="0015270D">
        <w:rPr>
          <w:sz w:val="22"/>
          <w:szCs w:val="22"/>
        </w:rPr>
        <w:t>RE</w:t>
      </w:r>
      <w:r w:rsidR="00CE0FCC" w:rsidRPr="0015270D">
        <w:rPr>
          <w:sz w:val="22"/>
          <w:szCs w:val="22"/>
        </w:rPr>
        <w:t>GULAR MEETING OF THE</w:t>
      </w:r>
    </w:p>
    <w:p w14:paraId="34B274A0" w14:textId="6C74F62F" w:rsidR="00663A6E" w:rsidRPr="0015270D" w:rsidRDefault="00CE0FCC" w:rsidP="0015270D">
      <w:pPr>
        <w:jc w:val="center"/>
        <w:outlineLvl w:val="0"/>
        <w:rPr>
          <w:sz w:val="22"/>
          <w:szCs w:val="22"/>
        </w:rPr>
      </w:pPr>
      <w:r w:rsidRPr="0015270D">
        <w:rPr>
          <w:sz w:val="22"/>
          <w:szCs w:val="22"/>
        </w:rPr>
        <w:t xml:space="preserve">INTER-AMERICAN COUNCIL FOR INTEGRAL DEVELOPMENT </w:t>
      </w:r>
      <w:r w:rsidR="00663A6E" w:rsidRPr="0015270D">
        <w:rPr>
          <w:sz w:val="22"/>
          <w:szCs w:val="22"/>
        </w:rPr>
        <w:t>(CIDI)</w:t>
      </w:r>
    </w:p>
    <w:p w14:paraId="3D30EAED" w14:textId="277216A4" w:rsidR="00663A6E" w:rsidRPr="0015270D" w:rsidRDefault="009E5EE0" w:rsidP="0015270D">
      <w:pPr>
        <w:jc w:val="center"/>
        <w:outlineLvl w:val="0"/>
        <w:rPr>
          <w:sz w:val="22"/>
          <w:szCs w:val="22"/>
        </w:rPr>
      </w:pPr>
      <w:r>
        <w:rPr>
          <w:sz w:val="22"/>
          <w:szCs w:val="22"/>
        </w:rPr>
        <w:t>MARCH 22, 2022</w:t>
      </w:r>
    </w:p>
    <w:p w14:paraId="18B166E8" w14:textId="77777777" w:rsidR="005627C6" w:rsidRPr="0015270D" w:rsidRDefault="005627C6" w:rsidP="0015270D">
      <w:pPr>
        <w:jc w:val="center"/>
        <w:outlineLvl w:val="0"/>
        <w:rPr>
          <w:sz w:val="22"/>
          <w:szCs w:val="22"/>
        </w:rPr>
      </w:pPr>
    </w:p>
    <w:p w14:paraId="00918826" w14:textId="1B9C2C9F" w:rsidR="005627C6" w:rsidRPr="0015270D" w:rsidRDefault="00CE0FCC" w:rsidP="0015270D">
      <w:pPr>
        <w:tabs>
          <w:tab w:val="left" w:pos="0"/>
        </w:tabs>
        <w:jc w:val="center"/>
        <w:rPr>
          <w:caps/>
          <w:sz w:val="22"/>
          <w:szCs w:val="22"/>
        </w:rPr>
      </w:pPr>
      <w:r w:rsidRPr="0015270D">
        <w:rPr>
          <w:caps/>
          <w:sz w:val="22"/>
          <w:szCs w:val="22"/>
        </w:rPr>
        <w:t>ON</w:t>
      </w:r>
      <w:r w:rsidR="003D1EB1" w:rsidRPr="0015270D">
        <w:rPr>
          <w:caps/>
          <w:sz w:val="22"/>
          <w:szCs w:val="22"/>
        </w:rPr>
        <w:t>:</w:t>
      </w:r>
    </w:p>
    <w:p w14:paraId="6A20BE25" w14:textId="77777777" w:rsidR="00663A6E" w:rsidRPr="0015270D" w:rsidRDefault="00663A6E" w:rsidP="0015270D">
      <w:pPr>
        <w:jc w:val="center"/>
        <w:outlineLvl w:val="0"/>
        <w:rPr>
          <w:sz w:val="22"/>
          <w:szCs w:val="22"/>
        </w:rPr>
      </w:pPr>
    </w:p>
    <w:p w14:paraId="461F0E2D" w14:textId="36A64C48" w:rsidR="00F72FE6" w:rsidRDefault="009E5EE0" w:rsidP="0015270D">
      <w:pPr>
        <w:jc w:val="center"/>
        <w:outlineLvl w:val="0"/>
        <w:rPr>
          <w:b/>
          <w:bCs/>
          <w:caps/>
          <w:color w:val="000000"/>
          <w:sz w:val="22"/>
          <w:szCs w:val="22"/>
        </w:rPr>
      </w:pPr>
      <w:r w:rsidRPr="00240533">
        <w:rPr>
          <w:b/>
          <w:bCs/>
          <w:caps/>
          <w:color w:val="000000"/>
          <w:sz w:val="22"/>
          <w:szCs w:val="22"/>
        </w:rPr>
        <w:t>Climate Change and the Hydrological Cycle: Integrating Climate Change Adaptation and Mitigation into Water Resources Management</w:t>
      </w:r>
    </w:p>
    <w:p w14:paraId="24C9495D" w14:textId="77777777" w:rsidR="009E5EE0" w:rsidRPr="0015270D" w:rsidRDefault="009E5EE0" w:rsidP="0015270D">
      <w:pPr>
        <w:jc w:val="center"/>
        <w:outlineLvl w:val="0"/>
        <w:rPr>
          <w:sz w:val="22"/>
          <w:szCs w:val="22"/>
        </w:rPr>
      </w:pPr>
    </w:p>
    <w:p w14:paraId="20B5CEC2" w14:textId="01635350" w:rsidR="003D1EB1" w:rsidRPr="0015270D" w:rsidRDefault="00663A6E" w:rsidP="0015270D">
      <w:pPr>
        <w:jc w:val="center"/>
        <w:outlineLvl w:val="0"/>
        <w:rPr>
          <w:color w:val="202124"/>
          <w:sz w:val="22"/>
          <w:szCs w:val="22"/>
        </w:rPr>
      </w:pPr>
      <w:r w:rsidRPr="0015270D">
        <w:rPr>
          <w:sz w:val="22"/>
          <w:szCs w:val="22"/>
        </w:rPr>
        <w:t>BIOGRA</w:t>
      </w:r>
      <w:r w:rsidR="00CE0FCC" w:rsidRPr="0015270D">
        <w:rPr>
          <w:sz w:val="22"/>
          <w:szCs w:val="22"/>
        </w:rPr>
        <w:t>PHY OF THE INVITED SPEAKERS</w:t>
      </w:r>
      <w:r w:rsidRPr="0015270D">
        <w:rPr>
          <w:sz w:val="22"/>
          <w:szCs w:val="22"/>
        </w:rPr>
        <w:br w:type="page"/>
      </w:r>
    </w:p>
    <w:p w14:paraId="23C49170" w14:textId="3BF63025" w:rsidR="00CE0FCC" w:rsidRPr="0015270D" w:rsidRDefault="00CE0FCC" w:rsidP="0015270D">
      <w:pPr>
        <w:jc w:val="center"/>
        <w:outlineLvl w:val="0"/>
        <w:rPr>
          <w:sz w:val="22"/>
          <w:szCs w:val="22"/>
        </w:rPr>
      </w:pPr>
      <w:r w:rsidRPr="0015270D">
        <w:rPr>
          <w:sz w:val="22"/>
          <w:szCs w:val="22"/>
        </w:rPr>
        <w:lastRenderedPageBreak/>
        <w:t>REGULAR MEETING OF THE</w:t>
      </w:r>
    </w:p>
    <w:p w14:paraId="470C4629" w14:textId="77777777" w:rsidR="00CE0FCC" w:rsidRPr="0015270D" w:rsidRDefault="00CE0FCC" w:rsidP="0015270D">
      <w:pPr>
        <w:jc w:val="center"/>
        <w:outlineLvl w:val="0"/>
        <w:rPr>
          <w:sz w:val="22"/>
          <w:szCs w:val="22"/>
        </w:rPr>
      </w:pPr>
      <w:r w:rsidRPr="0015270D">
        <w:rPr>
          <w:sz w:val="22"/>
          <w:szCs w:val="22"/>
        </w:rPr>
        <w:t>INTER-AMERICAN COUNCIL FOR INTEGRAL DEVELOPMENT (CIDI)</w:t>
      </w:r>
    </w:p>
    <w:p w14:paraId="50FB6CC4" w14:textId="6F86125F" w:rsidR="00CE0FCC" w:rsidRPr="0015270D" w:rsidRDefault="009E5EE0" w:rsidP="0015270D">
      <w:pPr>
        <w:jc w:val="center"/>
        <w:outlineLvl w:val="0"/>
        <w:rPr>
          <w:sz w:val="22"/>
          <w:szCs w:val="22"/>
        </w:rPr>
      </w:pPr>
      <w:r>
        <w:rPr>
          <w:sz w:val="22"/>
          <w:szCs w:val="22"/>
        </w:rPr>
        <w:t xml:space="preserve">MARCH 22, </w:t>
      </w:r>
      <w:r w:rsidR="0015270D" w:rsidRPr="0015270D">
        <w:rPr>
          <w:sz w:val="22"/>
          <w:szCs w:val="22"/>
        </w:rPr>
        <w:t>202</w:t>
      </w:r>
      <w:r>
        <w:rPr>
          <w:sz w:val="22"/>
          <w:szCs w:val="22"/>
        </w:rPr>
        <w:t>2</w:t>
      </w:r>
    </w:p>
    <w:p w14:paraId="05835E3C" w14:textId="77777777" w:rsidR="00CE0FCC" w:rsidRPr="0015270D" w:rsidRDefault="00CE0FCC" w:rsidP="0015270D">
      <w:pPr>
        <w:jc w:val="center"/>
        <w:outlineLvl w:val="0"/>
        <w:rPr>
          <w:sz w:val="22"/>
          <w:szCs w:val="22"/>
        </w:rPr>
      </w:pPr>
    </w:p>
    <w:p w14:paraId="3CEC6FE2" w14:textId="6EA1D534" w:rsidR="00CE0FCC" w:rsidRPr="0015270D" w:rsidRDefault="00CE0FCC" w:rsidP="0015270D">
      <w:pPr>
        <w:jc w:val="center"/>
        <w:outlineLvl w:val="0"/>
        <w:rPr>
          <w:sz w:val="22"/>
          <w:szCs w:val="22"/>
        </w:rPr>
      </w:pPr>
      <w:r w:rsidRPr="0015270D">
        <w:rPr>
          <w:sz w:val="22"/>
          <w:szCs w:val="22"/>
        </w:rPr>
        <w:t>BIOGRAPHY OF THE INVITED SPEAKERS</w:t>
      </w:r>
    </w:p>
    <w:p w14:paraId="4AFB0DC5" w14:textId="6CFD8EB7" w:rsidR="00CE0FCC" w:rsidRPr="0015270D" w:rsidRDefault="00CE0FCC" w:rsidP="0015270D">
      <w:pPr>
        <w:jc w:val="both"/>
        <w:outlineLvl w:val="0"/>
        <w:rPr>
          <w:sz w:val="22"/>
          <w:szCs w:val="22"/>
        </w:rPr>
      </w:pPr>
    </w:p>
    <w:p w14:paraId="5658EAA1" w14:textId="2C2E0EE9" w:rsidR="0015270D" w:rsidRPr="0015270D" w:rsidRDefault="0015270D" w:rsidP="0015270D">
      <w:pPr>
        <w:jc w:val="both"/>
        <w:outlineLvl w:val="0"/>
        <w:rPr>
          <w:sz w:val="22"/>
          <w:szCs w:val="22"/>
        </w:rPr>
      </w:pPr>
    </w:p>
    <w:p w14:paraId="7DFED41C" w14:textId="341C43B6" w:rsidR="0015270D" w:rsidRPr="0015270D" w:rsidRDefault="0015270D" w:rsidP="0015270D">
      <w:pPr>
        <w:jc w:val="both"/>
        <w:outlineLvl w:val="0"/>
        <w:rPr>
          <w:sz w:val="22"/>
          <w:szCs w:val="22"/>
        </w:rPr>
      </w:pPr>
    </w:p>
    <w:p w14:paraId="49C69143" w14:textId="77777777" w:rsidR="009E5EE0" w:rsidRDefault="009E5EE0" w:rsidP="009E5EE0">
      <w:pPr>
        <w:pStyle w:val="NormalWeb"/>
        <w:tabs>
          <w:tab w:val="left" w:pos="5760"/>
        </w:tabs>
        <w:spacing w:before="0" w:beforeAutospacing="0" w:after="0" w:afterAutospacing="0"/>
        <w:rPr>
          <w:rFonts w:ascii="Myriad Pro Cond" w:hAnsi="Myriad Pro Cond" w:cs="Calibri"/>
          <w:b/>
          <w:sz w:val="22"/>
          <w:szCs w:val="22"/>
          <w:lang w:val="en-GB"/>
        </w:rPr>
      </w:pPr>
      <w:proofErr w:type="spellStart"/>
      <w:r>
        <w:rPr>
          <w:rFonts w:ascii="Myriad Pro Cond" w:hAnsi="Myriad Pro Cond" w:cs="Calibri"/>
          <w:b/>
          <w:sz w:val="22"/>
          <w:szCs w:val="22"/>
          <w:lang w:val="en-GB"/>
        </w:rPr>
        <w:t>Dr.</w:t>
      </w:r>
      <w:proofErr w:type="spellEnd"/>
      <w:r>
        <w:rPr>
          <w:rFonts w:ascii="Myriad Pro Cond" w:hAnsi="Myriad Pro Cond" w:cs="Calibri"/>
          <w:b/>
          <w:sz w:val="22"/>
          <w:szCs w:val="22"/>
          <w:lang w:val="en-GB"/>
        </w:rPr>
        <w:t xml:space="preserve"> Catherine </w:t>
      </w:r>
      <w:proofErr w:type="spellStart"/>
      <w:r>
        <w:rPr>
          <w:rFonts w:ascii="Myriad Pro Cond" w:hAnsi="Myriad Pro Cond" w:cs="Calibri"/>
          <w:b/>
          <w:sz w:val="22"/>
          <w:szCs w:val="22"/>
          <w:lang w:val="en-GB"/>
        </w:rPr>
        <w:t>Gamper</w:t>
      </w:r>
      <w:proofErr w:type="spellEnd"/>
    </w:p>
    <w:p w14:paraId="61BF856A" w14:textId="77777777" w:rsidR="009E5EE0" w:rsidRPr="009E5EE0" w:rsidRDefault="009E5EE0" w:rsidP="009E5EE0">
      <w:pPr>
        <w:pStyle w:val="NormalWeb"/>
        <w:tabs>
          <w:tab w:val="left" w:pos="5760"/>
        </w:tabs>
        <w:spacing w:before="0" w:beforeAutospacing="0" w:after="0" w:afterAutospacing="0"/>
        <w:rPr>
          <w:rFonts w:ascii="Myriad Pro" w:hAnsi="Myriad Pro" w:cs="Calibri"/>
          <w:b/>
          <w:bCs/>
          <w:color w:val="066299"/>
          <w:sz w:val="22"/>
          <w:szCs w:val="22"/>
          <w:lang w:val="en-GB"/>
        </w:rPr>
      </w:pPr>
      <w:r w:rsidRPr="009E5EE0">
        <w:rPr>
          <w:rFonts w:ascii="Myriad Pro" w:hAnsi="Myriad Pro" w:cs="Calibri"/>
          <w:b/>
          <w:bCs/>
          <w:color w:val="066299"/>
          <w:sz w:val="22"/>
          <w:szCs w:val="22"/>
          <w:lang w:val="en-GB"/>
        </w:rPr>
        <w:t>Co-ordinator of the OECD Task Force on Climate Change Adaptation</w:t>
      </w:r>
    </w:p>
    <w:p w14:paraId="0B6E17B1" w14:textId="77777777" w:rsidR="009E5EE0" w:rsidRDefault="009E5EE0" w:rsidP="009E5EE0">
      <w:pPr>
        <w:pStyle w:val="NormalWeb"/>
        <w:spacing w:before="0" w:beforeAutospacing="0" w:after="0" w:afterAutospacing="0"/>
        <w:jc w:val="both"/>
        <w:rPr>
          <w:rFonts w:ascii="Myriad Pro" w:hAnsi="Myriad Pro"/>
          <w:color w:val="000000" w:themeColor="text1"/>
          <w:sz w:val="19"/>
          <w:szCs w:val="19"/>
          <w:lang w:val="en-GB"/>
        </w:rPr>
      </w:pPr>
      <w:r w:rsidRPr="00734DE8">
        <w:rPr>
          <w:rFonts w:ascii="Myriad Pro" w:hAnsi="Myriad Pro"/>
          <w:noProof/>
          <w:color w:val="000000" w:themeColor="text1"/>
          <w:sz w:val="19"/>
          <w:szCs w:val="19"/>
          <w:lang w:val="en-GB" w:eastAsia="en-GB"/>
        </w:rPr>
        <w:drawing>
          <wp:inline distT="0" distB="0" distL="0" distR="0" wp14:anchorId="7EE01C47" wp14:editId="0F1B74C2">
            <wp:extent cx="1924050" cy="1809750"/>
            <wp:effectExtent l="0" t="0" r="0" b="0"/>
            <wp:docPr id="9" name="Picture 9" descr="\\main.oecd.org\Homedir2\Gamper_C\Desktop\Private\Jobs stuff\Catherine Gam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oecd.org\Homedir2\Gamper_C\Desktop\Private\Jobs stuff\Catherine Gam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809750"/>
                    </a:xfrm>
                    <a:prstGeom prst="rect">
                      <a:avLst/>
                    </a:prstGeom>
                    <a:noFill/>
                    <a:ln>
                      <a:noFill/>
                    </a:ln>
                  </pic:spPr>
                </pic:pic>
              </a:graphicData>
            </a:graphic>
          </wp:inline>
        </w:drawing>
      </w:r>
    </w:p>
    <w:p w14:paraId="198F8F29" w14:textId="77777777" w:rsidR="009E5EE0" w:rsidRDefault="009E5EE0" w:rsidP="009E5EE0">
      <w:pPr>
        <w:pStyle w:val="NormalWeb"/>
        <w:spacing w:before="0" w:beforeAutospacing="0" w:after="0" w:afterAutospacing="0"/>
        <w:jc w:val="both"/>
        <w:rPr>
          <w:rFonts w:ascii="Myriad Pro" w:hAnsi="Myriad Pro"/>
          <w:color w:val="000000" w:themeColor="text1"/>
          <w:sz w:val="19"/>
          <w:szCs w:val="19"/>
          <w:lang w:val="en-GB"/>
        </w:rPr>
      </w:pPr>
    </w:p>
    <w:p w14:paraId="3373D1AA" w14:textId="77777777" w:rsidR="009E5EE0" w:rsidRPr="009E5EE0" w:rsidRDefault="009E5EE0" w:rsidP="009E5EE0">
      <w:pPr>
        <w:pStyle w:val="NormalWeb"/>
        <w:spacing w:before="0" w:beforeAutospacing="0" w:after="0" w:afterAutospacing="0" w:line="360" w:lineRule="auto"/>
        <w:jc w:val="both"/>
        <w:rPr>
          <w:rFonts w:asciiTheme="minorHAnsi" w:hAnsiTheme="minorHAnsi" w:cstheme="minorHAnsi"/>
          <w:color w:val="000000" w:themeColor="text1"/>
          <w:lang w:val="en-GB"/>
        </w:rPr>
      </w:pPr>
      <w:r w:rsidRPr="009E5EE0">
        <w:rPr>
          <w:rFonts w:asciiTheme="minorHAnsi" w:hAnsiTheme="minorHAnsi" w:cstheme="minorHAnsi"/>
          <w:color w:val="000000" w:themeColor="text1"/>
          <w:lang w:val="en-GB"/>
        </w:rPr>
        <w:t xml:space="preserve">Catherine </w:t>
      </w:r>
      <w:proofErr w:type="spellStart"/>
      <w:r w:rsidRPr="009E5EE0">
        <w:rPr>
          <w:rFonts w:asciiTheme="minorHAnsi" w:hAnsiTheme="minorHAnsi" w:cstheme="minorHAnsi"/>
          <w:color w:val="000000" w:themeColor="text1"/>
          <w:lang w:val="en-GB"/>
        </w:rPr>
        <w:t>Gamper</w:t>
      </w:r>
      <w:proofErr w:type="spellEnd"/>
      <w:r w:rsidRPr="009E5EE0">
        <w:rPr>
          <w:rFonts w:asciiTheme="minorHAnsi" w:hAnsiTheme="minorHAnsi" w:cstheme="minorHAnsi"/>
          <w:color w:val="000000" w:themeColor="text1"/>
          <w:lang w:val="en-GB"/>
        </w:rPr>
        <w:t xml:space="preserve"> works leads the OECD Task Force on Climate Change Adaptation as well as thematic work and country studies on climate change adaptation at the OECD’s Environment Directorate She started her career at the OECD as a young professional, working on regional development, public </w:t>
      </w:r>
      <w:proofErr w:type="gramStart"/>
      <w:r w:rsidRPr="009E5EE0">
        <w:rPr>
          <w:rFonts w:asciiTheme="minorHAnsi" w:hAnsiTheme="minorHAnsi" w:cstheme="minorHAnsi"/>
          <w:color w:val="000000" w:themeColor="text1"/>
          <w:lang w:val="en-GB"/>
        </w:rPr>
        <w:t>investment</w:t>
      </w:r>
      <w:proofErr w:type="gramEnd"/>
      <w:r w:rsidRPr="009E5EE0">
        <w:rPr>
          <w:rFonts w:asciiTheme="minorHAnsi" w:hAnsiTheme="minorHAnsi" w:cstheme="minorHAnsi"/>
          <w:color w:val="000000" w:themeColor="text1"/>
          <w:lang w:val="en-GB"/>
        </w:rPr>
        <w:t xml:space="preserve"> and multi-level governance. She then led the governance directorate’s work on disaster risk prevention &amp; resilience, with a focus on the economics and public finance aspects of disaster risks. Prior to joining the </w:t>
      </w:r>
      <w:proofErr w:type="gramStart"/>
      <w:r w:rsidRPr="009E5EE0">
        <w:rPr>
          <w:rFonts w:asciiTheme="minorHAnsi" w:hAnsiTheme="minorHAnsi" w:cstheme="minorHAnsi"/>
          <w:color w:val="000000" w:themeColor="text1"/>
          <w:lang w:val="en-GB"/>
        </w:rPr>
        <w:t>OECD</w:t>
      </w:r>
      <w:proofErr w:type="gramEnd"/>
      <w:r w:rsidRPr="009E5EE0">
        <w:rPr>
          <w:rFonts w:asciiTheme="minorHAnsi" w:hAnsiTheme="minorHAnsi" w:cstheme="minorHAnsi"/>
          <w:color w:val="000000" w:themeColor="text1"/>
          <w:lang w:val="en-GB"/>
        </w:rPr>
        <w:t xml:space="preserve"> she worked at the World Bank, contributing to its research and operational work on disaster risk reduction and localising development. Ms. </w:t>
      </w:r>
      <w:proofErr w:type="spellStart"/>
      <w:r w:rsidRPr="009E5EE0">
        <w:rPr>
          <w:rFonts w:asciiTheme="minorHAnsi" w:hAnsiTheme="minorHAnsi" w:cstheme="minorHAnsi"/>
          <w:color w:val="000000" w:themeColor="text1"/>
          <w:lang w:val="en-GB"/>
        </w:rPr>
        <w:t>Gamper</w:t>
      </w:r>
      <w:proofErr w:type="spellEnd"/>
      <w:r w:rsidRPr="009E5EE0">
        <w:rPr>
          <w:rFonts w:asciiTheme="minorHAnsi" w:hAnsiTheme="minorHAnsi" w:cstheme="minorHAnsi"/>
          <w:color w:val="000000" w:themeColor="text1"/>
          <w:lang w:val="en-GB"/>
        </w:rPr>
        <w:t xml:space="preserve"> used to be an Assistant Professor of public finance at the University of Innsbruck, where she obtained her PhD, and taught classes in political and environmental economics. She has been a member of the strategy board of </w:t>
      </w:r>
      <w:proofErr w:type="spellStart"/>
      <w:r w:rsidRPr="009E5EE0">
        <w:rPr>
          <w:rFonts w:asciiTheme="minorHAnsi" w:hAnsiTheme="minorHAnsi" w:cstheme="minorHAnsi"/>
          <w:color w:val="000000" w:themeColor="text1"/>
          <w:lang w:val="en-GB"/>
        </w:rPr>
        <w:t>alpS</w:t>
      </w:r>
      <w:proofErr w:type="spellEnd"/>
      <w:r w:rsidRPr="009E5EE0">
        <w:rPr>
          <w:rFonts w:asciiTheme="minorHAnsi" w:hAnsiTheme="minorHAnsi" w:cstheme="minorHAnsi"/>
          <w:color w:val="000000" w:themeColor="text1"/>
          <w:lang w:val="en-GB"/>
        </w:rPr>
        <w:t xml:space="preserve">, an Austrian climate research platform, as well as an expert evaluator of the EU’s research programs. </w:t>
      </w:r>
    </w:p>
    <w:p w14:paraId="7D3F4251" w14:textId="77777777" w:rsidR="009E5EE0" w:rsidRPr="009E5EE0" w:rsidRDefault="009E5EE0" w:rsidP="009E5EE0">
      <w:pPr>
        <w:pStyle w:val="Heading1"/>
        <w:spacing w:line="360" w:lineRule="auto"/>
        <w:jc w:val="both"/>
        <w:rPr>
          <w:rFonts w:asciiTheme="minorHAnsi" w:hAnsiTheme="minorHAnsi" w:cstheme="minorHAnsi"/>
          <w:szCs w:val="22"/>
          <w:lang w:val="en-GB"/>
        </w:rPr>
      </w:pPr>
    </w:p>
    <w:p w14:paraId="22448191" w14:textId="79187ACE" w:rsidR="009E5EE0" w:rsidRDefault="009E5EE0" w:rsidP="009E5EE0">
      <w:pPr>
        <w:rPr>
          <w:b/>
        </w:rPr>
      </w:pPr>
    </w:p>
    <w:p w14:paraId="3B2C3949" w14:textId="2A9E6715" w:rsidR="009E5EE0" w:rsidRDefault="009E5EE0" w:rsidP="009E5EE0">
      <w:pPr>
        <w:rPr>
          <w:b/>
        </w:rPr>
      </w:pPr>
    </w:p>
    <w:p w14:paraId="19E567FF" w14:textId="77777777" w:rsidR="009E5EE0" w:rsidRDefault="009E5EE0" w:rsidP="009E5EE0">
      <w:pPr>
        <w:rPr>
          <w:b/>
        </w:rPr>
      </w:pPr>
    </w:p>
    <w:p w14:paraId="392B4DC6" w14:textId="30BA342D" w:rsidR="009E5EE0" w:rsidRDefault="009E5EE0" w:rsidP="009E5EE0">
      <w:pPr>
        <w:rPr>
          <w:b/>
        </w:rPr>
      </w:pPr>
    </w:p>
    <w:p w14:paraId="727081BB" w14:textId="612DC58A" w:rsidR="009E5EE0" w:rsidRDefault="009E5EE0" w:rsidP="009E5EE0">
      <w:pPr>
        <w:rPr>
          <w:b/>
        </w:rPr>
      </w:pPr>
    </w:p>
    <w:p w14:paraId="34001A79" w14:textId="0304578C" w:rsidR="009E5EE0" w:rsidRDefault="009E5EE0" w:rsidP="009E5EE0">
      <w:pPr>
        <w:rPr>
          <w:b/>
        </w:rPr>
      </w:pPr>
    </w:p>
    <w:p w14:paraId="5F7522FE" w14:textId="77777777" w:rsidR="009E5EE0" w:rsidRPr="009E5EE0" w:rsidRDefault="009E5EE0" w:rsidP="009E5EE0">
      <w:pPr>
        <w:rPr>
          <w:rFonts w:asciiTheme="minorHAnsi" w:hAnsiTheme="minorHAnsi" w:cstheme="minorHAnsi"/>
          <w:b/>
          <w:sz w:val="24"/>
          <w:szCs w:val="24"/>
        </w:rPr>
      </w:pPr>
      <w:r w:rsidRPr="009E5EE0">
        <w:rPr>
          <w:rFonts w:asciiTheme="minorHAnsi" w:hAnsiTheme="minorHAnsi" w:cstheme="minorHAnsi"/>
          <w:b/>
          <w:sz w:val="24"/>
          <w:szCs w:val="24"/>
        </w:rPr>
        <w:lastRenderedPageBreak/>
        <w:t>Raul Munoz Castillo</w:t>
      </w:r>
    </w:p>
    <w:p w14:paraId="2BCC5C17" w14:textId="77777777" w:rsidR="009E5EE0" w:rsidRPr="009E5EE0" w:rsidRDefault="009E5EE0" w:rsidP="009E5EE0">
      <w:pPr>
        <w:rPr>
          <w:rFonts w:asciiTheme="minorHAnsi" w:hAnsiTheme="minorHAnsi" w:cstheme="minorHAnsi"/>
          <w:bCs/>
          <w:sz w:val="24"/>
          <w:szCs w:val="24"/>
        </w:rPr>
      </w:pPr>
      <w:r w:rsidRPr="009E5EE0">
        <w:rPr>
          <w:rFonts w:asciiTheme="minorHAnsi" w:hAnsiTheme="minorHAnsi" w:cstheme="minorHAnsi"/>
          <w:bCs/>
          <w:sz w:val="24"/>
          <w:szCs w:val="24"/>
        </w:rPr>
        <w:t>Sr Water &amp; Sanitation Specialist – IADB – USA</w:t>
      </w:r>
    </w:p>
    <w:p w14:paraId="59F5B4D2" w14:textId="77777777" w:rsidR="009E5EE0" w:rsidRPr="009E5EE0" w:rsidRDefault="009E5EE0" w:rsidP="009E5EE0">
      <w:pPr>
        <w:rPr>
          <w:rFonts w:asciiTheme="minorHAnsi" w:hAnsiTheme="minorHAnsi" w:cstheme="minorHAnsi"/>
          <w:bCs/>
          <w:sz w:val="24"/>
          <w:szCs w:val="24"/>
        </w:rPr>
      </w:pPr>
      <w:r w:rsidRPr="009E5EE0">
        <w:rPr>
          <w:rFonts w:asciiTheme="minorHAnsi" w:hAnsiTheme="minorHAnsi" w:cstheme="minorHAnsi"/>
          <w:bCs/>
          <w:sz w:val="24"/>
          <w:szCs w:val="24"/>
        </w:rPr>
        <w:t xml:space="preserve">[raulmu@iadb.org] </w:t>
      </w:r>
    </w:p>
    <w:p w14:paraId="5C846DCC" w14:textId="77777777" w:rsidR="009E5EE0" w:rsidRPr="009E5EE0" w:rsidRDefault="009E5EE0" w:rsidP="009E5EE0">
      <w:pPr>
        <w:rPr>
          <w:rFonts w:asciiTheme="minorHAnsi" w:hAnsiTheme="minorHAnsi" w:cstheme="minorHAnsi"/>
          <w:bCs/>
          <w:sz w:val="24"/>
          <w:szCs w:val="24"/>
        </w:rPr>
      </w:pPr>
    </w:p>
    <w:p w14:paraId="4D538450" w14:textId="77777777" w:rsidR="009E5EE0" w:rsidRPr="009E5EE0" w:rsidRDefault="009E5EE0" w:rsidP="009E5EE0">
      <w:pPr>
        <w:rPr>
          <w:rFonts w:asciiTheme="minorHAnsi" w:hAnsiTheme="minorHAnsi" w:cstheme="minorHAnsi"/>
          <w:bCs/>
          <w:sz w:val="24"/>
          <w:szCs w:val="24"/>
        </w:rPr>
      </w:pPr>
      <w:r w:rsidRPr="009E5EE0">
        <w:rPr>
          <w:rFonts w:asciiTheme="minorHAnsi" w:hAnsiTheme="minorHAnsi" w:cstheme="minorHAnsi"/>
          <w:bCs/>
          <w:noProof/>
          <w:sz w:val="24"/>
          <w:szCs w:val="24"/>
        </w:rPr>
        <w:drawing>
          <wp:inline distT="0" distB="0" distL="0" distR="0" wp14:anchorId="33594723" wp14:editId="5C7C1C8B">
            <wp:extent cx="2105025" cy="1924050"/>
            <wp:effectExtent l="0" t="0" r="9525" b="0"/>
            <wp:docPr id="10" name="Picture 10"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a beard&#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924050"/>
                    </a:xfrm>
                    <a:prstGeom prst="rect">
                      <a:avLst/>
                    </a:prstGeom>
                    <a:noFill/>
                    <a:ln>
                      <a:noFill/>
                    </a:ln>
                  </pic:spPr>
                </pic:pic>
              </a:graphicData>
            </a:graphic>
          </wp:inline>
        </w:drawing>
      </w:r>
    </w:p>
    <w:p w14:paraId="7F502275" w14:textId="77777777" w:rsidR="009E5EE0" w:rsidRPr="009E5EE0" w:rsidRDefault="009E5EE0" w:rsidP="009E5EE0">
      <w:pPr>
        <w:rPr>
          <w:rFonts w:asciiTheme="minorHAnsi" w:hAnsiTheme="minorHAnsi" w:cstheme="minorHAnsi"/>
          <w:bCs/>
          <w:sz w:val="24"/>
          <w:szCs w:val="24"/>
        </w:rPr>
      </w:pPr>
    </w:p>
    <w:p w14:paraId="5B4D7444" w14:textId="77777777" w:rsidR="009E5EE0" w:rsidRPr="009E5EE0" w:rsidRDefault="009E5EE0" w:rsidP="009E5EE0">
      <w:pPr>
        <w:rPr>
          <w:rFonts w:asciiTheme="minorHAnsi" w:hAnsiTheme="minorHAnsi" w:cstheme="minorHAnsi"/>
          <w:bCs/>
          <w:smallCaps/>
          <w:sz w:val="24"/>
          <w:szCs w:val="24"/>
          <w:u w:val="single"/>
        </w:rPr>
      </w:pPr>
      <w:r w:rsidRPr="009E5EE0">
        <w:rPr>
          <w:rFonts w:asciiTheme="minorHAnsi" w:hAnsiTheme="minorHAnsi" w:cstheme="minorHAnsi"/>
          <w:bCs/>
          <w:smallCaps/>
          <w:sz w:val="24"/>
          <w:szCs w:val="24"/>
          <w:u w:val="single"/>
        </w:rPr>
        <w:t>Educational Background</w:t>
      </w:r>
    </w:p>
    <w:p w14:paraId="45723224" w14:textId="77777777" w:rsidR="009E5EE0" w:rsidRPr="009E5EE0" w:rsidRDefault="009E5EE0" w:rsidP="009E5EE0">
      <w:pPr>
        <w:pStyle w:val="BodyText"/>
        <w:jc w:val="both"/>
        <w:rPr>
          <w:rFonts w:asciiTheme="minorHAnsi" w:hAnsiTheme="minorHAnsi" w:cstheme="minorHAnsi"/>
          <w:b w:val="0"/>
          <w:sz w:val="24"/>
          <w:szCs w:val="24"/>
        </w:rPr>
      </w:pPr>
      <w:r w:rsidRPr="009E5EE0">
        <w:rPr>
          <w:rFonts w:asciiTheme="minorHAnsi" w:hAnsiTheme="minorHAnsi" w:cstheme="minorHAnsi"/>
          <w:b w:val="0"/>
          <w:sz w:val="24"/>
          <w:szCs w:val="24"/>
        </w:rPr>
        <w:t>Environmental Engineer by the University of Granada, Spain</w:t>
      </w:r>
    </w:p>
    <w:p w14:paraId="48FA55F6" w14:textId="77777777" w:rsidR="009E5EE0" w:rsidRPr="009E5EE0" w:rsidRDefault="009E5EE0" w:rsidP="009E5EE0">
      <w:pPr>
        <w:pStyle w:val="BodyText"/>
        <w:jc w:val="both"/>
        <w:rPr>
          <w:rFonts w:asciiTheme="minorHAnsi" w:hAnsiTheme="minorHAnsi" w:cstheme="minorHAnsi"/>
          <w:b w:val="0"/>
          <w:sz w:val="24"/>
          <w:szCs w:val="24"/>
        </w:rPr>
      </w:pPr>
      <w:r w:rsidRPr="009E5EE0">
        <w:rPr>
          <w:rFonts w:asciiTheme="minorHAnsi" w:hAnsiTheme="minorHAnsi" w:cstheme="minorHAnsi"/>
          <w:b w:val="0"/>
          <w:sz w:val="24"/>
          <w:szCs w:val="24"/>
        </w:rPr>
        <w:t>MBA (</w:t>
      </w:r>
      <w:proofErr w:type="gramStart"/>
      <w:r w:rsidRPr="009E5EE0">
        <w:rPr>
          <w:rFonts w:asciiTheme="minorHAnsi" w:hAnsiTheme="minorHAnsi" w:cstheme="minorHAnsi"/>
          <w:b w:val="0"/>
          <w:sz w:val="24"/>
          <w:szCs w:val="24"/>
        </w:rPr>
        <w:t>Master in Business Administration</w:t>
      </w:r>
      <w:proofErr w:type="gramEnd"/>
      <w:r w:rsidRPr="009E5EE0">
        <w:rPr>
          <w:rFonts w:asciiTheme="minorHAnsi" w:hAnsiTheme="minorHAnsi" w:cstheme="minorHAnsi"/>
          <w:b w:val="0"/>
          <w:sz w:val="24"/>
          <w:szCs w:val="24"/>
        </w:rPr>
        <w:t>) by Center of Economic and Commercial Studies (CECO), Madrid, Spain</w:t>
      </w:r>
    </w:p>
    <w:p w14:paraId="46C091C3" w14:textId="77777777" w:rsidR="009E5EE0" w:rsidRPr="009E5EE0" w:rsidRDefault="009E5EE0" w:rsidP="009E5EE0">
      <w:pPr>
        <w:pStyle w:val="BodyText"/>
        <w:jc w:val="both"/>
        <w:rPr>
          <w:rFonts w:asciiTheme="minorHAnsi" w:hAnsiTheme="minorHAnsi" w:cstheme="minorHAnsi"/>
          <w:b w:val="0"/>
          <w:sz w:val="24"/>
          <w:szCs w:val="24"/>
        </w:rPr>
      </w:pPr>
      <w:r w:rsidRPr="009E5EE0">
        <w:rPr>
          <w:rFonts w:asciiTheme="minorHAnsi" w:hAnsiTheme="minorHAnsi" w:cstheme="minorHAnsi"/>
          <w:b w:val="0"/>
          <w:sz w:val="24"/>
          <w:szCs w:val="24"/>
        </w:rPr>
        <w:t xml:space="preserve">PhD, Geographical Sciences, University of Maryland </w:t>
      </w:r>
    </w:p>
    <w:p w14:paraId="64A4C60C" w14:textId="77777777" w:rsidR="009E5EE0" w:rsidRPr="009E5EE0" w:rsidRDefault="009E5EE0" w:rsidP="009E5EE0">
      <w:pPr>
        <w:pStyle w:val="BodyText"/>
        <w:jc w:val="both"/>
        <w:rPr>
          <w:rFonts w:asciiTheme="minorHAnsi" w:hAnsiTheme="minorHAnsi" w:cstheme="minorHAnsi"/>
          <w:b w:val="0"/>
          <w:sz w:val="24"/>
          <w:szCs w:val="24"/>
        </w:rPr>
      </w:pPr>
    </w:p>
    <w:p w14:paraId="204E9CE4" w14:textId="77777777" w:rsidR="009E5EE0" w:rsidRPr="009E5EE0" w:rsidRDefault="009E5EE0" w:rsidP="009E5EE0">
      <w:pPr>
        <w:pStyle w:val="BodyText"/>
        <w:jc w:val="both"/>
        <w:rPr>
          <w:rFonts w:asciiTheme="minorHAnsi" w:hAnsiTheme="minorHAnsi" w:cstheme="minorHAnsi"/>
          <w:b w:val="0"/>
          <w:smallCaps/>
          <w:sz w:val="24"/>
          <w:szCs w:val="24"/>
          <w:u w:val="single"/>
        </w:rPr>
      </w:pPr>
      <w:r w:rsidRPr="009E5EE0">
        <w:rPr>
          <w:rFonts w:asciiTheme="minorHAnsi" w:hAnsiTheme="minorHAnsi" w:cstheme="minorHAnsi"/>
          <w:b w:val="0"/>
          <w:smallCaps/>
          <w:sz w:val="24"/>
          <w:szCs w:val="24"/>
          <w:u w:val="single"/>
        </w:rPr>
        <w:t>Professional Experience</w:t>
      </w:r>
    </w:p>
    <w:p w14:paraId="02E5AB34" w14:textId="77777777" w:rsidR="009E5EE0" w:rsidRPr="009E5EE0" w:rsidRDefault="009E5EE0" w:rsidP="009E5EE0">
      <w:pPr>
        <w:pStyle w:val="BodyText"/>
        <w:jc w:val="both"/>
        <w:rPr>
          <w:rFonts w:asciiTheme="minorHAnsi" w:hAnsiTheme="minorHAnsi" w:cstheme="minorHAnsi"/>
          <w:b w:val="0"/>
          <w:sz w:val="24"/>
          <w:szCs w:val="24"/>
        </w:rPr>
      </w:pPr>
      <w:r w:rsidRPr="009E5EE0">
        <w:rPr>
          <w:rFonts w:asciiTheme="minorHAnsi" w:hAnsiTheme="minorHAnsi" w:cstheme="minorHAnsi"/>
          <w:b w:val="0"/>
          <w:sz w:val="24"/>
          <w:szCs w:val="24"/>
        </w:rPr>
        <w:t xml:space="preserve">More than 18 years’ experience working on environmental and water resources management, with broad international experience working at the private sector, public sector, multilateral </w:t>
      </w:r>
      <w:proofErr w:type="gramStart"/>
      <w:r w:rsidRPr="009E5EE0">
        <w:rPr>
          <w:rFonts w:asciiTheme="minorHAnsi" w:hAnsiTheme="minorHAnsi" w:cstheme="minorHAnsi"/>
          <w:b w:val="0"/>
          <w:sz w:val="24"/>
          <w:szCs w:val="24"/>
        </w:rPr>
        <w:t>organizations</w:t>
      </w:r>
      <w:proofErr w:type="gramEnd"/>
      <w:r w:rsidRPr="009E5EE0">
        <w:rPr>
          <w:rFonts w:asciiTheme="minorHAnsi" w:hAnsiTheme="minorHAnsi" w:cstheme="minorHAnsi"/>
          <w:b w:val="0"/>
          <w:sz w:val="24"/>
          <w:szCs w:val="24"/>
        </w:rPr>
        <w:t xml:space="preserve"> and the academia; with a strong focus in water infrastructure and water policy.  Currently leading several regional agendas at the IDB as the WEF Security Initiative at the IADB, which entails pilot research projects and infrastructure design operations along the Latin America and the Caribbean Region. He is also leading the Water Funds Program, the Bank’s flagship project on green infrastructure and nature-based solutions, the Water Security Agenda and the Bank’s Initiative for Transboundary and International Waters. He has published as lead author and as co-author numerous publications in world class journals on water, </w:t>
      </w:r>
      <w:proofErr w:type="gramStart"/>
      <w:r w:rsidRPr="009E5EE0">
        <w:rPr>
          <w:rFonts w:asciiTheme="minorHAnsi" w:hAnsiTheme="minorHAnsi" w:cstheme="minorHAnsi"/>
          <w:b w:val="0"/>
          <w:sz w:val="24"/>
          <w:szCs w:val="24"/>
        </w:rPr>
        <w:t>sustainability</w:t>
      </w:r>
      <w:proofErr w:type="gramEnd"/>
      <w:r w:rsidRPr="009E5EE0">
        <w:rPr>
          <w:rFonts w:asciiTheme="minorHAnsi" w:hAnsiTheme="minorHAnsi" w:cstheme="minorHAnsi"/>
          <w:b w:val="0"/>
          <w:sz w:val="24"/>
          <w:szCs w:val="24"/>
        </w:rPr>
        <w:t xml:space="preserve"> and environmental related issues. </w:t>
      </w:r>
    </w:p>
    <w:p w14:paraId="3FE58B3C" w14:textId="77777777" w:rsidR="009E5EE0" w:rsidRPr="009E5EE0" w:rsidRDefault="009E5EE0" w:rsidP="009E5EE0">
      <w:pPr>
        <w:pStyle w:val="BodyText"/>
        <w:jc w:val="both"/>
        <w:rPr>
          <w:rFonts w:asciiTheme="minorHAnsi" w:hAnsiTheme="minorHAnsi" w:cstheme="minorHAnsi"/>
          <w:b w:val="0"/>
          <w:sz w:val="24"/>
          <w:szCs w:val="24"/>
        </w:rPr>
      </w:pPr>
    </w:p>
    <w:p w14:paraId="641B501E" w14:textId="77777777" w:rsidR="009E5EE0" w:rsidRPr="009E5EE0" w:rsidRDefault="009E5EE0" w:rsidP="009E5EE0">
      <w:pPr>
        <w:rPr>
          <w:rFonts w:asciiTheme="minorHAnsi" w:hAnsiTheme="minorHAnsi" w:cstheme="minorHAnsi"/>
          <w:bCs/>
          <w:smallCaps/>
          <w:sz w:val="24"/>
          <w:szCs w:val="24"/>
          <w:u w:val="single"/>
        </w:rPr>
      </w:pPr>
      <w:r w:rsidRPr="009E5EE0">
        <w:rPr>
          <w:rFonts w:asciiTheme="minorHAnsi" w:hAnsiTheme="minorHAnsi" w:cstheme="minorHAnsi"/>
          <w:bCs/>
          <w:smallCaps/>
          <w:sz w:val="24"/>
          <w:szCs w:val="24"/>
          <w:u w:val="single"/>
        </w:rPr>
        <w:t>Additional Information</w:t>
      </w:r>
    </w:p>
    <w:p w14:paraId="06DD7F25" w14:textId="77777777" w:rsidR="009E5EE0" w:rsidRPr="009E5EE0" w:rsidRDefault="009E5EE0" w:rsidP="009E5EE0">
      <w:pPr>
        <w:pStyle w:val="BodyText"/>
        <w:jc w:val="both"/>
        <w:rPr>
          <w:rFonts w:asciiTheme="minorHAnsi" w:hAnsiTheme="minorHAnsi" w:cstheme="minorHAnsi"/>
          <w:b w:val="0"/>
          <w:sz w:val="24"/>
          <w:szCs w:val="24"/>
        </w:rPr>
      </w:pPr>
      <w:r w:rsidRPr="009E5EE0">
        <w:rPr>
          <w:rFonts w:asciiTheme="minorHAnsi" w:hAnsiTheme="minorHAnsi" w:cstheme="minorHAnsi"/>
          <w:b w:val="0"/>
          <w:sz w:val="24"/>
          <w:szCs w:val="24"/>
        </w:rPr>
        <w:t xml:space="preserve">Raul is Environmental Engineer, holds </w:t>
      </w:r>
      <w:proofErr w:type="gramStart"/>
      <w:r w:rsidRPr="009E5EE0">
        <w:rPr>
          <w:rFonts w:asciiTheme="minorHAnsi" w:hAnsiTheme="minorHAnsi" w:cstheme="minorHAnsi"/>
          <w:b w:val="0"/>
          <w:sz w:val="24"/>
          <w:szCs w:val="24"/>
        </w:rPr>
        <w:t>a</w:t>
      </w:r>
      <w:proofErr w:type="gramEnd"/>
      <w:r w:rsidRPr="009E5EE0">
        <w:rPr>
          <w:rFonts w:asciiTheme="minorHAnsi" w:hAnsiTheme="minorHAnsi" w:cstheme="minorHAnsi"/>
          <w:b w:val="0"/>
          <w:sz w:val="24"/>
          <w:szCs w:val="24"/>
        </w:rPr>
        <w:t xml:space="preserve"> MBA and a PhD about the WEF Nexus of biofuel production in Brazil, which focus on how biofuel production in Brazil may challenge water and food security in Brazil while enabling meeting the national and international mitigation goals of this country.</w:t>
      </w:r>
    </w:p>
    <w:p w14:paraId="7A6365A9" w14:textId="3D737827" w:rsidR="009E5EE0" w:rsidRDefault="009E5EE0" w:rsidP="009E5EE0">
      <w:pPr>
        <w:pStyle w:val="BodyText"/>
        <w:jc w:val="both"/>
        <w:rPr>
          <w:rFonts w:asciiTheme="minorHAnsi" w:hAnsiTheme="minorHAnsi" w:cstheme="minorHAnsi"/>
          <w:b w:val="0"/>
          <w:sz w:val="24"/>
          <w:szCs w:val="24"/>
        </w:rPr>
      </w:pPr>
    </w:p>
    <w:p w14:paraId="11D5358E" w14:textId="3B7443B4" w:rsidR="00541052" w:rsidRDefault="00541052" w:rsidP="009E5EE0">
      <w:pPr>
        <w:pStyle w:val="BodyText"/>
        <w:jc w:val="both"/>
        <w:rPr>
          <w:rFonts w:asciiTheme="minorHAnsi" w:hAnsiTheme="minorHAnsi" w:cstheme="minorHAnsi"/>
          <w:b w:val="0"/>
          <w:sz w:val="24"/>
          <w:szCs w:val="24"/>
        </w:rPr>
      </w:pPr>
    </w:p>
    <w:p w14:paraId="7656364A" w14:textId="646DB648" w:rsidR="00541052" w:rsidRDefault="00541052" w:rsidP="009E5EE0">
      <w:pPr>
        <w:pStyle w:val="BodyText"/>
        <w:jc w:val="both"/>
        <w:rPr>
          <w:rFonts w:asciiTheme="minorHAnsi" w:hAnsiTheme="minorHAnsi" w:cstheme="minorHAnsi"/>
          <w:b w:val="0"/>
          <w:sz w:val="24"/>
          <w:szCs w:val="24"/>
        </w:rPr>
      </w:pPr>
    </w:p>
    <w:p w14:paraId="5FF6DCAB" w14:textId="77777777" w:rsidR="00541052" w:rsidRPr="009E5EE0" w:rsidRDefault="00541052" w:rsidP="009E5EE0">
      <w:pPr>
        <w:pStyle w:val="BodyText"/>
        <w:jc w:val="both"/>
        <w:rPr>
          <w:rFonts w:asciiTheme="minorHAnsi" w:hAnsiTheme="minorHAnsi" w:cstheme="minorHAnsi"/>
          <w:b w:val="0"/>
          <w:sz w:val="24"/>
          <w:szCs w:val="24"/>
        </w:rPr>
      </w:pPr>
    </w:p>
    <w:p w14:paraId="104331DA"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lastRenderedPageBreak/>
        <w:t>ANTECEDENTES EDUCATIVOS</w:t>
      </w:r>
    </w:p>
    <w:p w14:paraId="7CDC2200"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Ingeniero Ambiental por la Universidad de Granada, España</w:t>
      </w:r>
    </w:p>
    <w:p w14:paraId="241167D7"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MBA (Máster en Administración de Empresas) por el Centro de Estudios Económicos y Comerciales (CECO), Madrid, España</w:t>
      </w:r>
    </w:p>
    <w:p w14:paraId="4AC9771A"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Doctorado en Ciencias Geográficas, Universidad de Maryland</w:t>
      </w:r>
    </w:p>
    <w:p w14:paraId="2DEAEBAD" w14:textId="77777777" w:rsidR="009E5EE0" w:rsidRPr="00541052" w:rsidRDefault="009E5EE0" w:rsidP="009E5EE0">
      <w:pPr>
        <w:pStyle w:val="BodyText"/>
        <w:jc w:val="both"/>
        <w:rPr>
          <w:rFonts w:asciiTheme="minorHAnsi" w:hAnsiTheme="minorHAnsi" w:cstheme="minorHAnsi"/>
          <w:b w:val="0"/>
          <w:bCs w:val="0"/>
          <w:sz w:val="24"/>
          <w:szCs w:val="24"/>
          <w:lang w:val="es-ES"/>
        </w:rPr>
      </w:pPr>
    </w:p>
    <w:p w14:paraId="28600D69"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EXPERIENCIA PROFESIONAL</w:t>
      </w:r>
    </w:p>
    <w:p w14:paraId="07EF4C84"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Más de 15 años de experiencia trabajando en gestión ambiental y de recursos hídricos, con amplia experiencia internacional trabajando en el sector privado, sector público, organizaciones multilaterales y la academia; con un fuerte enfoque en la infraestructura del agua y la política del agua. Actualmente lidera varias agendas regionales en el BID como la Iniciativa de Seguridad del WEF en el BID, que implica proyectos piloto de investigación y operaciones de diseño de infraestructura a lo largo de la Región de América Latina y el Caribe. También dirige el Programa de Fondos de Agua, el proyecto insignia del Banco sobre infraestructura verde y soluciones basadas en la naturaleza, y la Agenda de Seguridad Hídrica. También lidera la Iniciativa del Banco para Aguas Transfronterizas e Internacionales de la nueva marca. Ha publicado como autor principal y coautor de numerosas publicaciones en revistas de talla mundial sobre temas relacionados con el agua, la sostenibilidad y el medio ambiente.</w:t>
      </w:r>
    </w:p>
    <w:p w14:paraId="02570F7E" w14:textId="77777777" w:rsidR="009E5EE0" w:rsidRPr="00541052" w:rsidRDefault="009E5EE0" w:rsidP="009E5EE0">
      <w:pPr>
        <w:pStyle w:val="BodyText"/>
        <w:jc w:val="both"/>
        <w:rPr>
          <w:rFonts w:asciiTheme="minorHAnsi" w:hAnsiTheme="minorHAnsi" w:cstheme="minorHAnsi"/>
          <w:b w:val="0"/>
          <w:bCs w:val="0"/>
          <w:sz w:val="24"/>
          <w:szCs w:val="24"/>
          <w:lang w:val="es-ES"/>
        </w:rPr>
      </w:pPr>
    </w:p>
    <w:p w14:paraId="60F9F657"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INFORMACIÓN ADICIONAL</w:t>
      </w:r>
    </w:p>
    <w:p w14:paraId="706C4FD5" w14:textId="77777777" w:rsidR="009E5EE0" w:rsidRPr="00541052" w:rsidRDefault="009E5EE0" w:rsidP="009E5EE0">
      <w:pPr>
        <w:pStyle w:val="BodyText"/>
        <w:jc w:val="both"/>
        <w:rPr>
          <w:rFonts w:asciiTheme="minorHAnsi" w:hAnsiTheme="minorHAnsi" w:cstheme="minorHAnsi"/>
          <w:b w:val="0"/>
          <w:bCs w:val="0"/>
          <w:sz w:val="24"/>
          <w:szCs w:val="24"/>
          <w:lang w:val="es-ES"/>
        </w:rPr>
      </w:pPr>
      <w:r w:rsidRPr="00541052">
        <w:rPr>
          <w:rFonts w:asciiTheme="minorHAnsi" w:hAnsiTheme="minorHAnsi" w:cstheme="minorHAnsi"/>
          <w:b w:val="0"/>
          <w:bCs w:val="0"/>
          <w:sz w:val="24"/>
          <w:szCs w:val="24"/>
          <w:lang w:val="es-ES"/>
        </w:rPr>
        <w:t>Raúl es ingeniero ambiental, tiene un MBA y un doctorado sobre el WEF Nexus de la producción de biocombustibles en Brasil, que se centra en cómo la producción de biocombustibles en Brasil puede desafiar la seguridad hídrica y alimentaria en Brasil al tiempo que permite cumplir los objetivos de mitigación nacionales e internacionales de este país.</w:t>
      </w:r>
    </w:p>
    <w:p w14:paraId="7B38830F" w14:textId="77777777" w:rsidR="009E5EE0" w:rsidRPr="00541052" w:rsidRDefault="009E5EE0" w:rsidP="009E5EE0">
      <w:pPr>
        <w:pStyle w:val="BodyText"/>
        <w:jc w:val="both"/>
        <w:rPr>
          <w:rFonts w:asciiTheme="minorHAnsi" w:hAnsiTheme="minorHAnsi" w:cstheme="minorHAnsi"/>
          <w:b w:val="0"/>
          <w:bCs w:val="0"/>
          <w:sz w:val="24"/>
          <w:szCs w:val="24"/>
          <w:lang w:val="es-ES"/>
        </w:rPr>
      </w:pPr>
    </w:p>
    <w:p w14:paraId="4208CABD" w14:textId="77777777" w:rsidR="009E5EE0" w:rsidRPr="00541052" w:rsidRDefault="009E5EE0" w:rsidP="009E5EE0">
      <w:pPr>
        <w:pStyle w:val="BodyText"/>
        <w:jc w:val="both"/>
        <w:rPr>
          <w:rFonts w:asciiTheme="minorHAnsi" w:hAnsiTheme="minorHAnsi" w:cstheme="minorHAnsi"/>
          <w:b w:val="0"/>
          <w:bCs w:val="0"/>
          <w:sz w:val="24"/>
          <w:szCs w:val="24"/>
          <w:lang w:val="es-ES"/>
        </w:rPr>
      </w:pPr>
    </w:p>
    <w:p w14:paraId="66568AE7"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EXPERIÊNCIA EDUCACIONAL</w:t>
      </w:r>
    </w:p>
    <w:p w14:paraId="211B9C62"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Engenheiro Ambiental pela Universidade de Granada, Espanha</w:t>
      </w:r>
    </w:p>
    <w:p w14:paraId="3B4B149F"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MBA (Mestrado em Administração de Negócios) pelo Centro de Estudos Econômicos e Comerciais (CECO), Madrid, Espanha</w:t>
      </w:r>
    </w:p>
    <w:p w14:paraId="4A62FA5E"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PhD, Ciências Geográficas, University of Maryland</w:t>
      </w:r>
    </w:p>
    <w:p w14:paraId="522BC37C" w14:textId="77777777" w:rsidR="009E5EE0" w:rsidRPr="00541052" w:rsidRDefault="009E5EE0" w:rsidP="009E5EE0">
      <w:pPr>
        <w:pStyle w:val="BodyText"/>
        <w:jc w:val="both"/>
        <w:rPr>
          <w:rFonts w:asciiTheme="minorHAnsi" w:hAnsiTheme="minorHAnsi" w:cstheme="minorHAnsi"/>
          <w:b w:val="0"/>
          <w:bCs w:val="0"/>
          <w:sz w:val="24"/>
          <w:szCs w:val="24"/>
          <w:lang w:val="pt-BR"/>
        </w:rPr>
      </w:pPr>
    </w:p>
    <w:p w14:paraId="73F755FE"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EXPERIÊNCIA PROFISSIONAL</w:t>
      </w:r>
    </w:p>
    <w:p w14:paraId="72AAEB54"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 xml:space="preserve">Mais de 15 anos de experiência trabalhando em gestão ambiental e de recursos hídricos, com ampla experiência internacional trabalhando no setor privado, setor público, organizações multilaterais e academia; com um forte foco em infraestrutura e política hídrica. Atualmente liderando várias agendas regionais no BID como a Iniciativa de Segurança do WEF no BID, que envolve projetos-piloto de pesquisa e operações de design de infraestrutura na América Latina e no Caribe. Ele também está liderando o Programa de Fundos de Água, o projeto carro-chefe do Banco Mundial em infraestrutura verde e soluções baseadas na natureza, e a Agenda de Segurança da Água. Ele também liderou a nova marca de Iniciativa do Banco para Águas </w:t>
      </w:r>
      <w:r w:rsidRPr="00541052">
        <w:rPr>
          <w:rFonts w:asciiTheme="minorHAnsi" w:hAnsiTheme="minorHAnsi" w:cstheme="minorHAnsi"/>
          <w:b w:val="0"/>
          <w:bCs w:val="0"/>
          <w:sz w:val="24"/>
          <w:szCs w:val="24"/>
          <w:lang w:val="pt-BR"/>
        </w:rPr>
        <w:lastRenderedPageBreak/>
        <w:t>Transfronteiriças e Internacionais. Ele publicou como autor principal e co-autor de várias publicações em revistas de classe mundial sobre água, sustentabilidade e questões relacionadas ao meio ambiente.</w:t>
      </w:r>
    </w:p>
    <w:p w14:paraId="2212F1AD" w14:textId="77777777" w:rsidR="009E5EE0" w:rsidRPr="00541052" w:rsidRDefault="009E5EE0" w:rsidP="009E5EE0">
      <w:pPr>
        <w:pStyle w:val="BodyText"/>
        <w:jc w:val="both"/>
        <w:rPr>
          <w:rFonts w:asciiTheme="minorHAnsi" w:hAnsiTheme="minorHAnsi" w:cstheme="minorHAnsi"/>
          <w:b w:val="0"/>
          <w:bCs w:val="0"/>
          <w:sz w:val="24"/>
          <w:szCs w:val="24"/>
          <w:lang w:val="pt-BR"/>
        </w:rPr>
      </w:pPr>
    </w:p>
    <w:p w14:paraId="4BCE2C93"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INFORMAÇÕES ADICIONAIS</w:t>
      </w:r>
    </w:p>
    <w:p w14:paraId="3F90DC1E" w14:textId="77777777" w:rsidR="009E5EE0" w:rsidRPr="00541052" w:rsidRDefault="009E5EE0" w:rsidP="009E5EE0">
      <w:pPr>
        <w:pStyle w:val="BodyText"/>
        <w:jc w:val="both"/>
        <w:rPr>
          <w:rFonts w:asciiTheme="minorHAnsi" w:hAnsiTheme="minorHAnsi" w:cstheme="minorHAnsi"/>
          <w:b w:val="0"/>
          <w:bCs w:val="0"/>
          <w:sz w:val="24"/>
          <w:szCs w:val="24"/>
          <w:lang w:val="pt-BR"/>
        </w:rPr>
      </w:pPr>
      <w:r w:rsidRPr="00541052">
        <w:rPr>
          <w:rFonts w:asciiTheme="minorHAnsi" w:hAnsiTheme="minorHAnsi" w:cstheme="minorHAnsi"/>
          <w:b w:val="0"/>
          <w:bCs w:val="0"/>
          <w:sz w:val="24"/>
          <w:szCs w:val="24"/>
          <w:lang w:val="pt-BR"/>
        </w:rPr>
        <w:t>Raul é Engenheiro Ambiental, possui MBA e PhD sobre o WEF Nexus da produção de biocombustíveis no Brasil, que enfoca como a produção de biocombustíveis no Brasil pode desafiar a segurança hídrica e alimentar no Brasil ao mesmo tempo em que permite cumprir as metas nacionais e internacionais de mitigação deste país.</w:t>
      </w:r>
    </w:p>
    <w:p w14:paraId="6FAB7975" w14:textId="00D2BBC8" w:rsidR="0015270D" w:rsidRPr="00541052" w:rsidRDefault="00FE2EB0" w:rsidP="009E5EE0">
      <w:pPr>
        <w:spacing w:line="360" w:lineRule="auto"/>
        <w:jc w:val="both"/>
        <w:rPr>
          <w:rFonts w:asciiTheme="minorHAnsi" w:hAnsiTheme="minorHAnsi" w:cstheme="minorHAnsi"/>
          <w:sz w:val="24"/>
          <w:szCs w:val="24"/>
          <w:lang w:val="pt-BR"/>
        </w:rPr>
      </w:pPr>
      <w:r>
        <w:rPr>
          <w:rFonts w:asciiTheme="minorHAnsi" w:hAnsiTheme="minorHAnsi" w:cstheme="minorHAnsi"/>
          <w:noProof/>
          <w:sz w:val="24"/>
          <w:szCs w:val="24"/>
          <w:lang w:val="pt-BR"/>
        </w:rPr>
        <mc:AlternateContent>
          <mc:Choice Requires="wps">
            <w:drawing>
              <wp:anchor distT="0" distB="0" distL="114300" distR="114300" simplePos="0" relativeHeight="251659264" behindDoc="0" locked="1" layoutInCell="1" allowOverlap="1" wp14:anchorId="2F7A9FC7" wp14:editId="2488FA5B">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444A84" w14:textId="45702FD0" w:rsidR="00FE2EB0" w:rsidRPr="00FE2EB0" w:rsidRDefault="00FE2EB0">
                            <w:pPr>
                              <w:rPr>
                                <w:sz w:val="18"/>
                              </w:rPr>
                            </w:pPr>
                            <w:r>
                              <w:rPr>
                                <w:sz w:val="18"/>
                              </w:rPr>
                              <w:fldChar w:fldCharType="begin"/>
                            </w:r>
                            <w:r>
                              <w:rPr>
                                <w:sz w:val="18"/>
                              </w:rPr>
                              <w:instrText xml:space="preserve"> FILENAME  \* MERGEFORMAT </w:instrText>
                            </w:r>
                            <w:r>
                              <w:rPr>
                                <w:sz w:val="18"/>
                              </w:rPr>
                              <w:fldChar w:fldCharType="separate"/>
                            </w:r>
                            <w:r>
                              <w:rPr>
                                <w:noProof/>
                                <w:sz w:val="18"/>
                              </w:rPr>
                              <w:t>CIDRP03484T01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7A9FC7"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444A84" w14:textId="45702FD0" w:rsidR="00FE2EB0" w:rsidRPr="00FE2EB0" w:rsidRDefault="00FE2EB0">
                      <w:pPr>
                        <w:rPr>
                          <w:sz w:val="18"/>
                        </w:rPr>
                      </w:pPr>
                      <w:r>
                        <w:rPr>
                          <w:sz w:val="18"/>
                        </w:rPr>
                        <w:fldChar w:fldCharType="begin"/>
                      </w:r>
                      <w:r>
                        <w:rPr>
                          <w:sz w:val="18"/>
                        </w:rPr>
                        <w:instrText xml:space="preserve"> FILENAME  \* MERGEFORMAT </w:instrText>
                      </w:r>
                      <w:r>
                        <w:rPr>
                          <w:sz w:val="18"/>
                        </w:rPr>
                        <w:fldChar w:fldCharType="separate"/>
                      </w:r>
                      <w:r>
                        <w:rPr>
                          <w:noProof/>
                          <w:sz w:val="18"/>
                        </w:rPr>
                        <w:t>CIDRP03484T01</w:t>
                      </w:r>
                      <w:r>
                        <w:rPr>
                          <w:sz w:val="18"/>
                        </w:rPr>
                        <w:fldChar w:fldCharType="end"/>
                      </w:r>
                    </w:p>
                  </w:txbxContent>
                </v:textbox>
                <w10:wrap anchory="page"/>
                <w10:anchorlock/>
              </v:shape>
            </w:pict>
          </mc:Fallback>
        </mc:AlternateContent>
      </w:r>
    </w:p>
    <w:sectPr w:rsidR="0015270D" w:rsidRPr="00541052" w:rsidSect="003340D0">
      <w:headerReference w:type="default" r:id="rId10"/>
      <w:headerReference w:type="first" r:id="rId11"/>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F267" w14:textId="77777777" w:rsidR="00C96DB3" w:rsidRDefault="00C96DB3">
      <w:r>
        <w:separator/>
      </w:r>
    </w:p>
  </w:endnote>
  <w:endnote w:type="continuationSeparator" w:id="0">
    <w:p w14:paraId="0B784E21" w14:textId="77777777" w:rsidR="00C96DB3" w:rsidRDefault="00C9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yriad Pro">
    <w:altName w:val="MV Bol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CC76" w14:textId="77777777" w:rsidR="00C96DB3" w:rsidRDefault="00C96DB3">
      <w:r>
        <w:separator/>
      </w:r>
    </w:p>
  </w:footnote>
  <w:footnote w:type="continuationSeparator" w:id="0">
    <w:p w14:paraId="5382F66C" w14:textId="77777777" w:rsidR="00C96DB3" w:rsidRDefault="00C9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D1F629C">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Bawu2SBwIAAO8DAAAO&#10;AAAAAAAAAAAAAAAAAC4CAABkcnMvZTJvRG9jLnhtbFBLAQItABQABgAIAAAAIQAzZU963gAAAAkB&#10;AAAPAAAAAAAAAAAAAAAAAGEEAABkcnMvZG93bnJldi54bWxQSwUGAAAAAAQABADzAAAAbAUAAAAA&#10;" stroked="f">
              <v:textbox>
                <w:txbxContent>
                  <w:p w14:paraId="781CF224" w14:textId="686725B3" w:rsidR="00921E9E" w:rsidRPr="008D48CB" w:rsidRDefault="00921E9E" w:rsidP="00921E9E">
                    <w:pPr>
                      <w:pStyle w:val="Header"/>
                      <w:tabs>
                        <w:tab w:val="left" w:pos="900"/>
                      </w:tabs>
                      <w:spacing w:line="0" w:lineRule="atLeast"/>
                      <w:jc w:val="center"/>
                      <w:rPr>
                        <w:rFonts w:ascii="Garamond" w:hAnsi="Garamond"/>
                        <w:b/>
                        <w:sz w:val="28"/>
                      </w:rPr>
                    </w:pPr>
                    <w:r w:rsidRPr="008D48CB">
                      <w:rPr>
                        <w:rFonts w:ascii="Garamond" w:hAnsi="Garamond"/>
                        <w:b/>
                        <w:sz w:val="28"/>
                      </w:rPr>
                      <w:t>ORGANIZA</w:t>
                    </w:r>
                    <w:r w:rsidR="00CE0FCC" w:rsidRPr="008D48CB">
                      <w:rPr>
                        <w:rFonts w:ascii="Garamond" w:hAnsi="Garamond"/>
                        <w:b/>
                        <w:sz w:val="28"/>
                      </w:rPr>
                      <w:t>TION OF AMERICAN STATES</w:t>
                    </w:r>
                    <w:r w:rsidRPr="008D48CB">
                      <w:rPr>
                        <w:rFonts w:ascii="Garamond" w:hAnsi="Garamond"/>
                        <w:b/>
                        <w:sz w:val="28"/>
                      </w:rPr>
                      <w:t xml:space="preserve"> </w:t>
                    </w:r>
                  </w:p>
                  <w:p w14:paraId="09824B50" w14:textId="1223309E" w:rsidR="00921E9E" w:rsidRPr="00CE0FCC" w:rsidRDefault="00CE0FCC" w:rsidP="00921E9E">
                    <w:pPr>
                      <w:pStyle w:val="Header"/>
                      <w:tabs>
                        <w:tab w:val="left" w:pos="900"/>
                      </w:tabs>
                      <w:spacing w:line="0" w:lineRule="atLeast"/>
                      <w:jc w:val="center"/>
                      <w:rPr>
                        <w:rFonts w:ascii="Garamond" w:hAnsi="Garamond"/>
                        <w:b/>
                        <w:szCs w:val="22"/>
                      </w:rPr>
                    </w:pPr>
                    <w:r w:rsidRPr="00CE0FCC">
                      <w:rPr>
                        <w:rFonts w:ascii="Garamond" w:hAnsi="Garamond"/>
                        <w:b/>
                        <w:szCs w:val="22"/>
                      </w:rPr>
                      <w:t xml:space="preserve">Inter-American Council for Integral Development </w:t>
                    </w:r>
                  </w:p>
                  <w:p w14:paraId="668FF5D5" w14:textId="77777777"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U5yXUIAgAA9gMA&#10;AA4AAAAAAAAAAAAAAAAALgIAAGRycy9lMm9Eb2MueG1sUEsBAi0AFAAGAAgAAAAhAMT58IffAAAA&#10;CwEAAA8AAAAAAAAAAAAAAAAAYgQAAGRycy9kb3ducmV2LnhtbFBLBQYAAAAABAAEAPMAAABuBQAA&#10;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4"/>
  </w:num>
  <w:num w:numId="6">
    <w:abstractNumId w:val="3"/>
  </w:num>
  <w:num w:numId="7">
    <w:abstractNumId w:val="1"/>
  </w:num>
  <w:num w:numId="8">
    <w:abstractNumId w:val="2"/>
  </w:num>
  <w:num w:numId="9">
    <w:abstractNumId w:val="8"/>
  </w:num>
  <w:num w:numId="10">
    <w:abstractNumId w:val="7"/>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43F5"/>
    <w:rsid w:val="000C3438"/>
    <w:rsid w:val="000C344F"/>
    <w:rsid w:val="000D4368"/>
    <w:rsid w:val="000D540D"/>
    <w:rsid w:val="000D6070"/>
    <w:rsid w:val="000E313E"/>
    <w:rsid w:val="000E439E"/>
    <w:rsid w:val="001069A4"/>
    <w:rsid w:val="00106D57"/>
    <w:rsid w:val="001259E2"/>
    <w:rsid w:val="0012611C"/>
    <w:rsid w:val="001405C9"/>
    <w:rsid w:val="00142D34"/>
    <w:rsid w:val="00150AE4"/>
    <w:rsid w:val="0015270D"/>
    <w:rsid w:val="00152D2E"/>
    <w:rsid w:val="00153DD8"/>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3CB5"/>
    <w:rsid w:val="002B2DE0"/>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C332F"/>
    <w:rsid w:val="003D0721"/>
    <w:rsid w:val="003D13AD"/>
    <w:rsid w:val="003D1EB1"/>
    <w:rsid w:val="003D4305"/>
    <w:rsid w:val="003E687F"/>
    <w:rsid w:val="003F023D"/>
    <w:rsid w:val="003F4FA0"/>
    <w:rsid w:val="003F6FF7"/>
    <w:rsid w:val="004067EA"/>
    <w:rsid w:val="00413FE5"/>
    <w:rsid w:val="00414A9D"/>
    <w:rsid w:val="00421AA1"/>
    <w:rsid w:val="00424761"/>
    <w:rsid w:val="004279F5"/>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D2279"/>
    <w:rsid w:val="004D44C9"/>
    <w:rsid w:val="004F4571"/>
    <w:rsid w:val="004F6805"/>
    <w:rsid w:val="00502854"/>
    <w:rsid w:val="0050667F"/>
    <w:rsid w:val="005112C3"/>
    <w:rsid w:val="00511E65"/>
    <w:rsid w:val="00513B4E"/>
    <w:rsid w:val="005336D0"/>
    <w:rsid w:val="0053678B"/>
    <w:rsid w:val="00540938"/>
    <w:rsid w:val="00541052"/>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123C5"/>
    <w:rsid w:val="00612E0C"/>
    <w:rsid w:val="00622F41"/>
    <w:rsid w:val="006374D0"/>
    <w:rsid w:val="00642E66"/>
    <w:rsid w:val="0064648A"/>
    <w:rsid w:val="00655B90"/>
    <w:rsid w:val="00663A6E"/>
    <w:rsid w:val="00663D49"/>
    <w:rsid w:val="00666B25"/>
    <w:rsid w:val="00670E8A"/>
    <w:rsid w:val="00680EA5"/>
    <w:rsid w:val="006839FF"/>
    <w:rsid w:val="00686AD6"/>
    <w:rsid w:val="00686FEA"/>
    <w:rsid w:val="00691B9D"/>
    <w:rsid w:val="006A1A6B"/>
    <w:rsid w:val="006A483E"/>
    <w:rsid w:val="006A545B"/>
    <w:rsid w:val="006A6025"/>
    <w:rsid w:val="006A67F9"/>
    <w:rsid w:val="006B21AD"/>
    <w:rsid w:val="006B710A"/>
    <w:rsid w:val="006C6F0E"/>
    <w:rsid w:val="006D11BB"/>
    <w:rsid w:val="006D7239"/>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CB"/>
    <w:rsid w:val="008E1FD5"/>
    <w:rsid w:val="008E5466"/>
    <w:rsid w:val="008F747C"/>
    <w:rsid w:val="0090209F"/>
    <w:rsid w:val="00910645"/>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A194A"/>
    <w:rsid w:val="009B2AE9"/>
    <w:rsid w:val="009B2F59"/>
    <w:rsid w:val="009B307F"/>
    <w:rsid w:val="009C3EA4"/>
    <w:rsid w:val="009C6F26"/>
    <w:rsid w:val="009C7AAB"/>
    <w:rsid w:val="009D0DA3"/>
    <w:rsid w:val="009E5EE0"/>
    <w:rsid w:val="009E628C"/>
    <w:rsid w:val="009F0791"/>
    <w:rsid w:val="00A06AF5"/>
    <w:rsid w:val="00A06FE9"/>
    <w:rsid w:val="00A115F5"/>
    <w:rsid w:val="00A12EA0"/>
    <w:rsid w:val="00A13E2C"/>
    <w:rsid w:val="00A232CD"/>
    <w:rsid w:val="00A256AB"/>
    <w:rsid w:val="00A323C5"/>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B89"/>
    <w:rsid w:val="00CD472D"/>
    <w:rsid w:val="00CE0FCC"/>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9223F"/>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7711"/>
    <w:rsid w:val="00EC7A8A"/>
    <w:rsid w:val="00ED2AF4"/>
    <w:rsid w:val="00ED2DE0"/>
    <w:rsid w:val="00EE29AE"/>
    <w:rsid w:val="00EE51B7"/>
    <w:rsid w:val="00EE7D67"/>
    <w:rsid w:val="00EF5709"/>
    <w:rsid w:val="00F013AE"/>
    <w:rsid w:val="00F0479A"/>
    <w:rsid w:val="00F213D6"/>
    <w:rsid w:val="00F256C7"/>
    <w:rsid w:val="00F31B9A"/>
    <w:rsid w:val="00F4735E"/>
    <w:rsid w:val="00F5197F"/>
    <w:rsid w:val="00F524DB"/>
    <w:rsid w:val="00F530B2"/>
    <w:rsid w:val="00F53223"/>
    <w:rsid w:val="00F663E8"/>
    <w:rsid w:val="00F72FE6"/>
    <w:rsid w:val="00F76DC9"/>
    <w:rsid w:val="00F773E4"/>
    <w:rsid w:val="00F8041D"/>
    <w:rsid w:val="00F8105E"/>
    <w:rsid w:val="00F87541"/>
    <w:rsid w:val="00FA61C9"/>
    <w:rsid w:val="00FA6A04"/>
    <w:rsid w:val="00FB0853"/>
    <w:rsid w:val="00FB6445"/>
    <w:rsid w:val="00FC16EC"/>
    <w:rsid w:val="00FC73C7"/>
    <w:rsid w:val="00FD4F65"/>
    <w:rsid w:val="00FE2EB0"/>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34"/>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7</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6291</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2022-03-22T05:58:00Z</dcterms:created>
  <dcterms:modified xsi:type="dcterms:W3CDTF">2022-03-22T05:59:00Z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