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93CD3" w14:textId="77777777" w:rsidR="009567D9" w:rsidRPr="00A636CB" w:rsidRDefault="00FA607C" w:rsidP="00CB55B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A636CB">
        <w:rPr>
          <w:sz w:val="22"/>
          <w:szCs w:val="22"/>
          <w:lang w:val="es"/>
        </w:rPr>
        <w:tab/>
      </w:r>
      <w:r w:rsidR="009567D9" w:rsidRPr="00A636CB">
        <w:rPr>
          <w:sz w:val="22"/>
          <w:szCs w:val="22"/>
          <w:lang w:val="en"/>
        </w:rPr>
        <w:t>OAS/Ser.W</w:t>
      </w:r>
    </w:p>
    <w:p w14:paraId="5CCF33B5" w14:textId="77777777" w:rsidR="009567D9" w:rsidRPr="00A636CB" w:rsidRDefault="009567D9" w:rsidP="00CB55B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A636CB">
        <w:rPr>
          <w:sz w:val="22"/>
          <w:szCs w:val="22"/>
          <w:lang w:val="en"/>
        </w:rPr>
        <w:tab/>
        <w:t>CIDI/INF. 503/22</w:t>
      </w:r>
    </w:p>
    <w:p w14:paraId="13FF9B6C" w14:textId="77777777" w:rsidR="009567D9" w:rsidRPr="00A636CB" w:rsidRDefault="009567D9" w:rsidP="00CB55BB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A636CB">
        <w:rPr>
          <w:sz w:val="22"/>
          <w:szCs w:val="22"/>
          <w:lang w:val="en"/>
        </w:rPr>
        <w:tab/>
        <w:t>25 May 2022</w:t>
      </w:r>
    </w:p>
    <w:p w14:paraId="4FFA2A97" w14:textId="77777777" w:rsidR="009567D9" w:rsidRPr="00A636CB" w:rsidRDefault="009567D9" w:rsidP="00CB55BB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  <w:r w:rsidRPr="00A636CB">
        <w:rPr>
          <w:sz w:val="22"/>
          <w:szCs w:val="22"/>
          <w:lang w:val="en"/>
        </w:rPr>
        <w:tab/>
        <w:t>Original: Spanish</w:t>
      </w:r>
    </w:p>
    <w:p w14:paraId="4B40D113" w14:textId="77777777" w:rsidR="009567D9" w:rsidRPr="00A636CB" w:rsidRDefault="009567D9" w:rsidP="00CB55BB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</w:p>
    <w:p w14:paraId="2F69D4D3" w14:textId="10A1A72A" w:rsidR="00722693" w:rsidRPr="00A636CB" w:rsidRDefault="00722693" w:rsidP="005067D7">
      <w:pPr>
        <w:tabs>
          <w:tab w:val="left" w:pos="7200"/>
        </w:tabs>
        <w:ind w:right="-1080"/>
        <w:rPr>
          <w:sz w:val="22"/>
          <w:szCs w:val="22"/>
          <w:lang w:val="es-US"/>
        </w:rPr>
      </w:pPr>
    </w:p>
    <w:p w14:paraId="2F8C1906" w14:textId="17345114" w:rsidR="006A5FCB" w:rsidRPr="00A636CB" w:rsidRDefault="006A5FCB" w:rsidP="005067D7">
      <w:pPr>
        <w:tabs>
          <w:tab w:val="left" w:pos="7200"/>
        </w:tabs>
        <w:ind w:right="-1080"/>
        <w:rPr>
          <w:sz w:val="22"/>
          <w:szCs w:val="22"/>
          <w:lang w:val="es-US"/>
        </w:rPr>
      </w:pPr>
    </w:p>
    <w:p w14:paraId="4D171E2B" w14:textId="0AED306A" w:rsidR="006F2224" w:rsidRPr="00A636CB" w:rsidRDefault="006F2224" w:rsidP="005067D7">
      <w:pPr>
        <w:tabs>
          <w:tab w:val="left" w:pos="7200"/>
        </w:tabs>
        <w:ind w:right="-1080"/>
        <w:rPr>
          <w:sz w:val="22"/>
          <w:szCs w:val="22"/>
          <w:lang w:val="es-US"/>
        </w:rPr>
      </w:pPr>
    </w:p>
    <w:p w14:paraId="48670F59" w14:textId="34C4B60E" w:rsidR="006F2224" w:rsidRPr="00A636CB" w:rsidRDefault="006F2224" w:rsidP="005067D7">
      <w:pPr>
        <w:tabs>
          <w:tab w:val="left" w:pos="7200"/>
        </w:tabs>
        <w:ind w:right="-1080"/>
        <w:rPr>
          <w:sz w:val="22"/>
          <w:szCs w:val="22"/>
          <w:lang w:val="es-US"/>
        </w:rPr>
      </w:pPr>
    </w:p>
    <w:p w14:paraId="79890010" w14:textId="17D462DF" w:rsidR="006F2224" w:rsidRPr="00A636CB" w:rsidRDefault="006F2224" w:rsidP="005067D7">
      <w:pPr>
        <w:tabs>
          <w:tab w:val="left" w:pos="7200"/>
        </w:tabs>
        <w:ind w:right="-1080"/>
        <w:rPr>
          <w:sz w:val="22"/>
          <w:szCs w:val="22"/>
          <w:lang w:val="es-US"/>
        </w:rPr>
      </w:pPr>
    </w:p>
    <w:p w14:paraId="49E1BEA2" w14:textId="745B1A79" w:rsidR="006F2224" w:rsidRPr="00A636CB" w:rsidRDefault="006F2224" w:rsidP="005067D7">
      <w:pPr>
        <w:tabs>
          <w:tab w:val="left" w:pos="7200"/>
        </w:tabs>
        <w:ind w:right="-1080"/>
        <w:rPr>
          <w:sz w:val="22"/>
          <w:szCs w:val="22"/>
          <w:lang w:val="es-US"/>
        </w:rPr>
      </w:pPr>
    </w:p>
    <w:p w14:paraId="66139B0D" w14:textId="19302EBF" w:rsidR="006F2224" w:rsidRPr="00A636CB" w:rsidRDefault="006F2224" w:rsidP="005067D7">
      <w:pPr>
        <w:tabs>
          <w:tab w:val="left" w:pos="7200"/>
        </w:tabs>
        <w:ind w:right="-1080"/>
        <w:rPr>
          <w:sz w:val="22"/>
          <w:szCs w:val="22"/>
          <w:lang w:val="es-US"/>
        </w:rPr>
      </w:pPr>
    </w:p>
    <w:p w14:paraId="687E13E0" w14:textId="47CD64F2" w:rsidR="006F2224" w:rsidRPr="00A636CB" w:rsidRDefault="006F2224" w:rsidP="005067D7">
      <w:pPr>
        <w:tabs>
          <w:tab w:val="left" w:pos="7200"/>
        </w:tabs>
        <w:ind w:right="-1080"/>
        <w:rPr>
          <w:sz w:val="22"/>
          <w:szCs w:val="22"/>
          <w:lang w:val="es-US"/>
        </w:rPr>
      </w:pPr>
    </w:p>
    <w:p w14:paraId="2DA67953" w14:textId="66891DB9" w:rsidR="006F2224" w:rsidRPr="00A636CB" w:rsidRDefault="006F2224" w:rsidP="005067D7">
      <w:pPr>
        <w:tabs>
          <w:tab w:val="left" w:pos="7200"/>
        </w:tabs>
        <w:ind w:right="-1080"/>
        <w:rPr>
          <w:sz w:val="22"/>
          <w:szCs w:val="22"/>
          <w:lang w:val="es-US"/>
        </w:rPr>
      </w:pPr>
    </w:p>
    <w:p w14:paraId="3546215E" w14:textId="5E7AE0D9" w:rsidR="006F2224" w:rsidRPr="00A636CB" w:rsidRDefault="006F2224" w:rsidP="005067D7">
      <w:pPr>
        <w:tabs>
          <w:tab w:val="left" w:pos="7200"/>
        </w:tabs>
        <w:ind w:right="-1080"/>
        <w:rPr>
          <w:sz w:val="22"/>
          <w:szCs w:val="22"/>
          <w:lang w:val="es-US"/>
        </w:rPr>
      </w:pPr>
    </w:p>
    <w:p w14:paraId="2B10CC89" w14:textId="3E83663B" w:rsidR="006F2224" w:rsidRPr="00A636CB" w:rsidRDefault="006F2224" w:rsidP="005067D7">
      <w:pPr>
        <w:tabs>
          <w:tab w:val="left" w:pos="7200"/>
        </w:tabs>
        <w:ind w:right="-1080"/>
        <w:rPr>
          <w:sz w:val="22"/>
          <w:szCs w:val="22"/>
          <w:lang w:val="es-US"/>
        </w:rPr>
      </w:pPr>
    </w:p>
    <w:p w14:paraId="51F5C3B1" w14:textId="5C614A78" w:rsidR="006F2224" w:rsidRPr="00A636CB" w:rsidRDefault="006F2224" w:rsidP="005067D7">
      <w:pPr>
        <w:tabs>
          <w:tab w:val="left" w:pos="7200"/>
        </w:tabs>
        <w:ind w:right="-1080"/>
        <w:rPr>
          <w:sz w:val="22"/>
          <w:szCs w:val="22"/>
          <w:lang w:val="es-US"/>
        </w:rPr>
      </w:pPr>
    </w:p>
    <w:p w14:paraId="1B72D063" w14:textId="77777777" w:rsidR="006F2224" w:rsidRPr="00A636CB" w:rsidRDefault="006F2224" w:rsidP="005067D7">
      <w:pPr>
        <w:tabs>
          <w:tab w:val="left" w:pos="7200"/>
        </w:tabs>
        <w:ind w:right="-1080"/>
        <w:rPr>
          <w:sz w:val="22"/>
          <w:szCs w:val="22"/>
          <w:lang w:val="es-US"/>
        </w:rPr>
      </w:pPr>
    </w:p>
    <w:p w14:paraId="6D7A55C5" w14:textId="6C7090E3" w:rsidR="0070692C" w:rsidRPr="00A636CB" w:rsidRDefault="0070692C" w:rsidP="00291329">
      <w:pPr>
        <w:tabs>
          <w:tab w:val="left" w:pos="7200"/>
        </w:tabs>
        <w:ind w:right="-360"/>
        <w:jc w:val="center"/>
        <w:rPr>
          <w:sz w:val="22"/>
          <w:szCs w:val="22"/>
          <w:lang w:val="es-US"/>
        </w:rPr>
      </w:pPr>
      <w:r w:rsidRPr="00A636CB">
        <w:rPr>
          <w:sz w:val="22"/>
          <w:szCs w:val="22"/>
          <w:lang w:val="en"/>
        </w:rPr>
        <w:t xml:space="preserve">NOTE FROM THE PERMANENT MISSION OF GUATEMALA TO THE OAS REITERATING THE OFFER </w:t>
      </w:r>
      <w:r w:rsidR="00284E77">
        <w:rPr>
          <w:sz w:val="22"/>
          <w:szCs w:val="22"/>
          <w:lang w:val="en"/>
        </w:rPr>
        <w:t xml:space="preserve">OF </w:t>
      </w:r>
      <w:r w:rsidRPr="00A636CB">
        <w:rPr>
          <w:sz w:val="22"/>
          <w:szCs w:val="22"/>
          <w:lang w:val="en"/>
        </w:rPr>
        <w:t>ITS GOVERNMENT TO HOST THE NINTH INTER-AMERICAN MEETING OF MINISTERS AND HIGHEST AUTHORITIES OF CULTURE AND PRESENTING THE DRAFT RESOLUTION TO CONVENE IT</w:t>
      </w:r>
    </w:p>
    <w:p w14:paraId="5BF26429" w14:textId="7CF96F34" w:rsidR="006A5FCB" w:rsidRPr="00A636CB" w:rsidRDefault="006A5FCB" w:rsidP="005067D7">
      <w:pPr>
        <w:tabs>
          <w:tab w:val="left" w:pos="7200"/>
        </w:tabs>
        <w:ind w:right="-1080"/>
        <w:rPr>
          <w:sz w:val="22"/>
          <w:szCs w:val="22"/>
          <w:lang w:val="es-US"/>
        </w:rPr>
      </w:pPr>
    </w:p>
    <w:p w14:paraId="082C16D4" w14:textId="4D09A962" w:rsidR="006A5FCB" w:rsidRPr="00A636CB" w:rsidRDefault="006A5FCB" w:rsidP="005067D7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A636CB">
        <w:rPr>
          <w:sz w:val="22"/>
          <w:szCs w:val="22"/>
          <w:lang w:val="es-US"/>
        </w:rPr>
        <w:br w:type="page"/>
      </w:r>
    </w:p>
    <w:p w14:paraId="6EC6B83E" w14:textId="77777777" w:rsidR="006A5FCB" w:rsidRPr="00A636CB" w:rsidRDefault="006A5FCB" w:rsidP="006A5FCB">
      <w:pPr>
        <w:spacing w:line="259" w:lineRule="auto"/>
        <w:ind w:right="49"/>
        <w:jc w:val="right"/>
        <w:rPr>
          <w:rFonts w:eastAsia="Calibri"/>
          <w:color w:val="000000"/>
          <w:sz w:val="22"/>
          <w:szCs w:val="22"/>
          <w:lang w:val="es-US"/>
        </w:rPr>
      </w:pPr>
      <w:r w:rsidRPr="00A636CB">
        <w:rPr>
          <w:rFonts w:eastAsia="Calibri"/>
          <w:noProof/>
          <w:color w:val="000000"/>
          <w:sz w:val="22"/>
          <w:szCs w:val="22"/>
        </w:rPr>
        <w:lastRenderedPageBreak/>
        <w:drawing>
          <wp:inline distT="0" distB="0" distL="0" distR="0" wp14:anchorId="37053A27" wp14:editId="59B77235">
            <wp:extent cx="5722394" cy="1005205"/>
            <wp:effectExtent l="0" t="0" r="0" b="4445"/>
            <wp:docPr id="10" name="Picture 10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48518" cy="100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36CB">
        <w:rPr>
          <w:rFonts w:eastAsia="Calibri"/>
          <w:color w:val="000000"/>
          <w:sz w:val="22"/>
          <w:szCs w:val="22"/>
          <w:lang w:val="es-US"/>
        </w:rPr>
        <w:t xml:space="preserve"> </w:t>
      </w:r>
    </w:p>
    <w:p w14:paraId="589704DE" w14:textId="77777777" w:rsidR="006A5FCB" w:rsidRPr="00A636CB" w:rsidRDefault="006A5FCB" w:rsidP="006A5FCB">
      <w:pPr>
        <w:spacing w:line="259" w:lineRule="auto"/>
        <w:ind w:right="62"/>
        <w:jc w:val="right"/>
        <w:rPr>
          <w:rFonts w:eastAsia="Calibri"/>
          <w:color w:val="000000"/>
          <w:sz w:val="22"/>
          <w:szCs w:val="22"/>
          <w:lang w:val="es-US"/>
        </w:rPr>
      </w:pPr>
      <w:r w:rsidRPr="00A636CB">
        <w:rPr>
          <w:rFonts w:eastAsia="Calibri"/>
          <w:color w:val="000000"/>
          <w:sz w:val="22"/>
          <w:szCs w:val="22"/>
          <w:lang w:val="es-US"/>
        </w:rPr>
        <w:t xml:space="preserve">Ref. NV-OEA-M4-257-2022 </w:t>
      </w:r>
    </w:p>
    <w:p w14:paraId="34A28EE4" w14:textId="77777777" w:rsidR="006A5FCB" w:rsidRPr="00A636CB" w:rsidRDefault="006A5FCB" w:rsidP="006A5FCB">
      <w:pPr>
        <w:spacing w:line="259" w:lineRule="auto"/>
        <w:jc w:val="right"/>
        <w:rPr>
          <w:rFonts w:eastAsia="Calibri"/>
          <w:color w:val="000000"/>
          <w:sz w:val="22"/>
          <w:szCs w:val="22"/>
          <w:lang w:val="es-US"/>
        </w:rPr>
      </w:pPr>
      <w:r w:rsidRPr="00A636CB">
        <w:rPr>
          <w:rFonts w:eastAsia="Calibri"/>
          <w:color w:val="000000"/>
          <w:sz w:val="22"/>
          <w:szCs w:val="22"/>
          <w:lang w:val="es-US"/>
        </w:rPr>
        <w:t xml:space="preserve"> </w:t>
      </w:r>
    </w:p>
    <w:p w14:paraId="5B509D4A" w14:textId="7A0AD7FF" w:rsidR="006A5FCB" w:rsidRPr="00A636CB" w:rsidRDefault="009F7B37" w:rsidP="006A5FCB">
      <w:pPr>
        <w:spacing w:line="216" w:lineRule="auto"/>
        <w:ind w:left="-180" w:right="-180" w:firstLine="708"/>
        <w:jc w:val="both"/>
        <w:rPr>
          <w:rFonts w:eastAsia="Calibri"/>
          <w:i/>
          <w:iCs/>
          <w:color w:val="000000"/>
          <w:sz w:val="22"/>
          <w:szCs w:val="22"/>
          <w:lang w:val="es-US"/>
        </w:rPr>
      </w:pPr>
      <w:r w:rsidRPr="00A636CB">
        <w:rPr>
          <w:i/>
          <w:iCs/>
          <w:color w:val="000000"/>
          <w:sz w:val="22"/>
          <w:szCs w:val="22"/>
          <w:lang w:val="en"/>
        </w:rPr>
        <w:t xml:space="preserve">The Permanent Mission of the Republic of Guatemala to the Organization of American States (OAS) </w:t>
      </w:r>
      <w:r w:rsidR="00534967" w:rsidRPr="00A636CB">
        <w:rPr>
          <w:i/>
          <w:iCs/>
          <w:color w:val="000000"/>
          <w:sz w:val="22"/>
          <w:szCs w:val="22"/>
          <w:lang w:val="en"/>
        </w:rPr>
        <w:t xml:space="preserve">presents its compliments to </w:t>
      </w:r>
      <w:r w:rsidRPr="00A636CB">
        <w:rPr>
          <w:i/>
          <w:iCs/>
          <w:color w:val="000000"/>
          <w:sz w:val="22"/>
          <w:szCs w:val="22"/>
          <w:lang w:val="en"/>
        </w:rPr>
        <w:t>the Honorable Executive Secretariat for Integral Development (SEDI) in reference to the Ninth Inter-American Meeting of Ministers and Highest Authorities of Culture, scheduled to be held in 2022, in accordance with the omnibus resolution of the Inter-American Council for Integral Development (CIDI)</w:t>
      </w:r>
      <w:r w:rsidR="00AA0F4A" w:rsidRPr="00A636CB">
        <w:rPr>
          <w:i/>
          <w:iCs/>
          <w:color w:val="000000"/>
          <w:sz w:val="22"/>
          <w:szCs w:val="22"/>
          <w:lang w:val="en"/>
        </w:rPr>
        <w:t xml:space="preserve"> </w:t>
      </w:r>
      <w:r w:rsidRPr="00A636CB">
        <w:rPr>
          <w:i/>
          <w:iCs/>
          <w:color w:val="000000"/>
          <w:sz w:val="22"/>
          <w:szCs w:val="22"/>
          <w:lang w:val="en"/>
        </w:rPr>
        <w:t>AG/RES. 2967 (LI-O/21)</w:t>
      </w:r>
      <w:r w:rsidR="00AD2639" w:rsidRPr="00A636CB">
        <w:rPr>
          <w:i/>
          <w:iCs/>
          <w:color w:val="000000"/>
          <w:sz w:val="22"/>
          <w:szCs w:val="22"/>
          <w:lang w:val="en"/>
        </w:rPr>
        <w:t>,</w:t>
      </w:r>
      <w:r w:rsidRPr="00A636CB">
        <w:rPr>
          <w:i/>
          <w:iCs/>
          <w:color w:val="000000"/>
          <w:sz w:val="22"/>
          <w:szCs w:val="22"/>
          <w:lang w:val="en"/>
        </w:rPr>
        <w:t xml:space="preserve"> "</w:t>
      </w:r>
      <w:r w:rsidR="00822454" w:rsidRPr="00A636CB">
        <w:rPr>
          <w:i/>
          <w:iCs/>
          <w:color w:val="000000"/>
          <w:sz w:val="22"/>
          <w:szCs w:val="22"/>
          <w:lang w:val="en"/>
        </w:rPr>
        <w:t xml:space="preserve">Advancing </w:t>
      </w:r>
      <w:r w:rsidRPr="00A636CB">
        <w:rPr>
          <w:i/>
          <w:iCs/>
          <w:color w:val="000000"/>
          <w:sz w:val="22"/>
          <w:szCs w:val="22"/>
          <w:lang w:val="en"/>
        </w:rPr>
        <w:t xml:space="preserve">Hemispheric Initiatives </w:t>
      </w:r>
      <w:r w:rsidR="00822454" w:rsidRPr="00A636CB">
        <w:rPr>
          <w:i/>
          <w:iCs/>
          <w:color w:val="000000"/>
          <w:sz w:val="22"/>
          <w:szCs w:val="22"/>
          <w:lang w:val="en"/>
        </w:rPr>
        <w:t>o</w:t>
      </w:r>
      <w:r w:rsidRPr="00A636CB">
        <w:rPr>
          <w:i/>
          <w:iCs/>
          <w:color w:val="000000"/>
          <w:sz w:val="22"/>
          <w:szCs w:val="22"/>
          <w:lang w:val="en"/>
        </w:rPr>
        <w:t>n Integral Development: Promoting Resilience."</w:t>
      </w:r>
      <w:r w:rsidR="006A5FCB" w:rsidRPr="00A636CB">
        <w:rPr>
          <w:rFonts w:eastAsia="Calibri"/>
          <w:i/>
          <w:iCs/>
          <w:color w:val="000000"/>
          <w:sz w:val="22"/>
          <w:szCs w:val="22"/>
          <w:lang w:val="es-US"/>
        </w:rPr>
        <w:t xml:space="preserve"> </w:t>
      </w:r>
    </w:p>
    <w:p w14:paraId="3EAEFF44" w14:textId="77777777" w:rsidR="006A5FCB" w:rsidRPr="00A636CB" w:rsidRDefault="006A5FCB" w:rsidP="006A5FCB">
      <w:pPr>
        <w:spacing w:line="259" w:lineRule="auto"/>
        <w:ind w:left="-180" w:right="-180"/>
        <w:rPr>
          <w:rFonts w:eastAsia="Calibri"/>
          <w:i/>
          <w:iCs/>
          <w:color w:val="000000"/>
          <w:sz w:val="22"/>
          <w:szCs w:val="22"/>
          <w:lang w:val="es-US"/>
        </w:rPr>
      </w:pPr>
      <w:r w:rsidRPr="00A636CB">
        <w:rPr>
          <w:rFonts w:eastAsia="Calibri"/>
          <w:i/>
          <w:iCs/>
          <w:color w:val="000000"/>
          <w:sz w:val="22"/>
          <w:szCs w:val="22"/>
          <w:lang w:val="es-US"/>
        </w:rPr>
        <w:t xml:space="preserve"> </w:t>
      </w:r>
    </w:p>
    <w:p w14:paraId="5A83B64F" w14:textId="4FA6DA49" w:rsidR="006A5FCB" w:rsidRPr="00A636CB" w:rsidRDefault="00B62D90" w:rsidP="006A5FCB">
      <w:pPr>
        <w:spacing w:line="216" w:lineRule="auto"/>
        <w:ind w:left="-180" w:right="-180" w:firstLine="698"/>
        <w:jc w:val="both"/>
        <w:rPr>
          <w:rFonts w:eastAsia="Calibri"/>
          <w:i/>
          <w:iCs/>
          <w:color w:val="000000"/>
          <w:sz w:val="22"/>
          <w:szCs w:val="22"/>
          <w:lang w:val="es-US"/>
        </w:rPr>
      </w:pPr>
      <w:r w:rsidRPr="00A636CB">
        <w:rPr>
          <w:i/>
          <w:iCs/>
          <w:color w:val="000000"/>
          <w:sz w:val="22"/>
          <w:szCs w:val="22"/>
          <w:lang w:val="en"/>
        </w:rPr>
        <w:t xml:space="preserve">The Permanent Mission of the Republic of Guatemala to the Organization of American States wishes to reiterate officially the </w:t>
      </w:r>
      <w:r w:rsidRPr="00A636CB">
        <w:rPr>
          <w:b/>
          <w:bCs/>
          <w:i/>
          <w:iCs/>
          <w:color w:val="000000"/>
          <w:sz w:val="22"/>
          <w:szCs w:val="22"/>
          <w:lang w:val="en"/>
        </w:rPr>
        <w:t xml:space="preserve">offer of </w:t>
      </w:r>
      <w:r w:rsidR="00284E77">
        <w:rPr>
          <w:b/>
          <w:bCs/>
          <w:i/>
          <w:iCs/>
          <w:color w:val="000000"/>
          <w:sz w:val="22"/>
          <w:szCs w:val="22"/>
          <w:lang w:val="en"/>
        </w:rPr>
        <w:t xml:space="preserve">the </w:t>
      </w:r>
      <w:r w:rsidRPr="00A636CB">
        <w:rPr>
          <w:b/>
          <w:bCs/>
          <w:i/>
          <w:iCs/>
          <w:color w:val="000000"/>
          <w:sz w:val="22"/>
          <w:szCs w:val="22"/>
          <w:lang w:val="en"/>
        </w:rPr>
        <w:t xml:space="preserve">Government of Guatemala to host the Ninth Inter-American Meeting of Ministers and Highest Authorities of Culture, in the </w:t>
      </w:r>
      <w:r w:rsidR="002579FF">
        <w:rPr>
          <w:b/>
          <w:bCs/>
          <w:i/>
          <w:iCs/>
          <w:color w:val="000000"/>
          <w:sz w:val="22"/>
          <w:szCs w:val="22"/>
          <w:lang w:val="en"/>
        </w:rPr>
        <w:t>c</w:t>
      </w:r>
      <w:r w:rsidRPr="00A636CB">
        <w:rPr>
          <w:b/>
          <w:bCs/>
          <w:i/>
          <w:iCs/>
          <w:color w:val="000000"/>
          <w:sz w:val="22"/>
          <w:szCs w:val="22"/>
          <w:lang w:val="en"/>
        </w:rPr>
        <w:t>ity of Antigua Guatemala, Guatemala, on October 27 and 28, 2022</w:t>
      </w:r>
      <w:r w:rsidRPr="00A636CB">
        <w:rPr>
          <w:i/>
          <w:iCs/>
          <w:color w:val="000000"/>
          <w:sz w:val="22"/>
          <w:szCs w:val="22"/>
          <w:lang w:val="en"/>
        </w:rPr>
        <w:t xml:space="preserve">. The </w:t>
      </w:r>
      <w:r w:rsidR="007072CB" w:rsidRPr="00A636CB">
        <w:rPr>
          <w:i/>
          <w:iCs/>
          <w:color w:val="000000"/>
          <w:sz w:val="22"/>
          <w:szCs w:val="22"/>
          <w:lang w:val="en"/>
        </w:rPr>
        <w:t xml:space="preserve">Permanent Mission attaches the </w:t>
      </w:r>
      <w:r w:rsidRPr="00A636CB">
        <w:rPr>
          <w:i/>
          <w:iCs/>
          <w:color w:val="000000"/>
          <w:sz w:val="22"/>
          <w:szCs w:val="22"/>
          <w:lang w:val="en"/>
        </w:rPr>
        <w:t xml:space="preserve">draft resolution </w:t>
      </w:r>
      <w:r w:rsidR="007072CB" w:rsidRPr="00A636CB">
        <w:rPr>
          <w:i/>
          <w:iCs/>
          <w:color w:val="000000"/>
          <w:sz w:val="22"/>
          <w:szCs w:val="22"/>
          <w:lang w:val="en"/>
        </w:rPr>
        <w:t>and thanks</w:t>
      </w:r>
      <w:r w:rsidRPr="00A636CB">
        <w:rPr>
          <w:i/>
          <w:iCs/>
          <w:color w:val="000000"/>
          <w:sz w:val="22"/>
          <w:szCs w:val="22"/>
          <w:lang w:val="en"/>
        </w:rPr>
        <w:t xml:space="preserve"> </w:t>
      </w:r>
      <w:r w:rsidR="006D2D27" w:rsidRPr="00A636CB">
        <w:rPr>
          <w:i/>
          <w:iCs/>
          <w:color w:val="000000"/>
          <w:sz w:val="22"/>
          <w:szCs w:val="22"/>
          <w:lang w:val="en"/>
        </w:rPr>
        <w:t xml:space="preserve">the Executive Secretariat in advance </w:t>
      </w:r>
      <w:r w:rsidRPr="00A636CB">
        <w:rPr>
          <w:i/>
          <w:iCs/>
          <w:color w:val="000000"/>
          <w:sz w:val="22"/>
          <w:szCs w:val="22"/>
          <w:lang w:val="en"/>
        </w:rPr>
        <w:t>for distributi</w:t>
      </w:r>
      <w:r w:rsidR="007D14B2" w:rsidRPr="00A636CB">
        <w:rPr>
          <w:i/>
          <w:iCs/>
          <w:color w:val="000000"/>
          <w:sz w:val="22"/>
          <w:szCs w:val="22"/>
          <w:lang w:val="en"/>
        </w:rPr>
        <w:t>ng it</w:t>
      </w:r>
      <w:r w:rsidRPr="00A636CB">
        <w:rPr>
          <w:i/>
          <w:iCs/>
          <w:color w:val="000000"/>
          <w:sz w:val="22"/>
          <w:szCs w:val="22"/>
          <w:lang w:val="en"/>
        </w:rPr>
        <w:t xml:space="preserve"> to the member states of the Organization for their consideration at the next </w:t>
      </w:r>
      <w:r w:rsidR="007D14B2" w:rsidRPr="00A636CB">
        <w:rPr>
          <w:i/>
          <w:iCs/>
          <w:color w:val="000000"/>
          <w:sz w:val="22"/>
          <w:szCs w:val="22"/>
          <w:lang w:val="en"/>
        </w:rPr>
        <w:t>m</w:t>
      </w:r>
      <w:r w:rsidRPr="00A636CB">
        <w:rPr>
          <w:i/>
          <w:iCs/>
          <w:color w:val="000000"/>
          <w:sz w:val="22"/>
          <w:szCs w:val="22"/>
          <w:lang w:val="en"/>
        </w:rPr>
        <w:t>eeting of the Inter-American Council for Integral Development, to be held on May 31 of this year.</w:t>
      </w:r>
      <w:r w:rsidR="006A5FCB" w:rsidRPr="00A636CB">
        <w:rPr>
          <w:rFonts w:eastAsia="Calibri"/>
          <w:i/>
          <w:iCs/>
          <w:color w:val="000000"/>
          <w:sz w:val="22"/>
          <w:szCs w:val="22"/>
          <w:lang w:val="es-US"/>
        </w:rPr>
        <w:t xml:space="preserve"> </w:t>
      </w:r>
    </w:p>
    <w:p w14:paraId="09F5D00A" w14:textId="77777777" w:rsidR="006A5FCB" w:rsidRPr="00A636CB" w:rsidRDefault="006A5FCB" w:rsidP="006A5FCB">
      <w:pPr>
        <w:spacing w:line="259" w:lineRule="auto"/>
        <w:ind w:left="-180"/>
        <w:rPr>
          <w:rFonts w:eastAsia="Calibri"/>
          <w:i/>
          <w:iCs/>
          <w:color w:val="000000"/>
          <w:sz w:val="22"/>
          <w:szCs w:val="22"/>
          <w:lang w:val="es-US"/>
        </w:rPr>
      </w:pPr>
      <w:r w:rsidRPr="00A636CB">
        <w:rPr>
          <w:rFonts w:eastAsia="Calibri"/>
          <w:i/>
          <w:iCs/>
          <w:color w:val="000000"/>
          <w:sz w:val="22"/>
          <w:szCs w:val="22"/>
          <w:lang w:val="es-US"/>
        </w:rPr>
        <w:t xml:space="preserve"> </w:t>
      </w:r>
    </w:p>
    <w:p w14:paraId="2945E6A9" w14:textId="40940567" w:rsidR="00640B8D" w:rsidRPr="00A636CB" w:rsidRDefault="00640B8D" w:rsidP="00934F21">
      <w:pPr>
        <w:spacing w:line="216" w:lineRule="auto"/>
        <w:ind w:left="-270" w:right="-180" w:firstLine="798"/>
        <w:jc w:val="both"/>
        <w:rPr>
          <w:rFonts w:eastAsia="Calibri"/>
          <w:i/>
          <w:iCs/>
          <w:color w:val="000000"/>
          <w:sz w:val="22"/>
          <w:szCs w:val="22"/>
          <w:lang w:val="es-US"/>
        </w:rPr>
      </w:pPr>
      <w:r w:rsidRPr="00A636CB">
        <w:rPr>
          <w:i/>
          <w:iCs/>
          <w:color w:val="000000"/>
          <w:sz w:val="22"/>
          <w:szCs w:val="22"/>
          <w:lang w:val="en"/>
        </w:rPr>
        <w:t xml:space="preserve">The Permanent Mission also </w:t>
      </w:r>
      <w:r w:rsidR="00936AB7" w:rsidRPr="00A636CB">
        <w:rPr>
          <w:i/>
          <w:iCs/>
          <w:color w:val="000000"/>
          <w:sz w:val="22"/>
          <w:szCs w:val="22"/>
          <w:lang w:val="en"/>
        </w:rPr>
        <w:t xml:space="preserve">recognizes </w:t>
      </w:r>
      <w:r w:rsidRPr="00A636CB">
        <w:rPr>
          <w:i/>
          <w:iCs/>
          <w:color w:val="000000"/>
          <w:sz w:val="22"/>
          <w:szCs w:val="22"/>
          <w:lang w:val="en"/>
        </w:rPr>
        <w:t xml:space="preserve">the valuable support and </w:t>
      </w:r>
      <w:r w:rsidR="00EB180B" w:rsidRPr="00A636CB">
        <w:rPr>
          <w:i/>
          <w:iCs/>
          <w:color w:val="000000"/>
          <w:sz w:val="22"/>
          <w:szCs w:val="22"/>
          <w:lang w:val="en"/>
        </w:rPr>
        <w:t xml:space="preserve">cooperation </w:t>
      </w:r>
      <w:r w:rsidR="00B10D15" w:rsidRPr="00A636CB">
        <w:rPr>
          <w:i/>
          <w:iCs/>
          <w:color w:val="000000"/>
          <w:sz w:val="22"/>
          <w:szCs w:val="22"/>
          <w:lang w:val="en"/>
        </w:rPr>
        <w:t xml:space="preserve">provided by </w:t>
      </w:r>
      <w:r w:rsidRPr="00A636CB">
        <w:rPr>
          <w:i/>
          <w:iCs/>
          <w:color w:val="000000"/>
          <w:sz w:val="22"/>
          <w:szCs w:val="22"/>
          <w:lang w:val="en"/>
        </w:rPr>
        <w:t xml:space="preserve">SEDI in this process to ensure the success of the ministerial meeting and reiterates </w:t>
      </w:r>
      <w:r w:rsidR="00947058" w:rsidRPr="00A636CB">
        <w:rPr>
          <w:i/>
          <w:iCs/>
          <w:color w:val="000000"/>
          <w:sz w:val="22"/>
          <w:szCs w:val="22"/>
          <w:lang w:val="en"/>
        </w:rPr>
        <w:t xml:space="preserve">the </w:t>
      </w:r>
      <w:r w:rsidRPr="00A636CB">
        <w:rPr>
          <w:i/>
          <w:iCs/>
          <w:color w:val="000000"/>
          <w:sz w:val="22"/>
          <w:szCs w:val="22"/>
          <w:lang w:val="en"/>
        </w:rPr>
        <w:t xml:space="preserve">commitment </w:t>
      </w:r>
      <w:r w:rsidR="00947058" w:rsidRPr="00A636CB">
        <w:rPr>
          <w:i/>
          <w:iCs/>
          <w:color w:val="000000"/>
          <w:sz w:val="22"/>
          <w:szCs w:val="22"/>
          <w:lang w:val="en"/>
        </w:rPr>
        <w:t xml:space="preserve">of Guatemala </w:t>
      </w:r>
      <w:r w:rsidRPr="00A636CB">
        <w:rPr>
          <w:i/>
          <w:iCs/>
          <w:color w:val="000000"/>
          <w:sz w:val="22"/>
          <w:szCs w:val="22"/>
          <w:lang w:val="en"/>
        </w:rPr>
        <w:t xml:space="preserve">to the objectives </w:t>
      </w:r>
      <w:r w:rsidR="00947058" w:rsidRPr="00A636CB">
        <w:rPr>
          <w:i/>
          <w:iCs/>
          <w:color w:val="000000"/>
          <w:sz w:val="22"/>
          <w:szCs w:val="22"/>
          <w:lang w:val="en"/>
        </w:rPr>
        <w:t xml:space="preserve">undertaken </w:t>
      </w:r>
      <w:r w:rsidRPr="00A636CB">
        <w:rPr>
          <w:i/>
          <w:iCs/>
          <w:color w:val="000000"/>
          <w:sz w:val="22"/>
          <w:szCs w:val="22"/>
          <w:lang w:val="en"/>
        </w:rPr>
        <w:t xml:space="preserve">within the framework of the Inter-American Committee on Culture (CIC). </w:t>
      </w:r>
    </w:p>
    <w:p w14:paraId="4E68AEC0" w14:textId="77777777" w:rsidR="0064174A" w:rsidRPr="00A636CB" w:rsidRDefault="006A5FCB" w:rsidP="001D2669">
      <w:pPr>
        <w:spacing w:line="259" w:lineRule="auto"/>
        <w:ind w:left="-270" w:right="-180" w:firstLine="798"/>
        <w:rPr>
          <w:rFonts w:eastAsia="Calibri"/>
          <w:i/>
          <w:iCs/>
          <w:color w:val="000000"/>
          <w:sz w:val="22"/>
          <w:szCs w:val="22"/>
          <w:lang w:val="es-US"/>
        </w:rPr>
      </w:pPr>
      <w:r w:rsidRPr="00A636CB">
        <w:rPr>
          <w:rFonts w:eastAsia="Calibri"/>
          <w:i/>
          <w:iCs/>
          <w:color w:val="000000"/>
          <w:sz w:val="22"/>
          <w:szCs w:val="22"/>
          <w:lang w:val="es-US"/>
        </w:rPr>
        <w:t xml:space="preserve"> </w:t>
      </w:r>
    </w:p>
    <w:p w14:paraId="070A585B" w14:textId="43F6C077" w:rsidR="006A5FCB" w:rsidRPr="00A636CB" w:rsidRDefault="0064174A" w:rsidP="006A5FCB">
      <w:pPr>
        <w:spacing w:line="216" w:lineRule="auto"/>
        <w:ind w:left="-270" w:right="-180" w:firstLine="798"/>
        <w:jc w:val="both"/>
        <w:rPr>
          <w:rFonts w:eastAsia="Calibri"/>
          <w:i/>
          <w:iCs/>
          <w:color w:val="000000"/>
          <w:sz w:val="22"/>
          <w:szCs w:val="22"/>
          <w:lang w:val="es-US"/>
        </w:rPr>
      </w:pPr>
      <w:r w:rsidRPr="00A636CB">
        <w:rPr>
          <w:i/>
          <w:iCs/>
          <w:color w:val="000000"/>
          <w:sz w:val="22"/>
          <w:szCs w:val="22"/>
          <w:lang w:val="en"/>
        </w:rPr>
        <w:t xml:space="preserve">The Permanent Mission of the Republic of Guatemala to the Organization of American States </w:t>
      </w:r>
      <w:r w:rsidR="00643B69" w:rsidRPr="00A636CB">
        <w:rPr>
          <w:i/>
          <w:iCs/>
          <w:color w:val="000000"/>
          <w:sz w:val="22"/>
          <w:szCs w:val="22"/>
          <w:lang w:val="en"/>
        </w:rPr>
        <w:t xml:space="preserve">avails itself of this </w:t>
      </w:r>
      <w:r w:rsidRPr="00A636CB">
        <w:rPr>
          <w:i/>
          <w:iCs/>
          <w:color w:val="000000"/>
          <w:sz w:val="22"/>
          <w:szCs w:val="22"/>
          <w:lang w:val="en"/>
        </w:rPr>
        <w:t xml:space="preserve">occasion to </w:t>
      </w:r>
      <w:r w:rsidR="00643B69" w:rsidRPr="00A636CB">
        <w:rPr>
          <w:i/>
          <w:iCs/>
          <w:color w:val="000000"/>
          <w:sz w:val="22"/>
          <w:szCs w:val="22"/>
          <w:lang w:val="en"/>
        </w:rPr>
        <w:t xml:space="preserve">renew </w:t>
      </w:r>
      <w:r w:rsidRPr="00A636CB">
        <w:rPr>
          <w:i/>
          <w:iCs/>
          <w:color w:val="000000"/>
          <w:sz w:val="22"/>
          <w:szCs w:val="22"/>
          <w:lang w:val="en"/>
        </w:rPr>
        <w:t>to the Honorable Executive Secretariat for Integral Development</w:t>
      </w:r>
      <w:r w:rsidR="00643B69" w:rsidRPr="00A636CB">
        <w:rPr>
          <w:i/>
          <w:iCs/>
          <w:color w:val="000000"/>
          <w:sz w:val="22"/>
          <w:szCs w:val="22"/>
          <w:lang w:val="en"/>
        </w:rPr>
        <w:t xml:space="preserve"> </w:t>
      </w:r>
      <w:r w:rsidRPr="00A636CB">
        <w:rPr>
          <w:i/>
          <w:iCs/>
          <w:color w:val="000000"/>
          <w:sz w:val="22"/>
          <w:szCs w:val="22"/>
          <w:lang w:val="en"/>
        </w:rPr>
        <w:t>the assurances of its highest consideration.</w:t>
      </w:r>
      <w:r w:rsidR="006A5FCB" w:rsidRPr="00A636CB">
        <w:rPr>
          <w:rFonts w:eastAsia="Calibri"/>
          <w:i/>
          <w:iCs/>
          <w:color w:val="000000"/>
          <w:sz w:val="22"/>
          <w:szCs w:val="22"/>
          <w:lang w:val="es-US"/>
        </w:rPr>
        <w:t xml:space="preserve"> </w:t>
      </w:r>
    </w:p>
    <w:p w14:paraId="32EC46BE" w14:textId="77777777" w:rsidR="006A5FCB" w:rsidRPr="00A636CB" w:rsidRDefault="006A5FCB" w:rsidP="006A5FCB">
      <w:pPr>
        <w:spacing w:line="259" w:lineRule="auto"/>
        <w:ind w:right="4596"/>
        <w:rPr>
          <w:rFonts w:eastAsia="Calibri"/>
          <w:color w:val="000000"/>
          <w:sz w:val="22"/>
          <w:szCs w:val="22"/>
          <w:lang w:val="es-US"/>
        </w:rPr>
      </w:pPr>
      <w:r w:rsidRPr="00A636CB">
        <w:rPr>
          <w:rFonts w:eastAsia="Calibri"/>
          <w:color w:val="000000"/>
          <w:sz w:val="22"/>
          <w:szCs w:val="22"/>
          <w:lang w:val="es-US"/>
        </w:rPr>
        <w:t xml:space="preserve"> </w:t>
      </w:r>
    </w:p>
    <w:p w14:paraId="2D62BCE5" w14:textId="7A5691BB" w:rsidR="006A5FCB" w:rsidRPr="00A636CB" w:rsidRDefault="006A5FCB" w:rsidP="00B7684C">
      <w:pPr>
        <w:spacing w:after="37" w:line="216" w:lineRule="auto"/>
        <w:ind w:left="-15" w:firstLine="550"/>
        <w:jc w:val="right"/>
        <w:rPr>
          <w:rFonts w:eastAsia="Calibri"/>
          <w:i/>
          <w:iCs/>
          <w:color w:val="000000"/>
          <w:sz w:val="22"/>
          <w:szCs w:val="22"/>
          <w:lang w:val="es-US"/>
        </w:rPr>
      </w:pPr>
      <w:r w:rsidRPr="00A636CB">
        <w:rPr>
          <w:rFonts w:eastAsia="Calibri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701216" wp14:editId="7B164D60">
                <wp:simplePos x="0" y="0"/>
                <wp:positionH relativeFrom="column">
                  <wp:posOffset>301625</wp:posOffset>
                </wp:positionH>
                <wp:positionV relativeFrom="paragraph">
                  <wp:posOffset>8255</wp:posOffset>
                </wp:positionV>
                <wp:extent cx="2025015" cy="1047750"/>
                <wp:effectExtent l="0" t="0" r="0" b="0"/>
                <wp:wrapSquare wrapText="bothSides"/>
                <wp:docPr id="1120" name="Group 1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5015" cy="1047750"/>
                          <a:chOff x="0" y="0"/>
                          <a:chExt cx="2025269" cy="1205865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269" cy="1205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2" name="Rectangle 152"/>
                        <wps:cNvSpPr/>
                        <wps:spPr>
                          <a:xfrm>
                            <a:off x="1194727" y="582295"/>
                            <a:ext cx="114635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EB1BCB" w14:textId="77777777" w:rsidR="006A5FCB" w:rsidRDefault="006A5FCB" w:rsidP="006A5FCB">
                              <w:r>
                                <w:rPr>
                                  <w:rFonts w:ascii="Calibri" w:eastAsia="Calibri" w:hAnsi="Calibri" w:cs="Calibri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194727" y="756031"/>
                            <a:ext cx="114635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962320" w14:textId="77777777" w:rsidR="006A5FCB" w:rsidRDefault="006A5FCB" w:rsidP="006A5FCB">
                              <w:r>
                                <w:rPr>
                                  <w:rFonts w:ascii="Calibri" w:eastAsia="Calibri" w:hAnsi="Calibri" w:cs="Calibri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701216" id="Group 1120" o:spid="_x0000_s1026" style="position:absolute;left:0;text-align:left;margin-left:23.75pt;margin-top:.65pt;width:159.45pt;height:82.5pt;z-index:251660288;mso-height-relative:margin" coordsize="20252,1205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width:20252;height:12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">
                  <v:imagedata r:id="rId13" o:title=""/>
                </v:shape>
                <v:rect id="Rectangle 152" o:spid="_x0000_s1028" style="position:absolute;left:11947;top:5822;width:1146;height:1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68EB1BCB" w14:textId="77777777" w:rsidR="006A5FCB" w:rsidRDefault="006A5FCB" w:rsidP="006A5FCB">
                        <w:r>
                          <w:rPr>
                            <w:rFonts w:ascii="Calibri" w:eastAsia="Calibri" w:hAnsi="Calibri" w:cs="Calibri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o:spid="_x0000_s1029" style="position:absolute;left:11947;top:7560;width:1146;height:1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1E962320" w14:textId="77777777" w:rsidR="006A5FCB" w:rsidRDefault="006A5FCB" w:rsidP="006A5FCB">
                        <w:r>
                          <w:rPr>
                            <w:rFonts w:ascii="Calibri" w:eastAsia="Calibri" w:hAnsi="Calibri" w:cs="Calibri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A636CB">
        <w:rPr>
          <w:rFonts w:eastAsia="Calibri"/>
          <w:color w:val="000000"/>
          <w:sz w:val="22"/>
          <w:szCs w:val="22"/>
          <w:lang w:val="es-US"/>
        </w:rPr>
        <w:t xml:space="preserve">  </w:t>
      </w:r>
      <w:r w:rsidRPr="00A636CB">
        <w:rPr>
          <w:rFonts w:eastAsia="Calibri"/>
          <w:i/>
          <w:iCs/>
          <w:color w:val="000000"/>
          <w:sz w:val="22"/>
          <w:szCs w:val="22"/>
          <w:lang w:val="es-US"/>
        </w:rPr>
        <w:t xml:space="preserve">Washington, D.C., </w:t>
      </w:r>
      <w:r w:rsidR="00643B69" w:rsidRPr="00A636CB">
        <w:rPr>
          <w:rFonts w:eastAsia="Calibri"/>
          <w:i/>
          <w:iCs/>
          <w:color w:val="000000"/>
          <w:sz w:val="22"/>
          <w:szCs w:val="22"/>
          <w:lang w:val="es-US"/>
        </w:rPr>
        <w:t xml:space="preserve">May </w:t>
      </w:r>
      <w:r w:rsidRPr="00A636CB">
        <w:rPr>
          <w:rFonts w:eastAsia="Calibri"/>
          <w:i/>
          <w:iCs/>
          <w:color w:val="000000"/>
          <w:sz w:val="22"/>
          <w:szCs w:val="22"/>
          <w:lang w:val="es-US"/>
        </w:rPr>
        <w:t>24</w:t>
      </w:r>
      <w:r w:rsidR="00643B69" w:rsidRPr="00A636CB">
        <w:rPr>
          <w:rFonts w:eastAsia="Calibri"/>
          <w:i/>
          <w:iCs/>
          <w:color w:val="000000"/>
          <w:sz w:val="22"/>
          <w:szCs w:val="22"/>
          <w:lang w:val="es-US"/>
        </w:rPr>
        <w:t>,</w:t>
      </w:r>
      <w:r w:rsidRPr="00A636CB">
        <w:rPr>
          <w:rFonts w:eastAsia="Calibri"/>
          <w:i/>
          <w:iCs/>
          <w:color w:val="000000"/>
          <w:sz w:val="22"/>
          <w:szCs w:val="22"/>
          <w:lang w:val="es-US"/>
        </w:rPr>
        <w:t xml:space="preserve"> 2022  </w:t>
      </w:r>
    </w:p>
    <w:p w14:paraId="3FF556D0" w14:textId="77777777" w:rsidR="006A5FCB" w:rsidRPr="00A636CB" w:rsidRDefault="006A5FCB" w:rsidP="006A5FCB">
      <w:pPr>
        <w:spacing w:line="259" w:lineRule="auto"/>
        <w:ind w:right="4596"/>
        <w:rPr>
          <w:rFonts w:eastAsia="Calibri"/>
          <w:color w:val="000000"/>
          <w:sz w:val="22"/>
          <w:szCs w:val="22"/>
          <w:lang w:val="es-US"/>
        </w:rPr>
      </w:pPr>
      <w:r w:rsidRPr="00A636CB">
        <w:rPr>
          <w:rFonts w:eastAsia="Calibri"/>
          <w:color w:val="000000"/>
          <w:sz w:val="22"/>
          <w:szCs w:val="22"/>
          <w:lang w:val="es-US"/>
        </w:rPr>
        <w:t xml:space="preserve"> </w:t>
      </w:r>
      <w:r w:rsidRPr="00A636CB">
        <w:rPr>
          <w:rFonts w:eastAsia="Calibri"/>
          <w:color w:val="000000"/>
          <w:sz w:val="22"/>
          <w:szCs w:val="22"/>
          <w:lang w:val="es-US"/>
        </w:rPr>
        <w:tab/>
        <w:t xml:space="preserve"> </w:t>
      </w:r>
    </w:p>
    <w:p w14:paraId="42103730" w14:textId="77777777" w:rsidR="006A5FCB" w:rsidRPr="00A636CB" w:rsidRDefault="006A5FCB" w:rsidP="006A5FCB">
      <w:pPr>
        <w:spacing w:line="259" w:lineRule="auto"/>
        <w:ind w:right="4596"/>
        <w:rPr>
          <w:rFonts w:eastAsia="Calibri"/>
          <w:color w:val="000000"/>
          <w:sz w:val="22"/>
          <w:szCs w:val="22"/>
          <w:lang w:val="es-US"/>
        </w:rPr>
      </w:pPr>
      <w:r w:rsidRPr="00A636CB">
        <w:rPr>
          <w:rFonts w:eastAsia="Calibri"/>
          <w:color w:val="000000"/>
          <w:sz w:val="22"/>
          <w:szCs w:val="22"/>
          <w:lang w:val="es-US"/>
        </w:rPr>
        <w:t xml:space="preserve"> </w:t>
      </w:r>
    </w:p>
    <w:p w14:paraId="03220D2D" w14:textId="77777777" w:rsidR="006A5FCB" w:rsidRPr="00A636CB" w:rsidRDefault="006A5FCB" w:rsidP="006A5FCB">
      <w:pPr>
        <w:spacing w:line="259" w:lineRule="auto"/>
        <w:ind w:right="4596"/>
        <w:rPr>
          <w:rFonts w:eastAsia="Calibri"/>
          <w:color w:val="000000"/>
          <w:sz w:val="22"/>
          <w:szCs w:val="22"/>
          <w:lang w:val="es-US"/>
        </w:rPr>
      </w:pPr>
      <w:r w:rsidRPr="00A636CB">
        <w:rPr>
          <w:rFonts w:eastAsia="Calibri"/>
          <w:color w:val="000000"/>
          <w:sz w:val="22"/>
          <w:szCs w:val="22"/>
          <w:lang w:val="es-US"/>
        </w:rPr>
        <w:t xml:space="preserve"> </w:t>
      </w:r>
    </w:p>
    <w:p w14:paraId="4C601791" w14:textId="77777777" w:rsidR="006A5FCB" w:rsidRPr="00A636CB" w:rsidRDefault="006A5FCB" w:rsidP="006A5FCB">
      <w:pPr>
        <w:spacing w:line="259" w:lineRule="auto"/>
        <w:ind w:right="4596"/>
        <w:rPr>
          <w:rFonts w:eastAsia="Calibri"/>
          <w:color w:val="000000"/>
          <w:sz w:val="22"/>
          <w:szCs w:val="22"/>
          <w:lang w:val="es-US"/>
        </w:rPr>
      </w:pPr>
      <w:r w:rsidRPr="00A636CB">
        <w:rPr>
          <w:rFonts w:eastAsia="Calibri"/>
          <w:color w:val="000000"/>
          <w:sz w:val="22"/>
          <w:szCs w:val="22"/>
          <w:lang w:val="es-US"/>
        </w:rPr>
        <w:t xml:space="preserve"> </w:t>
      </w:r>
    </w:p>
    <w:p w14:paraId="78D84A05" w14:textId="77777777" w:rsidR="00B23CB8" w:rsidRDefault="00B23CB8" w:rsidP="004F4526">
      <w:pPr>
        <w:spacing w:after="46" w:line="216" w:lineRule="auto"/>
        <w:rPr>
          <w:i/>
          <w:iCs/>
          <w:color w:val="000000"/>
          <w:sz w:val="22"/>
          <w:szCs w:val="22"/>
          <w:lang w:val="en"/>
        </w:rPr>
      </w:pPr>
    </w:p>
    <w:p w14:paraId="4192D975" w14:textId="77777777" w:rsidR="00B23CB8" w:rsidRDefault="00B23CB8" w:rsidP="004F4526">
      <w:pPr>
        <w:spacing w:after="46" w:line="216" w:lineRule="auto"/>
        <w:rPr>
          <w:i/>
          <w:iCs/>
          <w:color w:val="000000"/>
          <w:sz w:val="22"/>
          <w:szCs w:val="22"/>
          <w:lang w:val="en"/>
        </w:rPr>
      </w:pPr>
    </w:p>
    <w:p w14:paraId="644D0DE7" w14:textId="77777777" w:rsidR="00B23CB8" w:rsidRDefault="00B23CB8" w:rsidP="004F4526">
      <w:pPr>
        <w:spacing w:after="46" w:line="216" w:lineRule="auto"/>
        <w:rPr>
          <w:i/>
          <w:iCs/>
          <w:color w:val="000000"/>
          <w:sz w:val="22"/>
          <w:szCs w:val="22"/>
          <w:lang w:val="en"/>
        </w:rPr>
      </w:pPr>
    </w:p>
    <w:p w14:paraId="6B16AA93" w14:textId="5FC6AFA4" w:rsidR="00144D82" w:rsidRPr="00A636CB" w:rsidRDefault="00144D82" w:rsidP="004F4526">
      <w:pPr>
        <w:spacing w:after="46" w:line="216" w:lineRule="auto"/>
        <w:rPr>
          <w:rFonts w:eastAsia="Calibri"/>
          <w:i/>
          <w:iCs/>
          <w:color w:val="000000"/>
          <w:sz w:val="22"/>
          <w:szCs w:val="22"/>
          <w:lang w:val="es-US"/>
        </w:rPr>
      </w:pPr>
      <w:r w:rsidRPr="00A636CB">
        <w:rPr>
          <w:i/>
          <w:iCs/>
          <w:color w:val="000000"/>
          <w:sz w:val="22"/>
          <w:szCs w:val="22"/>
          <w:lang w:val="en"/>
        </w:rPr>
        <w:t xml:space="preserve">The Honorable  Executive Secretariat for Integral Development </w:t>
      </w:r>
    </w:p>
    <w:p w14:paraId="5AEED3A8" w14:textId="5B8D616D" w:rsidR="00F253EE" w:rsidRPr="00A636CB" w:rsidRDefault="00F74D49" w:rsidP="00583E0E">
      <w:pPr>
        <w:spacing w:line="216" w:lineRule="auto"/>
        <w:ind w:left="-5" w:right="307" w:hanging="10"/>
        <w:rPr>
          <w:i/>
          <w:iCs/>
          <w:color w:val="000000"/>
          <w:sz w:val="22"/>
          <w:szCs w:val="22"/>
          <w:lang w:val="en"/>
        </w:rPr>
      </w:pPr>
      <w:r>
        <w:rPr>
          <w:i/>
          <w:iCs/>
          <w:color w:val="000000"/>
          <w:sz w:val="22"/>
          <w:szCs w:val="22"/>
          <w:lang w:val="en"/>
        </w:rPr>
        <w:t>c</w:t>
      </w:r>
      <w:r w:rsidR="00144D82" w:rsidRPr="00A636CB">
        <w:rPr>
          <w:i/>
          <w:iCs/>
          <w:color w:val="000000"/>
          <w:sz w:val="22"/>
          <w:szCs w:val="22"/>
          <w:lang w:val="en"/>
        </w:rPr>
        <w:t xml:space="preserve">c: </w:t>
      </w:r>
      <w:r w:rsidR="007257B4" w:rsidRPr="00A636CB">
        <w:rPr>
          <w:i/>
          <w:iCs/>
          <w:color w:val="000000"/>
          <w:sz w:val="22"/>
          <w:szCs w:val="22"/>
          <w:lang w:val="en"/>
        </w:rPr>
        <w:t xml:space="preserve">Chair </w:t>
      </w:r>
      <w:r w:rsidR="00144D82" w:rsidRPr="00A636CB">
        <w:rPr>
          <w:i/>
          <w:iCs/>
          <w:color w:val="000000"/>
          <w:sz w:val="22"/>
          <w:szCs w:val="22"/>
          <w:lang w:val="en"/>
        </w:rPr>
        <w:t>of the Inter-American Council for Integral Development</w:t>
      </w:r>
    </w:p>
    <w:p w14:paraId="5F9ABCCA" w14:textId="0226B1ED" w:rsidR="00144D82" w:rsidRPr="00A636CB" w:rsidRDefault="00144D82" w:rsidP="003F0606">
      <w:pPr>
        <w:spacing w:line="216" w:lineRule="auto"/>
        <w:ind w:left="-5" w:right="307" w:firstLine="725"/>
        <w:rPr>
          <w:rFonts w:eastAsia="Calibri"/>
          <w:i/>
          <w:iCs/>
          <w:color w:val="000000"/>
          <w:sz w:val="22"/>
          <w:szCs w:val="22"/>
          <w:lang w:val="es-US"/>
        </w:rPr>
      </w:pPr>
      <w:r w:rsidRPr="00A636CB">
        <w:rPr>
          <w:i/>
          <w:iCs/>
          <w:color w:val="000000"/>
          <w:sz w:val="22"/>
          <w:szCs w:val="22"/>
          <w:lang w:val="en"/>
        </w:rPr>
        <w:t xml:space="preserve">Secretariat of the Inter-American Council for Integral Development  </w:t>
      </w:r>
    </w:p>
    <w:p w14:paraId="2FA27880" w14:textId="745CACC1" w:rsidR="006A5FCB" w:rsidRPr="00A636CB" w:rsidRDefault="006A5FCB" w:rsidP="006A5FCB">
      <w:pPr>
        <w:spacing w:line="259" w:lineRule="auto"/>
        <w:rPr>
          <w:rFonts w:eastAsia="Calibri"/>
          <w:i/>
          <w:iCs/>
          <w:color w:val="000000"/>
          <w:sz w:val="22"/>
          <w:szCs w:val="22"/>
          <w:lang w:val="es-US"/>
        </w:rPr>
      </w:pPr>
      <w:r w:rsidRPr="00A636CB">
        <w:rPr>
          <w:rFonts w:eastAsia="Calibri"/>
          <w:i/>
          <w:iCs/>
          <w:color w:val="000000"/>
          <w:sz w:val="22"/>
          <w:szCs w:val="22"/>
          <w:lang w:val="es-US"/>
        </w:rPr>
        <w:t xml:space="preserve"> </w:t>
      </w:r>
      <w:r w:rsidRPr="00A636CB">
        <w:rPr>
          <w:rFonts w:eastAsia="Calibri"/>
          <w:i/>
          <w:iCs/>
          <w:color w:val="000000"/>
          <w:sz w:val="22"/>
          <w:szCs w:val="22"/>
          <w:u w:val="single" w:color="000000"/>
          <w:lang w:val="es-US"/>
        </w:rPr>
        <w:t>Washington, D.C.</w:t>
      </w:r>
      <w:r w:rsidRPr="00A636CB">
        <w:rPr>
          <w:rFonts w:eastAsia="Calibri"/>
          <w:i/>
          <w:iCs/>
          <w:color w:val="000000"/>
          <w:sz w:val="22"/>
          <w:szCs w:val="22"/>
          <w:lang w:val="es-US"/>
        </w:rPr>
        <w:t xml:space="preserve"> </w:t>
      </w:r>
    </w:p>
    <w:p w14:paraId="1831A096" w14:textId="0B61A284" w:rsidR="006A5FCB" w:rsidRPr="00A636CB" w:rsidRDefault="003F0606" w:rsidP="006A5FCB">
      <w:pPr>
        <w:spacing w:line="259" w:lineRule="auto"/>
        <w:rPr>
          <w:rFonts w:eastAsia="Calibri"/>
          <w:color w:val="000000"/>
          <w:sz w:val="22"/>
          <w:szCs w:val="22"/>
          <w:lang w:val="es-US"/>
        </w:rPr>
      </w:pPr>
      <w:r w:rsidRPr="00A636CB">
        <w:rPr>
          <w:rFonts w:eastAsia="Calibri"/>
          <w:color w:val="000000"/>
          <w:sz w:val="22"/>
          <w:szCs w:val="22"/>
          <w:lang w:val="es-US"/>
        </w:rPr>
        <w:t xml:space="preserve">Link to </w:t>
      </w:r>
      <w:r w:rsidR="006A5FCB" w:rsidRPr="00A636CB">
        <w:rPr>
          <w:rFonts w:eastAsia="Calibri"/>
          <w:color w:val="000000"/>
          <w:sz w:val="22"/>
          <w:szCs w:val="22"/>
          <w:lang w:val="es-US"/>
        </w:rPr>
        <w:t>original</w:t>
      </w:r>
      <w:r w:rsidRPr="00A636CB">
        <w:rPr>
          <w:rFonts w:eastAsia="Calibri"/>
          <w:color w:val="000000"/>
          <w:sz w:val="22"/>
          <w:szCs w:val="22"/>
          <w:lang w:val="es-US"/>
        </w:rPr>
        <w:t xml:space="preserve"> note</w:t>
      </w:r>
      <w:r w:rsidR="006A5FCB" w:rsidRPr="00A636CB">
        <w:rPr>
          <w:rFonts w:eastAsia="Calibri"/>
          <w:color w:val="000000"/>
          <w:sz w:val="22"/>
          <w:szCs w:val="22"/>
          <w:lang w:val="es-US"/>
        </w:rPr>
        <w:t xml:space="preserve">: </w:t>
      </w:r>
      <w:hyperlink r:id="rId14" w:history="1">
        <w:r w:rsidR="00B7684C" w:rsidRPr="00A636CB">
          <w:rPr>
            <w:rStyle w:val="Hyperlink"/>
            <w:rFonts w:eastAsia="Calibri"/>
            <w:sz w:val="22"/>
            <w:szCs w:val="22"/>
            <w:lang w:val="es-US"/>
          </w:rPr>
          <w:t>http://scm.oas.org/pdfs/2022/RMCMPGUATEMALAM4257.pdf</w:t>
        </w:r>
      </w:hyperlink>
    </w:p>
    <w:p w14:paraId="06F59EFE" w14:textId="77777777" w:rsidR="006A5FCB" w:rsidRPr="00A636CB" w:rsidRDefault="006A5FCB" w:rsidP="006A5FCB">
      <w:pPr>
        <w:spacing w:after="28" w:line="259" w:lineRule="auto"/>
        <w:ind w:left="-1398" w:right="-1301"/>
        <w:rPr>
          <w:rFonts w:eastAsia="Calibri"/>
          <w:color w:val="000000"/>
          <w:sz w:val="22"/>
          <w:szCs w:val="22"/>
        </w:rPr>
      </w:pPr>
      <w:r w:rsidRPr="00A636CB">
        <w:rPr>
          <w:rFonts w:eastAsia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65D3DDF6" wp14:editId="0BF704EE">
                <wp:extent cx="7412736" cy="6096"/>
                <wp:effectExtent l="0" t="0" r="0" b="0"/>
                <wp:docPr id="1119" name="Group 1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2736" cy="6096"/>
                          <a:chOff x="0" y="0"/>
                          <a:chExt cx="7412736" cy="6096"/>
                        </a:xfrm>
                      </wpg:grpSpPr>
                      <wps:wsp>
                        <wps:cNvPr id="1361" name="Shape 1361"/>
                        <wps:cNvSpPr/>
                        <wps:spPr>
                          <a:xfrm>
                            <a:off x="0" y="0"/>
                            <a:ext cx="7412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2736" h="9144">
                                <a:moveTo>
                                  <a:pt x="0" y="0"/>
                                </a:moveTo>
                                <a:lnTo>
                                  <a:pt x="7412736" y="0"/>
                                </a:lnTo>
                                <a:lnTo>
                                  <a:pt x="7412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E153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CA1E97" id="Group 1119" o:spid="_x0000_s1026" style="width:583.7pt;height:.5pt;mso-position-horizontal-relative:char;mso-position-vertical-relative:line" coordsize="7412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">
                <v:shape id="Shape 1361" o:spid="_x0000_s1027" style="position:absolute;width:74127;height:91;visibility:visible;mso-wrap-style:square;v-text-anchor:top" coordsize="7412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" path="m,l7412736,r,9144l,9144,,e" fillcolor="#0e1538" stroked="f" strokeweight="0">
                  <v:stroke miterlimit="83231f" joinstyle="miter"/>
                  <v:path arrowok="t" textboxrect="0,0,7412736,9144"/>
                </v:shape>
                <w10:anchorlock/>
              </v:group>
            </w:pict>
          </mc:Fallback>
        </mc:AlternateContent>
      </w:r>
    </w:p>
    <w:p w14:paraId="17E13D9C" w14:textId="1BC713EF" w:rsidR="006A5FCB" w:rsidRPr="00A636CB" w:rsidRDefault="006A5FCB" w:rsidP="006A5FCB">
      <w:pPr>
        <w:tabs>
          <w:tab w:val="center" w:pos="4439"/>
        </w:tabs>
        <w:spacing w:after="3" w:line="259" w:lineRule="auto"/>
        <w:ind w:right="-836"/>
        <w:rPr>
          <w:rFonts w:eastAsia="Calibri"/>
          <w:color w:val="000000"/>
          <w:sz w:val="22"/>
          <w:szCs w:val="22"/>
        </w:rPr>
      </w:pPr>
      <w:r w:rsidRPr="00A636CB">
        <w:rPr>
          <w:rFonts w:eastAsia="Calibri"/>
          <w:color w:val="000000"/>
          <w:sz w:val="22"/>
          <w:szCs w:val="22"/>
          <w:vertAlign w:val="superscript"/>
        </w:rPr>
        <w:t xml:space="preserve"> </w:t>
      </w:r>
      <w:r w:rsidRPr="00A636CB">
        <w:rPr>
          <w:rFonts w:eastAsia="Calibri"/>
          <w:color w:val="000000"/>
          <w:sz w:val="22"/>
          <w:szCs w:val="22"/>
          <w:vertAlign w:val="superscript"/>
        </w:rPr>
        <w:tab/>
      </w:r>
      <w:r w:rsidRPr="00A636CB">
        <w:rPr>
          <w:color w:val="0E1538"/>
          <w:sz w:val="22"/>
          <w:szCs w:val="22"/>
        </w:rPr>
        <w:t>1507 22nd Street NW</w:t>
      </w:r>
      <w:r w:rsidR="00517324" w:rsidRPr="00A636CB">
        <w:rPr>
          <w:color w:val="0E1538"/>
          <w:sz w:val="22"/>
          <w:szCs w:val="22"/>
        </w:rPr>
        <w:t>,</w:t>
      </w:r>
      <w:r w:rsidRPr="00A636CB">
        <w:rPr>
          <w:color w:val="0E1538"/>
          <w:sz w:val="22"/>
          <w:szCs w:val="22"/>
        </w:rPr>
        <w:t xml:space="preserve"> Washington, D.C. 20037   </w:t>
      </w:r>
      <w:r w:rsidRPr="00A636CB">
        <w:rPr>
          <w:rFonts w:eastAsia="Calibri"/>
          <w:i/>
          <w:iCs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84DAC8" wp14:editId="69C9E699">
                <wp:simplePos x="0" y="0"/>
                <wp:positionH relativeFrom="page">
                  <wp:align>center</wp:align>
                </wp:positionH>
                <wp:positionV relativeFrom="bottomMargin">
                  <wp:align>top</wp:align>
                </wp:positionV>
                <wp:extent cx="1337437" cy="317716"/>
                <wp:effectExtent l="0" t="0" r="0" b="6350"/>
                <wp:wrapTopAndBottom/>
                <wp:docPr id="1118" name="Group 1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7437" cy="317716"/>
                          <a:chOff x="0" y="0"/>
                          <a:chExt cx="1337437" cy="317716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33236"/>
                            <a:ext cx="1337437" cy="284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Rectangle 23"/>
                        <wps:cNvSpPr/>
                        <wps:spPr>
                          <a:xfrm>
                            <a:off x="668401" y="0"/>
                            <a:ext cx="54727" cy="207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23B371" w14:textId="77777777" w:rsidR="006A5FCB" w:rsidRDefault="006A5FCB" w:rsidP="006A5FCB">
                              <w:r>
                                <w:rPr>
                                  <w:rFonts w:ascii="Calibri" w:eastAsia="Calibri" w:hAnsi="Calibri" w:cs="Calibri"/>
                                  <w:color w:val="0E1538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84DAC8" id="Group 1118" o:spid="_x0000_s1030" style="position:absolute;margin-left:0;margin-top:0;width:105.3pt;height:25pt;z-index:251659264;mso-position-horizontal:center;mso-position-horizontal-relative:page;mso-position-vertical:top;mso-position-vertical-relative:bottom-margin-area" coordsize="13374,317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">
                <v:shape id="Picture 12" o:spid="_x0000_s1031" type="#_x0000_t75" style="position:absolute;top:332;width:13374;height:2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">
                  <v:imagedata r:id="rId16" o:title=""/>
                </v:shape>
                <v:rect id="Rectangle 23" o:spid="_x0000_s1032" style="position:absolute;left:6684;width:547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0223B371" w14:textId="77777777" w:rsidR="006A5FCB" w:rsidRDefault="006A5FCB" w:rsidP="006A5FCB">
                        <w:r>
                          <w:rPr>
                            <w:rFonts w:ascii="Calibri" w:eastAsia="Calibri" w:hAnsi="Calibri" w:cs="Calibri"/>
                            <w:color w:val="0E1538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margin"/>
              </v:group>
            </w:pict>
          </mc:Fallback>
        </mc:AlternateContent>
      </w:r>
      <w:r w:rsidRPr="00A636CB">
        <w:rPr>
          <w:color w:val="0E1538"/>
          <w:sz w:val="22"/>
          <w:szCs w:val="22"/>
        </w:rPr>
        <w:t>Tel</w:t>
      </w:r>
      <w:r w:rsidR="00653F5B" w:rsidRPr="00A636CB">
        <w:rPr>
          <w:color w:val="0E1538"/>
          <w:sz w:val="22"/>
          <w:szCs w:val="22"/>
        </w:rPr>
        <w:t>ephone</w:t>
      </w:r>
      <w:r w:rsidRPr="00A636CB">
        <w:rPr>
          <w:color w:val="0E1538"/>
          <w:sz w:val="22"/>
          <w:szCs w:val="22"/>
        </w:rPr>
        <w:t xml:space="preserve">: 00 1202-8334015 / 00 1202 833-4016 /17 </w:t>
      </w:r>
    </w:p>
    <w:p w14:paraId="240441E4" w14:textId="77777777" w:rsidR="00653F5B" w:rsidRPr="00A636CB" w:rsidRDefault="00653F5B" w:rsidP="006A5FCB">
      <w:pPr>
        <w:tabs>
          <w:tab w:val="left" w:pos="6750"/>
        </w:tabs>
        <w:ind w:left="-1440" w:right="-1080"/>
        <w:jc w:val="center"/>
        <w:rPr>
          <w:sz w:val="22"/>
          <w:szCs w:val="22"/>
          <w:lang w:val="es-MX"/>
        </w:rPr>
      </w:pPr>
    </w:p>
    <w:p w14:paraId="5A6CF0BF" w14:textId="250E9476" w:rsidR="00181C02" w:rsidRDefault="00181C02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br w:type="page"/>
      </w:r>
    </w:p>
    <w:p w14:paraId="3B6248E3" w14:textId="77777777" w:rsidR="00653F5B" w:rsidRPr="00A636CB" w:rsidRDefault="00653F5B" w:rsidP="006A5FCB">
      <w:pPr>
        <w:tabs>
          <w:tab w:val="left" w:pos="6750"/>
        </w:tabs>
        <w:ind w:left="-1440" w:right="-1080"/>
        <w:jc w:val="center"/>
        <w:rPr>
          <w:sz w:val="22"/>
          <w:szCs w:val="22"/>
          <w:lang w:val="es-MX"/>
        </w:rPr>
      </w:pPr>
    </w:p>
    <w:p w14:paraId="2ED82A73" w14:textId="77777777" w:rsidR="00653F5B" w:rsidRPr="00A636CB" w:rsidRDefault="00653F5B" w:rsidP="00A5672D">
      <w:pPr>
        <w:tabs>
          <w:tab w:val="left" w:pos="6750"/>
        </w:tabs>
        <w:ind w:left="-1440" w:right="-1080"/>
        <w:jc w:val="center"/>
        <w:rPr>
          <w:sz w:val="22"/>
          <w:szCs w:val="22"/>
          <w:lang w:val="es-MX"/>
        </w:rPr>
      </w:pPr>
      <w:r w:rsidRPr="00A636CB">
        <w:rPr>
          <w:sz w:val="22"/>
          <w:szCs w:val="22"/>
          <w:lang w:val="en"/>
        </w:rPr>
        <w:t>DRAFT RESOLUTION</w:t>
      </w:r>
    </w:p>
    <w:p w14:paraId="35E158F7" w14:textId="77777777" w:rsidR="00653F5B" w:rsidRPr="00A636CB" w:rsidRDefault="00653F5B" w:rsidP="00A5672D">
      <w:pPr>
        <w:jc w:val="center"/>
        <w:rPr>
          <w:sz w:val="22"/>
          <w:szCs w:val="22"/>
          <w:lang w:val="es-MX"/>
        </w:rPr>
      </w:pPr>
    </w:p>
    <w:p w14:paraId="619CA76D" w14:textId="77777777" w:rsidR="005E6FE9" w:rsidRPr="00A636CB" w:rsidRDefault="00653F5B" w:rsidP="00A5672D">
      <w:pPr>
        <w:jc w:val="center"/>
        <w:rPr>
          <w:sz w:val="22"/>
          <w:szCs w:val="22"/>
          <w:lang w:val="en"/>
        </w:rPr>
      </w:pPr>
      <w:r w:rsidRPr="00A636CB">
        <w:rPr>
          <w:sz w:val="22"/>
          <w:szCs w:val="22"/>
          <w:lang w:val="en"/>
        </w:rPr>
        <w:t>CONV</w:t>
      </w:r>
      <w:r w:rsidR="005E6FE9" w:rsidRPr="00A636CB">
        <w:rPr>
          <w:sz w:val="22"/>
          <w:szCs w:val="22"/>
          <w:lang w:val="en"/>
        </w:rPr>
        <w:t xml:space="preserve">OCATION </w:t>
      </w:r>
      <w:r w:rsidRPr="00A636CB">
        <w:rPr>
          <w:sz w:val="22"/>
          <w:szCs w:val="22"/>
          <w:lang w:val="en"/>
        </w:rPr>
        <w:t xml:space="preserve">OF THE NINTH INTER-AMERICAN MEETING OF </w:t>
      </w:r>
    </w:p>
    <w:p w14:paraId="211ED7BF" w14:textId="1247A549" w:rsidR="00653F5B" w:rsidRPr="00A636CB" w:rsidRDefault="00653F5B" w:rsidP="00A5672D">
      <w:pPr>
        <w:jc w:val="center"/>
        <w:rPr>
          <w:sz w:val="22"/>
          <w:szCs w:val="22"/>
          <w:lang w:val="es-MX"/>
        </w:rPr>
      </w:pPr>
      <w:r w:rsidRPr="00A636CB">
        <w:rPr>
          <w:sz w:val="22"/>
          <w:szCs w:val="22"/>
          <w:lang w:val="en"/>
        </w:rPr>
        <w:t>MINISTERS AND HIGHEST AUTHORITIES OF CULTURE</w:t>
      </w:r>
    </w:p>
    <w:p w14:paraId="1200EFDC" w14:textId="77777777" w:rsidR="006A5FCB" w:rsidRPr="00A636CB" w:rsidRDefault="006A5FCB" w:rsidP="006A5FCB">
      <w:pPr>
        <w:jc w:val="center"/>
        <w:rPr>
          <w:sz w:val="22"/>
          <w:szCs w:val="22"/>
        </w:rPr>
      </w:pPr>
    </w:p>
    <w:p w14:paraId="48FE8657" w14:textId="09027346" w:rsidR="006A5FCB" w:rsidRPr="00A636CB" w:rsidRDefault="006A5FCB" w:rsidP="006A5FCB">
      <w:pPr>
        <w:jc w:val="center"/>
        <w:rPr>
          <w:sz w:val="22"/>
          <w:szCs w:val="22"/>
        </w:rPr>
      </w:pPr>
      <w:r w:rsidRPr="00A636CB">
        <w:rPr>
          <w:sz w:val="22"/>
          <w:szCs w:val="22"/>
        </w:rPr>
        <w:t>(Present</w:t>
      </w:r>
      <w:r w:rsidR="005E6FE9" w:rsidRPr="00A636CB">
        <w:rPr>
          <w:sz w:val="22"/>
          <w:szCs w:val="22"/>
        </w:rPr>
        <w:t xml:space="preserve">ed by the </w:t>
      </w:r>
      <w:r w:rsidRPr="00A636CB">
        <w:rPr>
          <w:sz w:val="22"/>
          <w:szCs w:val="22"/>
        </w:rPr>
        <w:t xml:space="preserve">Permanent </w:t>
      </w:r>
      <w:r w:rsidR="005E6FE9" w:rsidRPr="00A636CB">
        <w:rPr>
          <w:sz w:val="22"/>
          <w:szCs w:val="22"/>
        </w:rPr>
        <w:t xml:space="preserve">Mission of </w:t>
      </w:r>
      <w:r w:rsidRPr="00A636CB">
        <w:rPr>
          <w:sz w:val="22"/>
          <w:szCs w:val="22"/>
        </w:rPr>
        <w:t>Guatemala)</w:t>
      </w:r>
    </w:p>
    <w:p w14:paraId="67749304" w14:textId="77777777" w:rsidR="006A5FCB" w:rsidRPr="00A636CB" w:rsidRDefault="006A5FCB" w:rsidP="006A5FCB">
      <w:pPr>
        <w:jc w:val="center"/>
        <w:rPr>
          <w:sz w:val="22"/>
          <w:szCs w:val="22"/>
        </w:rPr>
      </w:pPr>
    </w:p>
    <w:p w14:paraId="7E38F15E" w14:textId="77777777" w:rsidR="006A5FCB" w:rsidRPr="00A636CB" w:rsidRDefault="006A5FCB" w:rsidP="006A5FCB">
      <w:pPr>
        <w:ind w:firstLine="720"/>
        <w:jc w:val="both"/>
        <w:rPr>
          <w:sz w:val="22"/>
          <w:szCs w:val="22"/>
          <w:lang w:val="es-MX"/>
        </w:rPr>
      </w:pPr>
    </w:p>
    <w:p w14:paraId="28007690" w14:textId="77777777" w:rsidR="00ED2DBE" w:rsidRPr="00A636CB" w:rsidRDefault="00ED2DBE" w:rsidP="00E513AA">
      <w:pPr>
        <w:ind w:firstLine="720"/>
        <w:jc w:val="both"/>
        <w:rPr>
          <w:sz w:val="22"/>
          <w:szCs w:val="22"/>
          <w:lang w:val="es-MX"/>
        </w:rPr>
      </w:pPr>
      <w:r w:rsidRPr="00A636CB">
        <w:rPr>
          <w:sz w:val="22"/>
          <w:szCs w:val="22"/>
          <w:lang w:val="en"/>
        </w:rPr>
        <w:t>THE INTER-AMERICAN COUNCIL FOR INTEGRAL DEVELOPMENT (CIDI),</w:t>
      </w:r>
    </w:p>
    <w:p w14:paraId="6B4DB73B" w14:textId="77777777" w:rsidR="006A5FCB" w:rsidRPr="00A636CB" w:rsidRDefault="006A5FCB" w:rsidP="006A5FCB">
      <w:pPr>
        <w:ind w:firstLine="720"/>
        <w:jc w:val="both"/>
        <w:rPr>
          <w:sz w:val="22"/>
          <w:szCs w:val="22"/>
          <w:lang w:val="es-MX"/>
        </w:rPr>
      </w:pPr>
    </w:p>
    <w:p w14:paraId="0B86CC93" w14:textId="6A5DFC28" w:rsidR="009F7ED0" w:rsidRPr="00A636CB" w:rsidRDefault="009F7ED0" w:rsidP="001510A3">
      <w:pPr>
        <w:ind w:firstLine="720"/>
        <w:jc w:val="both"/>
        <w:rPr>
          <w:sz w:val="22"/>
          <w:szCs w:val="22"/>
          <w:lang w:val="es-MX"/>
        </w:rPr>
      </w:pPr>
      <w:r w:rsidRPr="00A636CB">
        <w:rPr>
          <w:sz w:val="22"/>
          <w:szCs w:val="22"/>
          <w:lang w:val="en"/>
        </w:rPr>
        <w:t>HAVING SEEN resolution AG/RES. 2967 (LI-O/21), "</w:t>
      </w:r>
      <w:r w:rsidR="00850142" w:rsidRPr="00A636CB">
        <w:rPr>
          <w:sz w:val="22"/>
          <w:szCs w:val="22"/>
          <w:lang w:val="en"/>
        </w:rPr>
        <w:t>Advancing Hemispheric Initiatives on Integral Development: Promoting Resilience,</w:t>
      </w:r>
      <w:r w:rsidRPr="00A636CB">
        <w:rPr>
          <w:sz w:val="22"/>
          <w:szCs w:val="22"/>
          <w:lang w:val="en"/>
        </w:rPr>
        <w:t>"</w:t>
      </w:r>
      <w:r w:rsidR="00850142" w:rsidRPr="00A636CB">
        <w:rPr>
          <w:sz w:val="22"/>
          <w:szCs w:val="22"/>
          <w:lang w:val="en"/>
        </w:rPr>
        <w:t xml:space="preserve"> </w:t>
      </w:r>
      <w:r w:rsidRPr="00A636CB">
        <w:rPr>
          <w:sz w:val="22"/>
          <w:szCs w:val="22"/>
          <w:lang w:val="en"/>
        </w:rPr>
        <w:t xml:space="preserve">in which the </w:t>
      </w:r>
      <w:r w:rsidRPr="00A636CB">
        <w:rPr>
          <w:color w:val="000000" w:themeColor="text1"/>
          <w:sz w:val="22"/>
          <w:szCs w:val="22"/>
          <w:lang w:val="en"/>
        </w:rPr>
        <w:t>calendar for the meetings of ministers and high authorities within the framework of CIDI</w:t>
      </w:r>
      <w:r w:rsidRPr="00A636CB">
        <w:rPr>
          <w:sz w:val="22"/>
          <w:szCs w:val="22"/>
          <w:lang w:val="en"/>
        </w:rPr>
        <w:t xml:space="preserve"> was adopted, taking</w:t>
      </w:r>
      <w:r w:rsidRPr="00A636CB">
        <w:rPr>
          <w:color w:val="000000" w:themeColor="text1"/>
          <w:sz w:val="22"/>
          <w:szCs w:val="22"/>
          <w:lang w:val="en"/>
        </w:rPr>
        <w:t xml:space="preserve"> into account the difficulties arising from the COVID-19 pandemic;</w:t>
      </w:r>
    </w:p>
    <w:p w14:paraId="4D62E62A" w14:textId="77777777" w:rsidR="009F7ED0" w:rsidRPr="00A636CB" w:rsidRDefault="009F7ED0" w:rsidP="001510A3">
      <w:pPr>
        <w:jc w:val="both"/>
        <w:rPr>
          <w:sz w:val="22"/>
          <w:szCs w:val="22"/>
          <w:lang w:val="es-MX"/>
        </w:rPr>
      </w:pPr>
    </w:p>
    <w:p w14:paraId="4DB73DD4" w14:textId="7F69AF9F" w:rsidR="00E61895" w:rsidRPr="00A636CB" w:rsidRDefault="00E61895" w:rsidP="008529BE">
      <w:pPr>
        <w:ind w:firstLine="720"/>
        <w:jc w:val="both"/>
        <w:rPr>
          <w:sz w:val="22"/>
          <w:szCs w:val="22"/>
          <w:lang w:val="es-MX"/>
        </w:rPr>
      </w:pPr>
      <w:r w:rsidRPr="00A636CB">
        <w:rPr>
          <w:sz w:val="22"/>
          <w:szCs w:val="22"/>
          <w:lang w:val="en"/>
        </w:rPr>
        <w:t xml:space="preserve">HAVING </w:t>
      </w:r>
      <w:r>
        <w:rPr>
          <w:sz w:val="22"/>
          <w:szCs w:val="22"/>
          <w:lang w:val="en"/>
        </w:rPr>
        <w:t xml:space="preserve">SEEN </w:t>
      </w:r>
      <w:r w:rsidRPr="00A636CB">
        <w:rPr>
          <w:sz w:val="22"/>
          <w:szCs w:val="22"/>
          <w:lang w:val="en"/>
        </w:rPr>
        <w:t xml:space="preserve">ALSO the </w:t>
      </w:r>
      <w:r w:rsidR="005C7BF7">
        <w:rPr>
          <w:sz w:val="22"/>
          <w:szCs w:val="22"/>
          <w:lang w:val="en"/>
        </w:rPr>
        <w:t xml:space="preserve">2019 </w:t>
      </w:r>
      <w:r w:rsidR="005C7BF7">
        <w:t xml:space="preserve">Declaration of Bridgetown on “Strengthening of the </w:t>
      </w:r>
      <w:r w:rsidR="0078179F">
        <w:t>C</w:t>
      </w:r>
      <w:r w:rsidR="005C7BF7">
        <w:t xml:space="preserve">reative </w:t>
      </w:r>
      <w:r w:rsidR="0078179F">
        <w:t>E</w:t>
      </w:r>
      <w:r w:rsidR="005C7BF7">
        <w:t xml:space="preserve">conomy and </w:t>
      </w:r>
      <w:r w:rsidR="0078179F">
        <w:t>C</w:t>
      </w:r>
      <w:r w:rsidR="005C7BF7">
        <w:t xml:space="preserve">ulture </w:t>
      </w:r>
      <w:r w:rsidR="0078179F">
        <w:t>S</w:t>
      </w:r>
      <w:r w:rsidR="005C7BF7">
        <w:t xml:space="preserve">ector: Repositioning the </w:t>
      </w:r>
      <w:r w:rsidR="0078179F">
        <w:t>C</w:t>
      </w:r>
      <w:r w:rsidR="005C7BF7">
        <w:t xml:space="preserve">ulture </w:t>
      </w:r>
      <w:r w:rsidR="0078179F">
        <w:t>S</w:t>
      </w:r>
      <w:r w:rsidR="005C7BF7">
        <w:t xml:space="preserve">ector to </w:t>
      </w:r>
      <w:r w:rsidR="0078179F">
        <w:t>S</w:t>
      </w:r>
      <w:r w:rsidR="005C7BF7">
        <w:t xml:space="preserve">ecure </w:t>
      </w:r>
      <w:r w:rsidR="0078179F">
        <w:t>S</w:t>
      </w:r>
      <w:r w:rsidR="005C7BF7">
        <w:t xml:space="preserve">ustainable </w:t>
      </w:r>
      <w:r w:rsidR="0078179F">
        <w:t>D</w:t>
      </w:r>
      <w:r w:rsidR="005C7BF7">
        <w:t>evelopment</w:t>
      </w:r>
      <w:r w:rsidRPr="00A636CB">
        <w:rPr>
          <w:sz w:val="22"/>
          <w:szCs w:val="22"/>
          <w:lang w:val="en"/>
        </w:rPr>
        <w:t xml:space="preserve">" (CIDI/REMIC-VIII/DEC.1./19); </w:t>
      </w:r>
    </w:p>
    <w:p w14:paraId="5C79FBA9" w14:textId="77777777" w:rsidR="006A5FCB" w:rsidRPr="00A636CB" w:rsidRDefault="006A5FCB" w:rsidP="006A5FCB">
      <w:pPr>
        <w:ind w:firstLine="720"/>
        <w:jc w:val="both"/>
        <w:rPr>
          <w:sz w:val="22"/>
          <w:szCs w:val="22"/>
          <w:lang w:val="es-MX"/>
        </w:rPr>
      </w:pPr>
    </w:p>
    <w:p w14:paraId="4EB86D18" w14:textId="4616B73A" w:rsidR="006A5FCB" w:rsidRPr="00A636CB" w:rsidRDefault="006A5FCB" w:rsidP="006A5FCB">
      <w:pPr>
        <w:jc w:val="both"/>
        <w:rPr>
          <w:sz w:val="22"/>
          <w:szCs w:val="22"/>
          <w:lang w:val="es-MX"/>
        </w:rPr>
      </w:pPr>
      <w:r w:rsidRPr="00A636CB">
        <w:rPr>
          <w:sz w:val="22"/>
          <w:szCs w:val="22"/>
          <w:lang w:val="es-MX"/>
        </w:rPr>
        <w:t>CONSIDER</w:t>
      </w:r>
      <w:r w:rsidR="0046059D">
        <w:rPr>
          <w:sz w:val="22"/>
          <w:szCs w:val="22"/>
          <w:lang w:val="es-MX"/>
        </w:rPr>
        <w:t>ING</w:t>
      </w:r>
      <w:r w:rsidRPr="00A636CB">
        <w:rPr>
          <w:sz w:val="22"/>
          <w:szCs w:val="22"/>
          <w:lang w:val="es-MX"/>
        </w:rPr>
        <w:t>:</w:t>
      </w:r>
    </w:p>
    <w:p w14:paraId="143DFE60" w14:textId="77777777" w:rsidR="006A5FCB" w:rsidRPr="00A636CB" w:rsidRDefault="006A5FCB" w:rsidP="006A5FCB">
      <w:pPr>
        <w:jc w:val="both"/>
        <w:rPr>
          <w:sz w:val="22"/>
          <w:szCs w:val="22"/>
          <w:lang w:val="es-MX"/>
        </w:rPr>
      </w:pPr>
    </w:p>
    <w:p w14:paraId="243B9001" w14:textId="77777777" w:rsidR="00895A1F" w:rsidRDefault="00895A1F" w:rsidP="00B94D76">
      <w:pPr>
        <w:jc w:val="both"/>
        <w:rPr>
          <w:sz w:val="22"/>
          <w:szCs w:val="22"/>
          <w:lang w:val="en"/>
        </w:rPr>
      </w:pPr>
      <w:r w:rsidRPr="00A636CB">
        <w:rPr>
          <w:sz w:val="22"/>
          <w:szCs w:val="22"/>
          <w:lang w:val="en"/>
        </w:rPr>
        <w:tab/>
        <w:t>That the Inter-American Meeting of Ministers and Highest Authorities of Culture is a specialized conference of the Organization of American States;</w:t>
      </w:r>
    </w:p>
    <w:p w14:paraId="0D95D4C1" w14:textId="77777777" w:rsidR="00895A1F" w:rsidRDefault="00895A1F" w:rsidP="00B94D76">
      <w:pPr>
        <w:jc w:val="both"/>
        <w:rPr>
          <w:sz w:val="22"/>
          <w:szCs w:val="22"/>
          <w:lang w:val="en"/>
        </w:rPr>
      </w:pPr>
    </w:p>
    <w:p w14:paraId="1BF7FE8A" w14:textId="313F5B35" w:rsidR="00895A1F" w:rsidRPr="00A636CB" w:rsidRDefault="00895A1F" w:rsidP="00B94D76">
      <w:p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n"/>
        </w:rPr>
        <w:t>and</w:t>
      </w:r>
    </w:p>
    <w:p w14:paraId="235C6666" w14:textId="77777777" w:rsidR="006A5FCB" w:rsidRPr="00A636CB" w:rsidRDefault="006A5FCB" w:rsidP="006A5FCB">
      <w:pPr>
        <w:jc w:val="both"/>
        <w:rPr>
          <w:sz w:val="22"/>
          <w:szCs w:val="22"/>
          <w:lang w:val="es-MX"/>
        </w:rPr>
      </w:pPr>
    </w:p>
    <w:p w14:paraId="2AD109B5" w14:textId="64A9A874" w:rsidR="006A5FCB" w:rsidRPr="00A636CB" w:rsidRDefault="006A5FCB" w:rsidP="006A5FCB">
      <w:pPr>
        <w:jc w:val="both"/>
        <w:rPr>
          <w:sz w:val="22"/>
          <w:szCs w:val="22"/>
          <w:lang w:val="es-MX"/>
        </w:rPr>
      </w:pPr>
      <w:r w:rsidRPr="00A636CB">
        <w:rPr>
          <w:sz w:val="22"/>
          <w:szCs w:val="22"/>
          <w:lang w:val="es-MX"/>
        </w:rPr>
        <w:tab/>
      </w:r>
      <w:r w:rsidR="00895A1F" w:rsidRPr="00A636CB">
        <w:rPr>
          <w:sz w:val="22"/>
          <w:szCs w:val="22"/>
          <w:lang w:val="en"/>
        </w:rPr>
        <w:t xml:space="preserve">That the COVID-19 pandemic has </w:t>
      </w:r>
      <w:r w:rsidR="00FA2B52">
        <w:rPr>
          <w:sz w:val="22"/>
          <w:szCs w:val="22"/>
          <w:lang w:val="en"/>
        </w:rPr>
        <w:t xml:space="preserve">posed </w:t>
      </w:r>
      <w:r w:rsidR="00D21EC9">
        <w:rPr>
          <w:sz w:val="22"/>
          <w:szCs w:val="22"/>
          <w:lang w:val="en"/>
        </w:rPr>
        <w:t>great</w:t>
      </w:r>
      <w:r w:rsidR="00895A1F" w:rsidRPr="00A636CB">
        <w:rPr>
          <w:sz w:val="22"/>
          <w:szCs w:val="22"/>
          <w:lang w:val="en"/>
        </w:rPr>
        <w:t xml:space="preserve"> challenges </w:t>
      </w:r>
      <w:r w:rsidR="00FA2B52">
        <w:rPr>
          <w:sz w:val="22"/>
          <w:szCs w:val="22"/>
          <w:lang w:val="en"/>
        </w:rPr>
        <w:t>to</w:t>
      </w:r>
      <w:r w:rsidR="00895A1F" w:rsidRPr="00A636CB">
        <w:rPr>
          <w:sz w:val="22"/>
          <w:szCs w:val="22"/>
          <w:lang w:val="en"/>
        </w:rPr>
        <w:t xml:space="preserve"> our countries, especially affecting the cultural sector, with </w:t>
      </w:r>
      <w:r w:rsidR="00284E77">
        <w:rPr>
          <w:sz w:val="22"/>
          <w:szCs w:val="22"/>
          <w:lang w:val="en"/>
        </w:rPr>
        <w:t>a</w:t>
      </w:r>
      <w:r w:rsidR="00895A1F" w:rsidRPr="00A636CB">
        <w:rPr>
          <w:sz w:val="22"/>
          <w:szCs w:val="22"/>
          <w:lang w:val="en"/>
        </w:rPr>
        <w:t xml:space="preserve"> consequent increase in unemployment, poverty</w:t>
      </w:r>
      <w:r w:rsidR="00FA2B52">
        <w:rPr>
          <w:sz w:val="22"/>
          <w:szCs w:val="22"/>
          <w:lang w:val="en"/>
        </w:rPr>
        <w:t>,</w:t>
      </w:r>
      <w:r w:rsidR="00895A1F" w:rsidRPr="00A636CB">
        <w:rPr>
          <w:sz w:val="22"/>
          <w:szCs w:val="22"/>
          <w:lang w:val="en"/>
        </w:rPr>
        <w:t xml:space="preserve"> and inequality in the region; </w:t>
      </w:r>
      <w:r w:rsidR="00FA2B52">
        <w:rPr>
          <w:sz w:val="22"/>
          <w:szCs w:val="22"/>
          <w:lang w:val="en"/>
        </w:rPr>
        <w:t xml:space="preserve">and that </w:t>
      </w:r>
      <w:r w:rsidR="00403DA3">
        <w:rPr>
          <w:sz w:val="22"/>
          <w:szCs w:val="22"/>
          <w:lang w:val="en"/>
        </w:rPr>
        <w:t xml:space="preserve">the </w:t>
      </w:r>
      <w:r w:rsidR="00895A1F" w:rsidRPr="00A636CB">
        <w:rPr>
          <w:sz w:val="22"/>
          <w:szCs w:val="22"/>
          <w:lang w:val="en"/>
        </w:rPr>
        <w:t xml:space="preserve">ministries and highest authorities of culture have an enormous responsibility to </w:t>
      </w:r>
      <w:r w:rsidR="00403DA3">
        <w:rPr>
          <w:sz w:val="22"/>
          <w:szCs w:val="22"/>
          <w:lang w:val="en"/>
        </w:rPr>
        <w:t xml:space="preserve">address </w:t>
      </w:r>
      <w:r w:rsidR="00895A1F" w:rsidRPr="00A636CB">
        <w:rPr>
          <w:sz w:val="22"/>
          <w:szCs w:val="22"/>
          <w:lang w:val="en"/>
        </w:rPr>
        <w:t>these challenges and contribute to reactivat</w:t>
      </w:r>
      <w:r w:rsidR="00403DA3">
        <w:rPr>
          <w:sz w:val="22"/>
          <w:szCs w:val="22"/>
          <w:lang w:val="en"/>
        </w:rPr>
        <w:t>ing</w:t>
      </w:r>
      <w:r w:rsidR="00895A1F" w:rsidRPr="00A636CB">
        <w:rPr>
          <w:sz w:val="22"/>
          <w:szCs w:val="22"/>
          <w:lang w:val="en"/>
        </w:rPr>
        <w:t xml:space="preserve"> creative industries and the cultural sector;</w:t>
      </w:r>
    </w:p>
    <w:p w14:paraId="306E3680" w14:textId="77777777" w:rsidR="006A5FCB" w:rsidRPr="00A636CB" w:rsidRDefault="006A5FCB" w:rsidP="006A5FCB">
      <w:pPr>
        <w:jc w:val="both"/>
        <w:rPr>
          <w:sz w:val="22"/>
          <w:szCs w:val="22"/>
          <w:lang w:val="es-MX"/>
        </w:rPr>
      </w:pPr>
    </w:p>
    <w:p w14:paraId="0F2DACDC" w14:textId="1555B206" w:rsidR="006A5FCB" w:rsidRPr="00A636CB" w:rsidRDefault="00951428" w:rsidP="006A5FCB">
      <w:pPr>
        <w:ind w:firstLine="720"/>
        <w:jc w:val="both"/>
        <w:rPr>
          <w:sz w:val="22"/>
          <w:szCs w:val="22"/>
          <w:lang w:val="es-MX"/>
        </w:rPr>
      </w:pPr>
      <w:r w:rsidRPr="00A636CB">
        <w:rPr>
          <w:sz w:val="22"/>
          <w:szCs w:val="22"/>
          <w:lang w:val="en"/>
        </w:rPr>
        <w:t>TAKING INTO ACCOUNT the note of the Permanent Mission of Guatemala to the Organization of American States reiterating the offer of the Government of Guatemala to host the Ninth Inter-American Meeting of Ministers and Highest Authorities of Culture and propos</w:t>
      </w:r>
      <w:r w:rsidR="00284E77">
        <w:rPr>
          <w:sz w:val="22"/>
          <w:szCs w:val="22"/>
          <w:lang w:val="en"/>
        </w:rPr>
        <w:t>ing</w:t>
      </w:r>
      <w:r w:rsidRPr="00A636CB">
        <w:rPr>
          <w:sz w:val="22"/>
          <w:szCs w:val="22"/>
          <w:lang w:val="en"/>
        </w:rPr>
        <w:t xml:space="preserve"> that it be held in Antigua Guatemala, Guatemala, on October 27 and 28, 2022 (CIDI/INF. xxx/22); and</w:t>
      </w:r>
      <w:r w:rsidR="006A5FCB" w:rsidRPr="00A636CB">
        <w:rPr>
          <w:sz w:val="22"/>
          <w:szCs w:val="22"/>
          <w:lang w:val="es-MX"/>
        </w:rPr>
        <w:t xml:space="preserve"> </w:t>
      </w:r>
    </w:p>
    <w:p w14:paraId="664D3E06" w14:textId="77777777" w:rsidR="006A5FCB" w:rsidRPr="00A636CB" w:rsidRDefault="006A5FCB" w:rsidP="006A5FCB">
      <w:pPr>
        <w:ind w:firstLine="720"/>
        <w:jc w:val="both"/>
        <w:rPr>
          <w:sz w:val="22"/>
          <w:szCs w:val="22"/>
          <w:lang w:val="es-MX"/>
        </w:rPr>
      </w:pPr>
    </w:p>
    <w:p w14:paraId="6E3D9F1A" w14:textId="0DB1213E" w:rsidR="00284E77" w:rsidRPr="00A636CB" w:rsidRDefault="00284E77" w:rsidP="009F3467">
      <w:pPr>
        <w:ind w:firstLine="720"/>
        <w:jc w:val="both"/>
        <w:rPr>
          <w:sz w:val="22"/>
          <w:szCs w:val="22"/>
          <w:lang w:val="es-MX"/>
        </w:rPr>
      </w:pPr>
      <w:r w:rsidRPr="00A636CB">
        <w:rPr>
          <w:sz w:val="22"/>
          <w:szCs w:val="22"/>
          <w:lang w:val="en"/>
        </w:rPr>
        <w:t xml:space="preserve">TAKING INTO ACCOUNT ALSO Permanent Council </w:t>
      </w:r>
      <w:r>
        <w:rPr>
          <w:sz w:val="22"/>
          <w:szCs w:val="22"/>
          <w:lang w:val="en"/>
        </w:rPr>
        <w:t>resolution</w:t>
      </w:r>
      <w:r w:rsidRPr="00A636CB">
        <w:rPr>
          <w:sz w:val="22"/>
          <w:szCs w:val="22"/>
          <w:lang w:val="en"/>
        </w:rPr>
        <w:t xml:space="preserve"> CP/RES. 982 (1797/11)</w:t>
      </w:r>
      <w:r>
        <w:rPr>
          <w:sz w:val="22"/>
          <w:szCs w:val="22"/>
          <w:lang w:val="en"/>
        </w:rPr>
        <w:t xml:space="preserve">, </w:t>
      </w:r>
      <w:r w:rsidRPr="00A636CB">
        <w:rPr>
          <w:sz w:val="22"/>
          <w:szCs w:val="22"/>
          <w:lang w:val="en"/>
        </w:rPr>
        <w:t xml:space="preserve">"Update of </w:t>
      </w:r>
      <w:r w:rsidR="008265C7">
        <w:rPr>
          <w:sz w:val="22"/>
          <w:szCs w:val="22"/>
          <w:lang w:val="en"/>
        </w:rPr>
        <w:t>C</w:t>
      </w:r>
      <w:r w:rsidRPr="00A636CB">
        <w:rPr>
          <w:sz w:val="22"/>
          <w:szCs w:val="22"/>
          <w:lang w:val="en"/>
        </w:rPr>
        <w:t xml:space="preserve">osts of </w:t>
      </w:r>
      <w:r w:rsidR="008265C7">
        <w:rPr>
          <w:sz w:val="22"/>
          <w:szCs w:val="22"/>
          <w:lang w:val="en"/>
        </w:rPr>
        <w:t>C</w:t>
      </w:r>
      <w:r w:rsidRPr="00A636CB">
        <w:rPr>
          <w:sz w:val="22"/>
          <w:szCs w:val="22"/>
          <w:lang w:val="en"/>
        </w:rPr>
        <w:t xml:space="preserve">onferences and </w:t>
      </w:r>
      <w:r w:rsidR="008265C7">
        <w:rPr>
          <w:sz w:val="22"/>
          <w:szCs w:val="22"/>
          <w:lang w:val="en"/>
        </w:rPr>
        <w:t>M</w:t>
      </w:r>
      <w:r w:rsidRPr="00A636CB">
        <w:rPr>
          <w:sz w:val="22"/>
          <w:szCs w:val="22"/>
          <w:lang w:val="en"/>
        </w:rPr>
        <w:t xml:space="preserve">eetings </w:t>
      </w:r>
      <w:r w:rsidR="008265C7">
        <w:rPr>
          <w:sz w:val="22"/>
          <w:szCs w:val="22"/>
          <w:lang w:val="en"/>
        </w:rPr>
        <w:t xml:space="preserve">Funded </w:t>
      </w:r>
      <w:r w:rsidRPr="00A636CB">
        <w:rPr>
          <w:sz w:val="22"/>
          <w:szCs w:val="22"/>
          <w:lang w:val="en"/>
        </w:rPr>
        <w:t>by the OAS</w:t>
      </w:r>
      <w:r>
        <w:rPr>
          <w:sz w:val="22"/>
          <w:szCs w:val="22"/>
          <w:lang w:val="en"/>
        </w:rPr>
        <w:t>,”</w:t>
      </w:r>
      <w:r w:rsidRPr="00A636CB">
        <w:rPr>
          <w:sz w:val="22"/>
          <w:szCs w:val="22"/>
          <w:lang w:val="en"/>
        </w:rPr>
        <w:t xml:space="preserve"> </w:t>
      </w:r>
    </w:p>
    <w:p w14:paraId="18A9B4F1" w14:textId="77777777" w:rsidR="006A5FCB" w:rsidRPr="00A636CB" w:rsidRDefault="006A5FCB" w:rsidP="006A5FCB">
      <w:pPr>
        <w:ind w:firstLine="720"/>
        <w:jc w:val="both"/>
        <w:rPr>
          <w:sz w:val="22"/>
          <w:szCs w:val="22"/>
          <w:lang w:val="es-MX"/>
        </w:rPr>
      </w:pPr>
    </w:p>
    <w:p w14:paraId="418F4DD4" w14:textId="7270B1AC" w:rsidR="006A5FCB" w:rsidRPr="00A636CB" w:rsidRDefault="006A5FCB" w:rsidP="006A5FCB">
      <w:pPr>
        <w:ind w:firstLine="720"/>
        <w:jc w:val="both"/>
        <w:rPr>
          <w:sz w:val="22"/>
          <w:szCs w:val="22"/>
          <w:lang w:val="es-MX"/>
        </w:rPr>
      </w:pPr>
      <w:r w:rsidRPr="00A636CB">
        <w:rPr>
          <w:sz w:val="22"/>
          <w:szCs w:val="22"/>
          <w:lang w:val="es-MX"/>
        </w:rPr>
        <w:t>RES</w:t>
      </w:r>
      <w:r w:rsidR="008265C7">
        <w:rPr>
          <w:sz w:val="22"/>
          <w:szCs w:val="22"/>
          <w:lang w:val="es-MX"/>
        </w:rPr>
        <w:t>OLVES</w:t>
      </w:r>
      <w:r w:rsidRPr="00A636CB">
        <w:rPr>
          <w:sz w:val="22"/>
          <w:szCs w:val="22"/>
          <w:lang w:val="es-MX"/>
        </w:rPr>
        <w:t>:</w:t>
      </w:r>
    </w:p>
    <w:p w14:paraId="31A99469" w14:textId="77777777" w:rsidR="006A5FCB" w:rsidRPr="00A636CB" w:rsidRDefault="006A5FCB" w:rsidP="006A5FCB">
      <w:pPr>
        <w:ind w:left="720"/>
        <w:jc w:val="both"/>
        <w:rPr>
          <w:sz w:val="22"/>
          <w:szCs w:val="22"/>
          <w:lang w:val="es-MX"/>
        </w:rPr>
      </w:pPr>
    </w:p>
    <w:p w14:paraId="78D7B9F3" w14:textId="5536CDD9" w:rsidR="008265C7" w:rsidRPr="00A636CB" w:rsidRDefault="008265C7" w:rsidP="009E468F">
      <w:pPr>
        <w:numPr>
          <w:ilvl w:val="0"/>
          <w:numId w:val="1"/>
        </w:numPr>
        <w:tabs>
          <w:tab w:val="left" w:pos="720"/>
        </w:tabs>
        <w:ind w:firstLine="720"/>
        <w:jc w:val="both"/>
        <w:rPr>
          <w:sz w:val="22"/>
          <w:szCs w:val="22"/>
          <w:lang w:val="es-CO"/>
        </w:rPr>
      </w:pPr>
      <w:r w:rsidRPr="00A636CB">
        <w:rPr>
          <w:sz w:val="22"/>
          <w:szCs w:val="22"/>
          <w:lang w:val="en"/>
        </w:rPr>
        <w:t xml:space="preserve">To thank </w:t>
      </w:r>
      <w:r>
        <w:rPr>
          <w:sz w:val="22"/>
          <w:szCs w:val="22"/>
          <w:lang w:val="en"/>
        </w:rPr>
        <w:t xml:space="preserve">the Government of Guatemala </w:t>
      </w:r>
      <w:r w:rsidRPr="00A636CB">
        <w:rPr>
          <w:sz w:val="22"/>
          <w:szCs w:val="22"/>
          <w:lang w:val="en"/>
        </w:rPr>
        <w:t xml:space="preserve">and welcome </w:t>
      </w:r>
      <w:r>
        <w:rPr>
          <w:sz w:val="22"/>
          <w:szCs w:val="22"/>
          <w:lang w:val="en"/>
        </w:rPr>
        <w:t xml:space="preserve">its </w:t>
      </w:r>
      <w:r w:rsidRPr="00A636CB">
        <w:rPr>
          <w:sz w:val="22"/>
          <w:szCs w:val="22"/>
          <w:lang w:val="en"/>
        </w:rPr>
        <w:t xml:space="preserve">offer for the Ninth Inter-American Meeting of Ministers and Highest Authorities of Culture to be held in </w:t>
      </w:r>
      <w:r>
        <w:rPr>
          <w:sz w:val="22"/>
          <w:szCs w:val="22"/>
          <w:lang w:val="en"/>
        </w:rPr>
        <w:t>A</w:t>
      </w:r>
      <w:r w:rsidRPr="00A636CB">
        <w:rPr>
          <w:sz w:val="22"/>
          <w:szCs w:val="22"/>
          <w:lang w:val="en"/>
        </w:rPr>
        <w:t>ntigua Guatemala, Guatemala, on October 27 and 28, 2022.</w:t>
      </w:r>
    </w:p>
    <w:p w14:paraId="07058A21" w14:textId="77777777" w:rsidR="008265C7" w:rsidRPr="00A636CB" w:rsidRDefault="008265C7" w:rsidP="00CA67FC">
      <w:pPr>
        <w:tabs>
          <w:tab w:val="left" w:pos="720"/>
        </w:tabs>
        <w:jc w:val="both"/>
        <w:rPr>
          <w:sz w:val="22"/>
          <w:szCs w:val="22"/>
          <w:lang w:val="es-CO"/>
        </w:rPr>
      </w:pPr>
    </w:p>
    <w:p w14:paraId="0DC6C8DB" w14:textId="70941CD3" w:rsidR="008265C7" w:rsidRPr="008265C7" w:rsidRDefault="008265C7" w:rsidP="006776FB">
      <w:pPr>
        <w:pStyle w:val="ListParagraph0"/>
        <w:numPr>
          <w:ilvl w:val="0"/>
          <w:numId w:val="1"/>
        </w:numPr>
        <w:jc w:val="both"/>
        <w:rPr>
          <w:sz w:val="22"/>
          <w:szCs w:val="22"/>
          <w:lang w:val="es-CO"/>
        </w:rPr>
      </w:pPr>
      <w:r w:rsidRPr="008265C7">
        <w:rPr>
          <w:sz w:val="22"/>
          <w:szCs w:val="22"/>
          <w:lang w:val="en"/>
        </w:rPr>
        <w:lastRenderedPageBreak/>
        <w:t xml:space="preserve">To convene </w:t>
      </w:r>
      <w:r>
        <w:rPr>
          <w:sz w:val="22"/>
          <w:szCs w:val="22"/>
          <w:lang w:val="en"/>
        </w:rPr>
        <w:t xml:space="preserve">that </w:t>
      </w:r>
      <w:r w:rsidR="000D1812">
        <w:rPr>
          <w:sz w:val="22"/>
          <w:szCs w:val="22"/>
          <w:lang w:val="en"/>
        </w:rPr>
        <w:t>m</w:t>
      </w:r>
      <w:r w:rsidRPr="008265C7">
        <w:rPr>
          <w:sz w:val="22"/>
          <w:szCs w:val="22"/>
          <w:lang w:val="en"/>
        </w:rPr>
        <w:t xml:space="preserve">eeting at the place and </w:t>
      </w:r>
      <w:r>
        <w:rPr>
          <w:sz w:val="22"/>
          <w:szCs w:val="22"/>
          <w:lang w:val="en"/>
        </w:rPr>
        <w:t xml:space="preserve">on the </w:t>
      </w:r>
      <w:r w:rsidRPr="008265C7">
        <w:rPr>
          <w:sz w:val="22"/>
          <w:szCs w:val="22"/>
          <w:lang w:val="en"/>
        </w:rPr>
        <w:t>date</w:t>
      </w:r>
      <w:r>
        <w:rPr>
          <w:sz w:val="22"/>
          <w:szCs w:val="22"/>
          <w:lang w:val="en"/>
        </w:rPr>
        <w:t>s</w:t>
      </w:r>
      <w:r w:rsidRPr="008265C7">
        <w:rPr>
          <w:sz w:val="22"/>
          <w:szCs w:val="22"/>
          <w:lang w:val="en"/>
        </w:rPr>
        <w:t xml:space="preserve"> indicated in the preceding operative paragraph and to call upon </w:t>
      </w:r>
      <w:r>
        <w:rPr>
          <w:sz w:val="22"/>
          <w:szCs w:val="22"/>
          <w:lang w:val="en"/>
        </w:rPr>
        <w:t>m</w:t>
      </w:r>
      <w:r w:rsidRPr="008265C7">
        <w:rPr>
          <w:sz w:val="22"/>
          <w:szCs w:val="22"/>
          <w:lang w:val="en"/>
        </w:rPr>
        <w:t xml:space="preserve">ember </w:t>
      </w:r>
      <w:r>
        <w:rPr>
          <w:sz w:val="22"/>
          <w:szCs w:val="22"/>
          <w:lang w:val="en"/>
        </w:rPr>
        <w:t>s</w:t>
      </w:r>
      <w:r w:rsidRPr="008265C7">
        <w:rPr>
          <w:sz w:val="22"/>
          <w:szCs w:val="22"/>
          <w:lang w:val="en"/>
        </w:rPr>
        <w:t xml:space="preserve">tates to participate </w:t>
      </w:r>
      <w:r>
        <w:rPr>
          <w:sz w:val="22"/>
          <w:szCs w:val="22"/>
          <w:lang w:val="en"/>
        </w:rPr>
        <w:t xml:space="preserve">therein </w:t>
      </w:r>
      <w:r w:rsidRPr="008265C7">
        <w:rPr>
          <w:sz w:val="22"/>
          <w:szCs w:val="22"/>
          <w:lang w:val="en"/>
        </w:rPr>
        <w:t>by sending their highest cultural authorities.</w:t>
      </w:r>
    </w:p>
    <w:p w14:paraId="27DBB285" w14:textId="77777777" w:rsidR="006A5FCB" w:rsidRPr="00A636CB" w:rsidRDefault="006A5FCB" w:rsidP="006A5FCB">
      <w:pPr>
        <w:ind w:left="720"/>
        <w:contextualSpacing/>
        <w:rPr>
          <w:sz w:val="22"/>
          <w:szCs w:val="22"/>
          <w:lang w:val="es-CO"/>
        </w:rPr>
      </w:pPr>
    </w:p>
    <w:p w14:paraId="65A7B47A" w14:textId="109134F8" w:rsidR="008265C7" w:rsidRPr="000D1812" w:rsidRDefault="008265C7" w:rsidP="009E468F">
      <w:pPr>
        <w:pStyle w:val="ListParagraph0"/>
        <w:numPr>
          <w:ilvl w:val="0"/>
          <w:numId w:val="1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n"/>
        </w:rPr>
        <w:t xml:space="preserve">To </w:t>
      </w:r>
      <w:r w:rsidR="000D1812">
        <w:rPr>
          <w:sz w:val="22"/>
          <w:szCs w:val="22"/>
          <w:lang w:val="en"/>
        </w:rPr>
        <w:t xml:space="preserve">direct that </w:t>
      </w:r>
      <w:r w:rsidRPr="008265C7">
        <w:rPr>
          <w:sz w:val="22"/>
          <w:szCs w:val="22"/>
          <w:lang w:val="en"/>
        </w:rPr>
        <w:t>U</w:t>
      </w:r>
      <w:r w:rsidR="000D1812">
        <w:rPr>
          <w:sz w:val="22"/>
          <w:szCs w:val="22"/>
          <w:lang w:val="en"/>
        </w:rPr>
        <w:t>S</w:t>
      </w:r>
      <w:r w:rsidRPr="008265C7">
        <w:rPr>
          <w:sz w:val="22"/>
          <w:szCs w:val="22"/>
          <w:lang w:val="en"/>
        </w:rPr>
        <w:t>$29,158 of the resources provided for in Chapter 7, Subprogram 74F</w:t>
      </w:r>
      <w:r w:rsidR="000D1812">
        <w:rPr>
          <w:sz w:val="22"/>
          <w:szCs w:val="22"/>
          <w:lang w:val="en"/>
        </w:rPr>
        <w:t>,</w:t>
      </w:r>
      <w:r w:rsidRPr="008265C7">
        <w:rPr>
          <w:sz w:val="22"/>
          <w:szCs w:val="22"/>
          <w:lang w:val="en"/>
        </w:rPr>
        <w:t xml:space="preserve"> of the program-budget of the Organization for 2022 </w:t>
      </w:r>
      <w:r w:rsidR="00CF3F69">
        <w:rPr>
          <w:sz w:val="22"/>
          <w:szCs w:val="22"/>
          <w:lang w:val="en"/>
        </w:rPr>
        <w:t xml:space="preserve">be allocated, </w:t>
      </w:r>
      <w:r w:rsidRPr="008265C7">
        <w:rPr>
          <w:sz w:val="22"/>
          <w:szCs w:val="22"/>
          <w:lang w:val="en"/>
        </w:rPr>
        <w:t xml:space="preserve">in accordance with the guidelines established in resolution CP/RES. 982 (1797/11), </w:t>
      </w:r>
      <w:r w:rsidR="000D1812">
        <w:rPr>
          <w:sz w:val="22"/>
          <w:szCs w:val="22"/>
          <w:lang w:val="en"/>
        </w:rPr>
        <w:t xml:space="preserve">to </w:t>
      </w:r>
      <w:r w:rsidRPr="008265C7">
        <w:rPr>
          <w:sz w:val="22"/>
          <w:szCs w:val="22"/>
          <w:lang w:val="en"/>
        </w:rPr>
        <w:t xml:space="preserve">the preparation and </w:t>
      </w:r>
      <w:r w:rsidR="000D1812">
        <w:rPr>
          <w:sz w:val="22"/>
          <w:szCs w:val="22"/>
          <w:lang w:val="en"/>
        </w:rPr>
        <w:t xml:space="preserve">holding </w:t>
      </w:r>
      <w:r w:rsidRPr="008265C7">
        <w:rPr>
          <w:sz w:val="22"/>
          <w:szCs w:val="22"/>
          <w:lang w:val="en"/>
        </w:rPr>
        <w:t>of the Ninth Inter-American Meeting of Ministers and Highest Authorities of Culture.</w:t>
      </w:r>
    </w:p>
    <w:p w14:paraId="00A28CAE" w14:textId="77777777" w:rsidR="000D1812" w:rsidRPr="000D1812" w:rsidRDefault="000D1812" w:rsidP="000D1812">
      <w:pPr>
        <w:pStyle w:val="ListParagraph0"/>
        <w:rPr>
          <w:sz w:val="22"/>
          <w:szCs w:val="22"/>
          <w:lang w:val="es-MX"/>
        </w:rPr>
      </w:pPr>
    </w:p>
    <w:p w14:paraId="466524E8" w14:textId="5996DE8F" w:rsidR="006A5FCB" w:rsidRPr="00A636CB" w:rsidRDefault="006A5FCB" w:rsidP="006A5FCB">
      <w:pPr>
        <w:ind w:firstLine="720"/>
        <w:jc w:val="both"/>
        <w:rPr>
          <w:sz w:val="22"/>
          <w:szCs w:val="22"/>
          <w:lang w:val="es-MX"/>
        </w:rPr>
      </w:pPr>
      <w:r w:rsidRPr="00A636CB">
        <w:rPr>
          <w:sz w:val="22"/>
          <w:szCs w:val="22"/>
          <w:lang w:val="es-MX"/>
        </w:rPr>
        <w:t>4.</w:t>
      </w:r>
      <w:r w:rsidRPr="00A636CB">
        <w:rPr>
          <w:sz w:val="22"/>
          <w:szCs w:val="22"/>
          <w:lang w:val="es-MX"/>
        </w:rPr>
        <w:tab/>
      </w:r>
      <w:r w:rsidR="000D1812" w:rsidRPr="00A636CB">
        <w:rPr>
          <w:sz w:val="22"/>
          <w:szCs w:val="22"/>
          <w:lang w:val="en"/>
        </w:rPr>
        <w:t xml:space="preserve">To instruct </w:t>
      </w:r>
      <w:r w:rsidR="000D1812">
        <w:rPr>
          <w:sz w:val="22"/>
          <w:szCs w:val="22"/>
          <w:lang w:val="en"/>
        </w:rPr>
        <w:t xml:space="preserve">that </w:t>
      </w:r>
      <w:r w:rsidR="000D1812" w:rsidRPr="00A636CB">
        <w:rPr>
          <w:sz w:val="22"/>
          <w:szCs w:val="22"/>
          <w:lang w:val="en"/>
        </w:rPr>
        <w:t>the General Secretariat, through the Executive Secretariat for Integral Development (SEDI), support the prepar</w:t>
      </w:r>
      <w:r w:rsidR="00177560">
        <w:rPr>
          <w:sz w:val="22"/>
          <w:szCs w:val="22"/>
          <w:lang w:val="en"/>
        </w:rPr>
        <w:t>ation</w:t>
      </w:r>
      <w:r w:rsidR="000D1812" w:rsidRPr="00A636CB">
        <w:rPr>
          <w:sz w:val="22"/>
          <w:szCs w:val="22"/>
          <w:lang w:val="en"/>
        </w:rPr>
        <w:t xml:space="preserve"> and organiz</w:t>
      </w:r>
      <w:r w:rsidR="00177560">
        <w:rPr>
          <w:sz w:val="22"/>
          <w:szCs w:val="22"/>
          <w:lang w:val="en"/>
        </w:rPr>
        <w:t>ation of</w:t>
      </w:r>
      <w:r w:rsidR="000D1812" w:rsidRPr="00A636CB">
        <w:rPr>
          <w:sz w:val="22"/>
          <w:szCs w:val="22"/>
          <w:lang w:val="en"/>
        </w:rPr>
        <w:t xml:space="preserve"> the Ninth Inter-American Meeting of Ministers and Highest Authorities of Culture and </w:t>
      </w:r>
      <w:r w:rsidR="000D1812">
        <w:rPr>
          <w:sz w:val="22"/>
          <w:szCs w:val="22"/>
          <w:lang w:val="en"/>
        </w:rPr>
        <w:t xml:space="preserve">that it </w:t>
      </w:r>
      <w:r w:rsidR="000D1812" w:rsidRPr="00A636CB">
        <w:rPr>
          <w:sz w:val="22"/>
          <w:szCs w:val="22"/>
          <w:lang w:val="en"/>
        </w:rPr>
        <w:t xml:space="preserve">report to the Inter-American Council for Integral Development on </w:t>
      </w:r>
      <w:r w:rsidR="000D1812">
        <w:rPr>
          <w:sz w:val="22"/>
          <w:szCs w:val="22"/>
          <w:lang w:val="en"/>
        </w:rPr>
        <w:t xml:space="preserve">the </w:t>
      </w:r>
      <w:r w:rsidR="000D1812" w:rsidRPr="00A636CB">
        <w:rPr>
          <w:sz w:val="22"/>
          <w:szCs w:val="22"/>
          <w:lang w:val="en"/>
        </w:rPr>
        <w:t>preparat</w:t>
      </w:r>
      <w:r w:rsidR="000D1812">
        <w:rPr>
          <w:sz w:val="22"/>
          <w:szCs w:val="22"/>
          <w:lang w:val="en"/>
        </w:rPr>
        <w:t>ion</w:t>
      </w:r>
      <w:r w:rsidR="00A43711">
        <w:rPr>
          <w:sz w:val="22"/>
          <w:szCs w:val="22"/>
          <w:lang w:val="en"/>
        </w:rPr>
        <w:t>s</w:t>
      </w:r>
      <w:r w:rsidR="000D1812">
        <w:rPr>
          <w:sz w:val="22"/>
          <w:szCs w:val="22"/>
          <w:lang w:val="en"/>
        </w:rPr>
        <w:t xml:space="preserve"> and </w:t>
      </w:r>
      <w:r w:rsidR="00A43711">
        <w:rPr>
          <w:sz w:val="22"/>
          <w:szCs w:val="22"/>
          <w:lang w:val="en"/>
        </w:rPr>
        <w:t xml:space="preserve">their </w:t>
      </w:r>
      <w:r w:rsidR="000D1812">
        <w:rPr>
          <w:sz w:val="22"/>
          <w:szCs w:val="22"/>
          <w:lang w:val="en"/>
        </w:rPr>
        <w:t>outcome</w:t>
      </w:r>
      <w:r w:rsidR="000D1812" w:rsidRPr="00A636CB">
        <w:rPr>
          <w:sz w:val="22"/>
          <w:szCs w:val="22"/>
          <w:lang w:val="en"/>
        </w:rPr>
        <w:t>.</w:t>
      </w:r>
    </w:p>
    <w:p w14:paraId="3145C275" w14:textId="77777777" w:rsidR="006A5FCB" w:rsidRPr="00A636CB" w:rsidRDefault="006A5FCB" w:rsidP="006A5FCB">
      <w:pPr>
        <w:tabs>
          <w:tab w:val="left" w:pos="1418"/>
        </w:tabs>
        <w:jc w:val="both"/>
        <w:rPr>
          <w:rFonts w:eastAsia="Calibri"/>
          <w:caps/>
          <w:sz w:val="22"/>
          <w:szCs w:val="22"/>
          <w:lang w:val="es-ES"/>
        </w:rPr>
      </w:pPr>
      <w:r w:rsidRPr="00A636CB">
        <w:rPr>
          <w:rFonts w:eastAsia="Calibri"/>
          <w:caps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23B3A68" wp14:editId="453C997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BDEF387" w14:textId="77777777" w:rsidR="006A5FCB" w:rsidRPr="00BC6176" w:rsidRDefault="006A5FCB" w:rsidP="006A5FC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B3A6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3" type="#_x0000_t202" style="position:absolute;left:0;text-align:left;margin-left:-7.2pt;margin-top:10in;width:266.4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KWU2zn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0BDEF387" w14:textId="77777777" w:rsidR="006A5FCB" w:rsidRPr="00BC6176" w:rsidRDefault="006A5FCB" w:rsidP="006A5FC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C41C4BD" w14:textId="77777777" w:rsidR="006A5FCB" w:rsidRPr="00A636CB" w:rsidRDefault="006A5FCB" w:rsidP="006A5FCB">
      <w:pPr>
        <w:rPr>
          <w:sz w:val="22"/>
          <w:szCs w:val="22"/>
          <w:lang w:val="es-ES"/>
        </w:rPr>
      </w:pPr>
    </w:p>
    <w:p w14:paraId="62257660" w14:textId="77777777" w:rsidR="006A5FCB" w:rsidRPr="00A636CB" w:rsidRDefault="006A5FCB" w:rsidP="006A5FCB">
      <w:pPr>
        <w:tabs>
          <w:tab w:val="left" w:pos="6750"/>
        </w:tabs>
        <w:ind w:left="720" w:right="61"/>
        <w:contextualSpacing/>
        <w:rPr>
          <w:sz w:val="22"/>
          <w:szCs w:val="22"/>
          <w:lang w:val="es-ES"/>
        </w:rPr>
      </w:pPr>
    </w:p>
    <w:p w14:paraId="00F70230" w14:textId="38E1E4B7" w:rsidR="006A5FCB" w:rsidRPr="00A636CB" w:rsidRDefault="00474A43" w:rsidP="005067D7">
      <w:pPr>
        <w:tabs>
          <w:tab w:val="left" w:pos="7200"/>
        </w:tabs>
        <w:ind w:right="-1080"/>
        <w:rPr>
          <w:sz w:val="22"/>
          <w:szCs w:val="22"/>
          <w:lang w:val="es-ES"/>
        </w:rPr>
      </w:pPr>
      <w:r w:rsidRPr="00A636CB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D101EF7" wp14:editId="1A410C0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21F3BD9" w14:textId="2764CADC" w:rsidR="00474A43" w:rsidRPr="00474A43" w:rsidRDefault="00474A4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CIDRP03532S01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01EF7" id="Text Box 5" o:spid="_x0000_s1034" type="#_x0000_t202" style="position:absolute;margin-left:-7.2pt;margin-top:10in;width:266.4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3BLiX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421F3BD9" w14:textId="2764CADC" w:rsidR="00474A43" w:rsidRPr="00474A43" w:rsidRDefault="00474A4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CIDRP03532S01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A5FCB" w:rsidRPr="00A636CB" w:rsidSect="00A870BA">
      <w:headerReference w:type="default" r:id="rId17"/>
      <w:headerReference w:type="first" r:id="rId18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8138A" w14:textId="77777777" w:rsidR="00636DF2" w:rsidRDefault="00636DF2">
      <w:r>
        <w:rPr>
          <w:lang w:val="es"/>
        </w:rPr>
        <w:separator/>
      </w:r>
    </w:p>
  </w:endnote>
  <w:endnote w:type="continuationSeparator" w:id="0">
    <w:p w14:paraId="50AFBEFC" w14:textId="77777777" w:rsidR="00636DF2" w:rsidRDefault="00636DF2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A6E33" w14:textId="77777777" w:rsidR="00636DF2" w:rsidRDefault="00636DF2">
      <w:r>
        <w:rPr>
          <w:lang w:val="es"/>
        </w:rPr>
        <w:separator/>
      </w:r>
    </w:p>
  </w:footnote>
  <w:footnote w:type="continuationSeparator" w:id="0">
    <w:p w14:paraId="79C3CA86" w14:textId="77777777" w:rsidR="00636DF2" w:rsidRDefault="00636DF2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22E6" w14:textId="77777777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  <w:lang w:val="es"/>
      </w:rPr>
      <w:fldChar w:fldCharType="begin"/>
    </w:r>
    <w:r w:rsidRPr="009C75F5">
      <w:rPr>
        <w:sz w:val="22"/>
        <w:szCs w:val="22"/>
        <w:lang w:val="es"/>
      </w:rPr>
      <w:instrText xml:space="preserve"> PAGE   \* MERGEFORMAT </w:instrText>
    </w:r>
    <w:r w:rsidRPr="009C75F5">
      <w:rPr>
        <w:sz w:val="22"/>
        <w:szCs w:val="22"/>
        <w:lang w:val="es"/>
      </w:rPr>
      <w:fldChar w:fldCharType="separate"/>
    </w:r>
    <w:r w:rsidR="00E24237">
      <w:rPr>
        <w:noProof/>
        <w:sz w:val="22"/>
        <w:szCs w:val="22"/>
        <w:lang w:val="es"/>
      </w:rPr>
      <w:t>- 8 -</w:t>
    </w:r>
    <w:r w:rsidRPr="009C75F5">
      <w:rPr>
        <w:sz w:val="22"/>
        <w:szCs w:val="22"/>
        <w:lang w:val="e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77F2" w14:textId="6EE6AA8F" w:rsidR="0073480E" w:rsidRDefault="00C611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0D35AC" wp14:editId="53BF2E4A">
              <wp:simplePos x="0" y="0"/>
              <wp:positionH relativeFrom="column">
                <wp:posOffset>444500</wp:posOffset>
              </wp:positionH>
              <wp:positionV relativeFrom="paragraph">
                <wp:posOffset>-280035</wp:posOffset>
              </wp:positionV>
              <wp:extent cx="4728845" cy="73342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31F49" w14:textId="77777777" w:rsidR="00921E9E" w:rsidRPr="004F38E1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</w:pPr>
                          <w:r>
                            <w:rPr>
                              <w:b/>
                              <w:sz w:val="28"/>
                              <w:lang w:val="es"/>
                            </w:rPr>
                            <w:t xml:space="preserve">ORGANIZACIÓN DE LOS ESTADOS AMERICANOS </w:t>
                          </w:r>
                        </w:p>
                        <w:p w14:paraId="2CA4038B" w14:textId="77777777" w:rsidR="00921E9E" w:rsidRPr="004F38E1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es-US"/>
                            </w:rPr>
                          </w:pPr>
                          <w:r>
                            <w:rPr>
                              <w:b/>
                              <w:szCs w:val="22"/>
                              <w:lang w:val="es"/>
                            </w:rPr>
                            <w:t xml:space="preserve">Consejo Interamericano para el Desarrollo Integral </w:t>
                          </w:r>
                        </w:p>
                        <w:p w14:paraId="2B28C509" w14:textId="77777777" w:rsidR="00921E9E" w:rsidRPr="00EA7DE7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b/>
                              <w:szCs w:val="22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D35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5pt;margin-top:-22.05pt;width:372.35pt;height:5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" stroked="f">
              <v:textbox>
                <w:txbxContent>
                  <w:p w14:paraId="44131F49" w14:textId="77777777" w:rsidR="00921E9E" w:rsidRPr="004F38E1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US"/>
                      </w:rPr>
                    </w:pPr>
                    <w:r>
                      <w:rPr>
                        <w:b/>
                        <w:sz w:val="28"/>
                        <w:lang w:val="es"/>
                      </w:rPr>
                      <w:t xml:space="preserve">ORGANIZACIÓN DE LOS ESTADOS AMERICANOS </w:t>
                    </w:r>
                  </w:p>
                  <w:p w14:paraId="2CA4038B" w14:textId="77777777" w:rsidR="00921E9E" w:rsidRPr="004F38E1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es-US"/>
                      </w:rPr>
                    </w:pPr>
                    <w:r>
                      <w:rPr>
                        <w:b/>
                        <w:szCs w:val="22"/>
                        <w:lang w:val="es"/>
                      </w:rPr>
                      <w:t xml:space="preserve">Consejo Interamericano para el Desarrollo Integral </w:t>
                    </w:r>
                  </w:p>
                  <w:p w14:paraId="2B28C509" w14:textId="77777777" w:rsidR="00921E9E" w:rsidRPr="00EA7DE7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b/>
                        <w:szCs w:val="22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D0F5DB" wp14:editId="07906BB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853D7" w14:textId="49A0E44B" w:rsidR="0073480E" w:rsidRDefault="00C611B0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17E0D900" wp14:editId="2F181315">
                                <wp:extent cx="1104900" cy="76835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0F5DB" id="Text Box 2" o:spid="_x0000_s1036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029853D7" w14:textId="49A0E44B" w:rsidR="0073480E" w:rsidRDefault="00C611B0" w:rsidP="00AB7175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17E0D900" wp14:editId="2F181315">
                          <wp:extent cx="1104900" cy="76835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4749B64" wp14:editId="584630E9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260FF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B0244"/>
    <w:multiLevelType w:val="multilevel"/>
    <w:tmpl w:val="4ED2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3586764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062F"/>
    <w:rsid w:val="00011272"/>
    <w:rsid w:val="000129E8"/>
    <w:rsid w:val="0001300D"/>
    <w:rsid w:val="00016585"/>
    <w:rsid w:val="00017741"/>
    <w:rsid w:val="000205EC"/>
    <w:rsid w:val="00022016"/>
    <w:rsid w:val="0002378D"/>
    <w:rsid w:val="0002644D"/>
    <w:rsid w:val="00032777"/>
    <w:rsid w:val="000328FB"/>
    <w:rsid w:val="0003440C"/>
    <w:rsid w:val="0003503B"/>
    <w:rsid w:val="00035138"/>
    <w:rsid w:val="0003593A"/>
    <w:rsid w:val="000366B7"/>
    <w:rsid w:val="000427B5"/>
    <w:rsid w:val="00043B49"/>
    <w:rsid w:val="0004458F"/>
    <w:rsid w:val="0004513C"/>
    <w:rsid w:val="00045E53"/>
    <w:rsid w:val="000467B1"/>
    <w:rsid w:val="00050886"/>
    <w:rsid w:val="000533B5"/>
    <w:rsid w:val="000534E3"/>
    <w:rsid w:val="0005466E"/>
    <w:rsid w:val="00055019"/>
    <w:rsid w:val="00055B43"/>
    <w:rsid w:val="00060836"/>
    <w:rsid w:val="00060E7D"/>
    <w:rsid w:val="00061861"/>
    <w:rsid w:val="0006212F"/>
    <w:rsid w:val="000623FA"/>
    <w:rsid w:val="000649B1"/>
    <w:rsid w:val="00064A6B"/>
    <w:rsid w:val="00064DCC"/>
    <w:rsid w:val="00065A54"/>
    <w:rsid w:val="000661F4"/>
    <w:rsid w:val="00070537"/>
    <w:rsid w:val="00071E31"/>
    <w:rsid w:val="000736AA"/>
    <w:rsid w:val="00073CCC"/>
    <w:rsid w:val="00074325"/>
    <w:rsid w:val="00074E66"/>
    <w:rsid w:val="000969F9"/>
    <w:rsid w:val="00097899"/>
    <w:rsid w:val="000A0D59"/>
    <w:rsid w:val="000A55A9"/>
    <w:rsid w:val="000A5C55"/>
    <w:rsid w:val="000A72E3"/>
    <w:rsid w:val="000A72FD"/>
    <w:rsid w:val="000A7902"/>
    <w:rsid w:val="000B1FCF"/>
    <w:rsid w:val="000B285B"/>
    <w:rsid w:val="000B3763"/>
    <w:rsid w:val="000B43F5"/>
    <w:rsid w:val="000B5383"/>
    <w:rsid w:val="000B6478"/>
    <w:rsid w:val="000B6933"/>
    <w:rsid w:val="000B742B"/>
    <w:rsid w:val="000C1C8E"/>
    <w:rsid w:val="000C340C"/>
    <w:rsid w:val="000C3438"/>
    <w:rsid w:val="000C344F"/>
    <w:rsid w:val="000C5EA3"/>
    <w:rsid w:val="000C6047"/>
    <w:rsid w:val="000C6F5C"/>
    <w:rsid w:val="000D112E"/>
    <w:rsid w:val="000D1812"/>
    <w:rsid w:val="000D42DB"/>
    <w:rsid w:val="000D4368"/>
    <w:rsid w:val="000D540D"/>
    <w:rsid w:val="000D6070"/>
    <w:rsid w:val="000E2D0F"/>
    <w:rsid w:val="000E313E"/>
    <w:rsid w:val="000E439E"/>
    <w:rsid w:val="000E6C8E"/>
    <w:rsid w:val="000F5FD2"/>
    <w:rsid w:val="000F6782"/>
    <w:rsid w:val="00100FE1"/>
    <w:rsid w:val="001010F8"/>
    <w:rsid w:val="00103208"/>
    <w:rsid w:val="001046FC"/>
    <w:rsid w:val="00104C71"/>
    <w:rsid w:val="001069A4"/>
    <w:rsid w:val="00106D57"/>
    <w:rsid w:val="0011373A"/>
    <w:rsid w:val="00115533"/>
    <w:rsid w:val="001155B8"/>
    <w:rsid w:val="001161FC"/>
    <w:rsid w:val="001170ED"/>
    <w:rsid w:val="0012371A"/>
    <w:rsid w:val="00125619"/>
    <w:rsid w:val="001259E2"/>
    <w:rsid w:val="0012611C"/>
    <w:rsid w:val="001301D2"/>
    <w:rsid w:val="0013037E"/>
    <w:rsid w:val="00133A15"/>
    <w:rsid w:val="001344E8"/>
    <w:rsid w:val="00136B8C"/>
    <w:rsid w:val="001405C9"/>
    <w:rsid w:val="0014140A"/>
    <w:rsid w:val="001416DF"/>
    <w:rsid w:val="00142D34"/>
    <w:rsid w:val="001448F7"/>
    <w:rsid w:val="00144D82"/>
    <w:rsid w:val="00146FB1"/>
    <w:rsid w:val="0014761F"/>
    <w:rsid w:val="00150AE4"/>
    <w:rsid w:val="00151498"/>
    <w:rsid w:val="00152D2E"/>
    <w:rsid w:val="00153DD8"/>
    <w:rsid w:val="001570D8"/>
    <w:rsid w:val="00157C02"/>
    <w:rsid w:val="001631D1"/>
    <w:rsid w:val="0016660D"/>
    <w:rsid w:val="00166C73"/>
    <w:rsid w:val="001675EC"/>
    <w:rsid w:val="00171786"/>
    <w:rsid w:val="00171B89"/>
    <w:rsid w:val="00172D57"/>
    <w:rsid w:val="0017356B"/>
    <w:rsid w:val="0017389A"/>
    <w:rsid w:val="00173E59"/>
    <w:rsid w:val="00177560"/>
    <w:rsid w:val="00180746"/>
    <w:rsid w:val="00180924"/>
    <w:rsid w:val="00181C02"/>
    <w:rsid w:val="00183C2C"/>
    <w:rsid w:val="001842C2"/>
    <w:rsid w:val="00187D59"/>
    <w:rsid w:val="00194645"/>
    <w:rsid w:val="00194B58"/>
    <w:rsid w:val="0019668A"/>
    <w:rsid w:val="001A0B66"/>
    <w:rsid w:val="001A4F84"/>
    <w:rsid w:val="001B0628"/>
    <w:rsid w:val="001B0828"/>
    <w:rsid w:val="001B0AB0"/>
    <w:rsid w:val="001B193D"/>
    <w:rsid w:val="001B4D32"/>
    <w:rsid w:val="001C6DC5"/>
    <w:rsid w:val="001D0221"/>
    <w:rsid w:val="001D02E9"/>
    <w:rsid w:val="001D738C"/>
    <w:rsid w:val="001E0458"/>
    <w:rsid w:val="001E3150"/>
    <w:rsid w:val="001E34E4"/>
    <w:rsid w:val="001E3C78"/>
    <w:rsid w:val="001E797F"/>
    <w:rsid w:val="001F2739"/>
    <w:rsid w:val="001F7700"/>
    <w:rsid w:val="0020125B"/>
    <w:rsid w:val="0020193C"/>
    <w:rsid w:val="00201C73"/>
    <w:rsid w:val="0020227F"/>
    <w:rsid w:val="002024FE"/>
    <w:rsid w:val="00203839"/>
    <w:rsid w:val="00203F80"/>
    <w:rsid w:val="0020460C"/>
    <w:rsid w:val="002050F0"/>
    <w:rsid w:val="0020534F"/>
    <w:rsid w:val="002069D4"/>
    <w:rsid w:val="00210E31"/>
    <w:rsid w:val="00211F7B"/>
    <w:rsid w:val="00212337"/>
    <w:rsid w:val="00214C2B"/>
    <w:rsid w:val="0021502A"/>
    <w:rsid w:val="00222AFE"/>
    <w:rsid w:val="00224C3F"/>
    <w:rsid w:val="00225597"/>
    <w:rsid w:val="00230EFF"/>
    <w:rsid w:val="00231968"/>
    <w:rsid w:val="00233927"/>
    <w:rsid w:val="00234996"/>
    <w:rsid w:val="00235CB9"/>
    <w:rsid w:val="00236173"/>
    <w:rsid w:val="00250E6D"/>
    <w:rsid w:val="00253995"/>
    <w:rsid w:val="00256DD6"/>
    <w:rsid w:val="002579FF"/>
    <w:rsid w:val="002613E4"/>
    <w:rsid w:val="00264202"/>
    <w:rsid w:val="0026449A"/>
    <w:rsid w:val="00265E70"/>
    <w:rsid w:val="002679AF"/>
    <w:rsid w:val="00267E1B"/>
    <w:rsid w:val="00272944"/>
    <w:rsid w:val="0027412E"/>
    <w:rsid w:val="002756AA"/>
    <w:rsid w:val="00277271"/>
    <w:rsid w:val="002772C8"/>
    <w:rsid w:val="00277682"/>
    <w:rsid w:val="00281CAA"/>
    <w:rsid w:val="002822E7"/>
    <w:rsid w:val="0028278B"/>
    <w:rsid w:val="00282ED9"/>
    <w:rsid w:val="00284E77"/>
    <w:rsid w:val="00285FE8"/>
    <w:rsid w:val="0028696A"/>
    <w:rsid w:val="00286D8C"/>
    <w:rsid w:val="00291E8B"/>
    <w:rsid w:val="00292E95"/>
    <w:rsid w:val="002A03E9"/>
    <w:rsid w:val="002A1985"/>
    <w:rsid w:val="002A1CB2"/>
    <w:rsid w:val="002A1D17"/>
    <w:rsid w:val="002A2CD7"/>
    <w:rsid w:val="002A3CB5"/>
    <w:rsid w:val="002A63EC"/>
    <w:rsid w:val="002B0898"/>
    <w:rsid w:val="002B2DE0"/>
    <w:rsid w:val="002B44E1"/>
    <w:rsid w:val="002C12AA"/>
    <w:rsid w:val="002C223D"/>
    <w:rsid w:val="002C386D"/>
    <w:rsid w:val="002C6B0D"/>
    <w:rsid w:val="002C7068"/>
    <w:rsid w:val="002D02CC"/>
    <w:rsid w:val="002D15D5"/>
    <w:rsid w:val="002D412D"/>
    <w:rsid w:val="002E1F2D"/>
    <w:rsid w:val="002E2CC7"/>
    <w:rsid w:val="002E3DDA"/>
    <w:rsid w:val="002E4678"/>
    <w:rsid w:val="002E609F"/>
    <w:rsid w:val="002F0A27"/>
    <w:rsid w:val="002F0AF9"/>
    <w:rsid w:val="002F25F2"/>
    <w:rsid w:val="002F5352"/>
    <w:rsid w:val="002F5F9D"/>
    <w:rsid w:val="002F6A12"/>
    <w:rsid w:val="00305E93"/>
    <w:rsid w:val="00307998"/>
    <w:rsid w:val="00310D3E"/>
    <w:rsid w:val="00310F9B"/>
    <w:rsid w:val="0031130C"/>
    <w:rsid w:val="003116AC"/>
    <w:rsid w:val="00311EA4"/>
    <w:rsid w:val="0031291C"/>
    <w:rsid w:val="003143F1"/>
    <w:rsid w:val="00321DFD"/>
    <w:rsid w:val="003254F3"/>
    <w:rsid w:val="0032713A"/>
    <w:rsid w:val="003302CF"/>
    <w:rsid w:val="003347BB"/>
    <w:rsid w:val="00335478"/>
    <w:rsid w:val="00335ABE"/>
    <w:rsid w:val="003366D5"/>
    <w:rsid w:val="0034010F"/>
    <w:rsid w:val="00345C27"/>
    <w:rsid w:val="00345DCF"/>
    <w:rsid w:val="00346EA7"/>
    <w:rsid w:val="00347E42"/>
    <w:rsid w:val="00350910"/>
    <w:rsid w:val="00351BC4"/>
    <w:rsid w:val="003529F3"/>
    <w:rsid w:val="00352BB7"/>
    <w:rsid w:val="00353D48"/>
    <w:rsid w:val="00353D7A"/>
    <w:rsid w:val="00356FCD"/>
    <w:rsid w:val="00357684"/>
    <w:rsid w:val="003614A1"/>
    <w:rsid w:val="00362CC1"/>
    <w:rsid w:val="00362D68"/>
    <w:rsid w:val="00363233"/>
    <w:rsid w:val="003677B2"/>
    <w:rsid w:val="00367F9B"/>
    <w:rsid w:val="00371390"/>
    <w:rsid w:val="00371856"/>
    <w:rsid w:val="00372627"/>
    <w:rsid w:val="00373E60"/>
    <w:rsid w:val="0037599C"/>
    <w:rsid w:val="003759C8"/>
    <w:rsid w:val="003775B4"/>
    <w:rsid w:val="003775DE"/>
    <w:rsid w:val="003805E5"/>
    <w:rsid w:val="00383385"/>
    <w:rsid w:val="003836D2"/>
    <w:rsid w:val="00385985"/>
    <w:rsid w:val="00386110"/>
    <w:rsid w:val="0039085C"/>
    <w:rsid w:val="00390A70"/>
    <w:rsid w:val="00390D0F"/>
    <w:rsid w:val="0039119E"/>
    <w:rsid w:val="003923A6"/>
    <w:rsid w:val="003945DC"/>
    <w:rsid w:val="003A2854"/>
    <w:rsid w:val="003A47C6"/>
    <w:rsid w:val="003A5B70"/>
    <w:rsid w:val="003A6437"/>
    <w:rsid w:val="003B0385"/>
    <w:rsid w:val="003B0B19"/>
    <w:rsid w:val="003B40C4"/>
    <w:rsid w:val="003C213C"/>
    <w:rsid w:val="003C2F13"/>
    <w:rsid w:val="003C332F"/>
    <w:rsid w:val="003C448A"/>
    <w:rsid w:val="003D0721"/>
    <w:rsid w:val="003D13AD"/>
    <w:rsid w:val="003D184D"/>
    <w:rsid w:val="003D2362"/>
    <w:rsid w:val="003D4305"/>
    <w:rsid w:val="003D6278"/>
    <w:rsid w:val="003D7152"/>
    <w:rsid w:val="003E04BA"/>
    <w:rsid w:val="003E687F"/>
    <w:rsid w:val="003F023D"/>
    <w:rsid w:val="003F0606"/>
    <w:rsid w:val="003F4FA0"/>
    <w:rsid w:val="003F5415"/>
    <w:rsid w:val="003F5AB6"/>
    <w:rsid w:val="003F60E6"/>
    <w:rsid w:val="003F64AA"/>
    <w:rsid w:val="003F6FF7"/>
    <w:rsid w:val="00402DD8"/>
    <w:rsid w:val="00403DA3"/>
    <w:rsid w:val="004064B3"/>
    <w:rsid w:val="00410E11"/>
    <w:rsid w:val="004113BA"/>
    <w:rsid w:val="00413FE5"/>
    <w:rsid w:val="00414A9D"/>
    <w:rsid w:val="00421AA1"/>
    <w:rsid w:val="00423375"/>
    <w:rsid w:val="004279F5"/>
    <w:rsid w:val="004324F2"/>
    <w:rsid w:val="004357CD"/>
    <w:rsid w:val="004377F5"/>
    <w:rsid w:val="00442E5D"/>
    <w:rsid w:val="00445837"/>
    <w:rsid w:val="004460F9"/>
    <w:rsid w:val="00457B19"/>
    <w:rsid w:val="004600F6"/>
    <w:rsid w:val="0046059D"/>
    <w:rsid w:val="00461F49"/>
    <w:rsid w:val="0046301C"/>
    <w:rsid w:val="00463A6B"/>
    <w:rsid w:val="0046512F"/>
    <w:rsid w:val="00467880"/>
    <w:rsid w:val="00467A8F"/>
    <w:rsid w:val="004712B6"/>
    <w:rsid w:val="00472B48"/>
    <w:rsid w:val="004732D7"/>
    <w:rsid w:val="00474A43"/>
    <w:rsid w:val="00476154"/>
    <w:rsid w:val="00476255"/>
    <w:rsid w:val="00477036"/>
    <w:rsid w:val="004774F0"/>
    <w:rsid w:val="004817D4"/>
    <w:rsid w:val="00490731"/>
    <w:rsid w:val="00493B12"/>
    <w:rsid w:val="004943F6"/>
    <w:rsid w:val="00495215"/>
    <w:rsid w:val="0049625D"/>
    <w:rsid w:val="00496643"/>
    <w:rsid w:val="00496977"/>
    <w:rsid w:val="00496BBC"/>
    <w:rsid w:val="00497068"/>
    <w:rsid w:val="004A1D26"/>
    <w:rsid w:val="004A203A"/>
    <w:rsid w:val="004A31FF"/>
    <w:rsid w:val="004A4116"/>
    <w:rsid w:val="004A6065"/>
    <w:rsid w:val="004A7C48"/>
    <w:rsid w:val="004B1B47"/>
    <w:rsid w:val="004B1D9A"/>
    <w:rsid w:val="004B2B39"/>
    <w:rsid w:val="004B301B"/>
    <w:rsid w:val="004B3050"/>
    <w:rsid w:val="004B387B"/>
    <w:rsid w:val="004B5C41"/>
    <w:rsid w:val="004B6550"/>
    <w:rsid w:val="004B6C1E"/>
    <w:rsid w:val="004B7C28"/>
    <w:rsid w:val="004C13FA"/>
    <w:rsid w:val="004C1DF5"/>
    <w:rsid w:val="004C4A50"/>
    <w:rsid w:val="004C73A7"/>
    <w:rsid w:val="004D2279"/>
    <w:rsid w:val="004D3097"/>
    <w:rsid w:val="004D44C9"/>
    <w:rsid w:val="004D5D8F"/>
    <w:rsid w:val="004D5E4E"/>
    <w:rsid w:val="004D6FE1"/>
    <w:rsid w:val="004E4195"/>
    <w:rsid w:val="004E4E9B"/>
    <w:rsid w:val="004F0AD2"/>
    <w:rsid w:val="004F0EF3"/>
    <w:rsid w:val="004F2141"/>
    <w:rsid w:val="004F29FC"/>
    <w:rsid w:val="004F38E1"/>
    <w:rsid w:val="004F4526"/>
    <w:rsid w:val="004F4571"/>
    <w:rsid w:val="004F6805"/>
    <w:rsid w:val="004F793C"/>
    <w:rsid w:val="0050011F"/>
    <w:rsid w:val="005002C9"/>
    <w:rsid w:val="00502854"/>
    <w:rsid w:val="00505843"/>
    <w:rsid w:val="005061E1"/>
    <w:rsid w:val="0050667F"/>
    <w:rsid w:val="005067D7"/>
    <w:rsid w:val="005068AC"/>
    <w:rsid w:val="00510EDF"/>
    <w:rsid w:val="005112C3"/>
    <w:rsid w:val="00513B4E"/>
    <w:rsid w:val="00514EDB"/>
    <w:rsid w:val="00515B70"/>
    <w:rsid w:val="00517324"/>
    <w:rsid w:val="0052023C"/>
    <w:rsid w:val="0052066D"/>
    <w:rsid w:val="0052125B"/>
    <w:rsid w:val="0052162C"/>
    <w:rsid w:val="00522DF5"/>
    <w:rsid w:val="00527F6D"/>
    <w:rsid w:val="005336D0"/>
    <w:rsid w:val="00533D2A"/>
    <w:rsid w:val="00534967"/>
    <w:rsid w:val="0053678B"/>
    <w:rsid w:val="00540938"/>
    <w:rsid w:val="005421E0"/>
    <w:rsid w:val="00543D10"/>
    <w:rsid w:val="005462E3"/>
    <w:rsid w:val="0055186F"/>
    <w:rsid w:val="005518AC"/>
    <w:rsid w:val="005533CC"/>
    <w:rsid w:val="005544E5"/>
    <w:rsid w:val="00556CA2"/>
    <w:rsid w:val="00561183"/>
    <w:rsid w:val="005623CD"/>
    <w:rsid w:val="0056295B"/>
    <w:rsid w:val="0056489C"/>
    <w:rsid w:val="00564C90"/>
    <w:rsid w:val="00564FA3"/>
    <w:rsid w:val="005679D8"/>
    <w:rsid w:val="00572C15"/>
    <w:rsid w:val="00573AF1"/>
    <w:rsid w:val="00575576"/>
    <w:rsid w:val="00576A1A"/>
    <w:rsid w:val="00577517"/>
    <w:rsid w:val="005834B9"/>
    <w:rsid w:val="0058420A"/>
    <w:rsid w:val="00591CC8"/>
    <w:rsid w:val="00594069"/>
    <w:rsid w:val="00597477"/>
    <w:rsid w:val="005A1B6D"/>
    <w:rsid w:val="005A26B7"/>
    <w:rsid w:val="005A32EB"/>
    <w:rsid w:val="005A5372"/>
    <w:rsid w:val="005A53C5"/>
    <w:rsid w:val="005A599A"/>
    <w:rsid w:val="005B2287"/>
    <w:rsid w:val="005B2929"/>
    <w:rsid w:val="005B351B"/>
    <w:rsid w:val="005B5CE1"/>
    <w:rsid w:val="005B5F61"/>
    <w:rsid w:val="005B7D03"/>
    <w:rsid w:val="005C20AF"/>
    <w:rsid w:val="005C3C0B"/>
    <w:rsid w:val="005C617D"/>
    <w:rsid w:val="005C7BF7"/>
    <w:rsid w:val="005C7F84"/>
    <w:rsid w:val="005D1365"/>
    <w:rsid w:val="005D1D57"/>
    <w:rsid w:val="005D2F73"/>
    <w:rsid w:val="005D44CE"/>
    <w:rsid w:val="005D4ECD"/>
    <w:rsid w:val="005D5589"/>
    <w:rsid w:val="005D5A6F"/>
    <w:rsid w:val="005D74F2"/>
    <w:rsid w:val="005E085B"/>
    <w:rsid w:val="005E1785"/>
    <w:rsid w:val="005E4627"/>
    <w:rsid w:val="005E6FE9"/>
    <w:rsid w:val="005F02EC"/>
    <w:rsid w:val="005F0A8C"/>
    <w:rsid w:val="005F1964"/>
    <w:rsid w:val="005F29C1"/>
    <w:rsid w:val="005F78BB"/>
    <w:rsid w:val="005F7B63"/>
    <w:rsid w:val="00601200"/>
    <w:rsid w:val="00601668"/>
    <w:rsid w:val="00602399"/>
    <w:rsid w:val="00602980"/>
    <w:rsid w:val="006049EA"/>
    <w:rsid w:val="006123C5"/>
    <w:rsid w:val="00612E0C"/>
    <w:rsid w:val="006148C2"/>
    <w:rsid w:val="006156C8"/>
    <w:rsid w:val="006174D9"/>
    <w:rsid w:val="00622461"/>
    <w:rsid w:val="00622F41"/>
    <w:rsid w:val="00630084"/>
    <w:rsid w:val="00631FB8"/>
    <w:rsid w:val="00631FB9"/>
    <w:rsid w:val="00632D5D"/>
    <w:rsid w:val="00634E7B"/>
    <w:rsid w:val="0063562A"/>
    <w:rsid w:val="00636DF2"/>
    <w:rsid w:val="00636F9C"/>
    <w:rsid w:val="006374D0"/>
    <w:rsid w:val="00640B8D"/>
    <w:rsid w:val="0064174A"/>
    <w:rsid w:val="00642E66"/>
    <w:rsid w:val="00643B69"/>
    <w:rsid w:val="0064648A"/>
    <w:rsid w:val="00647CB9"/>
    <w:rsid w:val="00650EFA"/>
    <w:rsid w:val="00653F5B"/>
    <w:rsid w:val="00655B90"/>
    <w:rsid w:val="00656B5A"/>
    <w:rsid w:val="00657E95"/>
    <w:rsid w:val="00661424"/>
    <w:rsid w:val="00663D49"/>
    <w:rsid w:val="00665672"/>
    <w:rsid w:val="00666B25"/>
    <w:rsid w:val="00670A7C"/>
    <w:rsid w:val="00670E8A"/>
    <w:rsid w:val="006711F3"/>
    <w:rsid w:val="006734B2"/>
    <w:rsid w:val="00673D83"/>
    <w:rsid w:val="00675F54"/>
    <w:rsid w:val="00676625"/>
    <w:rsid w:val="006776FB"/>
    <w:rsid w:val="00680EA5"/>
    <w:rsid w:val="006839FF"/>
    <w:rsid w:val="00685580"/>
    <w:rsid w:val="006865F6"/>
    <w:rsid w:val="00686F1B"/>
    <w:rsid w:val="00686FEA"/>
    <w:rsid w:val="00691284"/>
    <w:rsid w:val="00691B9D"/>
    <w:rsid w:val="0069262F"/>
    <w:rsid w:val="00694570"/>
    <w:rsid w:val="00694D58"/>
    <w:rsid w:val="006957F4"/>
    <w:rsid w:val="006A0998"/>
    <w:rsid w:val="006A1A6B"/>
    <w:rsid w:val="006A3162"/>
    <w:rsid w:val="006A483E"/>
    <w:rsid w:val="006A545B"/>
    <w:rsid w:val="006A5FCB"/>
    <w:rsid w:val="006A6025"/>
    <w:rsid w:val="006A67F9"/>
    <w:rsid w:val="006B1932"/>
    <w:rsid w:val="006B21AD"/>
    <w:rsid w:val="006B318C"/>
    <w:rsid w:val="006B3342"/>
    <w:rsid w:val="006B3BA2"/>
    <w:rsid w:val="006B4518"/>
    <w:rsid w:val="006B6411"/>
    <w:rsid w:val="006B710A"/>
    <w:rsid w:val="006C187C"/>
    <w:rsid w:val="006C6F0E"/>
    <w:rsid w:val="006C7485"/>
    <w:rsid w:val="006D11BB"/>
    <w:rsid w:val="006D1E13"/>
    <w:rsid w:val="006D2D27"/>
    <w:rsid w:val="006D5A66"/>
    <w:rsid w:val="006D7239"/>
    <w:rsid w:val="006E25B8"/>
    <w:rsid w:val="006E6990"/>
    <w:rsid w:val="006F0712"/>
    <w:rsid w:val="006F1262"/>
    <w:rsid w:val="006F2224"/>
    <w:rsid w:val="006F4488"/>
    <w:rsid w:val="006F5EF2"/>
    <w:rsid w:val="006F6D5F"/>
    <w:rsid w:val="006F7CC4"/>
    <w:rsid w:val="00700780"/>
    <w:rsid w:val="007026A5"/>
    <w:rsid w:val="00704E36"/>
    <w:rsid w:val="007051B5"/>
    <w:rsid w:val="00705346"/>
    <w:rsid w:val="0070692C"/>
    <w:rsid w:val="007072CB"/>
    <w:rsid w:val="00707B72"/>
    <w:rsid w:val="00710B1F"/>
    <w:rsid w:val="00712521"/>
    <w:rsid w:val="00713D82"/>
    <w:rsid w:val="007147F0"/>
    <w:rsid w:val="0071494C"/>
    <w:rsid w:val="00716596"/>
    <w:rsid w:val="00716E9A"/>
    <w:rsid w:val="00721843"/>
    <w:rsid w:val="00722693"/>
    <w:rsid w:val="00723DE2"/>
    <w:rsid w:val="00723EE9"/>
    <w:rsid w:val="0072562F"/>
    <w:rsid w:val="007257B4"/>
    <w:rsid w:val="00726214"/>
    <w:rsid w:val="00727758"/>
    <w:rsid w:val="00730E0A"/>
    <w:rsid w:val="00731A03"/>
    <w:rsid w:val="0073209A"/>
    <w:rsid w:val="007325A6"/>
    <w:rsid w:val="0073480E"/>
    <w:rsid w:val="00735782"/>
    <w:rsid w:val="00743DD7"/>
    <w:rsid w:val="007443E9"/>
    <w:rsid w:val="00753C20"/>
    <w:rsid w:val="00753D41"/>
    <w:rsid w:val="00756232"/>
    <w:rsid w:val="00756B07"/>
    <w:rsid w:val="0076198A"/>
    <w:rsid w:val="00762167"/>
    <w:rsid w:val="007638EF"/>
    <w:rsid w:val="007648E4"/>
    <w:rsid w:val="007650CE"/>
    <w:rsid w:val="007661C1"/>
    <w:rsid w:val="007679A2"/>
    <w:rsid w:val="007703A2"/>
    <w:rsid w:val="007714C3"/>
    <w:rsid w:val="00772F05"/>
    <w:rsid w:val="00776BC3"/>
    <w:rsid w:val="00777049"/>
    <w:rsid w:val="0078179F"/>
    <w:rsid w:val="00781CB8"/>
    <w:rsid w:val="00781D3F"/>
    <w:rsid w:val="00782512"/>
    <w:rsid w:val="00782CE9"/>
    <w:rsid w:val="00783480"/>
    <w:rsid w:val="007838A3"/>
    <w:rsid w:val="00783F6F"/>
    <w:rsid w:val="00784889"/>
    <w:rsid w:val="00787435"/>
    <w:rsid w:val="00787FE1"/>
    <w:rsid w:val="00790B06"/>
    <w:rsid w:val="00791388"/>
    <w:rsid w:val="00791916"/>
    <w:rsid w:val="00792398"/>
    <w:rsid w:val="00794A66"/>
    <w:rsid w:val="00794BF4"/>
    <w:rsid w:val="00794E46"/>
    <w:rsid w:val="00796149"/>
    <w:rsid w:val="007A307C"/>
    <w:rsid w:val="007A5463"/>
    <w:rsid w:val="007A7017"/>
    <w:rsid w:val="007A7104"/>
    <w:rsid w:val="007B08BF"/>
    <w:rsid w:val="007B0967"/>
    <w:rsid w:val="007B171E"/>
    <w:rsid w:val="007B2937"/>
    <w:rsid w:val="007B2DE5"/>
    <w:rsid w:val="007B3903"/>
    <w:rsid w:val="007B5591"/>
    <w:rsid w:val="007B6A70"/>
    <w:rsid w:val="007B6AD7"/>
    <w:rsid w:val="007B7D90"/>
    <w:rsid w:val="007C19CD"/>
    <w:rsid w:val="007C2A94"/>
    <w:rsid w:val="007C34AB"/>
    <w:rsid w:val="007C38B9"/>
    <w:rsid w:val="007C42A2"/>
    <w:rsid w:val="007C565B"/>
    <w:rsid w:val="007C6CAB"/>
    <w:rsid w:val="007D0B50"/>
    <w:rsid w:val="007D14B2"/>
    <w:rsid w:val="007D1BF7"/>
    <w:rsid w:val="007D2223"/>
    <w:rsid w:val="007D2690"/>
    <w:rsid w:val="007D3DC1"/>
    <w:rsid w:val="007D5C3E"/>
    <w:rsid w:val="007D6421"/>
    <w:rsid w:val="007D72CB"/>
    <w:rsid w:val="007D764E"/>
    <w:rsid w:val="007E2160"/>
    <w:rsid w:val="007E4931"/>
    <w:rsid w:val="007E4BB3"/>
    <w:rsid w:val="007E57B0"/>
    <w:rsid w:val="007E6A73"/>
    <w:rsid w:val="007E6D06"/>
    <w:rsid w:val="007F13AB"/>
    <w:rsid w:val="007F22EF"/>
    <w:rsid w:val="007F2774"/>
    <w:rsid w:val="007F3CF5"/>
    <w:rsid w:val="007F764A"/>
    <w:rsid w:val="00801C23"/>
    <w:rsid w:val="008023AC"/>
    <w:rsid w:val="008026FE"/>
    <w:rsid w:val="00804323"/>
    <w:rsid w:val="00804CD5"/>
    <w:rsid w:val="00804DA9"/>
    <w:rsid w:val="008109EC"/>
    <w:rsid w:val="00812E45"/>
    <w:rsid w:val="00815597"/>
    <w:rsid w:val="00815A1F"/>
    <w:rsid w:val="00820F66"/>
    <w:rsid w:val="00821E7C"/>
    <w:rsid w:val="00822454"/>
    <w:rsid w:val="0082268A"/>
    <w:rsid w:val="0082444B"/>
    <w:rsid w:val="008260C9"/>
    <w:rsid w:val="008265C7"/>
    <w:rsid w:val="00827358"/>
    <w:rsid w:val="00830955"/>
    <w:rsid w:val="00835709"/>
    <w:rsid w:val="008365F4"/>
    <w:rsid w:val="00836740"/>
    <w:rsid w:val="008367CC"/>
    <w:rsid w:val="00836CCC"/>
    <w:rsid w:val="0084046A"/>
    <w:rsid w:val="008439E7"/>
    <w:rsid w:val="00850142"/>
    <w:rsid w:val="00852DA4"/>
    <w:rsid w:val="00855455"/>
    <w:rsid w:val="00856DC9"/>
    <w:rsid w:val="00860083"/>
    <w:rsid w:val="00860DE1"/>
    <w:rsid w:val="00861F80"/>
    <w:rsid w:val="0086271D"/>
    <w:rsid w:val="008632F7"/>
    <w:rsid w:val="0086513E"/>
    <w:rsid w:val="00865686"/>
    <w:rsid w:val="00865B5C"/>
    <w:rsid w:val="0086767B"/>
    <w:rsid w:val="00870FD9"/>
    <w:rsid w:val="00873512"/>
    <w:rsid w:val="00876B09"/>
    <w:rsid w:val="008814B8"/>
    <w:rsid w:val="008819DA"/>
    <w:rsid w:val="0088249C"/>
    <w:rsid w:val="00887157"/>
    <w:rsid w:val="0088739E"/>
    <w:rsid w:val="00887A65"/>
    <w:rsid w:val="0089063B"/>
    <w:rsid w:val="00890C34"/>
    <w:rsid w:val="008916E8"/>
    <w:rsid w:val="008917B9"/>
    <w:rsid w:val="00894F52"/>
    <w:rsid w:val="00895A1F"/>
    <w:rsid w:val="00896014"/>
    <w:rsid w:val="008A1ECD"/>
    <w:rsid w:val="008A2F14"/>
    <w:rsid w:val="008A36E6"/>
    <w:rsid w:val="008A5CC5"/>
    <w:rsid w:val="008A7943"/>
    <w:rsid w:val="008B062F"/>
    <w:rsid w:val="008B4134"/>
    <w:rsid w:val="008B5AF8"/>
    <w:rsid w:val="008B5E4C"/>
    <w:rsid w:val="008B7715"/>
    <w:rsid w:val="008C047B"/>
    <w:rsid w:val="008C0C4C"/>
    <w:rsid w:val="008C254E"/>
    <w:rsid w:val="008C408E"/>
    <w:rsid w:val="008C718F"/>
    <w:rsid w:val="008D1CDB"/>
    <w:rsid w:val="008D2C52"/>
    <w:rsid w:val="008D487B"/>
    <w:rsid w:val="008D57AD"/>
    <w:rsid w:val="008D6555"/>
    <w:rsid w:val="008E3561"/>
    <w:rsid w:val="008E4A93"/>
    <w:rsid w:val="008F0291"/>
    <w:rsid w:val="008F2B9A"/>
    <w:rsid w:val="008F3669"/>
    <w:rsid w:val="008F747C"/>
    <w:rsid w:val="00900525"/>
    <w:rsid w:val="00902067"/>
    <w:rsid w:val="0090209F"/>
    <w:rsid w:val="00902338"/>
    <w:rsid w:val="00902E94"/>
    <w:rsid w:val="00903889"/>
    <w:rsid w:val="00903C16"/>
    <w:rsid w:val="009042BF"/>
    <w:rsid w:val="009054CB"/>
    <w:rsid w:val="00907232"/>
    <w:rsid w:val="00910645"/>
    <w:rsid w:val="00916055"/>
    <w:rsid w:val="00917257"/>
    <w:rsid w:val="00920492"/>
    <w:rsid w:val="00920867"/>
    <w:rsid w:val="00920F2A"/>
    <w:rsid w:val="00921838"/>
    <w:rsid w:val="00921B83"/>
    <w:rsid w:val="00921E9E"/>
    <w:rsid w:val="00922D98"/>
    <w:rsid w:val="00924BA1"/>
    <w:rsid w:val="009304AE"/>
    <w:rsid w:val="00934387"/>
    <w:rsid w:val="00934888"/>
    <w:rsid w:val="0093527F"/>
    <w:rsid w:val="00936AB7"/>
    <w:rsid w:val="00941B38"/>
    <w:rsid w:val="00942059"/>
    <w:rsid w:val="00942174"/>
    <w:rsid w:val="009430C1"/>
    <w:rsid w:val="00943F3F"/>
    <w:rsid w:val="00945D81"/>
    <w:rsid w:val="00947058"/>
    <w:rsid w:val="00951428"/>
    <w:rsid w:val="009567D9"/>
    <w:rsid w:val="009571C8"/>
    <w:rsid w:val="0095764C"/>
    <w:rsid w:val="00960E3D"/>
    <w:rsid w:val="0096142F"/>
    <w:rsid w:val="00962EF0"/>
    <w:rsid w:val="009639FB"/>
    <w:rsid w:val="00965A6D"/>
    <w:rsid w:val="0097131C"/>
    <w:rsid w:val="00984450"/>
    <w:rsid w:val="00984C5A"/>
    <w:rsid w:val="00986E8C"/>
    <w:rsid w:val="009979A7"/>
    <w:rsid w:val="009A0557"/>
    <w:rsid w:val="009A194A"/>
    <w:rsid w:val="009A1F40"/>
    <w:rsid w:val="009B2AE9"/>
    <w:rsid w:val="009B2F59"/>
    <w:rsid w:val="009B307F"/>
    <w:rsid w:val="009B7761"/>
    <w:rsid w:val="009C0065"/>
    <w:rsid w:val="009C1419"/>
    <w:rsid w:val="009C21EB"/>
    <w:rsid w:val="009C3EA4"/>
    <w:rsid w:val="009C5117"/>
    <w:rsid w:val="009C530F"/>
    <w:rsid w:val="009C6DA5"/>
    <w:rsid w:val="009C6F26"/>
    <w:rsid w:val="009C75F5"/>
    <w:rsid w:val="009C7AAB"/>
    <w:rsid w:val="009D0AA2"/>
    <w:rsid w:val="009D1BCE"/>
    <w:rsid w:val="009D425A"/>
    <w:rsid w:val="009D477A"/>
    <w:rsid w:val="009E01E7"/>
    <w:rsid w:val="009E34E0"/>
    <w:rsid w:val="009E468F"/>
    <w:rsid w:val="009E628C"/>
    <w:rsid w:val="009E75B1"/>
    <w:rsid w:val="009F0791"/>
    <w:rsid w:val="009F0C3E"/>
    <w:rsid w:val="009F1A7C"/>
    <w:rsid w:val="009F378B"/>
    <w:rsid w:val="009F392F"/>
    <w:rsid w:val="009F5A8B"/>
    <w:rsid w:val="009F5B85"/>
    <w:rsid w:val="009F6D94"/>
    <w:rsid w:val="009F7B37"/>
    <w:rsid w:val="009F7ED0"/>
    <w:rsid w:val="00A06000"/>
    <w:rsid w:val="00A06676"/>
    <w:rsid w:val="00A06AF5"/>
    <w:rsid w:val="00A06FE9"/>
    <w:rsid w:val="00A115F5"/>
    <w:rsid w:val="00A12EA0"/>
    <w:rsid w:val="00A13023"/>
    <w:rsid w:val="00A13E2C"/>
    <w:rsid w:val="00A143AD"/>
    <w:rsid w:val="00A14C3C"/>
    <w:rsid w:val="00A178FB"/>
    <w:rsid w:val="00A21F96"/>
    <w:rsid w:val="00A232CD"/>
    <w:rsid w:val="00A256AB"/>
    <w:rsid w:val="00A30352"/>
    <w:rsid w:val="00A30FFC"/>
    <w:rsid w:val="00A31AAD"/>
    <w:rsid w:val="00A323C5"/>
    <w:rsid w:val="00A34777"/>
    <w:rsid w:val="00A34E6E"/>
    <w:rsid w:val="00A36552"/>
    <w:rsid w:val="00A374A9"/>
    <w:rsid w:val="00A40903"/>
    <w:rsid w:val="00A40ACF"/>
    <w:rsid w:val="00A42724"/>
    <w:rsid w:val="00A43369"/>
    <w:rsid w:val="00A43711"/>
    <w:rsid w:val="00A5263A"/>
    <w:rsid w:val="00A52CAE"/>
    <w:rsid w:val="00A53F92"/>
    <w:rsid w:val="00A61635"/>
    <w:rsid w:val="00A61DEB"/>
    <w:rsid w:val="00A636CB"/>
    <w:rsid w:val="00A65508"/>
    <w:rsid w:val="00A67CD8"/>
    <w:rsid w:val="00A72B6B"/>
    <w:rsid w:val="00A734B5"/>
    <w:rsid w:val="00A74B2B"/>
    <w:rsid w:val="00A76B3D"/>
    <w:rsid w:val="00A81E45"/>
    <w:rsid w:val="00A840AC"/>
    <w:rsid w:val="00A851C2"/>
    <w:rsid w:val="00A86D6C"/>
    <w:rsid w:val="00A870BA"/>
    <w:rsid w:val="00A87E38"/>
    <w:rsid w:val="00A90B46"/>
    <w:rsid w:val="00A9203C"/>
    <w:rsid w:val="00A924FE"/>
    <w:rsid w:val="00A946F7"/>
    <w:rsid w:val="00A95E01"/>
    <w:rsid w:val="00A96D30"/>
    <w:rsid w:val="00A97B79"/>
    <w:rsid w:val="00AA0F4A"/>
    <w:rsid w:val="00AA2A7F"/>
    <w:rsid w:val="00AA2AE0"/>
    <w:rsid w:val="00AA7CBB"/>
    <w:rsid w:val="00AB0A11"/>
    <w:rsid w:val="00AB18ED"/>
    <w:rsid w:val="00AB2F71"/>
    <w:rsid w:val="00AB4DE4"/>
    <w:rsid w:val="00AB6CCE"/>
    <w:rsid w:val="00AB7175"/>
    <w:rsid w:val="00AB7642"/>
    <w:rsid w:val="00AB7A69"/>
    <w:rsid w:val="00AC29B0"/>
    <w:rsid w:val="00AC3A0C"/>
    <w:rsid w:val="00AC3D69"/>
    <w:rsid w:val="00AC4232"/>
    <w:rsid w:val="00AC60B0"/>
    <w:rsid w:val="00AC641C"/>
    <w:rsid w:val="00AC7246"/>
    <w:rsid w:val="00AC7FA2"/>
    <w:rsid w:val="00AD2639"/>
    <w:rsid w:val="00AD3A51"/>
    <w:rsid w:val="00AD4B7D"/>
    <w:rsid w:val="00AD6394"/>
    <w:rsid w:val="00AD72C9"/>
    <w:rsid w:val="00AE13AF"/>
    <w:rsid w:val="00AF06BC"/>
    <w:rsid w:val="00AF0C03"/>
    <w:rsid w:val="00AF128B"/>
    <w:rsid w:val="00AF3A9D"/>
    <w:rsid w:val="00AF4F16"/>
    <w:rsid w:val="00AF6E6F"/>
    <w:rsid w:val="00B10D15"/>
    <w:rsid w:val="00B10D70"/>
    <w:rsid w:val="00B11CDC"/>
    <w:rsid w:val="00B13750"/>
    <w:rsid w:val="00B16016"/>
    <w:rsid w:val="00B16BE4"/>
    <w:rsid w:val="00B1740A"/>
    <w:rsid w:val="00B2310F"/>
    <w:rsid w:val="00B234AF"/>
    <w:rsid w:val="00B23CB8"/>
    <w:rsid w:val="00B27F1B"/>
    <w:rsid w:val="00B304D1"/>
    <w:rsid w:val="00B3069D"/>
    <w:rsid w:val="00B33F4A"/>
    <w:rsid w:val="00B37C1B"/>
    <w:rsid w:val="00B37D65"/>
    <w:rsid w:val="00B40DC8"/>
    <w:rsid w:val="00B41437"/>
    <w:rsid w:val="00B41F9C"/>
    <w:rsid w:val="00B430CF"/>
    <w:rsid w:val="00B43107"/>
    <w:rsid w:val="00B43169"/>
    <w:rsid w:val="00B439EC"/>
    <w:rsid w:val="00B47109"/>
    <w:rsid w:val="00B50945"/>
    <w:rsid w:val="00B5122D"/>
    <w:rsid w:val="00B53242"/>
    <w:rsid w:val="00B5382C"/>
    <w:rsid w:val="00B55A86"/>
    <w:rsid w:val="00B56CCC"/>
    <w:rsid w:val="00B5781C"/>
    <w:rsid w:val="00B60F6F"/>
    <w:rsid w:val="00B624CF"/>
    <w:rsid w:val="00B62D90"/>
    <w:rsid w:val="00B638D0"/>
    <w:rsid w:val="00B63B4B"/>
    <w:rsid w:val="00B6694A"/>
    <w:rsid w:val="00B71785"/>
    <w:rsid w:val="00B73149"/>
    <w:rsid w:val="00B73384"/>
    <w:rsid w:val="00B739D0"/>
    <w:rsid w:val="00B7684C"/>
    <w:rsid w:val="00B8071C"/>
    <w:rsid w:val="00B8324F"/>
    <w:rsid w:val="00B847B7"/>
    <w:rsid w:val="00B86EA8"/>
    <w:rsid w:val="00B870A7"/>
    <w:rsid w:val="00B87211"/>
    <w:rsid w:val="00B90CD0"/>
    <w:rsid w:val="00B930C9"/>
    <w:rsid w:val="00B94C7D"/>
    <w:rsid w:val="00B97D8D"/>
    <w:rsid w:val="00BA0EED"/>
    <w:rsid w:val="00BA3604"/>
    <w:rsid w:val="00BA3A85"/>
    <w:rsid w:val="00BA5A33"/>
    <w:rsid w:val="00BB0341"/>
    <w:rsid w:val="00BB0755"/>
    <w:rsid w:val="00BB0A02"/>
    <w:rsid w:val="00BB4A78"/>
    <w:rsid w:val="00BB5E0B"/>
    <w:rsid w:val="00BB7135"/>
    <w:rsid w:val="00BC149E"/>
    <w:rsid w:val="00BC28DA"/>
    <w:rsid w:val="00BC3CED"/>
    <w:rsid w:val="00BC4E07"/>
    <w:rsid w:val="00BC5445"/>
    <w:rsid w:val="00BC6A7D"/>
    <w:rsid w:val="00BC78C5"/>
    <w:rsid w:val="00BC7B0E"/>
    <w:rsid w:val="00BD02EE"/>
    <w:rsid w:val="00BD2433"/>
    <w:rsid w:val="00BD38B5"/>
    <w:rsid w:val="00BD4B3F"/>
    <w:rsid w:val="00BD6CF4"/>
    <w:rsid w:val="00BD6D0E"/>
    <w:rsid w:val="00BE0DFE"/>
    <w:rsid w:val="00BE2543"/>
    <w:rsid w:val="00BE3015"/>
    <w:rsid w:val="00BE629E"/>
    <w:rsid w:val="00BF1293"/>
    <w:rsid w:val="00BF2504"/>
    <w:rsid w:val="00BF3B28"/>
    <w:rsid w:val="00BF5B49"/>
    <w:rsid w:val="00C02DB7"/>
    <w:rsid w:val="00C02DEE"/>
    <w:rsid w:val="00C03EF7"/>
    <w:rsid w:val="00C05556"/>
    <w:rsid w:val="00C05F5D"/>
    <w:rsid w:val="00C11323"/>
    <w:rsid w:val="00C1307A"/>
    <w:rsid w:val="00C14A3E"/>
    <w:rsid w:val="00C15481"/>
    <w:rsid w:val="00C15EF3"/>
    <w:rsid w:val="00C20222"/>
    <w:rsid w:val="00C204A0"/>
    <w:rsid w:val="00C2226C"/>
    <w:rsid w:val="00C223D4"/>
    <w:rsid w:val="00C30643"/>
    <w:rsid w:val="00C3079C"/>
    <w:rsid w:val="00C35FD0"/>
    <w:rsid w:val="00C40395"/>
    <w:rsid w:val="00C41591"/>
    <w:rsid w:val="00C45F98"/>
    <w:rsid w:val="00C4655D"/>
    <w:rsid w:val="00C46BCF"/>
    <w:rsid w:val="00C47A8B"/>
    <w:rsid w:val="00C50089"/>
    <w:rsid w:val="00C506C6"/>
    <w:rsid w:val="00C51CEB"/>
    <w:rsid w:val="00C51DDA"/>
    <w:rsid w:val="00C52216"/>
    <w:rsid w:val="00C53DB0"/>
    <w:rsid w:val="00C607E3"/>
    <w:rsid w:val="00C611B0"/>
    <w:rsid w:val="00C61825"/>
    <w:rsid w:val="00C629B2"/>
    <w:rsid w:val="00C631B9"/>
    <w:rsid w:val="00C6456D"/>
    <w:rsid w:val="00C67644"/>
    <w:rsid w:val="00C70DA7"/>
    <w:rsid w:val="00C74344"/>
    <w:rsid w:val="00C7616A"/>
    <w:rsid w:val="00C804E8"/>
    <w:rsid w:val="00C81A83"/>
    <w:rsid w:val="00C83349"/>
    <w:rsid w:val="00C83518"/>
    <w:rsid w:val="00C83711"/>
    <w:rsid w:val="00C8384A"/>
    <w:rsid w:val="00C853F3"/>
    <w:rsid w:val="00C86998"/>
    <w:rsid w:val="00C86C6A"/>
    <w:rsid w:val="00C878A5"/>
    <w:rsid w:val="00C90BA2"/>
    <w:rsid w:val="00C92818"/>
    <w:rsid w:val="00C93D5F"/>
    <w:rsid w:val="00C962B2"/>
    <w:rsid w:val="00CA12D4"/>
    <w:rsid w:val="00CA2349"/>
    <w:rsid w:val="00CA266B"/>
    <w:rsid w:val="00CA3141"/>
    <w:rsid w:val="00CA7537"/>
    <w:rsid w:val="00CB046C"/>
    <w:rsid w:val="00CB0A35"/>
    <w:rsid w:val="00CB1E4F"/>
    <w:rsid w:val="00CB2F2F"/>
    <w:rsid w:val="00CB7811"/>
    <w:rsid w:val="00CB7C5C"/>
    <w:rsid w:val="00CC0341"/>
    <w:rsid w:val="00CC49AE"/>
    <w:rsid w:val="00CC550E"/>
    <w:rsid w:val="00CC5B7C"/>
    <w:rsid w:val="00CC7FAC"/>
    <w:rsid w:val="00CD3A0E"/>
    <w:rsid w:val="00CD3B89"/>
    <w:rsid w:val="00CD472D"/>
    <w:rsid w:val="00CD49CB"/>
    <w:rsid w:val="00CE26A3"/>
    <w:rsid w:val="00CE4110"/>
    <w:rsid w:val="00CE52EB"/>
    <w:rsid w:val="00CE6B61"/>
    <w:rsid w:val="00CF3F69"/>
    <w:rsid w:val="00CF4554"/>
    <w:rsid w:val="00CF4D95"/>
    <w:rsid w:val="00CF5033"/>
    <w:rsid w:val="00CF629A"/>
    <w:rsid w:val="00CF6933"/>
    <w:rsid w:val="00CF6FDB"/>
    <w:rsid w:val="00D01F00"/>
    <w:rsid w:val="00D03F6F"/>
    <w:rsid w:val="00D042A5"/>
    <w:rsid w:val="00D059FA"/>
    <w:rsid w:val="00D07BD9"/>
    <w:rsid w:val="00D108CD"/>
    <w:rsid w:val="00D12A50"/>
    <w:rsid w:val="00D173F8"/>
    <w:rsid w:val="00D174B7"/>
    <w:rsid w:val="00D2028C"/>
    <w:rsid w:val="00D21EC9"/>
    <w:rsid w:val="00D22FE3"/>
    <w:rsid w:val="00D25B4B"/>
    <w:rsid w:val="00D307BF"/>
    <w:rsid w:val="00D30A6A"/>
    <w:rsid w:val="00D3132C"/>
    <w:rsid w:val="00D31989"/>
    <w:rsid w:val="00D324C0"/>
    <w:rsid w:val="00D32A6A"/>
    <w:rsid w:val="00D370B3"/>
    <w:rsid w:val="00D41A87"/>
    <w:rsid w:val="00D51443"/>
    <w:rsid w:val="00D52F3D"/>
    <w:rsid w:val="00D57730"/>
    <w:rsid w:val="00D57E47"/>
    <w:rsid w:val="00D601B6"/>
    <w:rsid w:val="00D602AD"/>
    <w:rsid w:val="00D610E3"/>
    <w:rsid w:val="00D643E9"/>
    <w:rsid w:val="00D64EA6"/>
    <w:rsid w:val="00D66FA9"/>
    <w:rsid w:val="00D6766D"/>
    <w:rsid w:val="00D6769E"/>
    <w:rsid w:val="00D676CC"/>
    <w:rsid w:val="00D71ED9"/>
    <w:rsid w:val="00D80335"/>
    <w:rsid w:val="00D8251B"/>
    <w:rsid w:val="00D8755F"/>
    <w:rsid w:val="00D90E57"/>
    <w:rsid w:val="00D93A61"/>
    <w:rsid w:val="00D951E5"/>
    <w:rsid w:val="00D956FD"/>
    <w:rsid w:val="00D958A4"/>
    <w:rsid w:val="00DA3384"/>
    <w:rsid w:val="00DA390C"/>
    <w:rsid w:val="00DA3BBB"/>
    <w:rsid w:val="00DA4A8E"/>
    <w:rsid w:val="00DA67FE"/>
    <w:rsid w:val="00DB360D"/>
    <w:rsid w:val="00DB36EA"/>
    <w:rsid w:val="00DB3B6E"/>
    <w:rsid w:val="00DB4FF9"/>
    <w:rsid w:val="00DB57F5"/>
    <w:rsid w:val="00DB5D3D"/>
    <w:rsid w:val="00DC19D4"/>
    <w:rsid w:val="00DC24A9"/>
    <w:rsid w:val="00DC46A6"/>
    <w:rsid w:val="00DC4BF4"/>
    <w:rsid w:val="00DC520A"/>
    <w:rsid w:val="00DD0139"/>
    <w:rsid w:val="00DD0849"/>
    <w:rsid w:val="00DD0DD6"/>
    <w:rsid w:val="00DD14D2"/>
    <w:rsid w:val="00DD2D47"/>
    <w:rsid w:val="00DD45AE"/>
    <w:rsid w:val="00DD505E"/>
    <w:rsid w:val="00DE0405"/>
    <w:rsid w:val="00DE2DA4"/>
    <w:rsid w:val="00DE2EB1"/>
    <w:rsid w:val="00DE39A3"/>
    <w:rsid w:val="00DF12CD"/>
    <w:rsid w:val="00E0119A"/>
    <w:rsid w:val="00E0149A"/>
    <w:rsid w:val="00E030CA"/>
    <w:rsid w:val="00E03199"/>
    <w:rsid w:val="00E0378E"/>
    <w:rsid w:val="00E0439B"/>
    <w:rsid w:val="00E0528B"/>
    <w:rsid w:val="00E062C7"/>
    <w:rsid w:val="00E06590"/>
    <w:rsid w:val="00E072BE"/>
    <w:rsid w:val="00E115B5"/>
    <w:rsid w:val="00E1293F"/>
    <w:rsid w:val="00E12BDF"/>
    <w:rsid w:val="00E135E4"/>
    <w:rsid w:val="00E16177"/>
    <w:rsid w:val="00E1707C"/>
    <w:rsid w:val="00E209E8"/>
    <w:rsid w:val="00E23168"/>
    <w:rsid w:val="00E24237"/>
    <w:rsid w:val="00E24342"/>
    <w:rsid w:val="00E3284A"/>
    <w:rsid w:val="00E33C3C"/>
    <w:rsid w:val="00E351A1"/>
    <w:rsid w:val="00E40079"/>
    <w:rsid w:val="00E40D0E"/>
    <w:rsid w:val="00E423A7"/>
    <w:rsid w:val="00E5027F"/>
    <w:rsid w:val="00E50C47"/>
    <w:rsid w:val="00E51C55"/>
    <w:rsid w:val="00E51CC2"/>
    <w:rsid w:val="00E55047"/>
    <w:rsid w:val="00E55725"/>
    <w:rsid w:val="00E55B8A"/>
    <w:rsid w:val="00E61585"/>
    <w:rsid w:val="00E61895"/>
    <w:rsid w:val="00E62556"/>
    <w:rsid w:val="00E65892"/>
    <w:rsid w:val="00E75DF0"/>
    <w:rsid w:val="00E768B6"/>
    <w:rsid w:val="00E81A17"/>
    <w:rsid w:val="00E83BE7"/>
    <w:rsid w:val="00E90F30"/>
    <w:rsid w:val="00E946CB"/>
    <w:rsid w:val="00EA008C"/>
    <w:rsid w:val="00EA01A8"/>
    <w:rsid w:val="00EA7DE7"/>
    <w:rsid w:val="00EB09BC"/>
    <w:rsid w:val="00EB180B"/>
    <w:rsid w:val="00EB693B"/>
    <w:rsid w:val="00EB69E3"/>
    <w:rsid w:val="00EB7237"/>
    <w:rsid w:val="00EB7C4A"/>
    <w:rsid w:val="00EC00D8"/>
    <w:rsid w:val="00EC35C0"/>
    <w:rsid w:val="00EC4BFD"/>
    <w:rsid w:val="00EC4F03"/>
    <w:rsid w:val="00EC5E91"/>
    <w:rsid w:val="00EC7711"/>
    <w:rsid w:val="00ED2AF4"/>
    <w:rsid w:val="00ED2DBE"/>
    <w:rsid w:val="00ED2DE0"/>
    <w:rsid w:val="00ED43A1"/>
    <w:rsid w:val="00ED5D59"/>
    <w:rsid w:val="00ED7C6A"/>
    <w:rsid w:val="00ED7F6F"/>
    <w:rsid w:val="00EE1EC8"/>
    <w:rsid w:val="00EE29AE"/>
    <w:rsid w:val="00EE48C2"/>
    <w:rsid w:val="00EE4B48"/>
    <w:rsid w:val="00EE5066"/>
    <w:rsid w:val="00EE51B7"/>
    <w:rsid w:val="00EE7D67"/>
    <w:rsid w:val="00EF06AF"/>
    <w:rsid w:val="00EF382D"/>
    <w:rsid w:val="00EF4600"/>
    <w:rsid w:val="00EF494E"/>
    <w:rsid w:val="00EF5709"/>
    <w:rsid w:val="00EF6C5B"/>
    <w:rsid w:val="00EF76D9"/>
    <w:rsid w:val="00EF772D"/>
    <w:rsid w:val="00EF7F12"/>
    <w:rsid w:val="00F013A1"/>
    <w:rsid w:val="00F013AE"/>
    <w:rsid w:val="00F0248D"/>
    <w:rsid w:val="00F040F8"/>
    <w:rsid w:val="00F0479A"/>
    <w:rsid w:val="00F068C1"/>
    <w:rsid w:val="00F06E39"/>
    <w:rsid w:val="00F0712C"/>
    <w:rsid w:val="00F103CE"/>
    <w:rsid w:val="00F12D31"/>
    <w:rsid w:val="00F13039"/>
    <w:rsid w:val="00F139EA"/>
    <w:rsid w:val="00F213D6"/>
    <w:rsid w:val="00F23305"/>
    <w:rsid w:val="00F253EE"/>
    <w:rsid w:val="00F256C7"/>
    <w:rsid w:val="00F31B9A"/>
    <w:rsid w:val="00F34932"/>
    <w:rsid w:val="00F35272"/>
    <w:rsid w:val="00F35671"/>
    <w:rsid w:val="00F36B44"/>
    <w:rsid w:val="00F40E48"/>
    <w:rsid w:val="00F411E9"/>
    <w:rsid w:val="00F41616"/>
    <w:rsid w:val="00F416F7"/>
    <w:rsid w:val="00F41F0F"/>
    <w:rsid w:val="00F4735E"/>
    <w:rsid w:val="00F5197F"/>
    <w:rsid w:val="00F524DB"/>
    <w:rsid w:val="00F530B2"/>
    <w:rsid w:val="00F53223"/>
    <w:rsid w:val="00F5469A"/>
    <w:rsid w:val="00F56226"/>
    <w:rsid w:val="00F63010"/>
    <w:rsid w:val="00F663E8"/>
    <w:rsid w:val="00F70A2C"/>
    <w:rsid w:val="00F725A2"/>
    <w:rsid w:val="00F746FE"/>
    <w:rsid w:val="00F74D49"/>
    <w:rsid w:val="00F75432"/>
    <w:rsid w:val="00F760D5"/>
    <w:rsid w:val="00F76DC9"/>
    <w:rsid w:val="00F773E4"/>
    <w:rsid w:val="00F8041D"/>
    <w:rsid w:val="00F8105E"/>
    <w:rsid w:val="00F815A6"/>
    <w:rsid w:val="00F82046"/>
    <w:rsid w:val="00F82C91"/>
    <w:rsid w:val="00F87541"/>
    <w:rsid w:val="00F91F7C"/>
    <w:rsid w:val="00FA2B52"/>
    <w:rsid w:val="00FA607C"/>
    <w:rsid w:val="00FA61C9"/>
    <w:rsid w:val="00FA6A04"/>
    <w:rsid w:val="00FA771B"/>
    <w:rsid w:val="00FA7D08"/>
    <w:rsid w:val="00FB0853"/>
    <w:rsid w:val="00FB33AD"/>
    <w:rsid w:val="00FB46E8"/>
    <w:rsid w:val="00FB4770"/>
    <w:rsid w:val="00FB53DB"/>
    <w:rsid w:val="00FB6445"/>
    <w:rsid w:val="00FC0500"/>
    <w:rsid w:val="00FC0E93"/>
    <w:rsid w:val="00FC16EC"/>
    <w:rsid w:val="00FC715B"/>
    <w:rsid w:val="00FC73C7"/>
    <w:rsid w:val="00FD02D9"/>
    <w:rsid w:val="00FD3002"/>
    <w:rsid w:val="00FD4F65"/>
    <w:rsid w:val="00FD5B50"/>
    <w:rsid w:val="00FE1847"/>
    <w:rsid w:val="00FE24CB"/>
    <w:rsid w:val="00FE356F"/>
    <w:rsid w:val="00FE404F"/>
    <w:rsid w:val="00FE7AA0"/>
    <w:rsid w:val="00FE7F06"/>
    <w:rsid w:val="00FF2762"/>
    <w:rsid w:val="00FF4055"/>
    <w:rsid w:val="00FF4097"/>
    <w:rsid w:val="00FF48BA"/>
    <w:rsid w:val="00FF49E9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03033"/>
  <w15:chartTrackingRefBased/>
  <w15:docId w15:val="{A4F4A650-9BC7-461A-8250-D6B0AAD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61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aliases w:val="FA Fu,Footnote Text Char Char Char Char Char,Footnote Text Char Char Char Char,Footnote reference,Footnote Text Char Char Char,Texto nota pie [MM],FA Fußnotentext,FA Fuﬂnotentext,ft,texto de nota al pie, Car1,Ca,fn,Car1,C,Texto nota pie C"/>
    <w:basedOn w:val="Normal"/>
    <w:link w:val="FootnoteTextChar"/>
    <w:uiPriority w:val="99"/>
    <w:qFormat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link w:val="Refdenotaalpie"/>
    <w:uiPriority w:val="99"/>
    <w:qFormat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aliases w:val="FA Fu Char,Footnote Text Char Char Char Char Char Char,Footnote Text Char Char Char Char Char1,Footnote reference Char,Footnote Text Char Char Char Char1,Texto nota pie [MM] Char,FA Fußnotentext Char,FA Fuﬂnotentext Char,ft Char"/>
    <w:link w:val="FootnoteText"/>
    <w:uiPriority w:val="99"/>
    <w:qFormat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character" w:customStyle="1" w:styleId="Mencinsinresolver1">
    <w:name w:val="Mención sin resolver1"/>
    <w:uiPriority w:val="99"/>
    <w:semiHidden/>
    <w:unhideWhenUsed/>
    <w:rsid w:val="00C7616A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semiHidden/>
    <w:rsid w:val="00C761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597477"/>
  </w:style>
  <w:style w:type="paragraph" w:styleId="CommentSubject">
    <w:name w:val="annotation subject"/>
    <w:basedOn w:val="CommentText"/>
    <w:next w:val="CommentText"/>
    <w:link w:val="CommentSubjectChar"/>
    <w:rsid w:val="00631FB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FB8"/>
    <w:rPr>
      <w:rFonts w:ascii="Calibri" w:eastAsia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B40DC8"/>
    <w:rPr>
      <w:rFonts w:ascii="Arial" w:hAnsi="Arial"/>
      <w:b/>
      <w:bCs/>
      <w:sz w:val="22"/>
    </w:rPr>
  </w:style>
  <w:style w:type="character" w:styleId="PlaceholderText">
    <w:name w:val="Placeholder Text"/>
    <w:basedOn w:val="DefaultParagraphFont"/>
    <w:uiPriority w:val="99"/>
    <w:semiHidden/>
    <w:rsid w:val="004F38E1"/>
    <w:rPr>
      <w:color w:val="808080"/>
    </w:rPr>
  </w:style>
  <w:style w:type="character" w:customStyle="1" w:styleId="y2iqfc">
    <w:name w:val="y2iqfc"/>
    <w:basedOn w:val="DefaultParagraphFont"/>
    <w:rsid w:val="001416DF"/>
  </w:style>
  <w:style w:type="paragraph" w:customStyle="1" w:styleId="m-4290360834521496077msolistparagraph">
    <w:name w:val="m_-4290360834521496077msolistparagraph"/>
    <w:basedOn w:val="Normal"/>
    <w:rsid w:val="00C83518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customStyle="1" w:styleId="ListParagraphChar">
    <w:name w:val="List Paragraph Char"/>
    <w:basedOn w:val="DefaultParagraphFont"/>
    <w:link w:val="ListParagraph0"/>
    <w:uiPriority w:val="34"/>
    <w:locked/>
    <w:rsid w:val="00B11CDC"/>
    <w:rPr>
      <w:rFonts w:eastAsia="Calibri"/>
      <w:sz w:val="24"/>
      <w:szCs w:val="24"/>
    </w:rPr>
  </w:style>
  <w:style w:type="paragraph" w:customStyle="1" w:styleId="first">
    <w:name w:val="fir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odd">
    <w:name w:val="odd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even">
    <w:name w:val="even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last">
    <w:name w:val="la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9EA"/>
    <w:rPr>
      <w:color w:val="605E5C"/>
      <w:shd w:val="clear" w:color="auto" w:fill="E1DFDD"/>
    </w:rPr>
  </w:style>
  <w:style w:type="paragraph" w:customStyle="1" w:styleId="Refdenotaalpie">
    <w:name w:val="Ref. de nota al pie."/>
    <w:aliases w:val="Footnote,Ref. de nota al pi,f1"/>
    <w:basedOn w:val="Normal"/>
    <w:link w:val="FootnoteReference"/>
    <w:uiPriority w:val="99"/>
    <w:rsid w:val="00783F6F"/>
    <w:pPr>
      <w:spacing w:before="200" w:after="160" w:line="240" w:lineRule="exact"/>
    </w:pPr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79AF"/>
    <w:rPr>
      <w:color w:val="605E5C"/>
      <w:shd w:val="clear" w:color="auto" w:fill="E1DFDD"/>
    </w:rPr>
  </w:style>
  <w:style w:type="table" w:styleId="TableGrid">
    <w:name w:val="Table Grid"/>
    <w:basedOn w:val="TableNormal"/>
    <w:rsid w:val="00410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A5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4.jp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m.oas.org/pdfs/2022/RMCMPGUATEMALAM4257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353BFE9827438EBF19872927A460" ma:contentTypeVersion="2" ma:contentTypeDescription="Create a new document." ma:contentTypeScope="" ma:versionID="3fac8f4b2963bf67bb1a5529083331b3">
  <xsd:schema xmlns:xsd="http://www.w3.org/2001/XMLSchema" xmlns:xs="http://www.w3.org/2001/XMLSchema" xmlns:p="http://schemas.microsoft.com/office/2006/metadata/properties" xmlns:ns3="d96ab0fc-bb98-41ac-b264-64d49f623ac2" targetNamespace="http://schemas.microsoft.com/office/2006/metadata/properties" ma:root="true" ma:fieldsID="16368bdbdd264b17f260b841c8052a6f" ns3:_="">
    <xsd:import namespace="d96ab0fc-bb98-41ac-b264-64d49f623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b0fc-bb98-41ac-b264-64d49f623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A18C4-1EFF-451F-922F-FD13F120EA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371AAC-6C65-4E0A-B317-5080527E3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ab0fc-bb98-41ac-b264-64d49f623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6C2610-BCF7-4072-8423-35C735557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14AB09-83A4-4CA2-8304-7ED7600BC0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Victoria Larco</dc:creator>
  <cp:keywords/>
  <cp:lastModifiedBy>E J Y</cp:lastModifiedBy>
  <cp:revision>2</cp:revision>
  <cp:lastPrinted>2022-05-27T23:22:00Z</cp:lastPrinted>
  <dcterms:created xsi:type="dcterms:W3CDTF">2022-05-28T17:21:00Z</dcterms:created>
  <dcterms:modified xsi:type="dcterms:W3CDTF">2022-05-28T17:21:00Z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0x01010082B7353BFE9827438EBF19872927A460</vt:lpwstr>
  </property>
</Properties>
</file>