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6D76DD" w:rsidRDefault="00DA4B77" w:rsidP="00EC3A38">
      <w:pPr>
        <w:tabs>
          <w:tab w:val="left" w:pos="7200"/>
        </w:tabs>
        <w:ind w:right="-1080"/>
        <w:rPr>
          <w:noProof/>
          <w:sz w:val="22"/>
          <w:szCs w:val="22"/>
          <w:lang w:val="pt-BR"/>
        </w:rPr>
      </w:pPr>
      <w:r>
        <w:rPr>
          <w:b/>
          <w:bCs/>
          <w:sz w:val="22"/>
          <w:szCs w:val="22"/>
        </w:rPr>
        <w:tab/>
      </w:r>
      <w:r w:rsidR="00EC3A38" w:rsidRPr="006D76DD">
        <w:rPr>
          <w:sz w:val="22"/>
          <w:lang w:val="pt-BR"/>
        </w:rPr>
        <w:t>OEA/Ser.W</w:t>
      </w:r>
      <w:bookmarkStart w:id="0" w:name="_top"/>
      <w:bookmarkEnd w:id="0"/>
    </w:p>
    <w:p w14:paraId="03EA079A" w14:textId="0627F652" w:rsidR="00EC3A38" w:rsidRPr="006960F3" w:rsidRDefault="00EC3A38" w:rsidP="00EC3A38">
      <w:pPr>
        <w:tabs>
          <w:tab w:val="left" w:pos="7200"/>
        </w:tabs>
        <w:ind w:right="-1080"/>
        <w:rPr>
          <w:noProof/>
          <w:sz w:val="22"/>
          <w:szCs w:val="22"/>
          <w:lang w:val="pt-BR"/>
        </w:rPr>
      </w:pPr>
      <w:r w:rsidRPr="006D76DD">
        <w:rPr>
          <w:sz w:val="22"/>
          <w:lang w:val="pt-BR"/>
        </w:rPr>
        <w:tab/>
      </w:r>
      <w:r w:rsidRPr="006960F3">
        <w:rPr>
          <w:sz w:val="22"/>
          <w:lang w:val="pt-BR"/>
        </w:rPr>
        <w:t xml:space="preserve">CIDI/INF. </w:t>
      </w:r>
      <w:r w:rsidR="006960F3">
        <w:rPr>
          <w:sz w:val="22"/>
          <w:lang w:val="pt-BR"/>
        </w:rPr>
        <w:t>51</w:t>
      </w:r>
      <w:r w:rsidR="009F39C9">
        <w:rPr>
          <w:sz w:val="22"/>
          <w:lang w:val="pt-BR"/>
        </w:rPr>
        <w:t>2</w:t>
      </w:r>
      <w:r w:rsidRPr="006960F3">
        <w:rPr>
          <w:sz w:val="22"/>
          <w:lang w:val="pt-BR"/>
        </w:rPr>
        <w:t>/22</w:t>
      </w:r>
    </w:p>
    <w:p w14:paraId="44325019" w14:textId="638BE3AA" w:rsidR="00EC3A38" w:rsidRPr="00053FCA" w:rsidRDefault="00EC3A38" w:rsidP="00EC3A38">
      <w:pPr>
        <w:tabs>
          <w:tab w:val="left" w:pos="7200"/>
        </w:tabs>
        <w:ind w:right="-1080"/>
        <w:rPr>
          <w:noProof/>
          <w:sz w:val="22"/>
          <w:szCs w:val="22"/>
        </w:rPr>
      </w:pPr>
      <w:r w:rsidRPr="006960F3">
        <w:rPr>
          <w:sz w:val="22"/>
          <w:lang w:val="pt-BR"/>
        </w:rPr>
        <w:tab/>
      </w:r>
      <w:r w:rsidRPr="00053FCA">
        <w:rPr>
          <w:sz w:val="22"/>
        </w:rPr>
        <w:t xml:space="preserve">26 </w:t>
      </w:r>
      <w:r w:rsidR="00D71858" w:rsidRPr="00053FCA">
        <w:rPr>
          <w:sz w:val="22"/>
        </w:rPr>
        <w:t xml:space="preserve">August </w:t>
      </w:r>
      <w:r w:rsidRPr="00053FCA">
        <w:rPr>
          <w:sz w:val="22"/>
        </w:rPr>
        <w:t>2022</w:t>
      </w:r>
    </w:p>
    <w:p w14:paraId="5937AEEA" w14:textId="5242E1B2" w:rsidR="00EC3A38" w:rsidRPr="00D13BF4" w:rsidRDefault="00EC3A38" w:rsidP="00EC3A38">
      <w:pPr>
        <w:pBdr>
          <w:bottom w:val="single" w:sz="12" w:space="1" w:color="auto"/>
        </w:pBdr>
        <w:tabs>
          <w:tab w:val="left" w:pos="7200"/>
        </w:tabs>
        <w:ind w:right="-389"/>
        <w:rPr>
          <w:sz w:val="22"/>
        </w:rPr>
      </w:pPr>
      <w:r w:rsidRPr="00053FCA">
        <w:rPr>
          <w:sz w:val="22"/>
        </w:rPr>
        <w:tab/>
      </w:r>
      <w:r w:rsidRPr="00D13BF4">
        <w:rPr>
          <w:sz w:val="22"/>
        </w:rPr>
        <w:t xml:space="preserve">Original: </w:t>
      </w:r>
      <w:r w:rsidR="00C942B5" w:rsidRPr="00C942B5">
        <w:rPr>
          <w:sz w:val="22"/>
        </w:rPr>
        <w:t>Spanish</w:t>
      </w:r>
    </w:p>
    <w:p w14:paraId="7801FCB3" w14:textId="77777777" w:rsidR="00EC3A38" w:rsidRPr="00D13BF4" w:rsidRDefault="00EC3A38" w:rsidP="00EC3A38">
      <w:pPr>
        <w:pBdr>
          <w:bottom w:val="single" w:sz="12" w:space="1" w:color="auto"/>
        </w:pBdr>
        <w:tabs>
          <w:tab w:val="left" w:pos="7200"/>
        </w:tabs>
        <w:ind w:right="-389"/>
        <w:rPr>
          <w:noProof/>
          <w:sz w:val="22"/>
          <w:szCs w:val="22"/>
        </w:rPr>
      </w:pPr>
    </w:p>
    <w:p w14:paraId="629788C8" w14:textId="483E2D0F" w:rsidR="00853499" w:rsidRPr="00D13BF4" w:rsidRDefault="00853499" w:rsidP="00EC3A38">
      <w:pPr>
        <w:tabs>
          <w:tab w:val="left" w:pos="6840"/>
        </w:tabs>
        <w:rPr>
          <w:bCs/>
          <w:sz w:val="22"/>
          <w:szCs w:val="22"/>
        </w:rPr>
      </w:pPr>
    </w:p>
    <w:p w14:paraId="6A675E62" w14:textId="77777777" w:rsidR="004E1B3B" w:rsidRPr="00D13BF4" w:rsidRDefault="004E1B3B" w:rsidP="004E1B3B">
      <w:pPr>
        <w:rPr>
          <w:sz w:val="22"/>
          <w:szCs w:val="22"/>
        </w:rPr>
      </w:pPr>
    </w:p>
    <w:p w14:paraId="1A9CCDDD" w14:textId="77777777" w:rsidR="00113C8E" w:rsidRPr="00D13BF4" w:rsidRDefault="00113C8E" w:rsidP="007D5052">
      <w:pPr>
        <w:pStyle w:val="BodyText"/>
        <w:tabs>
          <w:tab w:val="left" w:pos="0"/>
        </w:tabs>
        <w:rPr>
          <w:rFonts w:ascii="Times New Roman" w:hAnsi="Times New Roman"/>
          <w:b w:val="0"/>
          <w:szCs w:val="22"/>
        </w:rPr>
      </w:pPr>
    </w:p>
    <w:p w14:paraId="0C925F38" w14:textId="77777777" w:rsidR="00F32AA1" w:rsidRPr="00D13BF4" w:rsidRDefault="00F32AA1" w:rsidP="007D5052">
      <w:pPr>
        <w:pStyle w:val="BodyText"/>
        <w:tabs>
          <w:tab w:val="left" w:pos="0"/>
        </w:tabs>
        <w:rPr>
          <w:rFonts w:ascii="Times New Roman" w:hAnsi="Times New Roman"/>
          <w:b w:val="0"/>
          <w:szCs w:val="22"/>
        </w:rPr>
      </w:pPr>
    </w:p>
    <w:p w14:paraId="665BA934" w14:textId="77777777" w:rsidR="00F32AA1" w:rsidRPr="00D13BF4" w:rsidRDefault="00F32AA1" w:rsidP="007D5052">
      <w:pPr>
        <w:pStyle w:val="BodyText"/>
        <w:tabs>
          <w:tab w:val="left" w:pos="0"/>
        </w:tabs>
        <w:rPr>
          <w:rFonts w:ascii="Times New Roman" w:hAnsi="Times New Roman"/>
          <w:b w:val="0"/>
          <w:szCs w:val="22"/>
        </w:rPr>
      </w:pPr>
    </w:p>
    <w:p w14:paraId="65772321" w14:textId="77777777" w:rsidR="00F32AA1" w:rsidRPr="00D13BF4" w:rsidRDefault="00F32AA1" w:rsidP="007D5052">
      <w:pPr>
        <w:pStyle w:val="BodyText"/>
        <w:tabs>
          <w:tab w:val="left" w:pos="0"/>
        </w:tabs>
        <w:rPr>
          <w:rFonts w:ascii="Times New Roman" w:hAnsi="Times New Roman"/>
          <w:b w:val="0"/>
          <w:szCs w:val="22"/>
        </w:rPr>
      </w:pPr>
    </w:p>
    <w:p w14:paraId="268B90C4" w14:textId="77777777" w:rsidR="00F32AA1" w:rsidRPr="00D13BF4" w:rsidRDefault="00F32AA1" w:rsidP="007D5052">
      <w:pPr>
        <w:pStyle w:val="BodyText"/>
        <w:tabs>
          <w:tab w:val="left" w:pos="0"/>
        </w:tabs>
        <w:rPr>
          <w:rFonts w:ascii="Times New Roman" w:hAnsi="Times New Roman"/>
          <w:b w:val="0"/>
          <w:szCs w:val="22"/>
        </w:rPr>
      </w:pPr>
    </w:p>
    <w:p w14:paraId="533D78A2" w14:textId="77777777" w:rsidR="00F32AA1" w:rsidRPr="00D13BF4" w:rsidRDefault="00F32AA1" w:rsidP="007D5052">
      <w:pPr>
        <w:pStyle w:val="BodyText"/>
        <w:tabs>
          <w:tab w:val="left" w:pos="0"/>
        </w:tabs>
        <w:rPr>
          <w:rFonts w:ascii="Times New Roman" w:hAnsi="Times New Roman"/>
          <w:b w:val="0"/>
          <w:szCs w:val="22"/>
        </w:rPr>
      </w:pPr>
    </w:p>
    <w:p w14:paraId="7849B8FD" w14:textId="3DA595BE" w:rsidR="00F32AA1" w:rsidRPr="00D13BF4" w:rsidRDefault="00F32AA1" w:rsidP="001C7AE9">
      <w:pPr>
        <w:pStyle w:val="BodyText"/>
        <w:tabs>
          <w:tab w:val="left" w:pos="0"/>
          <w:tab w:val="left" w:pos="5415"/>
        </w:tabs>
        <w:jc w:val="left"/>
        <w:rPr>
          <w:rFonts w:ascii="Times New Roman" w:hAnsi="Times New Roman"/>
          <w:b w:val="0"/>
          <w:szCs w:val="22"/>
        </w:rPr>
      </w:pPr>
    </w:p>
    <w:p w14:paraId="3F4AAF75" w14:textId="77777777" w:rsidR="00F32AA1" w:rsidRPr="00D13BF4" w:rsidRDefault="00F32AA1" w:rsidP="007D5052">
      <w:pPr>
        <w:pStyle w:val="BodyText"/>
        <w:tabs>
          <w:tab w:val="left" w:pos="0"/>
        </w:tabs>
        <w:rPr>
          <w:rFonts w:ascii="Times New Roman" w:hAnsi="Times New Roman"/>
          <w:b w:val="0"/>
          <w:szCs w:val="22"/>
        </w:rPr>
      </w:pPr>
    </w:p>
    <w:p w14:paraId="2F39E48F" w14:textId="77777777" w:rsidR="00F32AA1" w:rsidRPr="00D13BF4" w:rsidRDefault="00F32AA1" w:rsidP="007D5052">
      <w:pPr>
        <w:pStyle w:val="BodyText"/>
        <w:tabs>
          <w:tab w:val="left" w:pos="0"/>
        </w:tabs>
        <w:rPr>
          <w:rFonts w:ascii="Times New Roman" w:hAnsi="Times New Roman"/>
          <w:b w:val="0"/>
          <w:szCs w:val="22"/>
        </w:rPr>
      </w:pPr>
    </w:p>
    <w:p w14:paraId="5B021F9C" w14:textId="77777777" w:rsidR="00F32AA1" w:rsidRPr="00D13BF4" w:rsidRDefault="00F32AA1" w:rsidP="007D5052">
      <w:pPr>
        <w:pStyle w:val="BodyText"/>
        <w:tabs>
          <w:tab w:val="left" w:pos="0"/>
        </w:tabs>
        <w:rPr>
          <w:rFonts w:ascii="Times New Roman" w:hAnsi="Times New Roman"/>
          <w:b w:val="0"/>
          <w:szCs w:val="22"/>
        </w:rPr>
      </w:pPr>
    </w:p>
    <w:p w14:paraId="7B837F75" w14:textId="77777777" w:rsidR="00F32AA1" w:rsidRPr="00D13BF4" w:rsidRDefault="00F32AA1" w:rsidP="007D5052">
      <w:pPr>
        <w:pStyle w:val="BodyText"/>
        <w:tabs>
          <w:tab w:val="left" w:pos="0"/>
        </w:tabs>
        <w:rPr>
          <w:rFonts w:ascii="Times New Roman" w:hAnsi="Times New Roman"/>
          <w:b w:val="0"/>
          <w:szCs w:val="22"/>
        </w:rPr>
      </w:pPr>
    </w:p>
    <w:p w14:paraId="66862C81" w14:textId="77777777" w:rsidR="008A0106" w:rsidRPr="00D13BF4" w:rsidRDefault="008A0106" w:rsidP="00F32AA1">
      <w:pPr>
        <w:jc w:val="center"/>
        <w:rPr>
          <w:b/>
          <w:bCs/>
        </w:rPr>
      </w:pPr>
    </w:p>
    <w:p w14:paraId="44663B1D" w14:textId="77777777" w:rsidR="008A0106" w:rsidRPr="00D13BF4" w:rsidRDefault="008A0106" w:rsidP="00F32AA1">
      <w:pPr>
        <w:jc w:val="center"/>
        <w:rPr>
          <w:bCs/>
          <w:sz w:val="22"/>
          <w:szCs w:val="22"/>
        </w:rPr>
      </w:pPr>
    </w:p>
    <w:p w14:paraId="6B2FC978" w14:textId="533EA81C" w:rsidR="00C942B5" w:rsidRPr="00C942B5" w:rsidRDefault="00C942B5" w:rsidP="00C942B5">
      <w:pPr>
        <w:jc w:val="center"/>
        <w:outlineLvl w:val="0"/>
        <w:rPr>
          <w:caps/>
          <w:sz w:val="22"/>
        </w:rPr>
      </w:pPr>
      <w:r w:rsidRPr="00C942B5">
        <w:rPr>
          <w:caps/>
          <w:sz w:val="22"/>
        </w:rPr>
        <w:t xml:space="preserve">NOTE FROM THE PERMANENT MISSION OF </w:t>
      </w:r>
      <w:r w:rsidR="009F39C9">
        <w:rPr>
          <w:caps/>
          <w:sz w:val="22"/>
        </w:rPr>
        <w:t>PERU</w:t>
      </w:r>
      <w:r w:rsidRPr="00C942B5">
        <w:rPr>
          <w:caps/>
          <w:sz w:val="22"/>
        </w:rPr>
        <w:t xml:space="preserve"> SUBMITTING ITS CANDIDACY FOR</w:t>
      </w:r>
      <w:r w:rsidR="009F39C9">
        <w:rPr>
          <w:caps/>
          <w:sz w:val="22"/>
        </w:rPr>
        <w:t xml:space="preserve"> THE POSITION OF </w:t>
      </w:r>
      <w:r w:rsidRPr="00C942B5">
        <w:rPr>
          <w:caps/>
          <w:sz w:val="22"/>
        </w:rPr>
        <w:t>VICE</w:t>
      </w:r>
      <w:r w:rsidR="009F39C9">
        <w:rPr>
          <w:caps/>
          <w:sz w:val="22"/>
        </w:rPr>
        <w:t xml:space="preserve"> </w:t>
      </w:r>
      <w:r w:rsidRPr="00C942B5">
        <w:rPr>
          <w:caps/>
          <w:sz w:val="22"/>
        </w:rPr>
        <w:t>CHAIR ON THE INTER-AMERICAN COMMITTEE ON SCIENCE AND TECHNOLOGY</w:t>
      </w:r>
    </w:p>
    <w:p w14:paraId="46EF58FA" w14:textId="77777777" w:rsidR="00376238" w:rsidRPr="00D13BF4" w:rsidRDefault="00376238" w:rsidP="00376238">
      <w:pPr>
        <w:jc w:val="center"/>
        <w:rPr>
          <w:bCs/>
          <w:sz w:val="22"/>
          <w:szCs w:val="22"/>
        </w:rPr>
      </w:pPr>
    </w:p>
    <w:p w14:paraId="67354D9A" w14:textId="77777777" w:rsidR="00376238" w:rsidRPr="00D13BF4" w:rsidRDefault="00376238" w:rsidP="00376238">
      <w:pPr>
        <w:jc w:val="center"/>
        <w:rPr>
          <w:bCs/>
          <w:sz w:val="22"/>
          <w:szCs w:val="22"/>
        </w:rPr>
      </w:pPr>
    </w:p>
    <w:p w14:paraId="02EF0489" w14:textId="77777777" w:rsidR="00376238" w:rsidRPr="00D13BF4" w:rsidRDefault="00376238" w:rsidP="00376238">
      <w:pPr>
        <w:jc w:val="center"/>
        <w:rPr>
          <w:bCs/>
          <w:sz w:val="22"/>
          <w:szCs w:val="22"/>
        </w:rPr>
      </w:pPr>
    </w:p>
    <w:p w14:paraId="0C502174" w14:textId="77777777" w:rsidR="00C942B5" w:rsidRPr="00D73B18" w:rsidRDefault="00C942B5" w:rsidP="00C942B5">
      <w:pPr>
        <w:jc w:val="center"/>
        <w:rPr>
          <w:b/>
          <w:bCs/>
          <w:i/>
          <w:iCs/>
          <w:sz w:val="22"/>
          <w:szCs w:val="22"/>
          <w:u w:val="single"/>
        </w:rPr>
      </w:pPr>
    </w:p>
    <w:p w14:paraId="6A5B6132" w14:textId="77777777" w:rsidR="00EE3727" w:rsidRDefault="00EE3727" w:rsidP="00C942B5">
      <w:pPr>
        <w:jc w:val="center"/>
        <w:rPr>
          <w:b/>
          <w:bCs/>
          <w:i/>
          <w:iCs/>
          <w:sz w:val="22"/>
          <w:szCs w:val="22"/>
          <w:u w:val="single"/>
        </w:rPr>
        <w:sectPr w:rsidR="00EE3727"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79200E58" w14:textId="23FA1CC8" w:rsidR="00C942B5" w:rsidRPr="00EE3727" w:rsidRDefault="00C942B5" w:rsidP="00C942B5">
      <w:pPr>
        <w:jc w:val="center"/>
        <w:rPr>
          <w:b/>
          <w:bCs/>
          <w:i/>
          <w:iCs/>
          <w:caps/>
          <w:sz w:val="22"/>
          <w:szCs w:val="22"/>
        </w:rPr>
      </w:pPr>
      <w:r w:rsidRPr="00EE3727">
        <w:rPr>
          <w:b/>
          <w:bCs/>
          <w:i/>
          <w:iCs/>
          <w:caps/>
          <w:sz w:val="22"/>
          <w:szCs w:val="22"/>
        </w:rPr>
        <w:lastRenderedPageBreak/>
        <w:t xml:space="preserve">Permanent Mission of </w:t>
      </w:r>
      <w:r w:rsidR="009F39C9" w:rsidRPr="00EE3727">
        <w:rPr>
          <w:b/>
          <w:bCs/>
          <w:i/>
          <w:iCs/>
          <w:caps/>
          <w:sz w:val="22"/>
          <w:szCs w:val="22"/>
        </w:rPr>
        <w:t xml:space="preserve">Peru </w:t>
      </w:r>
    </w:p>
    <w:p w14:paraId="5DD33071" w14:textId="77777777" w:rsidR="00C942B5" w:rsidRPr="00EE3727" w:rsidRDefault="00C942B5" w:rsidP="00C942B5">
      <w:pPr>
        <w:jc w:val="center"/>
        <w:rPr>
          <w:b/>
          <w:bCs/>
          <w:i/>
          <w:iCs/>
          <w:caps/>
          <w:sz w:val="22"/>
          <w:szCs w:val="22"/>
        </w:rPr>
      </w:pPr>
      <w:r w:rsidRPr="00EE3727">
        <w:rPr>
          <w:b/>
          <w:bCs/>
          <w:i/>
          <w:iCs/>
          <w:caps/>
          <w:sz w:val="22"/>
          <w:szCs w:val="22"/>
        </w:rPr>
        <w:t>to the</w:t>
      </w:r>
    </w:p>
    <w:p w14:paraId="09F63D3D" w14:textId="77777777" w:rsidR="00C942B5" w:rsidRPr="00EE3727" w:rsidRDefault="00C942B5" w:rsidP="00C942B5">
      <w:pPr>
        <w:jc w:val="center"/>
        <w:rPr>
          <w:b/>
          <w:bCs/>
          <w:i/>
          <w:iCs/>
          <w:caps/>
          <w:sz w:val="22"/>
          <w:szCs w:val="22"/>
        </w:rPr>
      </w:pPr>
      <w:r w:rsidRPr="00EE3727">
        <w:rPr>
          <w:b/>
          <w:bCs/>
          <w:i/>
          <w:iCs/>
          <w:caps/>
          <w:sz w:val="22"/>
          <w:szCs w:val="22"/>
        </w:rPr>
        <w:t>Organization of American States</w:t>
      </w:r>
    </w:p>
    <w:p w14:paraId="46980D00" w14:textId="77777777" w:rsidR="00C942B5" w:rsidRPr="00D73B18" w:rsidRDefault="00C942B5" w:rsidP="00EE3727">
      <w:pPr>
        <w:rPr>
          <w:i/>
          <w:iCs/>
          <w:sz w:val="22"/>
          <w:szCs w:val="22"/>
        </w:rPr>
      </w:pPr>
    </w:p>
    <w:p w14:paraId="2FC77F01" w14:textId="5F62075B" w:rsidR="009F39C9" w:rsidRDefault="009F39C9" w:rsidP="00C942B5">
      <w:pPr>
        <w:rPr>
          <w:sz w:val="22"/>
          <w:szCs w:val="22"/>
        </w:rPr>
      </w:pPr>
    </w:p>
    <w:p w14:paraId="4EC1056D" w14:textId="57E90696" w:rsidR="00E859C2" w:rsidRDefault="00E859C2" w:rsidP="00C942B5">
      <w:pPr>
        <w:rPr>
          <w:sz w:val="22"/>
          <w:szCs w:val="22"/>
        </w:rPr>
      </w:pPr>
    </w:p>
    <w:p w14:paraId="21AE7AB1" w14:textId="77777777" w:rsidR="00EE3727" w:rsidRDefault="00EE3727" w:rsidP="00C942B5">
      <w:pPr>
        <w:rPr>
          <w:sz w:val="22"/>
          <w:szCs w:val="22"/>
        </w:rPr>
      </w:pPr>
    </w:p>
    <w:p w14:paraId="5237898C" w14:textId="248A8312" w:rsidR="00C942B5" w:rsidRPr="00D73B18" w:rsidRDefault="009F39C9" w:rsidP="00C942B5">
      <w:pPr>
        <w:rPr>
          <w:sz w:val="22"/>
          <w:szCs w:val="22"/>
        </w:rPr>
      </w:pPr>
      <w:r>
        <w:rPr>
          <w:sz w:val="22"/>
          <w:szCs w:val="22"/>
        </w:rPr>
        <w:t xml:space="preserve">Note </w:t>
      </w:r>
      <w:r w:rsidR="00C942B5">
        <w:t>No.</w:t>
      </w:r>
      <w:r w:rsidR="00C942B5" w:rsidRPr="00D73B18">
        <w:rPr>
          <w:sz w:val="22"/>
          <w:szCs w:val="22"/>
        </w:rPr>
        <w:t xml:space="preserve"> </w:t>
      </w:r>
      <w:r>
        <w:rPr>
          <w:sz w:val="22"/>
          <w:szCs w:val="22"/>
        </w:rPr>
        <w:t>7-5-M/088</w:t>
      </w:r>
    </w:p>
    <w:p w14:paraId="24DF7654" w14:textId="77777777" w:rsidR="00E859C2" w:rsidRDefault="00E859C2" w:rsidP="00C942B5">
      <w:pPr>
        <w:jc w:val="both"/>
        <w:rPr>
          <w:sz w:val="22"/>
          <w:szCs w:val="22"/>
        </w:rPr>
      </w:pPr>
    </w:p>
    <w:p w14:paraId="37A4A3D1" w14:textId="70D30D32" w:rsidR="00C942B5" w:rsidRDefault="00C942B5" w:rsidP="00C942B5">
      <w:pPr>
        <w:jc w:val="both"/>
      </w:pPr>
    </w:p>
    <w:p w14:paraId="1D0B59E9" w14:textId="30D49508" w:rsidR="009F39C9" w:rsidRDefault="009F39C9" w:rsidP="00EE3727">
      <w:pPr>
        <w:jc w:val="both"/>
        <w:rPr>
          <w:rFonts w:eastAsia="Calibri"/>
          <w:sz w:val="22"/>
          <w:szCs w:val="22"/>
        </w:rPr>
      </w:pPr>
      <w:r w:rsidRPr="009F39C9">
        <w:rPr>
          <w:rFonts w:eastAsia="Calibri"/>
          <w:sz w:val="22"/>
          <w:szCs w:val="22"/>
        </w:rPr>
        <w:tab/>
        <w:t>The Permanent Mission of Peru to the Organization of American States presents its compliments to the Executive Secretariat for Integral Development (SEDI) of the Organization of American States and has the honor to refer to the elections to the Vice-chair positions on the Inter-American Committee on Science and Technology (COMCYT) in 2022–2024.</w:t>
      </w:r>
    </w:p>
    <w:p w14:paraId="66661C23" w14:textId="77777777" w:rsidR="00EE3727" w:rsidRPr="009F39C9" w:rsidRDefault="00EE3727" w:rsidP="00EE3727">
      <w:pPr>
        <w:jc w:val="both"/>
        <w:rPr>
          <w:rFonts w:eastAsia="Calibri"/>
          <w:sz w:val="22"/>
          <w:szCs w:val="22"/>
        </w:rPr>
      </w:pPr>
    </w:p>
    <w:p w14:paraId="5784FB70" w14:textId="76524872" w:rsidR="009F39C9" w:rsidRDefault="009F39C9" w:rsidP="00EE3727">
      <w:pPr>
        <w:ind w:firstLine="720"/>
        <w:jc w:val="both"/>
        <w:rPr>
          <w:rFonts w:eastAsia="Calibri"/>
          <w:sz w:val="22"/>
          <w:szCs w:val="22"/>
        </w:rPr>
      </w:pPr>
      <w:r w:rsidRPr="009F39C9">
        <w:rPr>
          <w:rFonts w:eastAsia="Calibri"/>
          <w:sz w:val="22"/>
          <w:szCs w:val="22"/>
        </w:rPr>
        <w:t xml:space="preserve">In that regard, the Mission is please to submit Peru’s candidacy for the position of First Vice Chair of the </w:t>
      </w:r>
      <w:proofErr w:type="spellStart"/>
      <w:r w:rsidRPr="009F39C9">
        <w:rPr>
          <w:rFonts w:eastAsia="Calibri"/>
          <w:sz w:val="22"/>
          <w:szCs w:val="22"/>
        </w:rPr>
        <w:t>COMCyT</w:t>
      </w:r>
      <w:proofErr w:type="spellEnd"/>
      <w:r w:rsidRPr="009F39C9">
        <w:rPr>
          <w:rFonts w:eastAsia="Calibri"/>
          <w:sz w:val="22"/>
          <w:szCs w:val="22"/>
        </w:rPr>
        <w:t xml:space="preserve"> in the </w:t>
      </w:r>
      <w:proofErr w:type="gramStart"/>
      <w:r w:rsidRPr="009F39C9">
        <w:rPr>
          <w:rFonts w:eastAsia="Calibri"/>
          <w:sz w:val="22"/>
          <w:szCs w:val="22"/>
        </w:rPr>
        <w:t>aforementioned period</w:t>
      </w:r>
      <w:proofErr w:type="gramEnd"/>
      <w:r w:rsidRPr="009F39C9">
        <w:rPr>
          <w:rFonts w:eastAsia="Calibri"/>
          <w:sz w:val="22"/>
          <w:szCs w:val="22"/>
        </w:rPr>
        <w:t xml:space="preserve">. </w:t>
      </w:r>
    </w:p>
    <w:p w14:paraId="4DB24688" w14:textId="77777777" w:rsidR="00EE3727" w:rsidRPr="009F39C9" w:rsidRDefault="00EE3727" w:rsidP="00EE3727">
      <w:pPr>
        <w:jc w:val="both"/>
        <w:rPr>
          <w:rFonts w:eastAsia="Calibri"/>
          <w:sz w:val="22"/>
          <w:szCs w:val="22"/>
        </w:rPr>
      </w:pPr>
    </w:p>
    <w:p w14:paraId="23AECF95" w14:textId="4B48B8D4" w:rsidR="009F39C9" w:rsidRDefault="009F39C9" w:rsidP="00EE3727">
      <w:pPr>
        <w:ind w:firstLine="720"/>
        <w:jc w:val="both"/>
        <w:rPr>
          <w:rFonts w:eastAsia="Calibri"/>
          <w:sz w:val="22"/>
          <w:szCs w:val="22"/>
        </w:rPr>
      </w:pPr>
      <w:r w:rsidRPr="009F39C9">
        <w:rPr>
          <w:rFonts w:eastAsia="Calibri"/>
          <w:sz w:val="22"/>
          <w:szCs w:val="22"/>
        </w:rPr>
        <w:t xml:space="preserve">Peru’s participation, through the National Council for Science, Technology, and Technological Innovation (CONCYTEC), as First Vice Chair of </w:t>
      </w:r>
      <w:proofErr w:type="spellStart"/>
      <w:r w:rsidRPr="009F39C9">
        <w:rPr>
          <w:rFonts w:eastAsia="Calibri"/>
          <w:sz w:val="22"/>
          <w:szCs w:val="22"/>
        </w:rPr>
        <w:t>COMCyT</w:t>
      </w:r>
      <w:proofErr w:type="spellEnd"/>
      <w:r w:rsidRPr="009F39C9">
        <w:rPr>
          <w:rFonts w:eastAsia="Calibri"/>
          <w:sz w:val="22"/>
          <w:szCs w:val="22"/>
        </w:rPr>
        <w:t xml:space="preserve"> will enable it to play an active part in planning and executing activities design to strengthen the national science and technology systems in the </w:t>
      </w:r>
      <w:r w:rsidR="00E859C2" w:rsidRPr="009F39C9">
        <w:rPr>
          <w:rFonts w:eastAsia="Calibri"/>
          <w:sz w:val="22"/>
          <w:szCs w:val="22"/>
        </w:rPr>
        <w:t>Hemisphere</w:t>
      </w:r>
      <w:r w:rsidRPr="009F39C9">
        <w:rPr>
          <w:rFonts w:eastAsia="Calibri"/>
          <w:sz w:val="22"/>
          <w:szCs w:val="22"/>
        </w:rPr>
        <w:t xml:space="preserve">, especially </w:t>
      </w:r>
      <w:proofErr w:type="gramStart"/>
      <w:r w:rsidRPr="009F39C9">
        <w:rPr>
          <w:rFonts w:eastAsia="Calibri"/>
          <w:sz w:val="22"/>
          <w:szCs w:val="22"/>
        </w:rPr>
        <w:t>with regard to</w:t>
      </w:r>
      <w:proofErr w:type="gramEnd"/>
      <w:r w:rsidRPr="009F39C9">
        <w:rPr>
          <w:rFonts w:eastAsia="Calibri"/>
          <w:sz w:val="22"/>
          <w:szCs w:val="22"/>
        </w:rPr>
        <w:t xml:space="preserve"> closing gaps in scientific and technological knowledge among the countries of Latin America and the Caribbean.</w:t>
      </w:r>
    </w:p>
    <w:p w14:paraId="3FE78CA9" w14:textId="77777777" w:rsidR="00EE3727" w:rsidRPr="009F39C9" w:rsidRDefault="00EE3727" w:rsidP="00EE3727">
      <w:pPr>
        <w:jc w:val="both"/>
        <w:rPr>
          <w:rFonts w:eastAsia="Calibri"/>
          <w:sz w:val="22"/>
          <w:szCs w:val="22"/>
        </w:rPr>
      </w:pPr>
    </w:p>
    <w:p w14:paraId="045E3D15" w14:textId="77777777" w:rsidR="009F39C9" w:rsidRPr="009F39C9" w:rsidRDefault="009F39C9" w:rsidP="00EE3727">
      <w:pPr>
        <w:ind w:firstLine="720"/>
        <w:jc w:val="both"/>
        <w:rPr>
          <w:rFonts w:eastAsia="Calibri"/>
          <w:sz w:val="22"/>
          <w:szCs w:val="22"/>
        </w:rPr>
      </w:pPr>
      <w:r w:rsidRPr="009F39C9">
        <w:rPr>
          <w:rFonts w:eastAsia="Calibri"/>
          <w:sz w:val="22"/>
          <w:szCs w:val="22"/>
        </w:rPr>
        <w:t>The Permanent Mission of Peru to the Organization of American States avails itself of this opportunity to reiterate to the Executive Secretariat for Integral Development (SEDI) assurances of its highest consideration.</w:t>
      </w:r>
    </w:p>
    <w:p w14:paraId="030E0736" w14:textId="77777777" w:rsidR="009F39C9" w:rsidRDefault="009F39C9" w:rsidP="00EE3727">
      <w:pPr>
        <w:spacing w:after="160" w:line="276" w:lineRule="auto"/>
        <w:rPr>
          <w:rFonts w:eastAsia="Calibri"/>
          <w:sz w:val="22"/>
          <w:szCs w:val="22"/>
        </w:rPr>
      </w:pPr>
    </w:p>
    <w:p w14:paraId="2E59F9B7" w14:textId="19879FE6" w:rsidR="009F39C9" w:rsidRPr="009F39C9" w:rsidRDefault="009F39C9" w:rsidP="009F39C9">
      <w:pPr>
        <w:spacing w:after="160" w:line="276" w:lineRule="auto"/>
        <w:ind w:firstLine="720"/>
        <w:jc w:val="right"/>
        <w:rPr>
          <w:rFonts w:eastAsia="Calibri"/>
          <w:sz w:val="22"/>
          <w:szCs w:val="22"/>
        </w:rPr>
      </w:pPr>
      <w:r w:rsidRPr="009F39C9">
        <w:rPr>
          <w:rFonts w:eastAsia="Calibri"/>
          <w:sz w:val="22"/>
          <w:szCs w:val="22"/>
        </w:rPr>
        <w:t>Washington, D.C., April 27, 2022</w:t>
      </w:r>
    </w:p>
    <w:p w14:paraId="4CCDA5F7" w14:textId="77777777" w:rsidR="009F39C9" w:rsidRPr="009F39C9" w:rsidRDefault="009F39C9" w:rsidP="009F39C9">
      <w:pPr>
        <w:ind w:firstLine="720"/>
        <w:rPr>
          <w:rFonts w:eastAsia="Calibri"/>
          <w:sz w:val="22"/>
          <w:szCs w:val="22"/>
        </w:rPr>
      </w:pPr>
    </w:p>
    <w:p w14:paraId="0864CF53" w14:textId="77777777" w:rsidR="009F39C9" w:rsidRPr="009F39C9" w:rsidRDefault="009F39C9" w:rsidP="009F39C9">
      <w:pPr>
        <w:ind w:firstLine="720"/>
        <w:rPr>
          <w:rFonts w:eastAsia="Calibri"/>
          <w:sz w:val="22"/>
          <w:szCs w:val="22"/>
        </w:rPr>
      </w:pPr>
    </w:p>
    <w:p w14:paraId="1E72476C" w14:textId="77777777" w:rsidR="009F39C9" w:rsidRPr="009F39C9" w:rsidRDefault="009F39C9" w:rsidP="009F39C9">
      <w:pPr>
        <w:ind w:firstLine="720"/>
        <w:rPr>
          <w:rFonts w:eastAsia="Calibri"/>
          <w:sz w:val="22"/>
          <w:szCs w:val="22"/>
        </w:rPr>
      </w:pPr>
    </w:p>
    <w:p w14:paraId="212AAA6A" w14:textId="77777777" w:rsidR="009F39C9" w:rsidRPr="009F39C9" w:rsidRDefault="009F39C9" w:rsidP="009F39C9">
      <w:pPr>
        <w:ind w:firstLine="720"/>
        <w:rPr>
          <w:rFonts w:eastAsia="Calibri"/>
          <w:sz w:val="22"/>
          <w:szCs w:val="22"/>
        </w:rPr>
      </w:pPr>
    </w:p>
    <w:p w14:paraId="7CD8767A" w14:textId="77777777" w:rsidR="009F39C9" w:rsidRPr="009F39C9" w:rsidRDefault="009F39C9" w:rsidP="009F39C9">
      <w:pPr>
        <w:ind w:firstLine="720"/>
        <w:rPr>
          <w:rFonts w:eastAsia="Calibri"/>
          <w:sz w:val="22"/>
          <w:szCs w:val="22"/>
        </w:rPr>
      </w:pPr>
    </w:p>
    <w:p w14:paraId="17461B96" w14:textId="77777777" w:rsidR="009F39C9" w:rsidRPr="009F39C9" w:rsidRDefault="009F39C9" w:rsidP="009F39C9">
      <w:pPr>
        <w:ind w:firstLine="720"/>
        <w:rPr>
          <w:rFonts w:eastAsia="Calibri"/>
          <w:sz w:val="22"/>
          <w:szCs w:val="22"/>
        </w:rPr>
      </w:pPr>
    </w:p>
    <w:p w14:paraId="779D074E" w14:textId="77777777" w:rsidR="009F39C9" w:rsidRPr="009F39C9" w:rsidRDefault="009F39C9" w:rsidP="009F39C9">
      <w:pPr>
        <w:ind w:firstLine="720"/>
        <w:rPr>
          <w:rFonts w:eastAsia="Calibri"/>
          <w:sz w:val="22"/>
          <w:szCs w:val="22"/>
        </w:rPr>
      </w:pPr>
    </w:p>
    <w:p w14:paraId="5E2E35EB" w14:textId="77777777" w:rsidR="009F39C9" w:rsidRPr="009F39C9" w:rsidRDefault="009F39C9" w:rsidP="009F39C9">
      <w:pPr>
        <w:ind w:firstLine="720"/>
        <w:rPr>
          <w:rFonts w:eastAsia="Calibri"/>
          <w:sz w:val="22"/>
          <w:szCs w:val="22"/>
        </w:rPr>
      </w:pPr>
    </w:p>
    <w:p w14:paraId="2DD75881" w14:textId="77777777" w:rsidR="009F39C9" w:rsidRPr="009F39C9" w:rsidRDefault="009F39C9" w:rsidP="009F39C9">
      <w:pPr>
        <w:rPr>
          <w:rFonts w:eastAsia="Calibri"/>
          <w:sz w:val="22"/>
          <w:szCs w:val="22"/>
        </w:rPr>
      </w:pPr>
      <w:r w:rsidRPr="009F39C9">
        <w:rPr>
          <w:rFonts w:eastAsia="Calibri"/>
          <w:sz w:val="22"/>
          <w:szCs w:val="22"/>
        </w:rPr>
        <w:t xml:space="preserve">Executive Secretariat for Integral Development </w:t>
      </w:r>
    </w:p>
    <w:p w14:paraId="396B286D" w14:textId="77777777" w:rsidR="009F39C9" w:rsidRPr="009F39C9" w:rsidRDefault="009F39C9" w:rsidP="009F39C9">
      <w:pPr>
        <w:rPr>
          <w:rFonts w:eastAsia="Calibri"/>
          <w:sz w:val="22"/>
          <w:szCs w:val="22"/>
        </w:rPr>
      </w:pPr>
      <w:r w:rsidRPr="009F39C9">
        <w:rPr>
          <w:rFonts w:eastAsia="Calibri"/>
          <w:sz w:val="22"/>
          <w:szCs w:val="22"/>
        </w:rPr>
        <w:t xml:space="preserve">Organization of American States </w:t>
      </w:r>
    </w:p>
    <w:p w14:paraId="5EFAB616" w14:textId="77777777" w:rsidR="009F39C9" w:rsidRPr="009F39C9" w:rsidRDefault="009F39C9" w:rsidP="009F39C9">
      <w:pPr>
        <w:rPr>
          <w:rFonts w:eastAsia="Calibri"/>
          <w:sz w:val="22"/>
          <w:szCs w:val="22"/>
        </w:rPr>
      </w:pPr>
      <w:r w:rsidRPr="009F39C9">
        <w:rPr>
          <w:rFonts w:eastAsia="Calibri"/>
          <w:sz w:val="22"/>
          <w:szCs w:val="22"/>
        </w:rPr>
        <w:t xml:space="preserve">Washington, D.C. </w:t>
      </w:r>
    </w:p>
    <w:p w14:paraId="3DB7CF94" w14:textId="134BF753" w:rsidR="00C942B5" w:rsidRPr="00D73B18" w:rsidRDefault="00C942B5" w:rsidP="00C942B5">
      <w:pPr>
        <w:rPr>
          <w:sz w:val="22"/>
          <w:szCs w:val="22"/>
        </w:rPr>
      </w:pPr>
    </w:p>
    <w:p w14:paraId="29C66C81" w14:textId="1A9F6286" w:rsidR="00C942B5" w:rsidRPr="00D73B18" w:rsidRDefault="00C942B5" w:rsidP="00C942B5">
      <w:pPr>
        <w:rPr>
          <w:sz w:val="22"/>
          <w:szCs w:val="22"/>
        </w:rPr>
      </w:pPr>
    </w:p>
    <w:p w14:paraId="6B52FE6D" w14:textId="74FBF0A5" w:rsidR="004B2AFE" w:rsidRPr="00D13BF4" w:rsidRDefault="004B2AFE" w:rsidP="004B2AFE">
      <w:pPr>
        <w:tabs>
          <w:tab w:val="left" w:pos="1725"/>
        </w:tabs>
        <w:rPr>
          <w:rFonts w:ascii="Arial" w:hAnsi="Arial" w:cs="Arial"/>
          <w:sz w:val="21"/>
          <w:szCs w:val="21"/>
        </w:rPr>
      </w:pPr>
    </w:p>
    <w:p w14:paraId="5A888026" w14:textId="615E6A72" w:rsidR="004B2AFE" w:rsidRPr="004B2AFE" w:rsidRDefault="00947465" w:rsidP="004B2AFE">
      <w:pPr>
        <w:tabs>
          <w:tab w:val="left" w:pos="1725"/>
        </w:tabs>
        <w:rPr>
          <w:rFonts w:ascii="Arial" w:hAnsi="Arial" w:cs="Arial"/>
          <w:sz w:val="21"/>
          <w:szCs w:val="21"/>
          <w:lang w:val="es-CO"/>
        </w:rPr>
      </w:pPr>
      <w:r>
        <w:rPr>
          <w:rFonts w:ascii="Arial" w:hAnsi="Arial" w:cs="Arial"/>
          <w:noProof/>
          <w:sz w:val="21"/>
          <w:szCs w:val="21"/>
          <w:lang w:val="es-CO"/>
        </w:rPr>
        <mc:AlternateContent>
          <mc:Choice Requires="wps">
            <w:drawing>
              <wp:anchor distT="0" distB="0" distL="114300" distR="114300" simplePos="0" relativeHeight="251660288" behindDoc="0" locked="1" layoutInCell="1" allowOverlap="1" wp14:anchorId="7E26918B" wp14:editId="7BE760D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F8EDB2" w14:textId="42D01553" w:rsidR="00947465" w:rsidRPr="00947465" w:rsidRDefault="00947465">
                            <w:pPr>
                              <w:rPr>
                                <w:sz w:val="18"/>
                              </w:rPr>
                            </w:pPr>
                            <w:r>
                              <w:rPr>
                                <w:sz w:val="18"/>
                              </w:rPr>
                              <w:fldChar w:fldCharType="begin"/>
                            </w:r>
                            <w:r>
                              <w:rPr>
                                <w:sz w:val="18"/>
                              </w:rPr>
                              <w:instrText xml:space="preserve"> FILENAME  \* MERGEFORMAT </w:instrText>
                            </w:r>
                            <w:r>
                              <w:rPr>
                                <w:sz w:val="18"/>
                              </w:rPr>
                              <w:fldChar w:fldCharType="separate"/>
                            </w:r>
                            <w:r>
                              <w:rPr>
                                <w:noProof/>
                                <w:sz w:val="18"/>
                              </w:rPr>
                              <w:t>CIDRP0363</w:t>
                            </w:r>
                            <w:r w:rsidR="009F39C9">
                              <w:rPr>
                                <w:noProof/>
                                <w:sz w:val="18"/>
                              </w:rPr>
                              <w:t>7</w:t>
                            </w:r>
                            <w:r w:rsidR="00C942B5">
                              <w:rPr>
                                <w:noProof/>
                                <w:sz w:val="18"/>
                              </w:rPr>
                              <w:t>E0</w:t>
                            </w:r>
                            <w:r w:rsidR="00EE3727">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6918B" id="_x0000_t202" coordsize="21600,21600" o:spt="202" path="m,l,21600r21600,l21600,xe">
                <v:stroke joinstyle="miter"/>
                <v:path gradientshapeok="t" o:connecttype="rect"/>
              </v:shapetype>
              <v:shape id="Text Box 4"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CF8EDB2" w14:textId="42D01553" w:rsidR="00947465" w:rsidRPr="00947465" w:rsidRDefault="00947465">
                      <w:pPr>
                        <w:rPr>
                          <w:sz w:val="18"/>
                        </w:rPr>
                      </w:pPr>
                      <w:r>
                        <w:rPr>
                          <w:sz w:val="18"/>
                        </w:rPr>
                        <w:fldChar w:fldCharType="begin"/>
                      </w:r>
                      <w:r>
                        <w:rPr>
                          <w:sz w:val="18"/>
                        </w:rPr>
                        <w:instrText xml:space="preserve"> FILENAME  \* MERGEFORMAT </w:instrText>
                      </w:r>
                      <w:r>
                        <w:rPr>
                          <w:sz w:val="18"/>
                        </w:rPr>
                        <w:fldChar w:fldCharType="separate"/>
                      </w:r>
                      <w:r>
                        <w:rPr>
                          <w:noProof/>
                          <w:sz w:val="18"/>
                        </w:rPr>
                        <w:t>CIDRP0363</w:t>
                      </w:r>
                      <w:r w:rsidR="009F39C9">
                        <w:rPr>
                          <w:noProof/>
                          <w:sz w:val="18"/>
                        </w:rPr>
                        <w:t>7</w:t>
                      </w:r>
                      <w:r w:rsidR="00C942B5">
                        <w:rPr>
                          <w:noProof/>
                          <w:sz w:val="18"/>
                        </w:rPr>
                        <w:t>E0</w:t>
                      </w:r>
                      <w:r w:rsidR="00EE3727">
                        <w:rPr>
                          <w:noProof/>
                          <w:sz w:val="18"/>
                        </w:rPr>
                        <w:t>4</w:t>
                      </w:r>
                      <w:r>
                        <w:rPr>
                          <w:sz w:val="18"/>
                        </w:rPr>
                        <w:fldChar w:fldCharType="end"/>
                      </w:r>
                    </w:p>
                  </w:txbxContent>
                </v:textbox>
                <w10:wrap anchory="page"/>
                <w10:anchorlock/>
              </v:shape>
            </w:pict>
          </mc:Fallback>
        </mc:AlternateContent>
      </w:r>
    </w:p>
    <w:sectPr w:rsidR="004B2AFE" w:rsidRPr="004B2AFE" w:rsidSect="00EE3727">
      <w:headerReference w:type="first" r:id="rId10"/>
      <w:type w:val="oddPage"/>
      <w:pgSz w:w="12240" w:h="15840" w:code="1"/>
      <w:pgMar w:top="2160" w:right="1570" w:bottom="1296" w:left="1699" w:header="13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0F59" w14:textId="77777777" w:rsidR="00CF5D6A" w:rsidRDefault="00CF5D6A">
      <w:r>
        <w:separator/>
      </w:r>
    </w:p>
  </w:endnote>
  <w:endnote w:type="continuationSeparator" w:id="0">
    <w:p w14:paraId="72B00FC5" w14:textId="77777777" w:rsidR="00CF5D6A" w:rsidRDefault="00CF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26E0" w14:textId="77777777" w:rsidR="00CF5D6A" w:rsidRDefault="00CF5D6A">
      <w:r>
        <w:separator/>
      </w:r>
    </w:p>
  </w:footnote>
  <w:footnote w:type="continuationSeparator" w:id="0">
    <w:p w14:paraId="053BC8E8" w14:textId="77777777" w:rsidR="00CF5D6A" w:rsidRDefault="00CF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noProof/>
      </w:rPr>
      <w:t>1</w:t>
    </w:r>
    <w:r>
      <w:rPr>
        <w:rStyle w:val="PageNumber"/>
      </w:rPr>
      <w:fldChar w:fldCharType="end"/>
    </w:r>
  </w:p>
  <w:p w14:paraId="0A89E1AC"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Default="001C7AE9" w:rsidP="001C7AE9">
    <w:pPr>
      <w:pStyle w:val="Header"/>
    </w:pPr>
    <w:r>
      <w:rPr>
        <w:noProof/>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572C5F51" w:rsidR="001C7AE9" w:rsidRPr="00C942B5" w:rsidRDefault="00C942B5" w:rsidP="001C7AE9">
                          <w:pPr>
                            <w:pStyle w:val="Header"/>
                            <w:tabs>
                              <w:tab w:val="left" w:pos="900"/>
                            </w:tabs>
                            <w:spacing w:line="0" w:lineRule="atLeast"/>
                            <w:jc w:val="center"/>
                            <w:rPr>
                              <w:rFonts w:ascii="Garamond" w:hAnsi="Garamond"/>
                              <w:b/>
                              <w:sz w:val="28"/>
                              <w:szCs w:val="28"/>
                            </w:rPr>
                          </w:pPr>
                          <w:r w:rsidRPr="00C942B5">
                            <w:rPr>
                              <w:rFonts w:ascii="Garamond" w:hAnsi="Garamond"/>
                              <w:b/>
                              <w:sz w:val="28"/>
                              <w:szCs w:val="28"/>
                            </w:rPr>
                            <w:t>ORGANIZATION OF AMERICAN STATES</w:t>
                          </w:r>
                          <w:r w:rsidR="001C7AE9" w:rsidRPr="00C942B5">
                            <w:rPr>
                              <w:rFonts w:ascii="Garamond" w:hAnsi="Garamond"/>
                              <w:b/>
                              <w:sz w:val="28"/>
                              <w:szCs w:val="28"/>
                            </w:rPr>
                            <w:t xml:space="preserve"> </w:t>
                          </w:r>
                        </w:p>
                        <w:p w14:paraId="77C94821" w14:textId="704140B4" w:rsidR="001C7AE9" w:rsidRPr="00D13BF4" w:rsidRDefault="00C942B5" w:rsidP="001C7AE9">
                          <w:pPr>
                            <w:pStyle w:val="Header"/>
                            <w:tabs>
                              <w:tab w:val="left" w:pos="900"/>
                            </w:tabs>
                            <w:spacing w:line="0" w:lineRule="atLeast"/>
                            <w:jc w:val="center"/>
                            <w:rPr>
                              <w:rFonts w:ascii="Garamond" w:hAnsi="Garamond"/>
                              <w:b/>
                              <w:sz w:val="28"/>
                              <w:szCs w:val="28"/>
                            </w:rPr>
                          </w:pPr>
                          <w:r w:rsidRPr="00D13BF4">
                            <w:rPr>
                              <w:rFonts w:ascii="Garamond" w:hAnsi="Garamond"/>
                              <w:b/>
                              <w:sz w:val="28"/>
                              <w:szCs w:val="28"/>
                            </w:rPr>
                            <w:t>Inter-American Council for Integral Development</w:t>
                          </w:r>
                        </w:p>
                        <w:p w14:paraId="7FE0FFBD" w14:textId="77777777" w:rsidR="001C7AE9" w:rsidRPr="006960F3" w:rsidRDefault="001C7AE9" w:rsidP="001C7AE9">
                          <w:pPr>
                            <w:pStyle w:val="Header"/>
                            <w:tabs>
                              <w:tab w:val="left" w:pos="900"/>
                            </w:tabs>
                            <w:spacing w:line="0" w:lineRule="atLeast"/>
                            <w:jc w:val="center"/>
                            <w:rPr>
                              <w:rFonts w:ascii="Garamond" w:hAnsi="Garamond"/>
                              <w:b/>
                              <w:sz w:val="28"/>
                              <w:szCs w:val="28"/>
                            </w:rPr>
                          </w:pPr>
                          <w:r w:rsidRPr="006960F3">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287DA901" w14:textId="572C5F51" w:rsidR="001C7AE9" w:rsidRPr="00C942B5" w:rsidRDefault="00C942B5" w:rsidP="001C7AE9">
                    <w:pPr>
                      <w:pStyle w:val="Header"/>
                      <w:tabs>
                        <w:tab w:val="left" w:pos="900"/>
                      </w:tabs>
                      <w:spacing w:line="0" w:lineRule="atLeast"/>
                      <w:jc w:val="center"/>
                      <w:rPr>
                        <w:rFonts w:ascii="Garamond" w:hAnsi="Garamond"/>
                        <w:b/>
                        <w:sz w:val="28"/>
                        <w:szCs w:val="28"/>
                      </w:rPr>
                    </w:pPr>
                    <w:r w:rsidRPr="00C942B5">
                      <w:rPr>
                        <w:rFonts w:ascii="Garamond" w:hAnsi="Garamond"/>
                        <w:b/>
                        <w:sz w:val="28"/>
                        <w:szCs w:val="28"/>
                      </w:rPr>
                      <w:t>ORGANIZATION OF AMERICAN STATES</w:t>
                    </w:r>
                    <w:r w:rsidR="001C7AE9" w:rsidRPr="00C942B5">
                      <w:rPr>
                        <w:rFonts w:ascii="Garamond" w:hAnsi="Garamond"/>
                        <w:b/>
                        <w:sz w:val="28"/>
                        <w:szCs w:val="28"/>
                      </w:rPr>
                      <w:t xml:space="preserve"> </w:t>
                    </w:r>
                  </w:p>
                  <w:p w14:paraId="77C94821" w14:textId="704140B4" w:rsidR="001C7AE9" w:rsidRPr="00D13BF4" w:rsidRDefault="00C942B5" w:rsidP="001C7AE9">
                    <w:pPr>
                      <w:pStyle w:val="Header"/>
                      <w:tabs>
                        <w:tab w:val="left" w:pos="900"/>
                      </w:tabs>
                      <w:spacing w:line="0" w:lineRule="atLeast"/>
                      <w:jc w:val="center"/>
                      <w:rPr>
                        <w:rFonts w:ascii="Garamond" w:hAnsi="Garamond"/>
                        <w:b/>
                        <w:sz w:val="28"/>
                        <w:szCs w:val="28"/>
                      </w:rPr>
                    </w:pPr>
                    <w:r w:rsidRPr="00D13BF4">
                      <w:rPr>
                        <w:rFonts w:ascii="Garamond" w:hAnsi="Garamond"/>
                        <w:b/>
                        <w:sz w:val="28"/>
                        <w:szCs w:val="28"/>
                      </w:rPr>
                      <w:t>Inter-American Council for Integral Development</w:t>
                    </w:r>
                  </w:p>
                  <w:p w14:paraId="7FE0FFBD" w14:textId="77777777" w:rsidR="001C7AE9" w:rsidRPr="006960F3" w:rsidRDefault="001C7AE9" w:rsidP="001C7AE9">
                    <w:pPr>
                      <w:pStyle w:val="Header"/>
                      <w:tabs>
                        <w:tab w:val="left" w:pos="900"/>
                      </w:tabs>
                      <w:spacing w:line="0" w:lineRule="atLeast"/>
                      <w:jc w:val="center"/>
                      <w:rPr>
                        <w:rFonts w:ascii="Garamond" w:hAnsi="Garamond"/>
                        <w:b/>
                        <w:sz w:val="28"/>
                        <w:szCs w:val="28"/>
                      </w:rPr>
                    </w:pPr>
                    <w:r w:rsidRPr="006960F3">
                      <w:rPr>
                        <w:rFonts w:ascii="Garamond" w:hAnsi="Garamond"/>
                        <w:b/>
                        <w:sz w:val="28"/>
                        <w:szCs w:val="28"/>
                        <w:lang w:val="es"/>
                      </w:rPr>
                      <w:t>(CIDI)</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Default="00AA4F52" w:rsidP="001C7AE9">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7573" w14:textId="77777777" w:rsidR="00EE3727" w:rsidRDefault="00EE3727" w:rsidP="004E1B3B">
    <w:pPr>
      <w:pStyle w:val="Header"/>
    </w:pPr>
  </w:p>
  <w:p w14:paraId="6CC799B0" w14:textId="77777777" w:rsidR="00EE3727" w:rsidRDefault="00EE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58A6AF0-A6EE-40CE-B8E4-8D27A1382B6C}"/>
    <w:docVar w:name="dgnword-eventsink" w:val="1404194573440"/>
  </w:docVars>
  <w:rsids>
    <w:rsidRoot w:val="007F2774"/>
    <w:rsid w:val="00013469"/>
    <w:rsid w:val="00026C35"/>
    <w:rsid w:val="00053FCA"/>
    <w:rsid w:val="0005492E"/>
    <w:rsid w:val="00080AD1"/>
    <w:rsid w:val="00097E2D"/>
    <w:rsid w:val="000D0845"/>
    <w:rsid w:val="00101478"/>
    <w:rsid w:val="00105D45"/>
    <w:rsid w:val="00113C8E"/>
    <w:rsid w:val="00132F73"/>
    <w:rsid w:val="001456F6"/>
    <w:rsid w:val="00152F83"/>
    <w:rsid w:val="00184B2C"/>
    <w:rsid w:val="00185490"/>
    <w:rsid w:val="001910B7"/>
    <w:rsid w:val="001A7420"/>
    <w:rsid w:val="001C1531"/>
    <w:rsid w:val="001C7AE9"/>
    <w:rsid w:val="001E6A44"/>
    <w:rsid w:val="00205326"/>
    <w:rsid w:val="00221339"/>
    <w:rsid w:val="00222132"/>
    <w:rsid w:val="0023270F"/>
    <w:rsid w:val="00261B40"/>
    <w:rsid w:val="00262065"/>
    <w:rsid w:val="0026510A"/>
    <w:rsid w:val="002742C6"/>
    <w:rsid w:val="00284FB7"/>
    <w:rsid w:val="002A423E"/>
    <w:rsid w:val="002B1431"/>
    <w:rsid w:val="002D1FDF"/>
    <w:rsid w:val="00322829"/>
    <w:rsid w:val="00376238"/>
    <w:rsid w:val="003A711B"/>
    <w:rsid w:val="003C5EE6"/>
    <w:rsid w:val="003D202E"/>
    <w:rsid w:val="00430F72"/>
    <w:rsid w:val="00442835"/>
    <w:rsid w:val="0045785D"/>
    <w:rsid w:val="00490140"/>
    <w:rsid w:val="00491FE5"/>
    <w:rsid w:val="004B2AFE"/>
    <w:rsid w:val="004E1B3B"/>
    <w:rsid w:val="00523A0C"/>
    <w:rsid w:val="00543CCD"/>
    <w:rsid w:val="00544816"/>
    <w:rsid w:val="00552CCF"/>
    <w:rsid w:val="005568BC"/>
    <w:rsid w:val="005807AC"/>
    <w:rsid w:val="00585180"/>
    <w:rsid w:val="005B15DC"/>
    <w:rsid w:val="005B69CC"/>
    <w:rsid w:val="005C2908"/>
    <w:rsid w:val="005E12F1"/>
    <w:rsid w:val="005E7EC2"/>
    <w:rsid w:val="005F5F5B"/>
    <w:rsid w:val="0060782A"/>
    <w:rsid w:val="00613657"/>
    <w:rsid w:val="00616C85"/>
    <w:rsid w:val="00621F51"/>
    <w:rsid w:val="00646476"/>
    <w:rsid w:val="00667276"/>
    <w:rsid w:val="00671697"/>
    <w:rsid w:val="00690A6C"/>
    <w:rsid w:val="006960F3"/>
    <w:rsid w:val="006A135E"/>
    <w:rsid w:val="006A4E4F"/>
    <w:rsid w:val="006B018A"/>
    <w:rsid w:val="006C5BC5"/>
    <w:rsid w:val="006E72F7"/>
    <w:rsid w:val="00716DBA"/>
    <w:rsid w:val="0072014F"/>
    <w:rsid w:val="00720F82"/>
    <w:rsid w:val="00721610"/>
    <w:rsid w:val="00741C7F"/>
    <w:rsid w:val="007D5052"/>
    <w:rsid w:val="007E2E8A"/>
    <w:rsid w:val="007F2774"/>
    <w:rsid w:val="0080267D"/>
    <w:rsid w:val="00814670"/>
    <w:rsid w:val="00833A0B"/>
    <w:rsid w:val="00853499"/>
    <w:rsid w:val="00875328"/>
    <w:rsid w:val="00876CE9"/>
    <w:rsid w:val="00886961"/>
    <w:rsid w:val="008A0106"/>
    <w:rsid w:val="008B2F93"/>
    <w:rsid w:val="008B3110"/>
    <w:rsid w:val="008F2D26"/>
    <w:rsid w:val="0091227E"/>
    <w:rsid w:val="00947465"/>
    <w:rsid w:val="00956038"/>
    <w:rsid w:val="00977B99"/>
    <w:rsid w:val="009A4FF3"/>
    <w:rsid w:val="009D7A2F"/>
    <w:rsid w:val="009E0576"/>
    <w:rsid w:val="009F39C9"/>
    <w:rsid w:val="00A401E7"/>
    <w:rsid w:val="00A43541"/>
    <w:rsid w:val="00A464F8"/>
    <w:rsid w:val="00A74B8F"/>
    <w:rsid w:val="00A95C7E"/>
    <w:rsid w:val="00AA4F52"/>
    <w:rsid w:val="00AB027E"/>
    <w:rsid w:val="00AB0ABC"/>
    <w:rsid w:val="00AB1EB8"/>
    <w:rsid w:val="00AD6877"/>
    <w:rsid w:val="00B23D59"/>
    <w:rsid w:val="00B6260B"/>
    <w:rsid w:val="00B64A26"/>
    <w:rsid w:val="00B6610B"/>
    <w:rsid w:val="00B85518"/>
    <w:rsid w:val="00B96088"/>
    <w:rsid w:val="00BA1D03"/>
    <w:rsid w:val="00BA626E"/>
    <w:rsid w:val="00BB6427"/>
    <w:rsid w:val="00BC3AC4"/>
    <w:rsid w:val="00BD7E02"/>
    <w:rsid w:val="00BF7D29"/>
    <w:rsid w:val="00C04321"/>
    <w:rsid w:val="00C13C6E"/>
    <w:rsid w:val="00C33C72"/>
    <w:rsid w:val="00C35B0F"/>
    <w:rsid w:val="00C35C31"/>
    <w:rsid w:val="00C4730B"/>
    <w:rsid w:val="00C623BF"/>
    <w:rsid w:val="00C70ECF"/>
    <w:rsid w:val="00C942B5"/>
    <w:rsid w:val="00C94A45"/>
    <w:rsid w:val="00C96C74"/>
    <w:rsid w:val="00CB6969"/>
    <w:rsid w:val="00CE53B1"/>
    <w:rsid w:val="00CF5D6A"/>
    <w:rsid w:val="00D13BF4"/>
    <w:rsid w:val="00D24B6C"/>
    <w:rsid w:val="00D24F7F"/>
    <w:rsid w:val="00D34C91"/>
    <w:rsid w:val="00D43F82"/>
    <w:rsid w:val="00D71858"/>
    <w:rsid w:val="00D81DCC"/>
    <w:rsid w:val="00D83D20"/>
    <w:rsid w:val="00DA4B77"/>
    <w:rsid w:val="00DC7B27"/>
    <w:rsid w:val="00DD0E93"/>
    <w:rsid w:val="00DD17FB"/>
    <w:rsid w:val="00DD1B38"/>
    <w:rsid w:val="00DD62A6"/>
    <w:rsid w:val="00E2537E"/>
    <w:rsid w:val="00E46D37"/>
    <w:rsid w:val="00E63F37"/>
    <w:rsid w:val="00E859C2"/>
    <w:rsid w:val="00E95A79"/>
    <w:rsid w:val="00EC3A38"/>
    <w:rsid w:val="00EE3727"/>
    <w:rsid w:val="00EF16AF"/>
    <w:rsid w:val="00EF17CB"/>
    <w:rsid w:val="00EF4351"/>
    <w:rsid w:val="00F064C8"/>
    <w:rsid w:val="00F14085"/>
    <w:rsid w:val="00F2297F"/>
    <w:rsid w:val="00F32AA1"/>
    <w:rsid w:val="00FA536D"/>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uiPriority w:val="99"/>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val="es-ES" w:eastAsia="es-ES"/>
    </w:rPr>
  </w:style>
  <w:style w:type="character" w:customStyle="1" w:styleId="Ninguno">
    <w:name w:val="Ninguno"/>
    <w:rsid w:val="00D24F7F"/>
    <w:rPr>
      <w:lang w:val="es-ES_tradnl"/>
    </w:rPr>
  </w:style>
  <w:style w:type="character" w:customStyle="1" w:styleId="HeaderChar">
    <w:name w:val="Header Char"/>
    <w:aliases w:val="encabezado Char"/>
    <w:link w:val="Header"/>
    <w:uiPriority w:val="99"/>
    <w:rsid w:val="001C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4</TotalTime>
  <Pages>2</Pages>
  <Words>234</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Santos, Ada</cp:lastModifiedBy>
  <cp:revision>5</cp:revision>
  <cp:lastPrinted>2019-12-03T01:18:00Z</cp:lastPrinted>
  <dcterms:created xsi:type="dcterms:W3CDTF">2022-08-30T00:28:00Z</dcterms:created>
  <dcterms:modified xsi:type="dcterms:W3CDTF">2022-08-30T13:47:00Z</dcterms:modified>
</cp:coreProperties>
</file>