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4D4A29" w:rsidRDefault="00FA607C" w:rsidP="004D4A29">
      <w:pPr>
        <w:tabs>
          <w:tab w:val="left" w:pos="7200"/>
        </w:tabs>
        <w:ind w:right="-1080"/>
        <w:rPr>
          <w:sz w:val="22"/>
          <w:szCs w:val="22"/>
          <w:lang w:val="pt-BR"/>
        </w:rPr>
      </w:pPr>
      <w:bookmarkStart w:id="0" w:name="_top"/>
      <w:bookmarkEnd w:id="0"/>
      <w:r w:rsidRPr="004D4A29">
        <w:rPr>
          <w:sz w:val="22"/>
          <w:szCs w:val="22"/>
        </w:rPr>
        <w:tab/>
      </w:r>
      <w:r w:rsidRPr="004D4A29">
        <w:rPr>
          <w:sz w:val="22"/>
          <w:szCs w:val="22"/>
          <w:lang w:val="pt-BR"/>
        </w:rPr>
        <w:t>OEA/Ser.W</w:t>
      </w:r>
    </w:p>
    <w:p w14:paraId="2BD87372" w14:textId="3AD2A9FA" w:rsidR="00722693" w:rsidRPr="004D4A29" w:rsidRDefault="00FA607C" w:rsidP="004D4A29">
      <w:pPr>
        <w:tabs>
          <w:tab w:val="left" w:pos="7200"/>
        </w:tabs>
        <w:ind w:right="-1080"/>
        <w:rPr>
          <w:sz w:val="22"/>
          <w:szCs w:val="22"/>
          <w:lang w:val="pt-BR"/>
        </w:rPr>
      </w:pPr>
      <w:r w:rsidRPr="004D4A29">
        <w:rPr>
          <w:sz w:val="22"/>
          <w:szCs w:val="22"/>
          <w:lang w:val="pt-BR"/>
        </w:rPr>
        <w:tab/>
        <w:t>CIDI/INF.</w:t>
      </w:r>
      <w:r w:rsidR="00957D62">
        <w:rPr>
          <w:sz w:val="22"/>
          <w:szCs w:val="22"/>
          <w:lang w:val="pt-BR"/>
        </w:rPr>
        <w:t xml:space="preserve"> 536/23</w:t>
      </w:r>
      <w:r w:rsidR="00FE0587" w:rsidRPr="004D4A29">
        <w:rPr>
          <w:sz w:val="22"/>
          <w:szCs w:val="22"/>
          <w:lang w:val="pt-BR"/>
        </w:rPr>
        <w:t xml:space="preserve"> </w:t>
      </w:r>
    </w:p>
    <w:p w14:paraId="2BD87373" w14:textId="779DC510" w:rsidR="00921E9E" w:rsidRPr="004D4A29" w:rsidRDefault="00FA607C" w:rsidP="004D4A29">
      <w:pPr>
        <w:pBdr>
          <w:bottom w:val="single" w:sz="12" w:space="1" w:color="auto"/>
        </w:pBdr>
        <w:tabs>
          <w:tab w:val="left" w:pos="7200"/>
        </w:tabs>
        <w:ind w:right="-389"/>
        <w:rPr>
          <w:sz w:val="22"/>
          <w:szCs w:val="22"/>
        </w:rPr>
      </w:pPr>
      <w:r w:rsidRPr="004D4A29">
        <w:rPr>
          <w:sz w:val="22"/>
          <w:szCs w:val="22"/>
          <w:lang w:val="pt-BR"/>
        </w:rPr>
        <w:tab/>
      </w:r>
      <w:r w:rsidR="00B3679D" w:rsidRPr="004C4D0E">
        <w:rPr>
          <w:sz w:val="22"/>
          <w:szCs w:val="22"/>
        </w:rPr>
        <w:t xml:space="preserve">10 </w:t>
      </w:r>
      <w:r w:rsidR="00673BE3" w:rsidRPr="004D4A29">
        <w:rPr>
          <w:sz w:val="22"/>
          <w:szCs w:val="22"/>
        </w:rPr>
        <w:t>March</w:t>
      </w:r>
      <w:r w:rsidR="00FE0587" w:rsidRPr="004D4A29">
        <w:rPr>
          <w:sz w:val="22"/>
          <w:szCs w:val="22"/>
        </w:rPr>
        <w:t xml:space="preserve"> </w:t>
      </w:r>
      <w:r w:rsidR="004A7C48" w:rsidRPr="004D4A29">
        <w:rPr>
          <w:sz w:val="22"/>
          <w:szCs w:val="22"/>
        </w:rPr>
        <w:t>20</w:t>
      </w:r>
      <w:r w:rsidR="000B6478" w:rsidRPr="004D4A29">
        <w:rPr>
          <w:sz w:val="22"/>
          <w:szCs w:val="22"/>
        </w:rPr>
        <w:t>2</w:t>
      </w:r>
      <w:r w:rsidR="00E77C6D" w:rsidRPr="004D4A29">
        <w:rPr>
          <w:sz w:val="22"/>
          <w:szCs w:val="22"/>
        </w:rPr>
        <w:t>3</w:t>
      </w:r>
    </w:p>
    <w:p w14:paraId="2BD87374" w14:textId="77777777" w:rsidR="00921E9E" w:rsidRPr="004D4A29" w:rsidRDefault="00FA607C" w:rsidP="004D4A29">
      <w:pPr>
        <w:pBdr>
          <w:bottom w:val="single" w:sz="12" w:space="1" w:color="auto"/>
        </w:pBdr>
        <w:tabs>
          <w:tab w:val="left" w:pos="7200"/>
        </w:tabs>
        <w:ind w:right="-389"/>
        <w:rPr>
          <w:sz w:val="22"/>
          <w:szCs w:val="22"/>
        </w:rPr>
      </w:pPr>
      <w:r w:rsidRPr="004D4A29">
        <w:rPr>
          <w:sz w:val="22"/>
          <w:szCs w:val="22"/>
        </w:rPr>
        <w:tab/>
        <w:t xml:space="preserve">Original: </w:t>
      </w:r>
      <w:r w:rsidR="000B6478" w:rsidRPr="004D4A29">
        <w:rPr>
          <w:sz w:val="22"/>
          <w:szCs w:val="22"/>
        </w:rPr>
        <w:t>English</w:t>
      </w:r>
    </w:p>
    <w:p w14:paraId="2BD87375" w14:textId="77777777" w:rsidR="00921E9E" w:rsidRPr="004D4A29" w:rsidRDefault="00921E9E" w:rsidP="004D4A29">
      <w:pPr>
        <w:pBdr>
          <w:bottom w:val="single" w:sz="12" w:space="1" w:color="auto"/>
        </w:pBdr>
        <w:tabs>
          <w:tab w:val="left" w:pos="7200"/>
        </w:tabs>
        <w:ind w:right="-389"/>
        <w:rPr>
          <w:sz w:val="22"/>
          <w:szCs w:val="22"/>
        </w:rPr>
      </w:pPr>
    </w:p>
    <w:p w14:paraId="2BD87376" w14:textId="77777777" w:rsidR="00722693" w:rsidRPr="004D4A29" w:rsidRDefault="00722693" w:rsidP="004D4A29">
      <w:pPr>
        <w:tabs>
          <w:tab w:val="left" w:pos="7200"/>
        </w:tabs>
        <w:ind w:right="-1080"/>
        <w:rPr>
          <w:sz w:val="22"/>
          <w:szCs w:val="22"/>
        </w:rPr>
      </w:pPr>
    </w:p>
    <w:p w14:paraId="2BD87378" w14:textId="77777777" w:rsidR="00723DE2" w:rsidRPr="004D4A29" w:rsidRDefault="00723DE2" w:rsidP="004D4A29">
      <w:pPr>
        <w:rPr>
          <w:rFonts w:eastAsia="Calibri"/>
          <w:sz w:val="22"/>
          <w:szCs w:val="22"/>
        </w:rPr>
      </w:pPr>
    </w:p>
    <w:p w14:paraId="2BD87379" w14:textId="77777777" w:rsidR="0069766D" w:rsidRPr="004D4A29" w:rsidRDefault="0069766D" w:rsidP="004D4A29">
      <w:pPr>
        <w:jc w:val="center"/>
        <w:rPr>
          <w:rFonts w:eastAsia="Calibri"/>
          <w:sz w:val="22"/>
          <w:szCs w:val="22"/>
        </w:rPr>
      </w:pPr>
      <w:r w:rsidRPr="004D4A29">
        <w:rPr>
          <w:rFonts w:eastAsia="Calibri"/>
          <w:sz w:val="22"/>
          <w:szCs w:val="22"/>
        </w:rPr>
        <w:t xml:space="preserve">CONCEPT NOTE </w:t>
      </w:r>
    </w:p>
    <w:p w14:paraId="2BD8737A" w14:textId="77777777" w:rsidR="0069766D" w:rsidRPr="004D4A29" w:rsidRDefault="0069766D" w:rsidP="004D4A29">
      <w:pPr>
        <w:jc w:val="center"/>
        <w:rPr>
          <w:rFonts w:eastAsia="Calibri"/>
          <w:sz w:val="22"/>
          <w:szCs w:val="22"/>
        </w:rPr>
      </w:pPr>
    </w:p>
    <w:p w14:paraId="2BD8737B" w14:textId="77777777" w:rsidR="0069766D" w:rsidRPr="004D4A29" w:rsidRDefault="0069766D" w:rsidP="004D4A29">
      <w:pPr>
        <w:jc w:val="center"/>
        <w:rPr>
          <w:rFonts w:eastAsia="Calibri"/>
          <w:caps/>
          <w:sz w:val="22"/>
          <w:szCs w:val="22"/>
        </w:rPr>
      </w:pPr>
      <w:r w:rsidRPr="004D4A29">
        <w:rPr>
          <w:caps/>
          <w:sz w:val="22"/>
          <w:szCs w:val="22"/>
        </w:rPr>
        <w:t xml:space="preserve">Regular meeting of </w:t>
      </w:r>
    </w:p>
    <w:p w14:paraId="2BD8737C" w14:textId="77777777" w:rsidR="0069766D" w:rsidRPr="004D4A29" w:rsidRDefault="0069766D" w:rsidP="004D4A29">
      <w:pPr>
        <w:jc w:val="center"/>
        <w:rPr>
          <w:rFonts w:eastAsia="Calibri"/>
          <w:caps/>
          <w:sz w:val="22"/>
          <w:szCs w:val="22"/>
        </w:rPr>
      </w:pPr>
      <w:r w:rsidRPr="004D4A29">
        <w:rPr>
          <w:caps/>
          <w:sz w:val="22"/>
          <w:szCs w:val="22"/>
        </w:rPr>
        <w:t xml:space="preserve">Inter-American Council for Integral Development (CIDI) </w:t>
      </w:r>
    </w:p>
    <w:p w14:paraId="2BD8737D" w14:textId="328F7456" w:rsidR="0069766D" w:rsidRPr="004D4A29" w:rsidRDefault="00673BE3" w:rsidP="004D4A29">
      <w:pPr>
        <w:jc w:val="center"/>
        <w:rPr>
          <w:caps/>
          <w:sz w:val="22"/>
          <w:szCs w:val="22"/>
        </w:rPr>
      </w:pPr>
      <w:r w:rsidRPr="004D4A29">
        <w:rPr>
          <w:caps/>
          <w:sz w:val="22"/>
          <w:szCs w:val="22"/>
        </w:rPr>
        <w:t>MARCH</w:t>
      </w:r>
      <w:r w:rsidR="00C36F27" w:rsidRPr="004D4A29">
        <w:rPr>
          <w:caps/>
          <w:sz w:val="22"/>
          <w:szCs w:val="22"/>
        </w:rPr>
        <w:t xml:space="preserve"> 28,</w:t>
      </w:r>
      <w:r w:rsidR="0069766D" w:rsidRPr="004D4A29">
        <w:rPr>
          <w:caps/>
          <w:sz w:val="22"/>
          <w:szCs w:val="22"/>
        </w:rPr>
        <w:t xml:space="preserve"> 202</w:t>
      </w:r>
      <w:r w:rsidR="00E77C6D" w:rsidRPr="004D4A29">
        <w:rPr>
          <w:caps/>
          <w:sz w:val="22"/>
          <w:szCs w:val="22"/>
        </w:rPr>
        <w:t>3</w:t>
      </w:r>
    </w:p>
    <w:p w14:paraId="2BD8737E" w14:textId="77777777" w:rsidR="0069766D" w:rsidRPr="004D4A29" w:rsidRDefault="0069766D" w:rsidP="004D4A29">
      <w:pPr>
        <w:jc w:val="center"/>
        <w:rPr>
          <w:caps/>
          <w:sz w:val="22"/>
          <w:szCs w:val="22"/>
        </w:rPr>
      </w:pPr>
    </w:p>
    <w:p w14:paraId="2BD8737F" w14:textId="77777777" w:rsidR="0069766D" w:rsidRPr="004D4A29" w:rsidRDefault="0069766D" w:rsidP="004D4A29">
      <w:pPr>
        <w:jc w:val="center"/>
        <w:rPr>
          <w:rFonts w:eastAsia="Calibri"/>
          <w:sz w:val="22"/>
          <w:szCs w:val="22"/>
        </w:rPr>
      </w:pPr>
    </w:p>
    <w:p w14:paraId="7E3E8B61" w14:textId="3D907D58" w:rsidR="0098477A" w:rsidRPr="004D4A29" w:rsidRDefault="0069766D" w:rsidP="004D4A29">
      <w:pPr>
        <w:tabs>
          <w:tab w:val="left" w:pos="0"/>
          <w:tab w:val="left" w:pos="720"/>
          <w:tab w:val="left" w:pos="1080"/>
        </w:tabs>
        <w:ind w:left="1080" w:hanging="1080"/>
        <w:jc w:val="both"/>
        <w:rPr>
          <w:b/>
          <w:bCs/>
          <w:sz w:val="22"/>
          <w:szCs w:val="22"/>
          <w:u w:val="single"/>
        </w:rPr>
      </w:pPr>
      <w:r w:rsidRPr="004D4A29">
        <w:rPr>
          <w:b/>
          <w:sz w:val="22"/>
          <w:szCs w:val="22"/>
        </w:rPr>
        <w:t xml:space="preserve">THEME: </w:t>
      </w:r>
      <w:r w:rsidR="00B3679D" w:rsidRPr="004D4A29">
        <w:rPr>
          <w:b/>
          <w:sz w:val="22"/>
          <w:szCs w:val="22"/>
        </w:rPr>
        <w:tab/>
      </w:r>
      <w:r w:rsidR="0098477A" w:rsidRPr="004D4A29">
        <w:rPr>
          <w:b/>
          <w:sz w:val="22"/>
          <w:szCs w:val="22"/>
        </w:rPr>
        <w:t>SCIENCE AND DATA FOR DECISION-MAKING</w:t>
      </w:r>
      <w:r w:rsidR="00CA2DDF" w:rsidRPr="004D4A29">
        <w:rPr>
          <w:b/>
          <w:sz w:val="22"/>
          <w:szCs w:val="22"/>
        </w:rPr>
        <w:t>,</w:t>
      </w:r>
      <w:r w:rsidR="00331782" w:rsidRPr="004D4A29">
        <w:rPr>
          <w:b/>
          <w:sz w:val="22"/>
          <w:szCs w:val="22"/>
        </w:rPr>
        <w:t xml:space="preserve"> RESILIENCE </w:t>
      </w:r>
      <w:r w:rsidR="00CA2DDF" w:rsidRPr="004D4A29">
        <w:rPr>
          <w:b/>
          <w:sz w:val="22"/>
          <w:szCs w:val="22"/>
        </w:rPr>
        <w:t>AND DISASTER RISK MANAGEMENT</w:t>
      </w:r>
    </w:p>
    <w:p w14:paraId="2BD87382" w14:textId="40760F09" w:rsidR="0069766D" w:rsidRPr="004D4A29" w:rsidRDefault="0069766D" w:rsidP="004D4A29">
      <w:pPr>
        <w:jc w:val="center"/>
        <w:rPr>
          <w:sz w:val="22"/>
          <w:szCs w:val="22"/>
        </w:rPr>
      </w:pPr>
    </w:p>
    <w:p w14:paraId="2BD87383" w14:textId="77777777" w:rsidR="0069766D" w:rsidRPr="004D4A29" w:rsidRDefault="0069766D" w:rsidP="004D4A29">
      <w:pPr>
        <w:tabs>
          <w:tab w:val="left" w:pos="720"/>
          <w:tab w:val="left" w:pos="1440"/>
          <w:tab w:val="left" w:pos="2160"/>
        </w:tabs>
        <w:jc w:val="both"/>
        <w:rPr>
          <w:sz w:val="22"/>
          <w:szCs w:val="22"/>
        </w:rPr>
      </w:pPr>
    </w:p>
    <w:p w14:paraId="2BD87384" w14:textId="77777777" w:rsidR="0069766D" w:rsidRPr="004D4A29" w:rsidRDefault="0069766D" w:rsidP="004D4A29">
      <w:pPr>
        <w:numPr>
          <w:ilvl w:val="0"/>
          <w:numId w:val="19"/>
        </w:numPr>
        <w:tabs>
          <w:tab w:val="left" w:pos="720"/>
          <w:tab w:val="left" w:pos="1440"/>
          <w:tab w:val="left" w:pos="2160"/>
        </w:tabs>
        <w:ind w:left="0" w:firstLine="0"/>
        <w:rPr>
          <w:b/>
          <w:sz w:val="22"/>
          <w:szCs w:val="22"/>
        </w:rPr>
      </w:pPr>
      <w:r w:rsidRPr="004D4A29">
        <w:rPr>
          <w:b/>
          <w:sz w:val="22"/>
          <w:szCs w:val="22"/>
        </w:rPr>
        <w:t xml:space="preserve">Background/Justification </w:t>
      </w:r>
    </w:p>
    <w:p w14:paraId="2BD87385" w14:textId="77777777" w:rsidR="0069766D" w:rsidRPr="004D4A29" w:rsidRDefault="0069766D" w:rsidP="004D4A29">
      <w:pPr>
        <w:tabs>
          <w:tab w:val="left" w:pos="720"/>
          <w:tab w:val="left" w:pos="1440"/>
          <w:tab w:val="left" w:pos="2160"/>
        </w:tabs>
        <w:rPr>
          <w:b/>
          <w:sz w:val="22"/>
          <w:szCs w:val="22"/>
        </w:rPr>
      </w:pPr>
    </w:p>
    <w:p w14:paraId="1FB82064" w14:textId="60B3607D" w:rsidR="00AF615B" w:rsidRPr="004D4A29" w:rsidRDefault="00AF615B" w:rsidP="004D4A29">
      <w:pPr>
        <w:pStyle w:val="NormalWeb"/>
        <w:shd w:val="clear" w:color="auto" w:fill="FFFFFF" w:themeFill="background1"/>
        <w:spacing w:before="0" w:beforeAutospacing="0" w:after="0" w:afterAutospacing="0"/>
        <w:ind w:firstLine="720"/>
        <w:jc w:val="both"/>
        <w:rPr>
          <w:sz w:val="22"/>
          <w:szCs w:val="22"/>
        </w:rPr>
      </w:pPr>
      <w:r w:rsidRPr="004D4A29">
        <w:rPr>
          <w:sz w:val="22"/>
          <w:szCs w:val="22"/>
        </w:rPr>
        <w:t xml:space="preserve">All people face natural and human-made threats such as disasters. Today, climate change is scientifically linked to water scarcity and compound natural disasters, including hurricanes, floods, wildfires, heat waves, and extreme weather events. The Americas remain one of the most disaster-prone regions in the world, leaving citizenry exposed to multiple rapid-onset disasters and a constant state of struggle. Although </w:t>
      </w:r>
      <w:r w:rsidR="00B3679D" w:rsidRPr="004D4A29">
        <w:rPr>
          <w:sz w:val="22"/>
          <w:szCs w:val="22"/>
        </w:rPr>
        <w:t>me</w:t>
      </w:r>
      <w:r w:rsidRPr="004D4A29">
        <w:rPr>
          <w:sz w:val="22"/>
          <w:szCs w:val="22"/>
        </w:rPr>
        <w:t xml:space="preserve">mber </w:t>
      </w:r>
      <w:r w:rsidR="00B3679D" w:rsidRPr="004D4A29">
        <w:rPr>
          <w:sz w:val="22"/>
          <w:szCs w:val="22"/>
        </w:rPr>
        <w:t>s</w:t>
      </w:r>
      <w:r w:rsidRPr="004D4A29">
        <w:rPr>
          <w:sz w:val="22"/>
          <w:szCs w:val="22"/>
        </w:rPr>
        <w:t>tates are willing to strengthen cooperation on disaster risk reduction, most notably through the implementation of the Sendai Framework, they understand this is not enough if they want to build an integrated approach to greater resilience.</w:t>
      </w:r>
    </w:p>
    <w:p w14:paraId="4091B745" w14:textId="6AB70381" w:rsidR="00D34C0E" w:rsidRPr="004D4A29" w:rsidRDefault="00D34C0E" w:rsidP="004D4A29">
      <w:pPr>
        <w:pStyle w:val="NormalWeb"/>
        <w:shd w:val="clear" w:color="auto" w:fill="FFFFFF" w:themeFill="background1"/>
        <w:spacing w:before="0" w:beforeAutospacing="0" w:after="0" w:afterAutospacing="0"/>
        <w:ind w:firstLine="720"/>
        <w:jc w:val="both"/>
        <w:rPr>
          <w:sz w:val="22"/>
          <w:szCs w:val="22"/>
        </w:rPr>
      </w:pPr>
    </w:p>
    <w:p w14:paraId="156A45C0" w14:textId="3967C6A9" w:rsidR="00F0078F" w:rsidRPr="004D4A29" w:rsidRDefault="00D34C0E" w:rsidP="004D4A29">
      <w:pPr>
        <w:pStyle w:val="NormalWeb"/>
        <w:shd w:val="clear" w:color="auto" w:fill="FFFFFF" w:themeFill="background1"/>
        <w:spacing w:before="0" w:beforeAutospacing="0" w:after="0" w:afterAutospacing="0"/>
        <w:ind w:firstLine="720"/>
        <w:jc w:val="both"/>
        <w:rPr>
          <w:sz w:val="22"/>
          <w:szCs w:val="22"/>
          <w:shd w:val="clear" w:color="auto" w:fill="FFFFFF"/>
        </w:rPr>
      </w:pPr>
      <w:r w:rsidRPr="004D4A29">
        <w:rPr>
          <w:sz w:val="22"/>
          <w:szCs w:val="22"/>
        </w:rPr>
        <w:t>As the risks, effects and costs of disasters increase, disaster resilience emerges as the primary means for Governments to help control their fiscal, social, and environmental exposure to disasters.</w:t>
      </w:r>
      <w:r w:rsidRPr="004D4A29">
        <w:rPr>
          <w:iCs/>
          <w:sz w:val="22"/>
          <w:szCs w:val="22"/>
        </w:rPr>
        <w:t xml:space="preserve"> </w:t>
      </w:r>
      <w:r w:rsidR="00B3679D" w:rsidRPr="004D4A29">
        <w:rPr>
          <w:sz w:val="22"/>
          <w:szCs w:val="22"/>
          <w:shd w:val="clear" w:color="auto" w:fill="FFFFFF"/>
        </w:rPr>
        <w:t>m</w:t>
      </w:r>
      <w:r w:rsidRPr="004D4A29">
        <w:rPr>
          <w:sz w:val="22"/>
          <w:szCs w:val="22"/>
          <w:shd w:val="clear" w:color="auto" w:fill="FFFFFF"/>
        </w:rPr>
        <w:t xml:space="preserve">ember </w:t>
      </w:r>
      <w:r w:rsidR="00B3679D" w:rsidRPr="004D4A29">
        <w:rPr>
          <w:sz w:val="22"/>
          <w:szCs w:val="22"/>
          <w:shd w:val="clear" w:color="auto" w:fill="FFFFFF"/>
        </w:rPr>
        <w:t>s</w:t>
      </w:r>
      <w:r w:rsidRPr="004D4A29">
        <w:rPr>
          <w:sz w:val="22"/>
          <w:szCs w:val="22"/>
          <w:shd w:val="clear" w:color="auto" w:fill="FFFFFF"/>
        </w:rPr>
        <w:t>tates should contemplate in their planning processes, measures to reduce the impacts of catastrophic events on the</w:t>
      </w:r>
      <w:r w:rsidRPr="004D4A29">
        <w:rPr>
          <w:sz w:val="22"/>
          <w:szCs w:val="22"/>
        </w:rPr>
        <w:t xml:space="preserve"> economy and the people</w:t>
      </w:r>
      <w:r w:rsidRPr="004D4A29">
        <w:rPr>
          <w:sz w:val="22"/>
          <w:szCs w:val="22"/>
          <w:shd w:val="clear" w:color="auto" w:fill="FFFFFF"/>
        </w:rPr>
        <w:t xml:space="preserve">, with the mindset of protecting the most vulnerable </w:t>
      </w:r>
      <w:r w:rsidRPr="004D4A29">
        <w:rPr>
          <w:sz w:val="22"/>
          <w:szCs w:val="22"/>
        </w:rPr>
        <w:t xml:space="preserve">groups, especially women, the elderly, persons with disabilities, the youth, and the poor </w:t>
      </w:r>
      <w:r w:rsidRPr="004D4A29">
        <w:rPr>
          <w:sz w:val="22"/>
          <w:szCs w:val="22"/>
          <w:shd w:val="clear" w:color="auto" w:fill="FFFFFF"/>
        </w:rPr>
        <w:t xml:space="preserve">as the frequency and intensity of extreme weather </w:t>
      </w:r>
      <w:r w:rsidRPr="004D4A29">
        <w:rPr>
          <w:sz w:val="22"/>
          <w:szCs w:val="22"/>
        </w:rPr>
        <w:t>phenomena increase</w:t>
      </w:r>
      <w:r w:rsidRPr="004D4A29">
        <w:rPr>
          <w:sz w:val="22"/>
          <w:szCs w:val="22"/>
          <w:shd w:val="clear" w:color="auto" w:fill="FFFFFF"/>
        </w:rPr>
        <w:t>.</w:t>
      </w:r>
    </w:p>
    <w:p w14:paraId="62D69539" w14:textId="77777777" w:rsidR="00F0078F" w:rsidRPr="004D4A29" w:rsidRDefault="00F0078F" w:rsidP="004D4A29">
      <w:pPr>
        <w:pStyle w:val="NormalWeb"/>
        <w:shd w:val="clear" w:color="auto" w:fill="FFFFFF" w:themeFill="background1"/>
        <w:spacing w:before="0" w:beforeAutospacing="0" w:after="0" w:afterAutospacing="0"/>
        <w:ind w:firstLine="720"/>
        <w:jc w:val="both"/>
        <w:rPr>
          <w:sz w:val="22"/>
          <w:szCs w:val="22"/>
          <w:shd w:val="clear" w:color="auto" w:fill="FFFFFF"/>
        </w:rPr>
      </w:pPr>
    </w:p>
    <w:p w14:paraId="3918B61F" w14:textId="68A43F59" w:rsidR="00015D92" w:rsidRPr="004D4A29" w:rsidRDefault="001B11B1" w:rsidP="004D4A29">
      <w:pPr>
        <w:pStyle w:val="NormalWeb"/>
        <w:shd w:val="clear" w:color="auto" w:fill="FFFFFF" w:themeFill="background1"/>
        <w:spacing w:before="0" w:beforeAutospacing="0" w:after="0" w:afterAutospacing="0"/>
        <w:ind w:firstLine="720"/>
        <w:jc w:val="both"/>
        <w:rPr>
          <w:sz w:val="22"/>
          <w:szCs w:val="22"/>
          <w:shd w:val="clear" w:color="auto" w:fill="FFFFFF"/>
        </w:rPr>
      </w:pPr>
      <w:r w:rsidRPr="004D4A29">
        <w:rPr>
          <w:sz w:val="22"/>
          <w:szCs w:val="22"/>
          <w:shd w:val="clear" w:color="auto" w:fill="FFFFFF"/>
        </w:rPr>
        <w:t xml:space="preserve">To consolidate science and </w:t>
      </w:r>
      <w:r w:rsidR="0081046F" w:rsidRPr="004D4A29">
        <w:rPr>
          <w:sz w:val="22"/>
          <w:szCs w:val="22"/>
          <w:shd w:val="clear" w:color="auto" w:fill="FFFFFF"/>
        </w:rPr>
        <w:t>data gathering</w:t>
      </w:r>
      <w:r w:rsidR="00086463" w:rsidRPr="004D4A29">
        <w:rPr>
          <w:sz w:val="22"/>
          <w:szCs w:val="22"/>
          <w:shd w:val="clear" w:color="auto" w:fill="FFFFFF"/>
        </w:rPr>
        <w:t xml:space="preserve"> initiatives at the national and regional levels</w:t>
      </w:r>
      <w:r w:rsidR="0015753D" w:rsidRPr="004D4A29">
        <w:rPr>
          <w:sz w:val="22"/>
          <w:szCs w:val="22"/>
          <w:shd w:val="clear" w:color="auto" w:fill="FFFFFF"/>
        </w:rPr>
        <w:t xml:space="preserve"> to support the attainment of economic, </w:t>
      </w:r>
      <w:r w:rsidR="00137CFF" w:rsidRPr="004D4A29">
        <w:rPr>
          <w:sz w:val="22"/>
          <w:szCs w:val="22"/>
          <w:shd w:val="clear" w:color="auto" w:fill="FFFFFF"/>
        </w:rPr>
        <w:t>social,</w:t>
      </w:r>
      <w:r w:rsidR="00184D03" w:rsidRPr="004D4A29">
        <w:rPr>
          <w:sz w:val="22"/>
          <w:szCs w:val="22"/>
          <w:shd w:val="clear" w:color="auto" w:fill="FFFFFF"/>
        </w:rPr>
        <w:t xml:space="preserve"> and environmental resilience</w:t>
      </w:r>
      <w:r w:rsidR="00B811F1" w:rsidRPr="004D4A29">
        <w:rPr>
          <w:sz w:val="22"/>
          <w:szCs w:val="22"/>
          <w:shd w:val="clear" w:color="auto" w:fill="FFFFFF"/>
        </w:rPr>
        <w:t xml:space="preserve">, </w:t>
      </w:r>
      <w:r w:rsidR="00B3679D" w:rsidRPr="004D4A29">
        <w:rPr>
          <w:sz w:val="22"/>
          <w:szCs w:val="22"/>
          <w:shd w:val="clear" w:color="auto" w:fill="FFFFFF"/>
        </w:rPr>
        <w:t>m</w:t>
      </w:r>
      <w:r w:rsidR="00B811F1" w:rsidRPr="004D4A29">
        <w:rPr>
          <w:sz w:val="22"/>
          <w:szCs w:val="22"/>
          <w:shd w:val="clear" w:color="auto" w:fill="FFFFFF"/>
        </w:rPr>
        <w:t xml:space="preserve">ember </w:t>
      </w:r>
      <w:r w:rsidR="00B3679D" w:rsidRPr="004D4A29">
        <w:rPr>
          <w:sz w:val="22"/>
          <w:szCs w:val="22"/>
          <w:shd w:val="clear" w:color="auto" w:fill="FFFFFF"/>
        </w:rPr>
        <w:t>s</w:t>
      </w:r>
      <w:r w:rsidR="00B811F1" w:rsidRPr="004D4A29">
        <w:rPr>
          <w:sz w:val="22"/>
          <w:szCs w:val="22"/>
          <w:shd w:val="clear" w:color="auto" w:fill="FFFFFF"/>
        </w:rPr>
        <w:t xml:space="preserve">tates must </w:t>
      </w:r>
      <w:r w:rsidR="00176F7C" w:rsidRPr="004D4A29">
        <w:rPr>
          <w:sz w:val="22"/>
          <w:szCs w:val="22"/>
          <w:shd w:val="clear" w:color="auto" w:fill="FFFFFF"/>
        </w:rPr>
        <w:t xml:space="preserve">determine the priority areas as well as the format in which science and data </w:t>
      </w:r>
      <w:r w:rsidR="008E646F" w:rsidRPr="004D4A29">
        <w:rPr>
          <w:sz w:val="22"/>
          <w:szCs w:val="22"/>
          <w:shd w:val="clear" w:color="auto" w:fill="FFFFFF"/>
        </w:rPr>
        <w:t xml:space="preserve">is needed to best support sound decision-making for resilience, </w:t>
      </w:r>
      <w:r w:rsidR="002F1645" w:rsidRPr="004D4A29">
        <w:rPr>
          <w:sz w:val="22"/>
          <w:szCs w:val="22"/>
          <w:shd w:val="clear" w:color="auto" w:fill="FFFFFF"/>
        </w:rPr>
        <w:t xml:space="preserve">and </w:t>
      </w:r>
      <w:r w:rsidR="00D32783" w:rsidRPr="004D4A29">
        <w:rPr>
          <w:sz w:val="22"/>
          <w:szCs w:val="22"/>
          <w:shd w:val="clear" w:color="auto" w:fill="FFFFFF"/>
        </w:rPr>
        <w:t xml:space="preserve">the priority </w:t>
      </w:r>
      <w:r w:rsidR="002F3BBB" w:rsidRPr="004D4A29">
        <w:rPr>
          <w:sz w:val="22"/>
          <w:szCs w:val="22"/>
          <w:shd w:val="clear" w:color="auto" w:fill="FFFFFF"/>
        </w:rPr>
        <w:t xml:space="preserve">capacity building needs </w:t>
      </w:r>
      <w:r w:rsidR="001D4DF0" w:rsidRPr="004D4A29">
        <w:rPr>
          <w:sz w:val="22"/>
          <w:szCs w:val="22"/>
          <w:shd w:val="clear" w:color="auto" w:fill="FFFFFF"/>
        </w:rPr>
        <w:t xml:space="preserve">of science-based organizations and the role that regional and international partners can play </w:t>
      </w:r>
      <w:r w:rsidR="00137CFF" w:rsidRPr="004D4A29">
        <w:rPr>
          <w:sz w:val="22"/>
          <w:szCs w:val="22"/>
          <w:shd w:val="clear" w:color="auto" w:fill="FFFFFF"/>
        </w:rPr>
        <w:t>in helping to build such capacity</w:t>
      </w:r>
      <w:r w:rsidR="00FA65F6" w:rsidRPr="004D4A29">
        <w:rPr>
          <w:sz w:val="22"/>
          <w:szCs w:val="22"/>
          <w:shd w:val="clear" w:color="auto" w:fill="FFFFFF"/>
        </w:rPr>
        <w:t>.</w:t>
      </w:r>
      <w:r w:rsidR="00015D92" w:rsidRPr="004D4A29">
        <w:rPr>
          <w:sz w:val="22"/>
          <w:szCs w:val="22"/>
          <w:shd w:val="clear" w:color="auto" w:fill="FFFFFF"/>
        </w:rPr>
        <w:t xml:space="preserve"> </w:t>
      </w:r>
      <w:r w:rsidR="00015D92" w:rsidRPr="004D4A29">
        <w:rPr>
          <w:sz w:val="22"/>
          <w:szCs w:val="22"/>
        </w:rPr>
        <w:t xml:space="preserve">While some scientific and data-gathering activities on resilience is taking place in the </w:t>
      </w:r>
      <w:r w:rsidR="006B4787" w:rsidRPr="004D4A29">
        <w:rPr>
          <w:sz w:val="22"/>
          <w:szCs w:val="22"/>
        </w:rPr>
        <w:t>region, the</w:t>
      </w:r>
      <w:r w:rsidR="00015D92" w:rsidRPr="004D4A29">
        <w:rPr>
          <w:sz w:val="22"/>
          <w:szCs w:val="22"/>
        </w:rPr>
        <w:t xml:space="preserve"> need for current and future activities to be relevant, transdisciplinary, multidisciplinary, integrated, and institutionalized to help the region to overcome the social, economic, and environmental challenges to resilient and sustainable development</w:t>
      </w:r>
      <w:r w:rsidR="00225764" w:rsidRPr="004D4A29">
        <w:rPr>
          <w:sz w:val="22"/>
          <w:szCs w:val="22"/>
        </w:rPr>
        <w:t xml:space="preserve"> </w:t>
      </w:r>
      <w:r w:rsidR="00AA070D" w:rsidRPr="004D4A29">
        <w:rPr>
          <w:sz w:val="22"/>
          <w:szCs w:val="22"/>
        </w:rPr>
        <w:t>is emphasized.</w:t>
      </w:r>
    </w:p>
    <w:p w14:paraId="502BBDAF" w14:textId="77777777" w:rsidR="00015D92" w:rsidRPr="004D4A29" w:rsidRDefault="00015D92" w:rsidP="004D4A29">
      <w:pPr>
        <w:pStyle w:val="NormalWeb"/>
        <w:shd w:val="clear" w:color="auto" w:fill="FFFFFF" w:themeFill="background1"/>
        <w:spacing w:before="0" w:beforeAutospacing="0" w:after="0" w:afterAutospacing="0"/>
        <w:ind w:firstLine="720"/>
        <w:jc w:val="both"/>
        <w:rPr>
          <w:sz w:val="22"/>
          <w:szCs w:val="22"/>
          <w:shd w:val="clear" w:color="auto" w:fill="FFFFFF"/>
        </w:rPr>
      </w:pPr>
    </w:p>
    <w:p w14:paraId="38EE1603" w14:textId="20CF3E58" w:rsidR="00FC2E99" w:rsidRPr="004D4A29" w:rsidRDefault="00FC2E99" w:rsidP="004D4A29">
      <w:pPr>
        <w:pStyle w:val="NormalWeb"/>
        <w:shd w:val="clear" w:color="auto" w:fill="FFFFFF" w:themeFill="background1"/>
        <w:spacing w:before="0" w:beforeAutospacing="0" w:after="0" w:afterAutospacing="0"/>
        <w:ind w:firstLine="720"/>
        <w:jc w:val="both"/>
        <w:rPr>
          <w:sz w:val="22"/>
          <w:szCs w:val="22"/>
          <w:shd w:val="clear" w:color="auto" w:fill="FFFFFF"/>
        </w:rPr>
      </w:pPr>
    </w:p>
    <w:p w14:paraId="4C915DBB" w14:textId="7FC5A360" w:rsidR="00EE71DD" w:rsidRPr="004D4A29" w:rsidRDefault="00EE71DD" w:rsidP="004D4A29">
      <w:pPr>
        <w:pStyle w:val="NormalWeb"/>
        <w:shd w:val="clear" w:color="auto" w:fill="FFFFFF" w:themeFill="background1"/>
        <w:spacing w:before="0" w:beforeAutospacing="0" w:after="0" w:afterAutospacing="0"/>
        <w:ind w:firstLine="720"/>
        <w:jc w:val="both"/>
        <w:rPr>
          <w:sz w:val="22"/>
          <w:szCs w:val="22"/>
          <w:shd w:val="clear" w:color="auto" w:fill="FFFFFF"/>
        </w:rPr>
      </w:pPr>
    </w:p>
    <w:p w14:paraId="5B8C765B" w14:textId="335E9B11" w:rsidR="00EE71DD" w:rsidRPr="004D4A29" w:rsidRDefault="00EE71DD" w:rsidP="004D4A29">
      <w:pPr>
        <w:ind w:firstLine="720"/>
        <w:jc w:val="both"/>
        <w:rPr>
          <w:sz w:val="22"/>
          <w:szCs w:val="22"/>
        </w:rPr>
      </w:pPr>
      <w:r w:rsidRPr="004D4A29">
        <w:rPr>
          <w:sz w:val="22"/>
          <w:szCs w:val="22"/>
        </w:rPr>
        <w:lastRenderedPageBreak/>
        <w:t xml:space="preserve">The </w:t>
      </w:r>
      <w:r w:rsidR="004D4A29" w:rsidRPr="004D4A29">
        <w:rPr>
          <w:sz w:val="22"/>
          <w:szCs w:val="22"/>
        </w:rPr>
        <w:t>Intergovernmental Panel on Climate Change (</w:t>
      </w:r>
      <w:r w:rsidRPr="004D4A29">
        <w:rPr>
          <w:sz w:val="22"/>
          <w:szCs w:val="22"/>
        </w:rPr>
        <w:t>IPCC</w:t>
      </w:r>
      <w:r w:rsidR="004D4A29" w:rsidRPr="004D4A29">
        <w:rPr>
          <w:sz w:val="22"/>
          <w:szCs w:val="22"/>
        </w:rPr>
        <w:t>)</w:t>
      </w:r>
      <w:r w:rsidRPr="004D4A29">
        <w:rPr>
          <w:sz w:val="22"/>
          <w:szCs w:val="22"/>
        </w:rPr>
        <w:t xml:space="preserve">’s Special Report released in October 2019, makes clear that the targets set in the Paris Agreement and the steps identified by countries in their Nationally Determined Contributions (NDCs) are not ambitious enough and will not bring about any significant reduction in climate change impacts, especially on the marine environment. Warming of 1.5 degrees Celsius is predicted to destroy between 70 and 90 per cent of reef-building corals while warming of 2 degrees Celsius will likely destroy 99 percent of tropical coral reefs. Other predicted climate change impacts include increased economic and social vulnerability, increased probability of droughts and coastal flooding associated with the strengthening of episodic ocean current events; increasing intensity of tropical cyclones and altered food security through changes in arable land available for agriculture. </w:t>
      </w:r>
    </w:p>
    <w:p w14:paraId="0C4C42F2" w14:textId="77777777" w:rsidR="004D4A29" w:rsidRPr="004D4A29" w:rsidRDefault="004D4A29" w:rsidP="004D4A29">
      <w:pPr>
        <w:ind w:firstLine="720"/>
        <w:jc w:val="both"/>
        <w:rPr>
          <w:sz w:val="22"/>
          <w:szCs w:val="22"/>
        </w:rPr>
      </w:pPr>
    </w:p>
    <w:p w14:paraId="36A5689C" w14:textId="4F6FBA56" w:rsidR="00EE71DD" w:rsidRPr="004D4A29" w:rsidRDefault="00EE71DD" w:rsidP="004D4A29">
      <w:pPr>
        <w:ind w:firstLine="720"/>
        <w:jc w:val="both"/>
        <w:rPr>
          <w:sz w:val="22"/>
          <w:szCs w:val="22"/>
        </w:rPr>
      </w:pPr>
      <w:r w:rsidRPr="004D4A29">
        <w:rPr>
          <w:sz w:val="22"/>
          <w:szCs w:val="22"/>
        </w:rPr>
        <w:t xml:space="preserve">Scientists forecast that without major mitigation efforts, carbon dioxide concentrations will reach about 560 ppm in another 40 years, </w:t>
      </w:r>
      <w:r w:rsidR="00DA02BB" w:rsidRPr="004D4A29">
        <w:rPr>
          <w:sz w:val="22"/>
          <w:szCs w:val="22"/>
        </w:rPr>
        <w:t>which</w:t>
      </w:r>
      <w:r w:rsidRPr="004D4A29">
        <w:rPr>
          <w:sz w:val="22"/>
          <w:szCs w:val="22"/>
        </w:rPr>
        <w:t xml:space="preserve"> is by 2060 (</w:t>
      </w:r>
      <w:proofErr w:type="spellStart"/>
      <w:r w:rsidRPr="004D4A29">
        <w:rPr>
          <w:sz w:val="22"/>
          <w:szCs w:val="22"/>
        </w:rPr>
        <w:t>Gergis</w:t>
      </w:r>
      <w:proofErr w:type="spellEnd"/>
      <w:r w:rsidRPr="004D4A29">
        <w:rPr>
          <w:sz w:val="22"/>
          <w:szCs w:val="22"/>
        </w:rPr>
        <w:t>, 2019). This means that countries must aggressively speed-up the design and implementation of policies and strategies at the individual, business, community, state, and national level to achieve climate-resilient and sustainable development. The adaptive instruments must include structural resilience strategies to fortify buildings, shorelines, and infrastructure as well as non-structural strategies to better prepare people and governments to withstand and efficiently build back from climate-related trends and disasters.</w:t>
      </w:r>
    </w:p>
    <w:p w14:paraId="0A0E60E8" w14:textId="77777777" w:rsidR="00D34C0E" w:rsidRPr="004D4A29" w:rsidRDefault="00D34C0E" w:rsidP="004D4A29">
      <w:pPr>
        <w:pStyle w:val="NormalWeb"/>
        <w:shd w:val="clear" w:color="auto" w:fill="FFFFFF" w:themeFill="background1"/>
        <w:spacing w:before="0" w:beforeAutospacing="0" w:after="0" w:afterAutospacing="0"/>
        <w:jc w:val="both"/>
        <w:rPr>
          <w:sz w:val="22"/>
          <w:szCs w:val="22"/>
        </w:rPr>
      </w:pPr>
    </w:p>
    <w:p w14:paraId="5DD8B879" w14:textId="3F337F54" w:rsidR="002C368F" w:rsidRPr="004D4A29" w:rsidRDefault="002C368F" w:rsidP="004D4A29">
      <w:pPr>
        <w:pStyle w:val="NormalWeb"/>
        <w:shd w:val="clear" w:color="auto" w:fill="FFFFFF" w:themeFill="background1"/>
        <w:spacing w:before="0" w:beforeAutospacing="0" w:after="0" w:afterAutospacing="0"/>
        <w:ind w:firstLine="720"/>
        <w:jc w:val="both"/>
        <w:rPr>
          <w:iCs/>
          <w:sz w:val="22"/>
          <w:szCs w:val="22"/>
        </w:rPr>
      </w:pPr>
      <w:r w:rsidRPr="004D4A29">
        <w:rPr>
          <w:iCs/>
          <w:sz w:val="22"/>
          <w:szCs w:val="22"/>
        </w:rPr>
        <w:t xml:space="preserve">Latin America and </w:t>
      </w:r>
      <w:r w:rsidR="00CA2DDF" w:rsidRPr="004D4A29">
        <w:rPr>
          <w:iCs/>
          <w:sz w:val="22"/>
          <w:szCs w:val="22"/>
        </w:rPr>
        <w:t xml:space="preserve">the </w:t>
      </w:r>
      <w:r w:rsidRPr="004D4A29">
        <w:rPr>
          <w:iCs/>
          <w:sz w:val="22"/>
          <w:szCs w:val="22"/>
        </w:rPr>
        <w:t xml:space="preserve">Caribbean (LAC) </w:t>
      </w:r>
      <w:r w:rsidR="00594404" w:rsidRPr="004D4A29">
        <w:rPr>
          <w:iCs/>
          <w:sz w:val="22"/>
          <w:szCs w:val="22"/>
        </w:rPr>
        <w:t>is</w:t>
      </w:r>
      <w:r w:rsidRPr="004D4A29">
        <w:rPr>
          <w:iCs/>
          <w:sz w:val="22"/>
          <w:szCs w:val="22"/>
        </w:rPr>
        <w:t xml:space="preserve"> the region most impacted by </w:t>
      </w:r>
      <w:r w:rsidR="005274C5" w:rsidRPr="004D4A29">
        <w:rPr>
          <w:iCs/>
          <w:sz w:val="22"/>
          <w:szCs w:val="22"/>
        </w:rPr>
        <w:t xml:space="preserve">the COVID-19 </w:t>
      </w:r>
      <w:r w:rsidR="00284CFD" w:rsidRPr="004D4A29">
        <w:rPr>
          <w:iCs/>
          <w:sz w:val="22"/>
          <w:szCs w:val="22"/>
        </w:rPr>
        <w:t xml:space="preserve">pandemic </w:t>
      </w:r>
      <w:r w:rsidRPr="004D4A29">
        <w:rPr>
          <w:iCs/>
          <w:sz w:val="22"/>
          <w:szCs w:val="22"/>
        </w:rPr>
        <w:t xml:space="preserve">and is among the regions most </w:t>
      </w:r>
      <w:r w:rsidR="00594404" w:rsidRPr="004D4A29">
        <w:rPr>
          <w:iCs/>
          <w:sz w:val="22"/>
          <w:szCs w:val="22"/>
        </w:rPr>
        <w:t>effected</w:t>
      </w:r>
      <w:r w:rsidRPr="004D4A29">
        <w:rPr>
          <w:iCs/>
          <w:sz w:val="22"/>
          <w:szCs w:val="22"/>
        </w:rPr>
        <w:t xml:space="preserve"> by climate change. With countries preoccupied with building their resilience to internal and external social, economic and environmental shocks, attention must be given to strengthening national and regional decision-making mechanisms aimed at </w:t>
      </w:r>
      <w:r w:rsidR="00AD2D18" w:rsidRPr="004D4A29">
        <w:rPr>
          <w:iCs/>
          <w:sz w:val="22"/>
          <w:szCs w:val="22"/>
        </w:rPr>
        <w:t>reducing</w:t>
      </w:r>
      <w:r w:rsidRPr="004D4A29">
        <w:rPr>
          <w:iCs/>
          <w:sz w:val="22"/>
          <w:szCs w:val="22"/>
        </w:rPr>
        <w:t xml:space="preserve"> vulnerability and building resilience through improving development and use of science-based data.</w:t>
      </w:r>
    </w:p>
    <w:p w14:paraId="37EAC701" w14:textId="44E14B34" w:rsidR="009D5D8D" w:rsidRPr="004D4A29" w:rsidRDefault="009D5D8D" w:rsidP="004D4A29">
      <w:pPr>
        <w:pStyle w:val="NormalWeb"/>
        <w:shd w:val="clear" w:color="auto" w:fill="FFFFFF" w:themeFill="background1"/>
        <w:spacing w:before="0" w:beforeAutospacing="0" w:after="0" w:afterAutospacing="0"/>
        <w:ind w:firstLine="720"/>
        <w:jc w:val="both"/>
        <w:rPr>
          <w:iCs/>
          <w:sz w:val="22"/>
          <w:szCs w:val="22"/>
        </w:rPr>
      </w:pPr>
    </w:p>
    <w:p w14:paraId="462099F5" w14:textId="41F477D4" w:rsidR="00934C6C" w:rsidRPr="004D4A29" w:rsidRDefault="009D5D8D" w:rsidP="004D4A29">
      <w:pPr>
        <w:pStyle w:val="NormalWeb"/>
        <w:shd w:val="clear" w:color="auto" w:fill="FFFFFF" w:themeFill="background1"/>
        <w:spacing w:before="0" w:beforeAutospacing="0" w:after="0" w:afterAutospacing="0"/>
        <w:ind w:firstLine="720"/>
        <w:jc w:val="both"/>
        <w:rPr>
          <w:iCs/>
          <w:sz w:val="22"/>
          <w:szCs w:val="22"/>
        </w:rPr>
      </w:pPr>
      <w:r w:rsidRPr="004D4A29">
        <w:rPr>
          <w:iCs/>
          <w:sz w:val="22"/>
          <w:szCs w:val="22"/>
        </w:rPr>
        <w:t xml:space="preserve">The COVID-19 pandemic has both drained and diverted public health funding, resulting in declining resources to address the impacts of climate disasters on health. In response to these threats, countries are investing in innovative climate change adaptation strategies, </w:t>
      </w:r>
      <w:r w:rsidR="00C652DC" w:rsidRPr="004D4A29">
        <w:rPr>
          <w:iCs/>
          <w:sz w:val="22"/>
          <w:szCs w:val="22"/>
        </w:rPr>
        <w:t xml:space="preserve">including </w:t>
      </w:r>
      <w:r w:rsidRPr="004D4A29">
        <w:rPr>
          <w:iCs/>
          <w:sz w:val="22"/>
          <w:szCs w:val="22"/>
        </w:rPr>
        <w:t xml:space="preserve">the development of early warning systems (EWS) for climate-sensitive diseases. </w:t>
      </w:r>
      <w:r w:rsidRPr="004D4A29">
        <w:rPr>
          <w:sz w:val="22"/>
          <w:szCs w:val="22"/>
        </w:rPr>
        <w:t xml:space="preserve">The creation and implementation of decision support tools require strong collaborations amongst health, climate, and disaster practitioners with transdisciplinary researchers to assess needs and priorities jointly, assess available data, co-develop the tool, gather feedback via national and regional consultations and conduct training. </w:t>
      </w:r>
    </w:p>
    <w:p w14:paraId="7FF77597" w14:textId="77777777" w:rsidR="005D0656" w:rsidRPr="004D4A29" w:rsidRDefault="005D0656" w:rsidP="004D4A29">
      <w:pPr>
        <w:pStyle w:val="NormalWeb"/>
        <w:shd w:val="clear" w:color="auto" w:fill="FFFFFF" w:themeFill="background1"/>
        <w:spacing w:before="0" w:beforeAutospacing="0" w:after="0" w:afterAutospacing="0"/>
        <w:jc w:val="both"/>
        <w:rPr>
          <w:sz w:val="22"/>
          <w:szCs w:val="22"/>
        </w:rPr>
      </w:pPr>
    </w:p>
    <w:p w14:paraId="5E29CFC0" w14:textId="11A1085C" w:rsidR="002C368F" w:rsidRPr="004D4A29" w:rsidRDefault="00A90DA1" w:rsidP="004D4A29">
      <w:pPr>
        <w:pStyle w:val="NormalWeb"/>
        <w:shd w:val="clear" w:color="auto" w:fill="FFFFFF" w:themeFill="background1"/>
        <w:spacing w:before="0" w:beforeAutospacing="0" w:after="0" w:afterAutospacing="0"/>
        <w:ind w:firstLine="720"/>
        <w:jc w:val="both"/>
        <w:rPr>
          <w:sz w:val="22"/>
          <w:szCs w:val="22"/>
        </w:rPr>
      </w:pPr>
      <w:r w:rsidRPr="004D4A29">
        <w:rPr>
          <w:sz w:val="22"/>
          <w:szCs w:val="22"/>
        </w:rPr>
        <w:t>Further, g</w:t>
      </w:r>
      <w:r w:rsidR="002C368F" w:rsidRPr="004D4A29">
        <w:rPr>
          <w:sz w:val="22"/>
          <w:szCs w:val="22"/>
        </w:rPr>
        <w:t xml:space="preserve">eospatial intelligence </w:t>
      </w:r>
      <w:r w:rsidR="007F3B44" w:rsidRPr="004D4A29">
        <w:rPr>
          <w:sz w:val="22"/>
          <w:szCs w:val="22"/>
        </w:rPr>
        <w:t>enables the use of complex, geographically based models to assess</w:t>
      </w:r>
      <w:r w:rsidR="004E6DE6" w:rsidRPr="004D4A29">
        <w:rPr>
          <w:sz w:val="22"/>
          <w:szCs w:val="22"/>
        </w:rPr>
        <w:t xml:space="preserve"> and</w:t>
      </w:r>
      <w:r w:rsidR="007F3B44" w:rsidRPr="004D4A29">
        <w:rPr>
          <w:sz w:val="22"/>
          <w:szCs w:val="22"/>
        </w:rPr>
        <w:t xml:space="preserve"> visualize</w:t>
      </w:r>
      <w:r w:rsidR="004E6DE6" w:rsidRPr="004D4A29">
        <w:rPr>
          <w:sz w:val="22"/>
          <w:szCs w:val="22"/>
        </w:rPr>
        <w:t xml:space="preserve"> </w:t>
      </w:r>
      <w:r w:rsidR="007F3B44" w:rsidRPr="004D4A29">
        <w:rPr>
          <w:sz w:val="22"/>
          <w:szCs w:val="22"/>
        </w:rPr>
        <w:t>risk</w:t>
      </w:r>
      <w:r w:rsidR="004E6DE6" w:rsidRPr="004D4A29">
        <w:rPr>
          <w:sz w:val="22"/>
          <w:szCs w:val="22"/>
        </w:rPr>
        <w:t>s</w:t>
      </w:r>
      <w:r w:rsidR="007F3B44" w:rsidRPr="004D4A29">
        <w:rPr>
          <w:sz w:val="22"/>
          <w:szCs w:val="22"/>
        </w:rPr>
        <w:t xml:space="preserve"> such that data-driven decisions may be made</w:t>
      </w:r>
      <w:r w:rsidR="00AA31E8" w:rsidRPr="004D4A29">
        <w:rPr>
          <w:sz w:val="22"/>
          <w:szCs w:val="22"/>
        </w:rPr>
        <w:t xml:space="preserve">. </w:t>
      </w:r>
      <w:r w:rsidR="002C368F" w:rsidRPr="004D4A29">
        <w:rPr>
          <w:sz w:val="22"/>
          <w:szCs w:val="22"/>
        </w:rPr>
        <w:t>It allows communities to: (1) gain a fuller appreciation of their circumstances through the identification, monitoring, and modeling of the risks they face; (2) develop the requi</w:t>
      </w:r>
      <w:r w:rsidR="00BC0BE2" w:rsidRPr="004D4A29">
        <w:rPr>
          <w:sz w:val="22"/>
          <w:szCs w:val="22"/>
        </w:rPr>
        <w:t>si</w:t>
      </w:r>
      <w:r w:rsidR="002C368F" w:rsidRPr="004D4A29">
        <w:rPr>
          <w:sz w:val="22"/>
          <w:szCs w:val="22"/>
        </w:rPr>
        <w:t xml:space="preserve">te actions to build a community’s overall resilience; understand the economic, </w:t>
      </w:r>
      <w:r w:rsidR="00CA2DDF" w:rsidRPr="004D4A29">
        <w:rPr>
          <w:sz w:val="22"/>
          <w:szCs w:val="22"/>
        </w:rPr>
        <w:t>social,</w:t>
      </w:r>
      <w:r w:rsidR="002C368F" w:rsidRPr="004D4A29">
        <w:rPr>
          <w:sz w:val="22"/>
          <w:szCs w:val="22"/>
        </w:rPr>
        <w:t xml:space="preserve"> and environmental implications of potential disaster; (3) foster a community’s psychological resilience and strengthen its ability to “bounce forward”; (4) and build a culture of resilience in its citizens and development partner</w:t>
      </w:r>
      <w:r w:rsidR="007F3B44" w:rsidRPr="004D4A29">
        <w:rPr>
          <w:sz w:val="22"/>
          <w:szCs w:val="22"/>
        </w:rPr>
        <w:t>s.</w:t>
      </w:r>
    </w:p>
    <w:p w14:paraId="7B299677" w14:textId="057E5B87" w:rsidR="00A90DA1" w:rsidRPr="004D4A29" w:rsidRDefault="00A90DA1" w:rsidP="004D4A29">
      <w:pPr>
        <w:pStyle w:val="NormalWeb"/>
        <w:shd w:val="clear" w:color="auto" w:fill="FFFFFF" w:themeFill="background1"/>
        <w:spacing w:before="0" w:beforeAutospacing="0" w:after="0" w:afterAutospacing="0"/>
        <w:ind w:firstLine="720"/>
        <w:jc w:val="both"/>
        <w:rPr>
          <w:sz w:val="22"/>
          <w:szCs w:val="22"/>
        </w:rPr>
      </w:pPr>
    </w:p>
    <w:p w14:paraId="1E4432E9" w14:textId="2729AC8D" w:rsidR="005523B8" w:rsidRPr="004D4A29" w:rsidRDefault="002C368F" w:rsidP="004D4A29">
      <w:pPr>
        <w:ind w:firstLine="720"/>
        <w:jc w:val="both"/>
        <w:rPr>
          <w:sz w:val="22"/>
          <w:szCs w:val="22"/>
        </w:rPr>
      </w:pPr>
      <w:r w:rsidRPr="004D4A29">
        <w:rPr>
          <w:bCs/>
          <w:sz w:val="22"/>
          <w:szCs w:val="22"/>
        </w:rPr>
        <w:t xml:space="preserve">Ultimately, the social, political, environmental, or economic shocks associated with slow and rapid-onset disasters impact people’s well-being, including their health and livelihoods and more generally, their coping and adaptive </w:t>
      </w:r>
      <w:r w:rsidRPr="004D4A29">
        <w:rPr>
          <w:sz w:val="22"/>
          <w:szCs w:val="22"/>
        </w:rPr>
        <w:t>abilities. The first to respond to emergencies and disasters are those affected by them. The evidence has shown that resilience assessments and strategies that are broad-scale, and top-down in nature are nowhere as effective as participatory, community-based, bottom-up approaches. For this reason, the O</w:t>
      </w:r>
      <w:r w:rsidR="004D4A29">
        <w:rPr>
          <w:sz w:val="22"/>
          <w:szCs w:val="22"/>
        </w:rPr>
        <w:t>rganization of American States (O</w:t>
      </w:r>
      <w:r w:rsidRPr="004D4A29">
        <w:rPr>
          <w:sz w:val="22"/>
          <w:szCs w:val="22"/>
        </w:rPr>
        <w:t>AS</w:t>
      </w:r>
      <w:r w:rsidR="004D4A29">
        <w:rPr>
          <w:sz w:val="22"/>
          <w:szCs w:val="22"/>
        </w:rPr>
        <w:t>)</w:t>
      </w:r>
      <w:r w:rsidRPr="004D4A29">
        <w:rPr>
          <w:sz w:val="22"/>
          <w:szCs w:val="22"/>
        </w:rPr>
        <w:t xml:space="preserve"> advocates the adoption of a “whole community approaches” to resilience that involve sub-national and national governments, the </w:t>
      </w:r>
      <w:r w:rsidRPr="004D4A29">
        <w:rPr>
          <w:sz w:val="22"/>
          <w:szCs w:val="22"/>
        </w:rPr>
        <w:lastRenderedPageBreak/>
        <w:t xml:space="preserve">private sector, academia, and community-based </w:t>
      </w:r>
      <w:r w:rsidR="006100A9" w:rsidRPr="004D4A29">
        <w:rPr>
          <w:sz w:val="22"/>
          <w:szCs w:val="22"/>
        </w:rPr>
        <w:t>organizations,</w:t>
      </w:r>
      <w:r w:rsidRPr="004D4A29">
        <w:rPr>
          <w:sz w:val="22"/>
          <w:szCs w:val="22"/>
        </w:rPr>
        <w:t xml:space="preserve"> among others. This shift is encouraged by rapidly developing information and communication technologies that can empower citizens to become more resilient and to participate more effectively in decision-making at the household, community, sub-national and national levels. Citizens now have access to extensive, real-time information for risk management (as well as improving data provision in data-scarce regions)</w:t>
      </w:r>
      <w:r w:rsidRPr="004D4A29">
        <w:rPr>
          <w:rStyle w:val="FootnoteReference"/>
          <w:sz w:val="22"/>
          <w:szCs w:val="22"/>
          <w:u w:val="single"/>
        </w:rPr>
        <w:footnoteReference w:id="1"/>
      </w:r>
      <w:r w:rsidR="004D4A29" w:rsidRPr="004D4A29">
        <w:rPr>
          <w:sz w:val="22"/>
          <w:szCs w:val="22"/>
          <w:vertAlign w:val="superscript"/>
        </w:rPr>
        <w:t>/</w:t>
      </w:r>
      <w:r w:rsidRPr="004D4A29">
        <w:rPr>
          <w:sz w:val="22"/>
          <w:szCs w:val="22"/>
        </w:rPr>
        <w:t xml:space="preserve">. </w:t>
      </w:r>
      <w:r w:rsidR="006100A9" w:rsidRPr="004D4A29">
        <w:rPr>
          <w:sz w:val="22"/>
          <w:szCs w:val="22"/>
        </w:rPr>
        <w:t>Integrate c</w:t>
      </w:r>
      <w:r w:rsidRPr="004D4A29">
        <w:rPr>
          <w:sz w:val="22"/>
          <w:szCs w:val="22"/>
        </w:rPr>
        <w:t>ommunity emergency preparedness and response mechanisms within national systems, and this integration must start with training and disaster preparedness.</w:t>
      </w:r>
    </w:p>
    <w:p w14:paraId="72172F10" w14:textId="77777777" w:rsidR="002214D3" w:rsidRPr="004D4A29" w:rsidRDefault="002214D3" w:rsidP="004D4A29">
      <w:pPr>
        <w:ind w:firstLine="720"/>
        <w:jc w:val="both"/>
        <w:rPr>
          <w:sz w:val="22"/>
          <w:szCs w:val="22"/>
        </w:rPr>
      </w:pPr>
    </w:p>
    <w:p w14:paraId="44098FBE" w14:textId="627EC419" w:rsidR="00A90DA1" w:rsidRPr="004D4A29" w:rsidRDefault="00A90DA1" w:rsidP="004D4A29">
      <w:pPr>
        <w:pStyle w:val="NormalWeb"/>
        <w:shd w:val="clear" w:color="auto" w:fill="FFFFFF" w:themeFill="background1"/>
        <w:spacing w:before="0" w:beforeAutospacing="0" w:after="0" w:afterAutospacing="0"/>
        <w:ind w:firstLine="720"/>
        <w:jc w:val="both"/>
        <w:rPr>
          <w:iCs/>
          <w:sz w:val="22"/>
          <w:szCs w:val="22"/>
        </w:rPr>
      </w:pPr>
      <w:r w:rsidRPr="004D4A29">
        <w:rPr>
          <w:sz w:val="22"/>
          <w:szCs w:val="22"/>
        </w:rPr>
        <w:t xml:space="preserve">Challenges to the sustainable implementation of climate </w:t>
      </w:r>
      <w:r w:rsidR="00BF22FC" w:rsidRPr="004D4A29">
        <w:rPr>
          <w:sz w:val="22"/>
          <w:szCs w:val="22"/>
        </w:rPr>
        <w:t>action</w:t>
      </w:r>
      <w:r w:rsidRPr="004D4A29">
        <w:rPr>
          <w:sz w:val="22"/>
          <w:szCs w:val="22"/>
        </w:rPr>
        <w:t xml:space="preserve"> include a lack of technological </w:t>
      </w:r>
      <w:r w:rsidR="002367DA" w:rsidRPr="004D4A29">
        <w:rPr>
          <w:sz w:val="22"/>
          <w:szCs w:val="22"/>
        </w:rPr>
        <w:t xml:space="preserve">and human </w:t>
      </w:r>
      <w:r w:rsidRPr="004D4A29">
        <w:rPr>
          <w:sz w:val="22"/>
          <w:szCs w:val="22"/>
        </w:rPr>
        <w:t>capacity</w:t>
      </w:r>
      <w:r w:rsidR="002367DA" w:rsidRPr="004D4A29">
        <w:rPr>
          <w:sz w:val="22"/>
          <w:szCs w:val="22"/>
        </w:rPr>
        <w:t xml:space="preserve"> particularly </w:t>
      </w:r>
      <w:r w:rsidRPr="004D4A29">
        <w:rPr>
          <w:sz w:val="22"/>
          <w:szCs w:val="22"/>
        </w:rPr>
        <w:t xml:space="preserve">between the climate and </w:t>
      </w:r>
      <w:r w:rsidR="0000263B" w:rsidRPr="004D4A29">
        <w:rPr>
          <w:sz w:val="22"/>
          <w:szCs w:val="22"/>
        </w:rPr>
        <w:t>related</w:t>
      </w:r>
      <w:r w:rsidRPr="004D4A29">
        <w:rPr>
          <w:sz w:val="22"/>
          <w:szCs w:val="22"/>
        </w:rPr>
        <w:t xml:space="preserve"> institutions, a lack of local studie</w:t>
      </w:r>
      <w:r w:rsidR="00B46886" w:rsidRPr="004D4A29">
        <w:rPr>
          <w:sz w:val="22"/>
          <w:szCs w:val="22"/>
        </w:rPr>
        <w:t>s and relevant data</w:t>
      </w:r>
      <w:r w:rsidRPr="004D4A29">
        <w:rPr>
          <w:sz w:val="22"/>
          <w:szCs w:val="22"/>
        </w:rPr>
        <w:t xml:space="preserve"> providing evidence of climate</w:t>
      </w:r>
      <w:r w:rsidR="0000263B" w:rsidRPr="004D4A29">
        <w:rPr>
          <w:sz w:val="22"/>
          <w:szCs w:val="22"/>
        </w:rPr>
        <w:t xml:space="preserve"> impacted sectors</w:t>
      </w:r>
      <w:r w:rsidRPr="004D4A29">
        <w:rPr>
          <w:sz w:val="22"/>
          <w:szCs w:val="22"/>
        </w:rPr>
        <w:t>, and a lack of funding to sustain a</w:t>
      </w:r>
      <w:r w:rsidR="00F86F33" w:rsidRPr="004D4A29">
        <w:rPr>
          <w:sz w:val="22"/>
          <w:szCs w:val="22"/>
        </w:rPr>
        <w:t xml:space="preserve"> preparedness and response system</w:t>
      </w:r>
      <w:r w:rsidRPr="004D4A29">
        <w:rPr>
          <w:sz w:val="22"/>
          <w:szCs w:val="22"/>
        </w:rPr>
        <w:t xml:space="preserve">. </w:t>
      </w:r>
    </w:p>
    <w:p w14:paraId="7FCD4CCE" w14:textId="02087A85" w:rsidR="00F51B83" w:rsidRPr="004D4A29" w:rsidRDefault="00F51B83" w:rsidP="004D4A29">
      <w:pPr>
        <w:pStyle w:val="NormalWeb"/>
        <w:shd w:val="clear" w:color="auto" w:fill="FFFFFF" w:themeFill="background1"/>
        <w:spacing w:before="0" w:beforeAutospacing="0" w:after="0" w:afterAutospacing="0"/>
        <w:ind w:firstLine="720"/>
        <w:jc w:val="both"/>
        <w:rPr>
          <w:iCs/>
          <w:sz w:val="22"/>
          <w:szCs w:val="22"/>
        </w:rPr>
      </w:pPr>
    </w:p>
    <w:p w14:paraId="2BD87394" w14:textId="17B70F50" w:rsidR="0069766D" w:rsidRPr="004D4A29" w:rsidRDefault="0069766D" w:rsidP="004D4A29">
      <w:pPr>
        <w:numPr>
          <w:ilvl w:val="0"/>
          <w:numId w:val="19"/>
        </w:numPr>
        <w:tabs>
          <w:tab w:val="left" w:pos="720"/>
          <w:tab w:val="left" w:pos="1440"/>
          <w:tab w:val="left" w:pos="2160"/>
        </w:tabs>
        <w:ind w:left="0" w:firstLine="0"/>
        <w:jc w:val="both"/>
        <w:rPr>
          <w:b/>
          <w:sz w:val="22"/>
          <w:szCs w:val="22"/>
        </w:rPr>
      </w:pPr>
      <w:r w:rsidRPr="004D4A29">
        <w:rPr>
          <w:b/>
          <w:sz w:val="22"/>
          <w:szCs w:val="22"/>
        </w:rPr>
        <w:t xml:space="preserve">Purpose of the </w:t>
      </w:r>
      <w:r w:rsidR="004D4A29">
        <w:rPr>
          <w:b/>
          <w:sz w:val="22"/>
          <w:szCs w:val="22"/>
        </w:rPr>
        <w:t>s</w:t>
      </w:r>
      <w:r w:rsidRPr="004D4A29">
        <w:rPr>
          <w:b/>
          <w:sz w:val="22"/>
          <w:szCs w:val="22"/>
        </w:rPr>
        <w:t>ession</w:t>
      </w:r>
    </w:p>
    <w:p w14:paraId="2BD87395" w14:textId="77777777" w:rsidR="0069766D" w:rsidRPr="004D4A29" w:rsidRDefault="0069766D" w:rsidP="004D4A29">
      <w:pPr>
        <w:tabs>
          <w:tab w:val="left" w:pos="720"/>
          <w:tab w:val="left" w:pos="1440"/>
          <w:tab w:val="left" w:pos="2160"/>
        </w:tabs>
        <w:jc w:val="both"/>
        <w:rPr>
          <w:sz w:val="22"/>
          <w:szCs w:val="22"/>
        </w:rPr>
      </w:pPr>
    </w:p>
    <w:p w14:paraId="10DC2A28" w14:textId="197336FD" w:rsidR="009F7D06" w:rsidRPr="004D4A29" w:rsidRDefault="009F7D06" w:rsidP="004D4A29">
      <w:pPr>
        <w:tabs>
          <w:tab w:val="left" w:pos="720"/>
          <w:tab w:val="left" w:pos="1440"/>
        </w:tabs>
        <w:ind w:firstLine="720"/>
        <w:jc w:val="both"/>
        <w:rPr>
          <w:sz w:val="22"/>
          <w:szCs w:val="22"/>
        </w:rPr>
      </w:pPr>
      <w:r w:rsidRPr="004D4A29">
        <w:rPr>
          <w:sz w:val="22"/>
          <w:szCs w:val="22"/>
        </w:rPr>
        <w:t xml:space="preserve">This session will present the report of the first OAS Conference on Science and data for decision-making on </w:t>
      </w:r>
      <w:r w:rsidR="00656732" w:rsidRPr="004D4A29">
        <w:rPr>
          <w:sz w:val="22"/>
          <w:szCs w:val="22"/>
        </w:rPr>
        <w:t>dis</w:t>
      </w:r>
      <w:r w:rsidR="000377AA" w:rsidRPr="004D4A29">
        <w:rPr>
          <w:sz w:val="22"/>
          <w:szCs w:val="22"/>
        </w:rPr>
        <w:t>aster risk management</w:t>
      </w:r>
      <w:r w:rsidRPr="004D4A29">
        <w:rPr>
          <w:sz w:val="22"/>
          <w:szCs w:val="22"/>
        </w:rPr>
        <w:t xml:space="preserve"> in the Caribbean which was held in Dominica in October 2022. The report will present priority areas for action as well as the multi-sectoral partnerships needed at the International, regional, and national level to build and share critical data to guide decision-making at both policymaking and programming levels. The session will focus on member states initiatives, plans, studies, and policies to promote the use of information and technologies to mitigate and respond to disasters</w:t>
      </w:r>
      <w:r w:rsidR="00560568" w:rsidRPr="004D4A29">
        <w:rPr>
          <w:sz w:val="22"/>
          <w:szCs w:val="22"/>
        </w:rPr>
        <w:t>.  It will share</w:t>
      </w:r>
      <w:r w:rsidRPr="004D4A29">
        <w:rPr>
          <w:sz w:val="22"/>
          <w:szCs w:val="22"/>
        </w:rPr>
        <w:t xml:space="preserve"> opportunities to strength</w:t>
      </w:r>
      <w:r w:rsidR="0065545E" w:rsidRPr="004D4A29">
        <w:rPr>
          <w:sz w:val="22"/>
          <w:szCs w:val="22"/>
        </w:rPr>
        <w:t>en</w:t>
      </w:r>
      <w:r w:rsidRPr="004D4A29">
        <w:rPr>
          <w:sz w:val="22"/>
          <w:szCs w:val="22"/>
        </w:rPr>
        <w:t xml:space="preserve"> capacities for risk management, as the region undertakes meaningful actions to tackle the climate crisis</w:t>
      </w:r>
      <w:r w:rsidR="00560568" w:rsidRPr="004D4A29">
        <w:rPr>
          <w:sz w:val="22"/>
          <w:szCs w:val="22"/>
        </w:rPr>
        <w:t xml:space="preserve">. </w:t>
      </w:r>
      <w:r w:rsidR="00CA2DDF" w:rsidRPr="004D4A29">
        <w:rPr>
          <w:sz w:val="22"/>
          <w:szCs w:val="22"/>
        </w:rPr>
        <w:t>And</w:t>
      </w:r>
      <w:r w:rsidR="00560568" w:rsidRPr="004D4A29">
        <w:rPr>
          <w:sz w:val="22"/>
          <w:szCs w:val="22"/>
        </w:rPr>
        <w:t xml:space="preserve"> it</w:t>
      </w:r>
      <w:r w:rsidRPr="004D4A29">
        <w:rPr>
          <w:sz w:val="22"/>
          <w:szCs w:val="22"/>
        </w:rPr>
        <w:t xml:space="preserve"> will inform the preparatory process for the </w:t>
      </w:r>
      <w:r w:rsidR="00560568" w:rsidRPr="004D4A29">
        <w:rPr>
          <w:sz w:val="22"/>
          <w:szCs w:val="22"/>
        </w:rPr>
        <w:t>Fourth</w:t>
      </w:r>
      <w:r w:rsidRPr="004D4A29">
        <w:rPr>
          <w:sz w:val="22"/>
          <w:szCs w:val="22"/>
        </w:rPr>
        <w:t xml:space="preserve"> </w:t>
      </w:r>
      <w:r w:rsidR="004D4A29" w:rsidRPr="004D4A29">
        <w:rPr>
          <w:sz w:val="22"/>
          <w:szCs w:val="22"/>
        </w:rPr>
        <w:t>Inter-American Meeting of Ministers and High-Level Authorities on Sustainable Development.</w:t>
      </w:r>
    </w:p>
    <w:p w14:paraId="5643CBA5" w14:textId="77777777" w:rsidR="00DE361D" w:rsidRPr="004D4A29" w:rsidRDefault="00DE361D" w:rsidP="004D4A29">
      <w:pPr>
        <w:tabs>
          <w:tab w:val="left" w:pos="720"/>
          <w:tab w:val="left" w:pos="1440"/>
        </w:tabs>
        <w:jc w:val="both"/>
        <w:rPr>
          <w:sz w:val="22"/>
          <w:szCs w:val="22"/>
        </w:rPr>
      </w:pPr>
    </w:p>
    <w:p w14:paraId="6949E9BD" w14:textId="741148F2" w:rsidR="009F7D06" w:rsidRPr="004D4A29" w:rsidRDefault="004D4A29" w:rsidP="004D4A29">
      <w:pPr>
        <w:tabs>
          <w:tab w:val="left" w:pos="720"/>
          <w:tab w:val="left" w:pos="1440"/>
        </w:tabs>
        <w:jc w:val="both"/>
        <w:rPr>
          <w:sz w:val="22"/>
          <w:szCs w:val="22"/>
        </w:rPr>
      </w:pPr>
      <w:r>
        <w:rPr>
          <w:sz w:val="22"/>
          <w:szCs w:val="22"/>
        </w:rPr>
        <w:tab/>
      </w:r>
      <w:r w:rsidR="009F7D06" w:rsidRPr="004D4A29">
        <w:rPr>
          <w:sz w:val="22"/>
          <w:szCs w:val="22"/>
        </w:rPr>
        <w:t>Questions for member states will feature:</w:t>
      </w:r>
    </w:p>
    <w:p w14:paraId="5398F41D" w14:textId="77777777" w:rsidR="009F7D06" w:rsidRPr="004D4A29" w:rsidRDefault="009F7D06" w:rsidP="004D4A29">
      <w:pPr>
        <w:tabs>
          <w:tab w:val="left" w:pos="720"/>
          <w:tab w:val="left" w:pos="1440"/>
        </w:tabs>
        <w:jc w:val="both"/>
        <w:rPr>
          <w:sz w:val="22"/>
          <w:szCs w:val="22"/>
        </w:rPr>
      </w:pPr>
    </w:p>
    <w:p w14:paraId="2DD9F16D" w14:textId="2F5D6EBB" w:rsidR="009F7D06" w:rsidRPr="004D4A29" w:rsidRDefault="009F7D06" w:rsidP="004D4A29">
      <w:pPr>
        <w:pStyle w:val="ListParagraph0"/>
        <w:numPr>
          <w:ilvl w:val="0"/>
          <w:numId w:val="42"/>
        </w:numPr>
        <w:tabs>
          <w:tab w:val="left" w:pos="1440"/>
          <w:tab w:val="left" w:pos="1800"/>
        </w:tabs>
        <w:ind w:left="1440" w:hanging="720"/>
        <w:jc w:val="both"/>
        <w:rPr>
          <w:sz w:val="22"/>
          <w:szCs w:val="22"/>
        </w:rPr>
      </w:pPr>
      <w:r w:rsidRPr="004D4A29">
        <w:rPr>
          <w:sz w:val="22"/>
          <w:szCs w:val="22"/>
        </w:rPr>
        <w:t xml:space="preserve">How can </w:t>
      </w:r>
      <w:r w:rsidR="00962901" w:rsidRPr="004D4A29">
        <w:rPr>
          <w:sz w:val="22"/>
          <w:szCs w:val="22"/>
        </w:rPr>
        <w:t xml:space="preserve">access to </w:t>
      </w:r>
      <w:r w:rsidRPr="004D4A29">
        <w:rPr>
          <w:sz w:val="22"/>
          <w:szCs w:val="22"/>
        </w:rPr>
        <w:t>science and data improve the design and implementation of effective and adaptive policies and strategies for resilient and sustainable development?</w:t>
      </w:r>
    </w:p>
    <w:p w14:paraId="1D0FA3DD" w14:textId="1D8735DE" w:rsidR="009F7D06" w:rsidRPr="004D4A29" w:rsidRDefault="009F7D06" w:rsidP="004D4A29">
      <w:pPr>
        <w:pStyle w:val="ListParagraph0"/>
        <w:numPr>
          <w:ilvl w:val="0"/>
          <w:numId w:val="42"/>
        </w:numPr>
        <w:tabs>
          <w:tab w:val="left" w:pos="1440"/>
          <w:tab w:val="left" w:pos="1800"/>
        </w:tabs>
        <w:ind w:left="1440" w:hanging="720"/>
        <w:jc w:val="both"/>
        <w:rPr>
          <w:sz w:val="22"/>
          <w:szCs w:val="22"/>
        </w:rPr>
      </w:pPr>
      <w:r w:rsidRPr="004D4A29">
        <w:rPr>
          <w:sz w:val="22"/>
          <w:szCs w:val="22"/>
        </w:rPr>
        <w:t xml:space="preserve">What critical data is needed and how can it be used in a practical context? </w:t>
      </w:r>
    </w:p>
    <w:p w14:paraId="7C0E10C6" w14:textId="76C3CAD8" w:rsidR="009F7D06" w:rsidRPr="004D4A29" w:rsidRDefault="00CA2DDF" w:rsidP="004D4A29">
      <w:pPr>
        <w:pStyle w:val="ListParagraph0"/>
        <w:numPr>
          <w:ilvl w:val="0"/>
          <w:numId w:val="42"/>
        </w:numPr>
        <w:tabs>
          <w:tab w:val="left" w:pos="1440"/>
          <w:tab w:val="left" w:pos="1800"/>
        </w:tabs>
        <w:ind w:left="1440" w:hanging="720"/>
        <w:jc w:val="both"/>
        <w:rPr>
          <w:sz w:val="22"/>
          <w:szCs w:val="22"/>
        </w:rPr>
      </w:pPr>
      <w:r w:rsidRPr="004D4A29">
        <w:rPr>
          <w:sz w:val="22"/>
          <w:szCs w:val="22"/>
        </w:rPr>
        <w:t>What mechanism for the science and data for risk and resilience exists within member states and a</w:t>
      </w:r>
      <w:r w:rsidR="009F7D06" w:rsidRPr="004D4A29">
        <w:rPr>
          <w:sz w:val="22"/>
          <w:szCs w:val="22"/>
        </w:rPr>
        <w:t>re there examples of good practice</w:t>
      </w:r>
      <w:r w:rsidR="00962901" w:rsidRPr="004D4A29">
        <w:rPr>
          <w:sz w:val="22"/>
          <w:szCs w:val="22"/>
        </w:rPr>
        <w:t>s</w:t>
      </w:r>
      <w:r w:rsidR="009F7D06" w:rsidRPr="004D4A29">
        <w:rPr>
          <w:sz w:val="22"/>
          <w:szCs w:val="22"/>
        </w:rPr>
        <w:t xml:space="preserve"> in science-based decision-making?</w:t>
      </w:r>
    </w:p>
    <w:p w14:paraId="42A684AD" w14:textId="00BAE8A4" w:rsidR="009F7D06" w:rsidRPr="004D4A29" w:rsidRDefault="009F7D06" w:rsidP="004D4A29">
      <w:pPr>
        <w:pStyle w:val="ListParagraph0"/>
        <w:numPr>
          <w:ilvl w:val="0"/>
          <w:numId w:val="42"/>
        </w:numPr>
        <w:tabs>
          <w:tab w:val="left" w:pos="1440"/>
          <w:tab w:val="left" w:pos="1800"/>
        </w:tabs>
        <w:ind w:left="1440" w:hanging="720"/>
        <w:jc w:val="both"/>
        <w:rPr>
          <w:sz w:val="22"/>
          <w:szCs w:val="22"/>
        </w:rPr>
      </w:pPr>
      <w:r w:rsidRPr="004D4A29">
        <w:rPr>
          <w:sz w:val="22"/>
          <w:szCs w:val="22"/>
        </w:rPr>
        <w:t>What are the key recommendations for capacity building and institutional strengthening in the short, medium, and long-term?</w:t>
      </w:r>
    </w:p>
    <w:p w14:paraId="093CA75C" w14:textId="5049B4FB" w:rsidR="009F7D06" w:rsidRPr="004D4A29" w:rsidRDefault="009F7D06" w:rsidP="004D4A29">
      <w:pPr>
        <w:pStyle w:val="ListParagraph0"/>
        <w:numPr>
          <w:ilvl w:val="0"/>
          <w:numId w:val="42"/>
        </w:numPr>
        <w:tabs>
          <w:tab w:val="left" w:pos="1440"/>
          <w:tab w:val="left" w:pos="1800"/>
        </w:tabs>
        <w:ind w:left="1440" w:hanging="720"/>
        <w:jc w:val="both"/>
        <w:rPr>
          <w:sz w:val="22"/>
          <w:szCs w:val="22"/>
        </w:rPr>
      </w:pPr>
      <w:r w:rsidRPr="004D4A29">
        <w:rPr>
          <w:sz w:val="22"/>
          <w:szCs w:val="22"/>
        </w:rPr>
        <w:t>What resources, tools, technologies may be deployed to improve decision-making on disaster risk management and resilience?</w:t>
      </w:r>
    </w:p>
    <w:p w14:paraId="70E1F2BA" w14:textId="77777777" w:rsidR="004D4A29" w:rsidRDefault="00CA2DDF" w:rsidP="004D4A29">
      <w:pPr>
        <w:pStyle w:val="ListParagraph0"/>
        <w:numPr>
          <w:ilvl w:val="0"/>
          <w:numId w:val="42"/>
        </w:numPr>
        <w:tabs>
          <w:tab w:val="left" w:pos="1440"/>
          <w:tab w:val="left" w:pos="1800"/>
        </w:tabs>
        <w:ind w:left="1440" w:hanging="720"/>
        <w:jc w:val="both"/>
        <w:rPr>
          <w:sz w:val="22"/>
          <w:szCs w:val="22"/>
        </w:rPr>
      </w:pPr>
      <w:r w:rsidRPr="004D4A29">
        <w:rPr>
          <w:sz w:val="22"/>
          <w:szCs w:val="22"/>
        </w:rPr>
        <w:t>Is this a priority for other member states outside the Caribbean region?</w:t>
      </w:r>
    </w:p>
    <w:p w14:paraId="20E299F4" w14:textId="4EC82FE3" w:rsidR="00CA2DDF" w:rsidRPr="004D4A29" w:rsidRDefault="00CA2DDF" w:rsidP="004D4A29">
      <w:pPr>
        <w:pStyle w:val="ListParagraph0"/>
        <w:numPr>
          <w:ilvl w:val="0"/>
          <w:numId w:val="42"/>
        </w:numPr>
        <w:tabs>
          <w:tab w:val="left" w:pos="1440"/>
          <w:tab w:val="left" w:pos="1800"/>
        </w:tabs>
        <w:ind w:left="1440" w:hanging="720"/>
        <w:jc w:val="both"/>
        <w:rPr>
          <w:sz w:val="22"/>
          <w:szCs w:val="22"/>
        </w:rPr>
      </w:pPr>
      <w:r w:rsidRPr="004D4A29">
        <w:rPr>
          <w:sz w:val="22"/>
          <w:szCs w:val="22"/>
        </w:rPr>
        <w:t>How can the SEDI work with member states to develop this capacity where necessary?</w:t>
      </w:r>
    </w:p>
    <w:p w14:paraId="5AF6EC02" w14:textId="77777777" w:rsidR="0063216D" w:rsidRPr="004D4A29" w:rsidRDefault="0063216D" w:rsidP="004D4A29">
      <w:pPr>
        <w:tabs>
          <w:tab w:val="left" w:pos="1440"/>
          <w:tab w:val="left" w:pos="2160"/>
        </w:tabs>
        <w:jc w:val="both"/>
        <w:rPr>
          <w:sz w:val="22"/>
          <w:szCs w:val="22"/>
        </w:rPr>
      </w:pPr>
    </w:p>
    <w:p w14:paraId="2BD8739C" w14:textId="46A533E0" w:rsidR="0069766D" w:rsidRPr="004D4A29" w:rsidRDefault="0069766D" w:rsidP="004D4A29">
      <w:pPr>
        <w:numPr>
          <w:ilvl w:val="0"/>
          <w:numId w:val="19"/>
        </w:numPr>
        <w:tabs>
          <w:tab w:val="left" w:pos="720"/>
          <w:tab w:val="left" w:pos="1440"/>
          <w:tab w:val="left" w:pos="2160"/>
        </w:tabs>
        <w:ind w:left="0" w:firstLine="0"/>
        <w:jc w:val="both"/>
        <w:rPr>
          <w:b/>
          <w:sz w:val="22"/>
          <w:szCs w:val="22"/>
        </w:rPr>
      </w:pPr>
      <w:r w:rsidRPr="004D4A29">
        <w:rPr>
          <w:b/>
          <w:sz w:val="22"/>
          <w:szCs w:val="22"/>
        </w:rPr>
        <w:t xml:space="preserve">Relevance </w:t>
      </w:r>
      <w:r w:rsidR="00D02EFD" w:rsidRPr="004D4A29">
        <w:rPr>
          <w:b/>
          <w:sz w:val="22"/>
          <w:szCs w:val="22"/>
        </w:rPr>
        <w:t xml:space="preserve">to </w:t>
      </w:r>
      <w:r w:rsidRPr="004D4A29">
        <w:rPr>
          <w:b/>
          <w:sz w:val="22"/>
          <w:szCs w:val="22"/>
        </w:rPr>
        <w:t xml:space="preserve">SEDI </w:t>
      </w:r>
    </w:p>
    <w:p w14:paraId="2BD8739D" w14:textId="77777777" w:rsidR="0069766D" w:rsidRPr="004D4A29" w:rsidRDefault="0069766D" w:rsidP="004D4A29">
      <w:pPr>
        <w:tabs>
          <w:tab w:val="left" w:pos="630"/>
          <w:tab w:val="left" w:pos="720"/>
          <w:tab w:val="left" w:pos="2160"/>
        </w:tabs>
        <w:jc w:val="both"/>
        <w:rPr>
          <w:sz w:val="22"/>
          <w:szCs w:val="22"/>
        </w:rPr>
      </w:pPr>
    </w:p>
    <w:p w14:paraId="0808825A" w14:textId="12E6DE52" w:rsidR="00C36F27" w:rsidRPr="004D4A29" w:rsidRDefault="00C36F27" w:rsidP="004D4A29">
      <w:pPr>
        <w:tabs>
          <w:tab w:val="left" w:pos="630"/>
          <w:tab w:val="left" w:pos="720"/>
          <w:tab w:val="left" w:pos="2160"/>
        </w:tabs>
        <w:ind w:left="1440" w:hanging="720"/>
        <w:jc w:val="both"/>
        <w:rPr>
          <w:sz w:val="22"/>
          <w:szCs w:val="22"/>
        </w:rPr>
      </w:pPr>
      <w:r w:rsidRPr="004D4A29">
        <w:rPr>
          <w:sz w:val="22"/>
          <w:szCs w:val="22"/>
        </w:rPr>
        <w:t>-</w:t>
      </w:r>
      <w:r w:rsidRPr="004D4A29">
        <w:rPr>
          <w:sz w:val="22"/>
          <w:szCs w:val="22"/>
        </w:rPr>
        <w:tab/>
      </w:r>
      <w:r w:rsidR="0069766D" w:rsidRPr="004D4A29">
        <w:rPr>
          <w:sz w:val="22"/>
          <w:szCs w:val="22"/>
        </w:rPr>
        <w:t xml:space="preserve">Strengthen the implementation of </w:t>
      </w:r>
      <w:r w:rsidR="007C252B" w:rsidRPr="004D4A29">
        <w:rPr>
          <w:sz w:val="22"/>
          <w:szCs w:val="22"/>
        </w:rPr>
        <w:t>Sustainable D</w:t>
      </w:r>
      <w:r w:rsidR="0069766D" w:rsidRPr="004D4A29">
        <w:rPr>
          <w:sz w:val="22"/>
          <w:szCs w:val="22"/>
        </w:rPr>
        <w:t xml:space="preserve">evelopment </w:t>
      </w:r>
      <w:r w:rsidR="007C252B" w:rsidRPr="004D4A29">
        <w:rPr>
          <w:sz w:val="22"/>
          <w:szCs w:val="22"/>
        </w:rPr>
        <w:t>G</w:t>
      </w:r>
      <w:r w:rsidR="0069766D" w:rsidRPr="004D4A29">
        <w:rPr>
          <w:sz w:val="22"/>
          <w:szCs w:val="22"/>
        </w:rPr>
        <w:t xml:space="preserve">oals </w:t>
      </w:r>
      <w:r w:rsidR="007C252B" w:rsidRPr="004D4A29">
        <w:rPr>
          <w:sz w:val="22"/>
          <w:szCs w:val="22"/>
        </w:rPr>
        <w:t>(SDGs)</w:t>
      </w:r>
    </w:p>
    <w:p w14:paraId="22024BEA" w14:textId="456C7A82" w:rsidR="00327C07" w:rsidRPr="004D4A29" w:rsidRDefault="00C36F27" w:rsidP="004D4A29">
      <w:pPr>
        <w:tabs>
          <w:tab w:val="left" w:pos="630"/>
          <w:tab w:val="left" w:pos="720"/>
          <w:tab w:val="left" w:pos="2160"/>
        </w:tabs>
        <w:ind w:left="1440" w:hanging="720"/>
        <w:jc w:val="both"/>
        <w:rPr>
          <w:sz w:val="22"/>
          <w:szCs w:val="22"/>
        </w:rPr>
      </w:pPr>
      <w:r w:rsidRPr="004D4A29">
        <w:rPr>
          <w:sz w:val="22"/>
          <w:szCs w:val="22"/>
        </w:rPr>
        <w:t>-</w:t>
      </w:r>
      <w:r w:rsidRPr="004D4A29">
        <w:rPr>
          <w:sz w:val="22"/>
          <w:szCs w:val="22"/>
        </w:rPr>
        <w:tab/>
      </w:r>
      <w:r w:rsidR="00EB3AA5" w:rsidRPr="004D4A29">
        <w:rPr>
          <w:sz w:val="22"/>
          <w:szCs w:val="22"/>
        </w:rPr>
        <w:t xml:space="preserve">Promote </w:t>
      </w:r>
      <w:r w:rsidR="00AA1352" w:rsidRPr="004D4A29">
        <w:rPr>
          <w:sz w:val="22"/>
          <w:szCs w:val="22"/>
        </w:rPr>
        <w:t xml:space="preserve">data-sharing dialogues, </w:t>
      </w:r>
      <w:r w:rsidR="00F41B4E" w:rsidRPr="004D4A29">
        <w:rPr>
          <w:sz w:val="22"/>
          <w:szCs w:val="22"/>
        </w:rPr>
        <w:t>protocols,</w:t>
      </w:r>
      <w:r w:rsidR="002E0CAF" w:rsidRPr="004D4A29">
        <w:rPr>
          <w:sz w:val="22"/>
          <w:szCs w:val="22"/>
        </w:rPr>
        <w:t xml:space="preserve"> and</w:t>
      </w:r>
      <w:r w:rsidR="00AA1352" w:rsidRPr="004D4A29">
        <w:rPr>
          <w:sz w:val="22"/>
          <w:szCs w:val="22"/>
        </w:rPr>
        <w:t xml:space="preserve"> </w:t>
      </w:r>
      <w:r w:rsidR="002E0CAF" w:rsidRPr="004D4A29">
        <w:rPr>
          <w:sz w:val="22"/>
          <w:szCs w:val="22"/>
        </w:rPr>
        <w:t>frameworks to</w:t>
      </w:r>
      <w:r w:rsidR="00AA1352" w:rsidRPr="004D4A29">
        <w:rPr>
          <w:sz w:val="22"/>
          <w:szCs w:val="22"/>
        </w:rPr>
        <w:t xml:space="preserve"> help member states </w:t>
      </w:r>
      <w:r w:rsidR="002E0CAF" w:rsidRPr="004D4A29">
        <w:rPr>
          <w:sz w:val="22"/>
          <w:szCs w:val="22"/>
        </w:rPr>
        <w:t>improve responses to natural events</w:t>
      </w:r>
    </w:p>
    <w:p w14:paraId="27307B6C" w14:textId="116F598B" w:rsidR="00135BCC" w:rsidRPr="004D4A29" w:rsidRDefault="00FF0EE7" w:rsidP="004D4A29">
      <w:pPr>
        <w:tabs>
          <w:tab w:val="left" w:pos="630"/>
          <w:tab w:val="left" w:pos="720"/>
          <w:tab w:val="left" w:pos="2160"/>
        </w:tabs>
        <w:ind w:left="1440" w:hanging="720"/>
        <w:jc w:val="both"/>
        <w:rPr>
          <w:sz w:val="22"/>
          <w:szCs w:val="22"/>
        </w:rPr>
      </w:pPr>
      <w:r w:rsidRPr="004D4A29">
        <w:rPr>
          <w:sz w:val="22"/>
          <w:szCs w:val="22"/>
        </w:rPr>
        <w:lastRenderedPageBreak/>
        <w:t>-</w:t>
      </w:r>
      <w:r w:rsidRPr="004D4A29">
        <w:rPr>
          <w:sz w:val="22"/>
          <w:szCs w:val="22"/>
        </w:rPr>
        <w:tab/>
      </w:r>
      <w:r w:rsidR="00BC1052" w:rsidRPr="004D4A29">
        <w:rPr>
          <w:sz w:val="22"/>
          <w:szCs w:val="22"/>
        </w:rPr>
        <w:t>F</w:t>
      </w:r>
      <w:r w:rsidRPr="004D4A29">
        <w:rPr>
          <w:sz w:val="22"/>
          <w:szCs w:val="22"/>
        </w:rPr>
        <w:t>oster regional cooperation and knowledge sharing on disaster management</w:t>
      </w:r>
      <w:r w:rsidR="00207059" w:rsidRPr="004D4A29">
        <w:rPr>
          <w:sz w:val="22"/>
          <w:szCs w:val="22"/>
        </w:rPr>
        <w:t xml:space="preserve">, including </w:t>
      </w:r>
      <w:r w:rsidR="00A727B1" w:rsidRPr="004D4A29">
        <w:rPr>
          <w:sz w:val="22"/>
          <w:szCs w:val="22"/>
        </w:rPr>
        <w:t>mechanisms for sharing best practices and lessons leaned</w:t>
      </w:r>
    </w:p>
    <w:p w14:paraId="45310B3E" w14:textId="3DEB9A59" w:rsidR="008A611F" w:rsidRPr="004D4A29" w:rsidRDefault="00330088" w:rsidP="004D4A29">
      <w:pPr>
        <w:tabs>
          <w:tab w:val="left" w:pos="630"/>
          <w:tab w:val="left" w:pos="720"/>
          <w:tab w:val="left" w:pos="2160"/>
        </w:tabs>
        <w:ind w:left="1440" w:hanging="720"/>
        <w:jc w:val="both"/>
        <w:rPr>
          <w:sz w:val="22"/>
          <w:szCs w:val="22"/>
        </w:rPr>
      </w:pPr>
      <w:r w:rsidRPr="004D4A29">
        <w:rPr>
          <w:sz w:val="22"/>
          <w:szCs w:val="22"/>
        </w:rPr>
        <w:t>-</w:t>
      </w:r>
      <w:r w:rsidRPr="004D4A29">
        <w:rPr>
          <w:sz w:val="22"/>
          <w:szCs w:val="22"/>
        </w:rPr>
        <w:tab/>
      </w:r>
      <w:r w:rsidR="002B76ED" w:rsidRPr="004D4A29">
        <w:rPr>
          <w:sz w:val="22"/>
          <w:szCs w:val="22"/>
        </w:rPr>
        <w:t>Receive g</w:t>
      </w:r>
      <w:r w:rsidRPr="004D4A29">
        <w:rPr>
          <w:sz w:val="22"/>
          <w:szCs w:val="22"/>
        </w:rPr>
        <w:t xml:space="preserve">overnment inputs for a prospective </w:t>
      </w:r>
      <w:r w:rsidR="008A611F" w:rsidRPr="004D4A29">
        <w:rPr>
          <w:sz w:val="22"/>
          <w:szCs w:val="22"/>
        </w:rPr>
        <w:t>Inter-American Meeting of Ministers and High-Level Authorities on Sustainable Development</w:t>
      </w:r>
    </w:p>
    <w:p w14:paraId="058917FA" w14:textId="77777777" w:rsidR="008A611F" w:rsidRPr="004D4A29" w:rsidRDefault="008A611F" w:rsidP="004D4A29">
      <w:pPr>
        <w:tabs>
          <w:tab w:val="left" w:pos="720"/>
          <w:tab w:val="left" w:pos="1440"/>
          <w:tab w:val="left" w:pos="2160"/>
        </w:tabs>
        <w:jc w:val="both"/>
        <w:rPr>
          <w:sz w:val="22"/>
          <w:szCs w:val="22"/>
        </w:rPr>
      </w:pPr>
    </w:p>
    <w:p w14:paraId="33A7440D" w14:textId="0057647A" w:rsidR="00DD2121" w:rsidRPr="004D4A29" w:rsidRDefault="00551063" w:rsidP="004D4A29">
      <w:pPr>
        <w:numPr>
          <w:ilvl w:val="0"/>
          <w:numId w:val="19"/>
        </w:numPr>
        <w:tabs>
          <w:tab w:val="left" w:pos="720"/>
          <w:tab w:val="left" w:pos="1440"/>
          <w:tab w:val="left" w:pos="2160"/>
        </w:tabs>
        <w:ind w:left="0" w:firstLine="0"/>
        <w:jc w:val="both"/>
        <w:rPr>
          <w:b/>
          <w:sz w:val="22"/>
          <w:szCs w:val="22"/>
        </w:rPr>
      </w:pPr>
      <w:r w:rsidRPr="004D4A29">
        <w:rPr>
          <w:b/>
          <w:sz w:val="22"/>
          <w:szCs w:val="22"/>
        </w:rPr>
        <w:t xml:space="preserve">OAS </w:t>
      </w:r>
      <w:r w:rsidR="002D4050" w:rsidRPr="004D4A29">
        <w:rPr>
          <w:b/>
          <w:sz w:val="22"/>
          <w:szCs w:val="22"/>
        </w:rPr>
        <w:t>m</w:t>
      </w:r>
      <w:r w:rsidR="00512AA5" w:rsidRPr="004D4A29">
        <w:rPr>
          <w:b/>
          <w:sz w:val="22"/>
          <w:szCs w:val="22"/>
        </w:rPr>
        <w:t>andates</w:t>
      </w:r>
    </w:p>
    <w:p w14:paraId="0A6FF484" w14:textId="77777777" w:rsidR="00512AA5" w:rsidRPr="004D4A29" w:rsidRDefault="00512AA5" w:rsidP="004D4A29">
      <w:pPr>
        <w:tabs>
          <w:tab w:val="left" w:pos="720"/>
          <w:tab w:val="left" w:pos="1440"/>
          <w:tab w:val="left" w:pos="2160"/>
        </w:tabs>
        <w:jc w:val="both"/>
        <w:rPr>
          <w:sz w:val="22"/>
          <w:szCs w:val="22"/>
        </w:rPr>
      </w:pPr>
    </w:p>
    <w:p w14:paraId="6022F34A" w14:textId="128D28C5" w:rsidR="00DB29A6" w:rsidRPr="004D4A29" w:rsidRDefault="00512AA5" w:rsidP="004D4A29">
      <w:pPr>
        <w:tabs>
          <w:tab w:val="left" w:pos="720"/>
          <w:tab w:val="left" w:pos="1440"/>
          <w:tab w:val="left" w:pos="2160"/>
        </w:tabs>
        <w:jc w:val="both"/>
        <w:rPr>
          <w:sz w:val="22"/>
          <w:szCs w:val="22"/>
        </w:rPr>
      </w:pPr>
      <w:r w:rsidRPr="004D4A29">
        <w:rPr>
          <w:sz w:val="22"/>
          <w:szCs w:val="22"/>
        </w:rPr>
        <w:tab/>
      </w:r>
      <w:r w:rsidR="00DB29A6" w:rsidRPr="004D4A29">
        <w:rPr>
          <w:sz w:val="22"/>
          <w:szCs w:val="22"/>
        </w:rPr>
        <w:t>At the Ninth Summit of the Americas held in Los Angeles, United States of Americas, on June 8-10, 2022, the Heads of State and Government committed to “</w:t>
      </w:r>
      <w:r w:rsidR="00E05388" w:rsidRPr="004D4A29">
        <w:rPr>
          <w:sz w:val="22"/>
          <w:szCs w:val="22"/>
        </w:rPr>
        <w:t>develop</w:t>
      </w:r>
      <w:r w:rsidR="00A7324C" w:rsidRPr="004D4A29">
        <w:rPr>
          <w:sz w:val="22"/>
          <w:szCs w:val="22"/>
        </w:rPr>
        <w:t xml:space="preserve"> digital tools to provide real time response to climate events, disasters, and </w:t>
      </w:r>
      <w:r w:rsidR="008F6A53" w:rsidRPr="004D4A29">
        <w:rPr>
          <w:sz w:val="22"/>
          <w:szCs w:val="22"/>
        </w:rPr>
        <w:t>other emergencies while strengthening resilience and decision-making based on scientific data</w:t>
      </w:r>
      <w:r w:rsidR="0035071A" w:rsidRPr="004D4A29">
        <w:rPr>
          <w:sz w:val="22"/>
          <w:szCs w:val="22"/>
        </w:rPr>
        <w:t>.</w:t>
      </w:r>
      <w:r w:rsidR="00574E66" w:rsidRPr="004D4A29">
        <w:rPr>
          <w:sz w:val="22"/>
          <w:szCs w:val="22"/>
        </w:rPr>
        <w:t>”</w:t>
      </w:r>
    </w:p>
    <w:p w14:paraId="69BBAE84" w14:textId="77777777" w:rsidR="00DB29A6" w:rsidRPr="004D4A29" w:rsidRDefault="00DB29A6" w:rsidP="004D4A29">
      <w:pPr>
        <w:tabs>
          <w:tab w:val="left" w:pos="720"/>
          <w:tab w:val="left" w:pos="1440"/>
          <w:tab w:val="left" w:pos="2160"/>
        </w:tabs>
        <w:jc w:val="both"/>
        <w:rPr>
          <w:sz w:val="22"/>
          <w:szCs w:val="22"/>
        </w:rPr>
      </w:pPr>
    </w:p>
    <w:p w14:paraId="582D9D2F" w14:textId="5B20AA19" w:rsidR="00DC416A" w:rsidRPr="004D4A29" w:rsidRDefault="00B17520" w:rsidP="004D4A29">
      <w:pPr>
        <w:pBdr>
          <w:top w:val="nil"/>
          <w:left w:val="nil"/>
          <w:bottom w:val="nil"/>
          <w:right w:val="nil"/>
          <w:between w:val="nil"/>
        </w:pBdr>
        <w:ind w:firstLine="720"/>
        <w:contextualSpacing/>
        <w:jc w:val="both"/>
        <w:rPr>
          <w:color w:val="000000"/>
          <w:sz w:val="22"/>
          <w:szCs w:val="22"/>
        </w:rPr>
      </w:pPr>
      <w:r w:rsidRPr="004D4A29">
        <w:rPr>
          <w:sz w:val="22"/>
          <w:szCs w:val="22"/>
        </w:rPr>
        <w:t>AG/RES. 29</w:t>
      </w:r>
      <w:r w:rsidR="00633376" w:rsidRPr="004D4A29">
        <w:rPr>
          <w:sz w:val="22"/>
          <w:szCs w:val="22"/>
        </w:rPr>
        <w:t>88</w:t>
      </w:r>
      <w:r w:rsidRPr="004D4A29">
        <w:rPr>
          <w:sz w:val="22"/>
          <w:szCs w:val="22"/>
        </w:rPr>
        <w:t xml:space="preserve"> (L</w:t>
      </w:r>
      <w:r w:rsidR="00633376" w:rsidRPr="004D4A29">
        <w:rPr>
          <w:sz w:val="22"/>
          <w:szCs w:val="22"/>
        </w:rPr>
        <w:t>II</w:t>
      </w:r>
      <w:r w:rsidRPr="004D4A29">
        <w:rPr>
          <w:sz w:val="22"/>
          <w:szCs w:val="22"/>
        </w:rPr>
        <w:t>-O/2</w:t>
      </w:r>
      <w:r w:rsidR="00633376" w:rsidRPr="004D4A29">
        <w:rPr>
          <w:sz w:val="22"/>
          <w:szCs w:val="22"/>
        </w:rPr>
        <w:t>2</w:t>
      </w:r>
      <w:r w:rsidR="004D4A29">
        <w:rPr>
          <w:sz w:val="22"/>
          <w:szCs w:val="22"/>
        </w:rPr>
        <w:t xml:space="preserve">): To </w:t>
      </w:r>
      <w:r w:rsidR="00DC416A" w:rsidRPr="004D4A29">
        <w:rPr>
          <w:sz w:val="22"/>
          <w:szCs w:val="22"/>
        </w:rPr>
        <w:t xml:space="preserve">urge member states to promote gender-responsive multi-hazard and climate risk reduction strategies which give consideration to cascade and compound disasters, and conduct risk assessments capable of identifying and mitigating the effects of biological, natural, technological, climate, and unintentional man-made hazards, drawing from the lessons learned from the impact of the COVID-19 pandemic and disasters of natural origin, such as climate change and weather-related, volcanic, seismic-related and other events. </w:t>
      </w:r>
    </w:p>
    <w:p w14:paraId="386AD0A5" w14:textId="68F3F39B" w:rsidR="004D6E2B" w:rsidRPr="004D4A29" w:rsidRDefault="004D6E2B" w:rsidP="004D4A29">
      <w:pPr>
        <w:tabs>
          <w:tab w:val="left" w:pos="720"/>
          <w:tab w:val="left" w:pos="1440"/>
          <w:tab w:val="left" w:pos="2160"/>
        </w:tabs>
        <w:jc w:val="both"/>
        <w:rPr>
          <w:sz w:val="22"/>
          <w:szCs w:val="22"/>
        </w:rPr>
      </w:pPr>
    </w:p>
    <w:p w14:paraId="713D8C7D" w14:textId="3C30849C" w:rsidR="00A65D71" w:rsidRPr="004D4A29" w:rsidRDefault="004234FB" w:rsidP="004D4A29">
      <w:pPr>
        <w:ind w:firstLine="720"/>
        <w:jc w:val="both"/>
        <w:rPr>
          <w:sz w:val="22"/>
          <w:szCs w:val="22"/>
        </w:rPr>
      </w:pPr>
      <w:r w:rsidRPr="004D4A29">
        <w:rPr>
          <w:sz w:val="22"/>
          <w:szCs w:val="22"/>
        </w:rPr>
        <w:t>AG/RES. 29</w:t>
      </w:r>
      <w:r w:rsidR="00844AAF" w:rsidRPr="004D4A29">
        <w:rPr>
          <w:sz w:val="22"/>
          <w:szCs w:val="22"/>
        </w:rPr>
        <w:t>79</w:t>
      </w:r>
      <w:r w:rsidRPr="004D4A29">
        <w:rPr>
          <w:sz w:val="22"/>
          <w:szCs w:val="22"/>
        </w:rPr>
        <w:t xml:space="preserve"> (</w:t>
      </w:r>
      <w:r w:rsidR="00844AAF" w:rsidRPr="004D4A29">
        <w:rPr>
          <w:sz w:val="22"/>
          <w:szCs w:val="22"/>
        </w:rPr>
        <w:t>L</w:t>
      </w:r>
      <w:r w:rsidRPr="004D4A29">
        <w:rPr>
          <w:sz w:val="22"/>
          <w:szCs w:val="22"/>
        </w:rPr>
        <w:t>I-O/</w:t>
      </w:r>
      <w:r w:rsidR="005E68C1" w:rsidRPr="004D4A29">
        <w:rPr>
          <w:sz w:val="22"/>
          <w:szCs w:val="22"/>
        </w:rPr>
        <w:t>21</w:t>
      </w:r>
      <w:r w:rsidRPr="004D4A29">
        <w:rPr>
          <w:sz w:val="22"/>
          <w:szCs w:val="22"/>
        </w:rPr>
        <w:t>)</w:t>
      </w:r>
      <w:r w:rsidR="004D4A29">
        <w:rPr>
          <w:sz w:val="22"/>
          <w:szCs w:val="22"/>
        </w:rPr>
        <w:t xml:space="preserve">: </w:t>
      </w:r>
      <w:r w:rsidR="005E68C1" w:rsidRPr="004D4A29">
        <w:rPr>
          <w:sz w:val="22"/>
          <w:szCs w:val="22"/>
        </w:rPr>
        <w:t>To invite member states</w:t>
      </w:r>
      <w:r w:rsidR="00DC33F7" w:rsidRPr="004D4A29">
        <w:rPr>
          <w:sz w:val="22"/>
          <w:szCs w:val="22"/>
        </w:rPr>
        <w:t xml:space="preserve">, permanent observers, and global and regional disaster management agencies to provide </w:t>
      </w:r>
      <w:r w:rsidR="00DC58D5" w:rsidRPr="004D4A29">
        <w:rPr>
          <w:sz w:val="22"/>
          <w:szCs w:val="22"/>
        </w:rPr>
        <w:t>official data, including information on the sharing of knowledge, expertise</w:t>
      </w:r>
      <w:r w:rsidR="006A0727" w:rsidRPr="004D4A29">
        <w:rPr>
          <w:sz w:val="22"/>
          <w:szCs w:val="22"/>
        </w:rPr>
        <w:t>, lessons learned and good practices available to member states through cooperation</w:t>
      </w:r>
      <w:r w:rsidR="003E0075" w:rsidRPr="004D4A29">
        <w:rPr>
          <w:sz w:val="22"/>
          <w:szCs w:val="22"/>
        </w:rPr>
        <w:t>, for inclusion in the Western Hemisphere database, to be used in facilitating effective</w:t>
      </w:r>
      <w:r w:rsidR="00A65D71" w:rsidRPr="004D4A29">
        <w:rPr>
          <w:sz w:val="22"/>
          <w:szCs w:val="22"/>
        </w:rPr>
        <w:t xml:space="preserve"> </w:t>
      </w:r>
      <w:r w:rsidR="000B2ED9" w:rsidRPr="004D4A29">
        <w:rPr>
          <w:sz w:val="22"/>
          <w:szCs w:val="22"/>
        </w:rPr>
        <w:t>preparation</w:t>
      </w:r>
      <w:r w:rsidR="000C3D35" w:rsidRPr="004D4A29">
        <w:rPr>
          <w:sz w:val="22"/>
          <w:szCs w:val="22"/>
        </w:rPr>
        <w:t xml:space="preserve">, response and recovery and so, in advancing resilience in any country that may be </w:t>
      </w:r>
      <w:r w:rsidR="000B2ED9" w:rsidRPr="004D4A29">
        <w:rPr>
          <w:sz w:val="22"/>
          <w:szCs w:val="22"/>
        </w:rPr>
        <w:t xml:space="preserve">experiencing a disaster. </w:t>
      </w:r>
    </w:p>
    <w:p w14:paraId="6210ACD6" w14:textId="77777777" w:rsidR="004D6E2B" w:rsidRPr="004D4A29" w:rsidRDefault="004D6E2B" w:rsidP="004D4A29">
      <w:pPr>
        <w:tabs>
          <w:tab w:val="left" w:pos="720"/>
          <w:tab w:val="left" w:pos="1440"/>
          <w:tab w:val="left" w:pos="2160"/>
        </w:tabs>
        <w:jc w:val="both"/>
        <w:rPr>
          <w:sz w:val="22"/>
          <w:szCs w:val="22"/>
        </w:rPr>
      </w:pPr>
    </w:p>
    <w:p w14:paraId="78D1D727" w14:textId="145A15B6" w:rsidR="00DD2121" w:rsidRPr="004D4A29" w:rsidRDefault="0074309C" w:rsidP="004D4A29">
      <w:pPr>
        <w:tabs>
          <w:tab w:val="left" w:pos="720"/>
          <w:tab w:val="left" w:pos="1440"/>
          <w:tab w:val="left" w:pos="2160"/>
        </w:tabs>
        <w:jc w:val="both"/>
        <w:rPr>
          <w:sz w:val="22"/>
          <w:szCs w:val="22"/>
        </w:rPr>
      </w:pPr>
      <w:r w:rsidRPr="004D4A29">
        <w:rPr>
          <w:sz w:val="22"/>
          <w:szCs w:val="22"/>
        </w:rPr>
        <w:tab/>
      </w:r>
      <w:r w:rsidR="00DD2121" w:rsidRPr="004D4A29">
        <w:rPr>
          <w:sz w:val="22"/>
          <w:szCs w:val="22"/>
        </w:rPr>
        <w:t>The OAS Charter mandates CIDI to promote cooperation among</w:t>
      </w:r>
      <w:r w:rsidR="004D4A29">
        <w:rPr>
          <w:sz w:val="22"/>
          <w:szCs w:val="22"/>
        </w:rPr>
        <w:t xml:space="preserve"> its</w:t>
      </w:r>
      <w:r w:rsidR="00DD2121" w:rsidRPr="004D4A29">
        <w:rPr>
          <w:sz w:val="22"/>
          <w:szCs w:val="22"/>
        </w:rPr>
        <w:t xml:space="preserve"> member states to achieve integral development and, in particular, to help eliminate extreme poverty. The Charter also directs CIDI to </w:t>
      </w:r>
      <w:r w:rsidR="004D4A29">
        <w:rPr>
          <w:sz w:val="22"/>
          <w:szCs w:val="22"/>
        </w:rPr>
        <w:t>“</w:t>
      </w:r>
      <w:r w:rsidR="00DD2121" w:rsidRPr="004D4A29">
        <w:rPr>
          <w:sz w:val="22"/>
          <w:szCs w:val="22"/>
        </w:rPr>
        <w:t>promote, coordinate and assign responsibility for the execution of development programs and projects to the subsidiary bodies and relevant organizations, on the basis of the priorities identified by the member states, in areas such as economic and social development, including trade, tourism, integration and the environment.</w:t>
      </w:r>
      <w:r w:rsidR="004D4A29">
        <w:rPr>
          <w:sz w:val="22"/>
          <w:szCs w:val="22"/>
        </w:rPr>
        <w:t>”</w:t>
      </w:r>
    </w:p>
    <w:p w14:paraId="581DC425" w14:textId="77777777" w:rsidR="008A611F" w:rsidRPr="004D4A29" w:rsidRDefault="008A611F" w:rsidP="004D4A29">
      <w:pPr>
        <w:tabs>
          <w:tab w:val="left" w:pos="720"/>
          <w:tab w:val="left" w:pos="1440"/>
          <w:tab w:val="left" w:pos="2160"/>
        </w:tabs>
        <w:jc w:val="both"/>
        <w:rPr>
          <w:sz w:val="22"/>
          <w:szCs w:val="22"/>
        </w:rPr>
      </w:pPr>
    </w:p>
    <w:p w14:paraId="6EC831F3" w14:textId="4BF6DA33" w:rsidR="00DD2121" w:rsidRPr="004D4A29" w:rsidRDefault="00D02EFD" w:rsidP="004D4A29">
      <w:pPr>
        <w:tabs>
          <w:tab w:val="left" w:pos="720"/>
          <w:tab w:val="left" w:pos="1440"/>
          <w:tab w:val="left" w:pos="2160"/>
        </w:tabs>
        <w:jc w:val="both"/>
        <w:rPr>
          <w:sz w:val="22"/>
          <w:szCs w:val="22"/>
        </w:rPr>
      </w:pPr>
      <w:r w:rsidRPr="004D4A29">
        <w:rPr>
          <w:sz w:val="22"/>
          <w:szCs w:val="22"/>
        </w:rPr>
        <w:tab/>
      </w:r>
      <w:r w:rsidR="00DD2121" w:rsidRPr="004D4A29">
        <w:rPr>
          <w:sz w:val="22"/>
          <w:szCs w:val="22"/>
        </w:rPr>
        <w:t>The Inter-American Program for Sustainable Development (PIDS) entrusts the GS/OAS through SEDI to collaborate with sustainable development authorities of the members states and coordinate with other entities and international organizations. The PIDS establishes strategic actions to ensure that the work of the General Secretariat on sustainable development is aligned with the implementation of the 2030 Agenda on Sustainable Development and the Paris Agreement on Climate Change and that its objectives and results are guided by the SDGs approved by member states and contribute to their attainment.</w:t>
      </w:r>
    </w:p>
    <w:p w14:paraId="11311CBC" w14:textId="77777777" w:rsidR="00DD2121" w:rsidRPr="004D4A29" w:rsidRDefault="00DD2121" w:rsidP="004D4A29">
      <w:pPr>
        <w:tabs>
          <w:tab w:val="left" w:pos="720"/>
          <w:tab w:val="left" w:pos="1440"/>
          <w:tab w:val="left" w:pos="2160"/>
        </w:tabs>
        <w:jc w:val="both"/>
        <w:rPr>
          <w:sz w:val="22"/>
          <w:szCs w:val="22"/>
        </w:rPr>
      </w:pPr>
    </w:p>
    <w:p w14:paraId="406761F4" w14:textId="2FF708E2" w:rsidR="00AB240C" w:rsidRPr="004D4A29" w:rsidRDefault="00567152" w:rsidP="004D4A29">
      <w:pPr>
        <w:tabs>
          <w:tab w:val="left" w:pos="720"/>
          <w:tab w:val="left" w:pos="1440"/>
          <w:tab w:val="left" w:pos="2160"/>
        </w:tabs>
        <w:jc w:val="both"/>
        <w:rPr>
          <w:sz w:val="22"/>
          <w:szCs w:val="22"/>
        </w:rPr>
      </w:pPr>
      <w:r w:rsidRPr="004D4A29">
        <w:rPr>
          <w:sz w:val="22"/>
          <w:szCs w:val="22"/>
        </w:rPr>
        <w:tab/>
      </w:r>
      <w:r w:rsidR="00DD2121" w:rsidRPr="004D4A29">
        <w:rPr>
          <w:sz w:val="22"/>
          <w:szCs w:val="22"/>
        </w:rPr>
        <w:t xml:space="preserve">According to the PIDS, the work of the General Secretariat should contribute directly to supporting member states in their efforts to </w:t>
      </w:r>
      <w:r w:rsidR="002E0DA7" w:rsidRPr="004D4A29">
        <w:rPr>
          <w:sz w:val="22"/>
          <w:szCs w:val="22"/>
        </w:rPr>
        <w:t xml:space="preserve">reducing </w:t>
      </w:r>
      <w:r w:rsidR="00284AAA" w:rsidRPr="004D4A29">
        <w:rPr>
          <w:sz w:val="22"/>
          <w:szCs w:val="22"/>
        </w:rPr>
        <w:t xml:space="preserve">natural hazard vulnerability through emergency preparedness, planning, investment, and </w:t>
      </w:r>
      <w:r w:rsidR="00967256" w:rsidRPr="004D4A29">
        <w:rPr>
          <w:sz w:val="22"/>
          <w:szCs w:val="22"/>
        </w:rPr>
        <w:t>scientific approach</w:t>
      </w:r>
      <w:r w:rsidR="00605A91" w:rsidRPr="004D4A29">
        <w:rPr>
          <w:sz w:val="22"/>
          <w:szCs w:val="22"/>
        </w:rPr>
        <w:t>.</w:t>
      </w:r>
    </w:p>
    <w:p w14:paraId="0114707E" w14:textId="082C3A2A" w:rsidR="00DE0DD6" w:rsidRPr="004D4A29" w:rsidRDefault="00DE0DD6" w:rsidP="004D4A29">
      <w:pPr>
        <w:tabs>
          <w:tab w:val="left" w:pos="720"/>
          <w:tab w:val="left" w:pos="1440"/>
          <w:tab w:val="left" w:pos="2160"/>
        </w:tabs>
        <w:jc w:val="both"/>
        <w:rPr>
          <w:sz w:val="22"/>
          <w:szCs w:val="22"/>
        </w:rPr>
      </w:pPr>
    </w:p>
    <w:p w14:paraId="2BD873A2" w14:textId="63F70000" w:rsidR="0069766D" w:rsidRPr="004D4A29" w:rsidRDefault="0069766D" w:rsidP="004D4A29">
      <w:pPr>
        <w:keepNext/>
        <w:keepLines/>
        <w:numPr>
          <w:ilvl w:val="0"/>
          <w:numId w:val="19"/>
        </w:numPr>
        <w:tabs>
          <w:tab w:val="left" w:pos="720"/>
          <w:tab w:val="left" w:pos="1440"/>
          <w:tab w:val="left" w:pos="2160"/>
        </w:tabs>
        <w:ind w:left="0" w:firstLine="0"/>
        <w:jc w:val="both"/>
        <w:rPr>
          <w:b/>
          <w:sz w:val="22"/>
          <w:szCs w:val="22"/>
        </w:rPr>
      </w:pPr>
      <w:r w:rsidRPr="004D4A29">
        <w:rPr>
          <w:b/>
          <w:sz w:val="22"/>
          <w:szCs w:val="22"/>
        </w:rPr>
        <w:lastRenderedPageBreak/>
        <w:t xml:space="preserve">Structure of the Session </w:t>
      </w:r>
    </w:p>
    <w:p w14:paraId="15C7DC3D" w14:textId="2F58DAA4" w:rsidR="000A610A" w:rsidRPr="004D4A29" w:rsidRDefault="000A610A" w:rsidP="004D4A29">
      <w:pPr>
        <w:keepNext/>
        <w:keepLines/>
        <w:tabs>
          <w:tab w:val="left" w:pos="720"/>
          <w:tab w:val="left" w:pos="1440"/>
          <w:tab w:val="left" w:pos="2160"/>
        </w:tabs>
        <w:jc w:val="both"/>
        <w:rPr>
          <w:b/>
          <w:sz w:val="22"/>
          <w:szCs w:val="22"/>
        </w:rPr>
      </w:pPr>
    </w:p>
    <w:p w14:paraId="7EC88E2E" w14:textId="39237005" w:rsidR="000A610A" w:rsidRPr="004D4A29" w:rsidRDefault="005C5CDB" w:rsidP="004D4A29">
      <w:pPr>
        <w:keepNext/>
        <w:keepLines/>
        <w:tabs>
          <w:tab w:val="left" w:pos="720"/>
          <w:tab w:val="left" w:pos="1440"/>
          <w:tab w:val="left" w:pos="2160"/>
        </w:tabs>
        <w:ind w:left="1440" w:hanging="720"/>
        <w:jc w:val="both"/>
        <w:rPr>
          <w:b/>
          <w:sz w:val="22"/>
          <w:szCs w:val="22"/>
        </w:rPr>
      </w:pPr>
      <w:r w:rsidRPr="004D4A29">
        <w:rPr>
          <w:sz w:val="22"/>
          <w:szCs w:val="22"/>
        </w:rPr>
        <w:t xml:space="preserve">- </w:t>
      </w:r>
      <w:r w:rsidR="0098068F" w:rsidRPr="004D4A29">
        <w:rPr>
          <w:sz w:val="22"/>
          <w:szCs w:val="22"/>
        </w:rPr>
        <w:tab/>
      </w:r>
      <w:r w:rsidR="000A610A" w:rsidRPr="004D4A29">
        <w:rPr>
          <w:sz w:val="22"/>
          <w:szCs w:val="22"/>
        </w:rPr>
        <w:t xml:space="preserve">Presentation of the report of the first OAS Conference on Science and </w:t>
      </w:r>
      <w:r w:rsidR="0098068F" w:rsidRPr="004D4A29">
        <w:rPr>
          <w:sz w:val="22"/>
          <w:szCs w:val="22"/>
        </w:rPr>
        <w:t>D</w:t>
      </w:r>
      <w:r w:rsidR="000A610A" w:rsidRPr="004D4A29">
        <w:rPr>
          <w:sz w:val="22"/>
          <w:szCs w:val="22"/>
        </w:rPr>
        <w:t xml:space="preserve">ata for </w:t>
      </w:r>
      <w:r w:rsidR="0098068F" w:rsidRPr="004D4A29">
        <w:rPr>
          <w:sz w:val="22"/>
          <w:szCs w:val="22"/>
        </w:rPr>
        <w:t>D</w:t>
      </w:r>
      <w:r w:rsidR="000A610A" w:rsidRPr="004D4A29">
        <w:rPr>
          <w:sz w:val="22"/>
          <w:szCs w:val="22"/>
        </w:rPr>
        <w:t>ecision-</w:t>
      </w:r>
      <w:r w:rsidR="0098068F" w:rsidRPr="004D4A29">
        <w:rPr>
          <w:sz w:val="22"/>
          <w:szCs w:val="22"/>
        </w:rPr>
        <w:t>M</w:t>
      </w:r>
      <w:r w:rsidR="000A610A" w:rsidRPr="004D4A29">
        <w:rPr>
          <w:sz w:val="22"/>
          <w:szCs w:val="22"/>
        </w:rPr>
        <w:t xml:space="preserve">aking on DRM in the Caribbean which was held in Dominica in October </w:t>
      </w:r>
      <w:r w:rsidR="00555D5E" w:rsidRPr="004D4A29">
        <w:rPr>
          <w:sz w:val="22"/>
          <w:szCs w:val="22"/>
        </w:rPr>
        <w:t>2022</w:t>
      </w:r>
      <w:r w:rsidR="00AB3609">
        <w:rPr>
          <w:sz w:val="22"/>
          <w:szCs w:val="22"/>
        </w:rPr>
        <w:t>, by</w:t>
      </w:r>
      <w:r w:rsidR="00555D5E" w:rsidRPr="004D4A29">
        <w:rPr>
          <w:sz w:val="22"/>
          <w:szCs w:val="22"/>
        </w:rPr>
        <w:t xml:space="preserve"> </w:t>
      </w:r>
      <w:r w:rsidR="00DE7245" w:rsidRPr="004D4A29">
        <w:rPr>
          <w:sz w:val="22"/>
          <w:szCs w:val="22"/>
        </w:rPr>
        <w:t>Kim Osborne, Executive Secretary of Integral Development</w:t>
      </w:r>
    </w:p>
    <w:p w14:paraId="2BD873A3" w14:textId="77777777" w:rsidR="0069766D" w:rsidRPr="004D4A29" w:rsidRDefault="0069766D" w:rsidP="004D4A29">
      <w:pPr>
        <w:keepNext/>
        <w:keepLines/>
        <w:tabs>
          <w:tab w:val="left" w:pos="720"/>
          <w:tab w:val="left" w:pos="1440"/>
          <w:tab w:val="left" w:pos="2160"/>
        </w:tabs>
        <w:jc w:val="both"/>
        <w:rPr>
          <w:sz w:val="22"/>
          <w:szCs w:val="22"/>
        </w:rPr>
      </w:pPr>
    </w:p>
    <w:p w14:paraId="3C2118E3" w14:textId="7ED7159C" w:rsidR="00D80134" w:rsidRPr="00AB3609" w:rsidRDefault="00AB3609" w:rsidP="00AB3609">
      <w:pPr>
        <w:pStyle w:val="ListParagraph0"/>
        <w:keepNext/>
        <w:keepLines/>
        <w:numPr>
          <w:ilvl w:val="1"/>
          <w:numId w:val="19"/>
        </w:numPr>
        <w:tabs>
          <w:tab w:val="left" w:pos="720"/>
          <w:tab w:val="left" w:pos="1440"/>
          <w:tab w:val="left" w:pos="2160"/>
        </w:tabs>
        <w:ind w:hanging="2160"/>
        <w:jc w:val="both"/>
        <w:rPr>
          <w:sz w:val="22"/>
          <w:szCs w:val="22"/>
          <w:u w:val="single"/>
        </w:rPr>
      </w:pPr>
      <w:r>
        <w:rPr>
          <w:sz w:val="22"/>
          <w:szCs w:val="22"/>
        </w:rPr>
        <w:t>I</w:t>
      </w:r>
      <w:r w:rsidR="0069766D" w:rsidRPr="00AB3609">
        <w:rPr>
          <w:sz w:val="22"/>
          <w:szCs w:val="22"/>
        </w:rPr>
        <w:t>nvited Panelists</w:t>
      </w:r>
      <w:r w:rsidRPr="00AB3609">
        <w:rPr>
          <w:sz w:val="22"/>
          <w:szCs w:val="22"/>
        </w:rPr>
        <w:t xml:space="preserve"> (TBD)</w:t>
      </w:r>
    </w:p>
    <w:p w14:paraId="304A50D5" w14:textId="6AFE9C11" w:rsidR="0063216D" w:rsidRPr="004D4A29" w:rsidRDefault="0063216D" w:rsidP="004D4A29">
      <w:pPr>
        <w:keepNext/>
        <w:keepLines/>
        <w:tabs>
          <w:tab w:val="left" w:pos="720"/>
          <w:tab w:val="left" w:pos="1440"/>
          <w:tab w:val="left" w:pos="2340"/>
          <w:tab w:val="left" w:pos="2430"/>
          <w:tab w:val="left" w:pos="2610"/>
        </w:tabs>
        <w:jc w:val="both"/>
        <w:rPr>
          <w:sz w:val="22"/>
          <w:szCs w:val="22"/>
        </w:rPr>
      </w:pPr>
    </w:p>
    <w:p w14:paraId="2BD873AC" w14:textId="5BBAD897" w:rsidR="0069766D" w:rsidRPr="004D4A29" w:rsidRDefault="0069766D" w:rsidP="004D4A29">
      <w:pPr>
        <w:numPr>
          <w:ilvl w:val="0"/>
          <w:numId w:val="19"/>
        </w:numPr>
        <w:tabs>
          <w:tab w:val="left" w:pos="720"/>
          <w:tab w:val="left" w:pos="1440"/>
          <w:tab w:val="left" w:pos="2160"/>
        </w:tabs>
        <w:ind w:left="0" w:firstLine="0"/>
        <w:jc w:val="both"/>
        <w:rPr>
          <w:b/>
          <w:sz w:val="22"/>
          <w:szCs w:val="22"/>
        </w:rPr>
      </w:pPr>
      <w:r w:rsidRPr="004D4A29">
        <w:rPr>
          <w:b/>
          <w:sz w:val="22"/>
          <w:szCs w:val="22"/>
        </w:rPr>
        <w:t xml:space="preserve">Outcomes of the Session </w:t>
      </w:r>
    </w:p>
    <w:p w14:paraId="2BD873AD" w14:textId="77777777" w:rsidR="0069766D" w:rsidRPr="004D4A29" w:rsidRDefault="0069766D" w:rsidP="004D4A29">
      <w:pPr>
        <w:tabs>
          <w:tab w:val="left" w:pos="720"/>
          <w:tab w:val="left" w:pos="1440"/>
          <w:tab w:val="left" w:pos="2160"/>
        </w:tabs>
        <w:jc w:val="both"/>
        <w:rPr>
          <w:sz w:val="22"/>
          <w:szCs w:val="22"/>
        </w:rPr>
      </w:pPr>
    </w:p>
    <w:p w14:paraId="64CDAAD3" w14:textId="14929953" w:rsidR="00B70E51" w:rsidRPr="004D4A29" w:rsidRDefault="00850101" w:rsidP="004D4A29">
      <w:pPr>
        <w:pStyle w:val="ListParagraph0"/>
        <w:numPr>
          <w:ilvl w:val="0"/>
          <w:numId w:val="21"/>
        </w:numPr>
        <w:tabs>
          <w:tab w:val="left" w:pos="720"/>
          <w:tab w:val="left" w:pos="1440"/>
          <w:tab w:val="left" w:pos="2160"/>
        </w:tabs>
        <w:ind w:left="1440" w:hanging="720"/>
        <w:jc w:val="both"/>
        <w:rPr>
          <w:sz w:val="22"/>
          <w:szCs w:val="22"/>
        </w:rPr>
      </w:pPr>
      <w:r w:rsidRPr="004D4A29">
        <w:rPr>
          <w:sz w:val="22"/>
          <w:szCs w:val="22"/>
        </w:rPr>
        <w:t xml:space="preserve">Better understanding of </w:t>
      </w:r>
      <w:r w:rsidR="00571284" w:rsidRPr="004D4A29">
        <w:rPr>
          <w:sz w:val="22"/>
          <w:szCs w:val="22"/>
        </w:rPr>
        <w:t xml:space="preserve">the role </w:t>
      </w:r>
      <w:r w:rsidR="00DB7735" w:rsidRPr="004D4A29">
        <w:rPr>
          <w:sz w:val="22"/>
          <w:szCs w:val="22"/>
        </w:rPr>
        <w:t xml:space="preserve">science and data can </w:t>
      </w:r>
      <w:r w:rsidR="00571284" w:rsidRPr="004D4A29">
        <w:rPr>
          <w:sz w:val="22"/>
          <w:szCs w:val="22"/>
        </w:rPr>
        <w:t xml:space="preserve">play to </w:t>
      </w:r>
      <w:r w:rsidR="009A5C5C" w:rsidRPr="004D4A29">
        <w:rPr>
          <w:sz w:val="22"/>
          <w:szCs w:val="22"/>
        </w:rPr>
        <w:t xml:space="preserve">improve </w:t>
      </w:r>
      <w:r w:rsidR="00025807" w:rsidRPr="004D4A29">
        <w:rPr>
          <w:sz w:val="22"/>
          <w:szCs w:val="22"/>
        </w:rPr>
        <w:t>responses to natural events</w:t>
      </w:r>
    </w:p>
    <w:p w14:paraId="23AC114D" w14:textId="53AE0EA1" w:rsidR="00B70E51" w:rsidRPr="004D4A29" w:rsidRDefault="00571284" w:rsidP="004D4A29">
      <w:pPr>
        <w:pStyle w:val="ListParagraph0"/>
        <w:numPr>
          <w:ilvl w:val="0"/>
          <w:numId w:val="21"/>
        </w:numPr>
        <w:tabs>
          <w:tab w:val="left" w:pos="720"/>
          <w:tab w:val="left" w:pos="1440"/>
          <w:tab w:val="left" w:pos="2160"/>
        </w:tabs>
        <w:ind w:left="1440" w:hanging="720"/>
        <w:jc w:val="both"/>
        <w:rPr>
          <w:sz w:val="22"/>
          <w:szCs w:val="22"/>
        </w:rPr>
      </w:pPr>
      <w:r w:rsidRPr="004D4A29">
        <w:rPr>
          <w:sz w:val="22"/>
          <w:szCs w:val="22"/>
        </w:rPr>
        <w:t>Share s</w:t>
      </w:r>
      <w:r w:rsidR="00B70E51" w:rsidRPr="004D4A29">
        <w:rPr>
          <w:sz w:val="22"/>
          <w:szCs w:val="22"/>
        </w:rPr>
        <w:t xml:space="preserve">pecific recommendations relating to </w:t>
      </w:r>
      <w:r w:rsidR="00F45CB7" w:rsidRPr="004D4A29">
        <w:rPr>
          <w:sz w:val="22"/>
          <w:szCs w:val="22"/>
        </w:rPr>
        <w:t>regional cooperation</w:t>
      </w:r>
      <w:r w:rsidR="009F4A71" w:rsidRPr="004D4A29">
        <w:rPr>
          <w:sz w:val="22"/>
          <w:szCs w:val="22"/>
        </w:rPr>
        <w:t xml:space="preserve"> and knowledge on disaster </w:t>
      </w:r>
      <w:r w:rsidR="00FB72B0" w:rsidRPr="004D4A29">
        <w:rPr>
          <w:sz w:val="22"/>
          <w:szCs w:val="22"/>
        </w:rPr>
        <w:t xml:space="preserve">risk </w:t>
      </w:r>
      <w:r w:rsidR="009F4A71" w:rsidRPr="004D4A29">
        <w:rPr>
          <w:sz w:val="22"/>
          <w:szCs w:val="22"/>
        </w:rPr>
        <w:t>manageme</w:t>
      </w:r>
      <w:r w:rsidR="004417E5" w:rsidRPr="004D4A29">
        <w:rPr>
          <w:sz w:val="22"/>
          <w:szCs w:val="22"/>
        </w:rPr>
        <w:t>nt</w:t>
      </w:r>
      <w:r w:rsidR="00035B2F" w:rsidRPr="004D4A29">
        <w:rPr>
          <w:sz w:val="22"/>
          <w:szCs w:val="22"/>
        </w:rPr>
        <w:t xml:space="preserve"> and resilience</w:t>
      </w:r>
    </w:p>
    <w:p w14:paraId="2F0B7980" w14:textId="05AAAAB4" w:rsidR="00B14604" w:rsidRPr="004D4A29" w:rsidRDefault="00231FD2" w:rsidP="004D4A29">
      <w:pPr>
        <w:pStyle w:val="ListParagraph0"/>
        <w:numPr>
          <w:ilvl w:val="0"/>
          <w:numId w:val="21"/>
        </w:numPr>
        <w:tabs>
          <w:tab w:val="left" w:pos="720"/>
          <w:tab w:val="left" w:pos="1440"/>
          <w:tab w:val="left" w:pos="2160"/>
        </w:tabs>
        <w:ind w:left="1440" w:hanging="720"/>
        <w:jc w:val="both"/>
        <w:rPr>
          <w:sz w:val="22"/>
          <w:szCs w:val="22"/>
        </w:rPr>
      </w:pPr>
      <w:r w:rsidRPr="004D4A29">
        <w:rPr>
          <w:sz w:val="22"/>
          <w:szCs w:val="22"/>
        </w:rPr>
        <w:t xml:space="preserve">Received and </w:t>
      </w:r>
      <w:r w:rsidR="00962ECD" w:rsidRPr="004D4A29">
        <w:rPr>
          <w:sz w:val="22"/>
          <w:szCs w:val="22"/>
        </w:rPr>
        <w:t>share</w:t>
      </w:r>
      <w:r w:rsidR="00C36F27" w:rsidRPr="004D4A29">
        <w:rPr>
          <w:sz w:val="22"/>
          <w:szCs w:val="22"/>
        </w:rPr>
        <w:t xml:space="preserve"> </w:t>
      </w:r>
      <w:r w:rsidR="00962ECD" w:rsidRPr="004D4A29">
        <w:rPr>
          <w:sz w:val="22"/>
          <w:szCs w:val="22"/>
        </w:rPr>
        <w:t>amongst</w:t>
      </w:r>
      <w:r w:rsidR="00C36F27" w:rsidRPr="004D4A29">
        <w:rPr>
          <w:sz w:val="22"/>
          <w:szCs w:val="22"/>
        </w:rPr>
        <w:t xml:space="preserve"> member states </w:t>
      </w:r>
      <w:r w:rsidR="00962ECD" w:rsidRPr="004D4A29">
        <w:rPr>
          <w:sz w:val="22"/>
          <w:szCs w:val="22"/>
        </w:rPr>
        <w:t xml:space="preserve">information on </w:t>
      </w:r>
      <w:r w:rsidR="00A66AE1" w:rsidRPr="004D4A29">
        <w:rPr>
          <w:sz w:val="22"/>
          <w:szCs w:val="22"/>
        </w:rPr>
        <w:t>best practices</w:t>
      </w:r>
      <w:r w:rsidR="00B70E51" w:rsidRPr="004D4A29">
        <w:rPr>
          <w:sz w:val="22"/>
          <w:szCs w:val="22"/>
        </w:rPr>
        <w:t xml:space="preserve"> </w:t>
      </w:r>
      <w:r w:rsidR="00B31ED8" w:rsidRPr="004D4A29">
        <w:rPr>
          <w:sz w:val="22"/>
          <w:szCs w:val="22"/>
        </w:rPr>
        <w:t>to improve decision-</w:t>
      </w:r>
      <w:r w:rsidR="00EA3FFA" w:rsidRPr="004D4A29">
        <w:rPr>
          <w:sz w:val="22"/>
          <w:szCs w:val="22"/>
        </w:rPr>
        <w:t>making on</w:t>
      </w:r>
      <w:r w:rsidR="00B31ED8" w:rsidRPr="004D4A29">
        <w:rPr>
          <w:sz w:val="22"/>
          <w:szCs w:val="22"/>
        </w:rPr>
        <w:t xml:space="preserve"> disaster </w:t>
      </w:r>
      <w:r w:rsidR="00EA3FFA" w:rsidRPr="004D4A29">
        <w:rPr>
          <w:sz w:val="22"/>
          <w:szCs w:val="22"/>
        </w:rPr>
        <w:t>risk management</w:t>
      </w:r>
      <w:r w:rsidR="000A4708" w:rsidRPr="004D4A29">
        <w:rPr>
          <w:sz w:val="22"/>
          <w:szCs w:val="22"/>
        </w:rPr>
        <w:t xml:space="preserve"> and resilience</w:t>
      </w:r>
    </w:p>
    <w:p w14:paraId="2BD873B1" w14:textId="3A7AF69F" w:rsidR="00FB2A63" w:rsidRPr="004D4A29" w:rsidRDefault="00962ECD" w:rsidP="004D4A29">
      <w:pPr>
        <w:pStyle w:val="ListParagraph0"/>
        <w:numPr>
          <w:ilvl w:val="0"/>
          <w:numId w:val="21"/>
        </w:numPr>
        <w:tabs>
          <w:tab w:val="left" w:pos="720"/>
          <w:tab w:val="left" w:pos="1440"/>
          <w:tab w:val="left" w:pos="2160"/>
        </w:tabs>
        <w:ind w:left="1440" w:hanging="720"/>
        <w:jc w:val="both"/>
        <w:rPr>
          <w:sz w:val="22"/>
          <w:szCs w:val="22"/>
        </w:rPr>
      </w:pPr>
      <w:r w:rsidRPr="004D4A29">
        <w:rPr>
          <w:sz w:val="22"/>
          <w:szCs w:val="22"/>
        </w:rPr>
        <w:t>Distribute k</w:t>
      </w:r>
      <w:r w:rsidR="00B14604" w:rsidRPr="004D4A29">
        <w:rPr>
          <w:sz w:val="22"/>
          <w:szCs w:val="22"/>
        </w:rPr>
        <w:t xml:space="preserve">ey takeaways </w:t>
      </w:r>
      <w:r w:rsidR="00C36F27" w:rsidRPr="004D4A29">
        <w:rPr>
          <w:sz w:val="22"/>
          <w:szCs w:val="22"/>
        </w:rPr>
        <w:t xml:space="preserve">to </w:t>
      </w:r>
      <w:r w:rsidR="00B70E51" w:rsidRPr="004D4A29">
        <w:rPr>
          <w:sz w:val="22"/>
          <w:szCs w:val="22"/>
        </w:rPr>
        <w:t>support the formulation of the agenda for the IV</w:t>
      </w:r>
      <w:r w:rsidR="002D4050" w:rsidRPr="004D4A29">
        <w:rPr>
          <w:sz w:val="22"/>
          <w:szCs w:val="22"/>
        </w:rPr>
        <w:t xml:space="preserve"> Inter-American Meeting of Ministers and High-Level Authorities on</w:t>
      </w:r>
      <w:r w:rsidR="00B70E51" w:rsidRPr="004D4A29">
        <w:rPr>
          <w:sz w:val="22"/>
          <w:szCs w:val="22"/>
        </w:rPr>
        <w:t xml:space="preserve"> Sustainable Development.</w:t>
      </w:r>
    </w:p>
    <w:p w14:paraId="2672E7D5" w14:textId="3116AC23" w:rsidR="002D4050" w:rsidRPr="004D4A29" w:rsidRDefault="002D4050" w:rsidP="004D4A29">
      <w:pPr>
        <w:tabs>
          <w:tab w:val="left" w:pos="720"/>
          <w:tab w:val="left" w:pos="1440"/>
          <w:tab w:val="left" w:pos="2160"/>
        </w:tabs>
        <w:jc w:val="both"/>
        <w:rPr>
          <w:sz w:val="22"/>
          <w:szCs w:val="22"/>
        </w:rPr>
      </w:pPr>
    </w:p>
    <w:p w14:paraId="4DD69A2C" w14:textId="3CE5738F" w:rsidR="002D4050" w:rsidRPr="004D4A29" w:rsidRDefault="002D4050" w:rsidP="004D4A29">
      <w:pPr>
        <w:tabs>
          <w:tab w:val="left" w:pos="720"/>
          <w:tab w:val="left" w:pos="1440"/>
          <w:tab w:val="left" w:pos="2160"/>
        </w:tabs>
        <w:jc w:val="both"/>
        <w:rPr>
          <w:sz w:val="22"/>
          <w:szCs w:val="22"/>
        </w:rPr>
      </w:pPr>
    </w:p>
    <w:p w14:paraId="1C27D14E" w14:textId="1EFDA0C2" w:rsidR="002D4050" w:rsidRPr="004D4A29" w:rsidRDefault="005938C4" w:rsidP="004D4A29">
      <w:pPr>
        <w:tabs>
          <w:tab w:val="left" w:pos="720"/>
          <w:tab w:val="left" w:pos="1440"/>
          <w:tab w:val="left" w:pos="2160"/>
        </w:tabs>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030CE37C" wp14:editId="61FDBF93">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B29710" w14:textId="7822648F" w:rsidR="005938C4" w:rsidRPr="005938C4" w:rsidRDefault="005938C4">
                            <w:pPr>
                              <w:rPr>
                                <w:sz w:val="18"/>
                              </w:rPr>
                            </w:pPr>
                            <w:r>
                              <w:rPr>
                                <w:sz w:val="18"/>
                              </w:rPr>
                              <w:fldChar w:fldCharType="begin"/>
                            </w:r>
                            <w:r>
                              <w:rPr>
                                <w:sz w:val="18"/>
                              </w:rPr>
                              <w:instrText xml:space="preserve"> FILENAME  \* MERGEFORMAT </w:instrText>
                            </w:r>
                            <w:r>
                              <w:rPr>
                                <w:sz w:val="18"/>
                              </w:rPr>
                              <w:fldChar w:fldCharType="separate"/>
                            </w:r>
                            <w:r>
                              <w:rPr>
                                <w:noProof/>
                                <w:sz w:val="18"/>
                              </w:rPr>
                              <w:t>CIDRP03789E01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0CE37C"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EB29710" w14:textId="7822648F" w:rsidR="005938C4" w:rsidRPr="005938C4" w:rsidRDefault="005938C4">
                      <w:pPr>
                        <w:rPr>
                          <w:sz w:val="18"/>
                        </w:rPr>
                      </w:pPr>
                      <w:r>
                        <w:rPr>
                          <w:sz w:val="18"/>
                        </w:rPr>
                        <w:fldChar w:fldCharType="begin"/>
                      </w:r>
                      <w:r>
                        <w:rPr>
                          <w:sz w:val="18"/>
                        </w:rPr>
                        <w:instrText xml:space="preserve"> FILENAME  \* MERGEFORMAT </w:instrText>
                      </w:r>
                      <w:r>
                        <w:rPr>
                          <w:sz w:val="18"/>
                        </w:rPr>
                        <w:fldChar w:fldCharType="separate"/>
                      </w:r>
                      <w:r>
                        <w:rPr>
                          <w:noProof/>
                          <w:sz w:val="18"/>
                        </w:rPr>
                        <w:t>CIDRP03789E01</w:t>
                      </w:r>
                      <w:r>
                        <w:rPr>
                          <w:sz w:val="18"/>
                        </w:rPr>
                        <w:fldChar w:fldCharType="end"/>
                      </w:r>
                    </w:p>
                  </w:txbxContent>
                </v:textbox>
                <w10:wrap anchory="page"/>
                <w10:anchorlock/>
              </v:shape>
            </w:pict>
          </mc:Fallback>
        </mc:AlternateContent>
      </w:r>
    </w:p>
    <w:sectPr w:rsidR="002D4050" w:rsidRPr="004D4A29"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FF0E" w14:textId="77777777" w:rsidR="00D307A2" w:rsidRDefault="00D307A2">
      <w:r>
        <w:separator/>
      </w:r>
    </w:p>
  </w:endnote>
  <w:endnote w:type="continuationSeparator" w:id="0">
    <w:p w14:paraId="6A552D24" w14:textId="77777777" w:rsidR="00D307A2" w:rsidRDefault="00D3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AF62" w14:textId="77777777" w:rsidR="00D307A2" w:rsidRDefault="00D307A2">
      <w:r>
        <w:separator/>
      </w:r>
    </w:p>
  </w:footnote>
  <w:footnote w:type="continuationSeparator" w:id="0">
    <w:p w14:paraId="14D16D6E" w14:textId="77777777" w:rsidR="00D307A2" w:rsidRDefault="00D307A2">
      <w:r>
        <w:continuationSeparator/>
      </w:r>
    </w:p>
  </w:footnote>
  <w:footnote w:id="1">
    <w:p w14:paraId="23609ECA" w14:textId="3DD71748" w:rsidR="002C368F" w:rsidRDefault="002C368F" w:rsidP="004D4A29">
      <w:pPr>
        <w:pStyle w:val="FootnoteText"/>
        <w:ind w:left="720" w:hanging="360"/>
      </w:pPr>
      <w:r w:rsidRPr="004D4A29">
        <w:rPr>
          <w:rStyle w:val="FootnoteReference"/>
          <w:vertAlign w:val="baseline"/>
        </w:rPr>
        <w:footnoteRef/>
      </w:r>
      <w:r w:rsidR="004D4A29">
        <w:t>.</w:t>
      </w:r>
      <w:r w:rsidR="004D4A29">
        <w:tab/>
      </w:r>
      <w:r>
        <w:t>Paul, J, Hannah D, and Liu W, “Citizen Science: Reducing Risks and Building Resilience to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6"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205"/>
    <w:multiLevelType w:val="hybridMultilevel"/>
    <w:tmpl w:val="042679C0"/>
    <w:lvl w:ilvl="0" w:tplc="9AB22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16597"/>
    <w:multiLevelType w:val="hybridMultilevel"/>
    <w:tmpl w:val="208AD5F8"/>
    <w:lvl w:ilvl="0" w:tplc="51A808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5" w15:restartNumberingAfterBreak="0">
    <w:nsid w:val="0F305256"/>
    <w:multiLevelType w:val="hybridMultilevel"/>
    <w:tmpl w:val="5F62B58C"/>
    <w:lvl w:ilvl="0" w:tplc="DAE05A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625E03"/>
    <w:multiLevelType w:val="hybridMultilevel"/>
    <w:tmpl w:val="BC9AFE14"/>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7C26A9"/>
    <w:multiLevelType w:val="hybridMultilevel"/>
    <w:tmpl w:val="2B8A95C0"/>
    <w:lvl w:ilvl="0" w:tplc="16BA3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D4BC3"/>
    <w:multiLevelType w:val="hybridMultilevel"/>
    <w:tmpl w:val="915E3AD6"/>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EC0E48"/>
    <w:multiLevelType w:val="hybridMultilevel"/>
    <w:tmpl w:val="3168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27B45"/>
    <w:multiLevelType w:val="hybridMultilevel"/>
    <w:tmpl w:val="F3209BEE"/>
    <w:lvl w:ilvl="0" w:tplc="C0EEF2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6B23DE"/>
    <w:multiLevelType w:val="hybridMultilevel"/>
    <w:tmpl w:val="5C269BB2"/>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55409"/>
    <w:multiLevelType w:val="hybridMultilevel"/>
    <w:tmpl w:val="4BE646EE"/>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D519AA"/>
    <w:multiLevelType w:val="hybridMultilevel"/>
    <w:tmpl w:val="80189EC8"/>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5" w15:restartNumberingAfterBreak="0">
    <w:nsid w:val="4E851840"/>
    <w:multiLevelType w:val="hybridMultilevel"/>
    <w:tmpl w:val="B6CAEF2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6F0087"/>
    <w:multiLevelType w:val="hybridMultilevel"/>
    <w:tmpl w:val="E7207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847EBA"/>
    <w:multiLevelType w:val="hybridMultilevel"/>
    <w:tmpl w:val="DAE07D2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741A7"/>
    <w:multiLevelType w:val="hybridMultilevel"/>
    <w:tmpl w:val="EAEAB43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30" w15:restartNumberingAfterBreak="0">
    <w:nsid w:val="6B173079"/>
    <w:multiLevelType w:val="hybridMultilevel"/>
    <w:tmpl w:val="B22A847C"/>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C0324"/>
    <w:multiLevelType w:val="hybridMultilevel"/>
    <w:tmpl w:val="1E807628"/>
    <w:lvl w:ilvl="0" w:tplc="87B255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3404D"/>
    <w:multiLevelType w:val="hybridMultilevel"/>
    <w:tmpl w:val="17D8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B4DB0"/>
    <w:multiLevelType w:val="hybridMultilevel"/>
    <w:tmpl w:val="B40A986A"/>
    <w:lvl w:ilvl="0" w:tplc="0409000F">
      <w:start w:val="1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36"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50164">
    <w:abstractNumId w:val="29"/>
  </w:num>
  <w:num w:numId="2" w16cid:durableId="465204761">
    <w:abstractNumId w:val="14"/>
  </w:num>
  <w:num w:numId="3" w16cid:durableId="977300621">
    <w:abstractNumId w:val="4"/>
  </w:num>
  <w:num w:numId="4" w16cid:durableId="525631470">
    <w:abstractNumId w:val="35"/>
  </w:num>
  <w:num w:numId="5" w16cid:durableId="1444884064">
    <w:abstractNumId w:val="15"/>
  </w:num>
  <w:num w:numId="6" w16cid:durableId="959383040">
    <w:abstractNumId w:val="14"/>
  </w:num>
  <w:num w:numId="7" w16cid:durableId="9642372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8609">
    <w:abstractNumId w:val="29"/>
  </w:num>
  <w:num w:numId="9" w16cid:durableId="1655914027">
    <w:abstractNumId w:val="0"/>
  </w:num>
  <w:num w:numId="10" w16cid:durableId="1585914505">
    <w:abstractNumId w:val="21"/>
  </w:num>
  <w:num w:numId="11" w16cid:durableId="1996295655">
    <w:abstractNumId w:val="23"/>
  </w:num>
  <w:num w:numId="12" w16cid:durableId="1736320137">
    <w:abstractNumId w:val="36"/>
  </w:num>
  <w:num w:numId="13" w16cid:durableId="1728409626">
    <w:abstractNumId w:val="7"/>
  </w:num>
  <w:num w:numId="14" w16cid:durableId="1670281503">
    <w:abstractNumId w:val="32"/>
  </w:num>
  <w:num w:numId="15" w16cid:durableId="1270358227">
    <w:abstractNumId w:val="18"/>
  </w:num>
  <w:num w:numId="16" w16cid:durableId="134563570">
    <w:abstractNumId w:val="6"/>
  </w:num>
  <w:num w:numId="17" w16cid:durableId="684863805">
    <w:abstractNumId w:val="37"/>
  </w:num>
  <w:num w:numId="18" w16cid:durableId="569342981">
    <w:abstractNumId w:val="3"/>
  </w:num>
  <w:num w:numId="19" w16cid:durableId="13781194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7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75857">
    <w:abstractNumId w:val="10"/>
  </w:num>
  <w:num w:numId="22" w16cid:durableId="566764822">
    <w:abstractNumId w:val="9"/>
  </w:num>
  <w:num w:numId="23" w16cid:durableId="311787379">
    <w:abstractNumId w:val="22"/>
  </w:num>
  <w:num w:numId="24" w16cid:durableId="527959801">
    <w:abstractNumId w:val="16"/>
  </w:num>
  <w:num w:numId="25" w16cid:durableId="1682077795">
    <w:abstractNumId w:val="1"/>
  </w:num>
  <w:num w:numId="26" w16cid:durableId="442967272">
    <w:abstractNumId w:val="12"/>
  </w:num>
  <w:num w:numId="27" w16cid:durableId="1455439429">
    <w:abstractNumId w:val="8"/>
  </w:num>
  <w:num w:numId="28" w16cid:durableId="54207189">
    <w:abstractNumId w:val="30"/>
  </w:num>
  <w:num w:numId="29" w16cid:durableId="127013697">
    <w:abstractNumId w:val="28"/>
  </w:num>
  <w:num w:numId="30" w16cid:durableId="1382359400">
    <w:abstractNumId w:val="27"/>
  </w:num>
  <w:num w:numId="31" w16cid:durableId="139885721">
    <w:abstractNumId w:val="19"/>
  </w:num>
  <w:num w:numId="32" w16cid:durableId="2077972343">
    <w:abstractNumId w:val="20"/>
  </w:num>
  <w:num w:numId="33" w16cid:durableId="11768435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9365963">
    <w:abstractNumId w:val="11"/>
  </w:num>
  <w:num w:numId="35" w16cid:durableId="1394229394">
    <w:abstractNumId w:val="34"/>
  </w:num>
  <w:num w:numId="36" w16cid:durableId="1954898626">
    <w:abstractNumId w:val="26"/>
  </w:num>
  <w:num w:numId="37" w16cid:durableId="122583571">
    <w:abstractNumId w:val="5"/>
  </w:num>
  <w:num w:numId="38" w16cid:durableId="333803004">
    <w:abstractNumId w:val="2"/>
  </w:num>
  <w:num w:numId="39" w16cid:durableId="509759781">
    <w:abstractNumId w:val="31"/>
  </w:num>
  <w:num w:numId="40" w16cid:durableId="409694855">
    <w:abstractNumId w:val="33"/>
  </w:num>
  <w:num w:numId="41" w16cid:durableId="429355111">
    <w:abstractNumId w:val="24"/>
  </w:num>
  <w:num w:numId="42" w16cid:durableId="1978955102">
    <w:abstractNumId w:val="25"/>
  </w:num>
  <w:num w:numId="43" w16cid:durableId="14456173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3B"/>
    <w:rsid w:val="00004AC6"/>
    <w:rsid w:val="00011272"/>
    <w:rsid w:val="000129E8"/>
    <w:rsid w:val="00015D92"/>
    <w:rsid w:val="000205EC"/>
    <w:rsid w:val="00025807"/>
    <w:rsid w:val="00032E3E"/>
    <w:rsid w:val="00035B2F"/>
    <w:rsid w:val="000377AA"/>
    <w:rsid w:val="000427B5"/>
    <w:rsid w:val="00044808"/>
    <w:rsid w:val="00050886"/>
    <w:rsid w:val="000546DE"/>
    <w:rsid w:val="00056200"/>
    <w:rsid w:val="00061861"/>
    <w:rsid w:val="00064A6B"/>
    <w:rsid w:val="00064DCC"/>
    <w:rsid w:val="000661F4"/>
    <w:rsid w:val="00066D87"/>
    <w:rsid w:val="00070537"/>
    <w:rsid w:val="000717C2"/>
    <w:rsid w:val="000736AA"/>
    <w:rsid w:val="00073CCC"/>
    <w:rsid w:val="00074325"/>
    <w:rsid w:val="00074E66"/>
    <w:rsid w:val="000767EC"/>
    <w:rsid w:val="00083D40"/>
    <w:rsid w:val="00086463"/>
    <w:rsid w:val="00086B35"/>
    <w:rsid w:val="000969F9"/>
    <w:rsid w:val="00097899"/>
    <w:rsid w:val="000A18DF"/>
    <w:rsid w:val="000A1DDC"/>
    <w:rsid w:val="000A4708"/>
    <w:rsid w:val="000A610A"/>
    <w:rsid w:val="000A67FD"/>
    <w:rsid w:val="000A72E3"/>
    <w:rsid w:val="000B1D95"/>
    <w:rsid w:val="000B1FCF"/>
    <w:rsid w:val="000B2ED9"/>
    <w:rsid w:val="000B43F5"/>
    <w:rsid w:val="000B6478"/>
    <w:rsid w:val="000C3438"/>
    <w:rsid w:val="000C344F"/>
    <w:rsid w:val="000C3D35"/>
    <w:rsid w:val="000D4368"/>
    <w:rsid w:val="000D540D"/>
    <w:rsid w:val="000D6070"/>
    <w:rsid w:val="000D7601"/>
    <w:rsid w:val="000E313E"/>
    <w:rsid w:val="000E439E"/>
    <w:rsid w:val="000E5242"/>
    <w:rsid w:val="000E6C8E"/>
    <w:rsid w:val="00100FE1"/>
    <w:rsid w:val="001069A4"/>
    <w:rsid w:val="00106D57"/>
    <w:rsid w:val="00124219"/>
    <w:rsid w:val="001259E2"/>
    <w:rsid w:val="00125BBE"/>
    <w:rsid w:val="0012611C"/>
    <w:rsid w:val="0013037E"/>
    <w:rsid w:val="001309B5"/>
    <w:rsid w:val="00133A15"/>
    <w:rsid w:val="00135BCC"/>
    <w:rsid w:val="00136EDB"/>
    <w:rsid w:val="00137CFF"/>
    <w:rsid w:val="001405C9"/>
    <w:rsid w:val="00142D34"/>
    <w:rsid w:val="001467B5"/>
    <w:rsid w:val="00146FB1"/>
    <w:rsid w:val="00150AE4"/>
    <w:rsid w:val="00152D2E"/>
    <w:rsid w:val="00153DD8"/>
    <w:rsid w:val="0015753D"/>
    <w:rsid w:val="0016660D"/>
    <w:rsid w:val="00166C73"/>
    <w:rsid w:val="00170680"/>
    <w:rsid w:val="00171B89"/>
    <w:rsid w:val="00174CFE"/>
    <w:rsid w:val="00176F7C"/>
    <w:rsid w:val="00180746"/>
    <w:rsid w:val="00183C2C"/>
    <w:rsid w:val="001842C2"/>
    <w:rsid w:val="00184D03"/>
    <w:rsid w:val="00187D59"/>
    <w:rsid w:val="00190F2B"/>
    <w:rsid w:val="001A09CE"/>
    <w:rsid w:val="001A166C"/>
    <w:rsid w:val="001A6BBF"/>
    <w:rsid w:val="001B0828"/>
    <w:rsid w:val="001B0AB0"/>
    <w:rsid w:val="001B11B1"/>
    <w:rsid w:val="001C13FF"/>
    <w:rsid w:val="001C6DC5"/>
    <w:rsid w:val="001C74F1"/>
    <w:rsid w:val="001D0221"/>
    <w:rsid w:val="001D4DF0"/>
    <w:rsid w:val="001D738C"/>
    <w:rsid w:val="001E29E7"/>
    <w:rsid w:val="001E3150"/>
    <w:rsid w:val="001E3438"/>
    <w:rsid w:val="001E3C78"/>
    <w:rsid w:val="001F2739"/>
    <w:rsid w:val="002001DE"/>
    <w:rsid w:val="00201D8D"/>
    <w:rsid w:val="0020227F"/>
    <w:rsid w:val="002024FE"/>
    <w:rsid w:val="00203839"/>
    <w:rsid w:val="0020460C"/>
    <w:rsid w:val="002050F0"/>
    <w:rsid w:val="00207059"/>
    <w:rsid w:val="002135EF"/>
    <w:rsid w:val="00217F89"/>
    <w:rsid w:val="002214D3"/>
    <w:rsid w:val="00222AFE"/>
    <w:rsid w:val="00223E5C"/>
    <w:rsid w:val="00223FF7"/>
    <w:rsid w:val="00224C3F"/>
    <w:rsid w:val="00225597"/>
    <w:rsid w:val="00225764"/>
    <w:rsid w:val="00231FD2"/>
    <w:rsid w:val="0023460B"/>
    <w:rsid w:val="00234996"/>
    <w:rsid w:val="00235CB9"/>
    <w:rsid w:val="002367DA"/>
    <w:rsid w:val="00237037"/>
    <w:rsid w:val="00264202"/>
    <w:rsid w:val="0026449A"/>
    <w:rsid w:val="002678ED"/>
    <w:rsid w:val="00267E1B"/>
    <w:rsid w:val="002706D3"/>
    <w:rsid w:val="0027412E"/>
    <w:rsid w:val="00277682"/>
    <w:rsid w:val="002777A5"/>
    <w:rsid w:val="002822E7"/>
    <w:rsid w:val="0028278B"/>
    <w:rsid w:val="00282ED9"/>
    <w:rsid w:val="0028336D"/>
    <w:rsid w:val="00284AAA"/>
    <w:rsid w:val="00284CFD"/>
    <w:rsid w:val="0028696A"/>
    <w:rsid w:val="00286D8C"/>
    <w:rsid w:val="002A03E9"/>
    <w:rsid w:val="002A0CE5"/>
    <w:rsid w:val="002A1503"/>
    <w:rsid w:val="002A1985"/>
    <w:rsid w:val="002A1CB2"/>
    <w:rsid w:val="002A3CB5"/>
    <w:rsid w:val="002A5885"/>
    <w:rsid w:val="002A63EC"/>
    <w:rsid w:val="002B2DE0"/>
    <w:rsid w:val="002B76ED"/>
    <w:rsid w:val="002C12FB"/>
    <w:rsid w:val="002C368F"/>
    <w:rsid w:val="002C6142"/>
    <w:rsid w:val="002C6B0D"/>
    <w:rsid w:val="002D4050"/>
    <w:rsid w:val="002D412D"/>
    <w:rsid w:val="002E0CAF"/>
    <w:rsid w:val="002E0DA7"/>
    <w:rsid w:val="002E2CC7"/>
    <w:rsid w:val="002E5BDB"/>
    <w:rsid w:val="002E609F"/>
    <w:rsid w:val="002F0A27"/>
    <w:rsid w:val="002F0AF9"/>
    <w:rsid w:val="002F1645"/>
    <w:rsid w:val="002F1AD6"/>
    <w:rsid w:val="002F25F2"/>
    <w:rsid w:val="002F36D8"/>
    <w:rsid w:val="002F397F"/>
    <w:rsid w:val="002F3BBB"/>
    <w:rsid w:val="002F5352"/>
    <w:rsid w:val="00305E93"/>
    <w:rsid w:val="0031130C"/>
    <w:rsid w:val="003116AC"/>
    <w:rsid w:val="00312748"/>
    <w:rsid w:val="00324A8C"/>
    <w:rsid w:val="0032713A"/>
    <w:rsid w:val="00327C07"/>
    <w:rsid w:val="00330088"/>
    <w:rsid w:val="003302CF"/>
    <w:rsid w:val="00331782"/>
    <w:rsid w:val="00335ABE"/>
    <w:rsid w:val="003366D5"/>
    <w:rsid w:val="00337A39"/>
    <w:rsid w:val="00340B99"/>
    <w:rsid w:val="00345C27"/>
    <w:rsid w:val="00345DCF"/>
    <w:rsid w:val="0035071A"/>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4A3C"/>
    <w:rsid w:val="003A5B70"/>
    <w:rsid w:val="003B0B19"/>
    <w:rsid w:val="003B40C4"/>
    <w:rsid w:val="003C2402"/>
    <w:rsid w:val="003C332F"/>
    <w:rsid w:val="003C448A"/>
    <w:rsid w:val="003D0721"/>
    <w:rsid w:val="003D13AD"/>
    <w:rsid w:val="003D4305"/>
    <w:rsid w:val="003D59CE"/>
    <w:rsid w:val="003D703B"/>
    <w:rsid w:val="003E0075"/>
    <w:rsid w:val="003E687F"/>
    <w:rsid w:val="003F023D"/>
    <w:rsid w:val="003F09DF"/>
    <w:rsid w:val="003F4FA0"/>
    <w:rsid w:val="003F6FF7"/>
    <w:rsid w:val="00413FE5"/>
    <w:rsid w:val="00414A9D"/>
    <w:rsid w:val="00415C84"/>
    <w:rsid w:val="00420AA2"/>
    <w:rsid w:val="00421AA1"/>
    <w:rsid w:val="004227D9"/>
    <w:rsid w:val="004234FB"/>
    <w:rsid w:val="00427879"/>
    <w:rsid w:val="004279F5"/>
    <w:rsid w:val="00430A41"/>
    <w:rsid w:val="00435ACA"/>
    <w:rsid w:val="004417E5"/>
    <w:rsid w:val="00457B19"/>
    <w:rsid w:val="0046163D"/>
    <w:rsid w:val="00461F49"/>
    <w:rsid w:val="0046301C"/>
    <w:rsid w:val="00463A6B"/>
    <w:rsid w:val="0046512F"/>
    <w:rsid w:val="00467A8F"/>
    <w:rsid w:val="00476255"/>
    <w:rsid w:val="00476E68"/>
    <w:rsid w:val="00490731"/>
    <w:rsid w:val="00493B12"/>
    <w:rsid w:val="00496190"/>
    <w:rsid w:val="00496643"/>
    <w:rsid w:val="00496BBC"/>
    <w:rsid w:val="00497443"/>
    <w:rsid w:val="004A1D26"/>
    <w:rsid w:val="004A6065"/>
    <w:rsid w:val="004A7C48"/>
    <w:rsid w:val="004B0DCB"/>
    <w:rsid w:val="004B23C3"/>
    <w:rsid w:val="004B2B39"/>
    <w:rsid w:val="004B387B"/>
    <w:rsid w:val="004B5C41"/>
    <w:rsid w:val="004C38CA"/>
    <w:rsid w:val="004C4D0E"/>
    <w:rsid w:val="004D2279"/>
    <w:rsid w:val="004D3186"/>
    <w:rsid w:val="004D44C9"/>
    <w:rsid w:val="004D4A29"/>
    <w:rsid w:val="004D6937"/>
    <w:rsid w:val="004D6E2B"/>
    <w:rsid w:val="004E6DE6"/>
    <w:rsid w:val="004F0EF3"/>
    <w:rsid w:val="004F4571"/>
    <w:rsid w:val="004F6805"/>
    <w:rsid w:val="0050011F"/>
    <w:rsid w:val="00502854"/>
    <w:rsid w:val="0050667F"/>
    <w:rsid w:val="005112C3"/>
    <w:rsid w:val="00512AA5"/>
    <w:rsid w:val="00513B4E"/>
    <w:rsid w:val="00514812"/>
    <w:rsid w:val="00514EDB"/>
    <w:rsid w:val="005274C5"/>
    <w:rsid w:val="005336D0"/>
    <w:rsid w:val="0053678B"/>
    <w:rsid w:val="00540938"/>
    <w:rsid w:val="005462E3"/>
    <w:rsid w:val="00551063"/>
    <w:rsid w:val="00551805"/>
    <w:rsid w:val="0055186F"/>
    <w:rsid w:val="005523B8"/>
    <w:rsid w:val="00555D5E"/>
    <w:rsid w:val="00560383"/>
    <w:rsid w:val="00560568"/>
    <w:rsid w:val="00560C7A"/>
    <w:rsid w:val="00564107"/>
    <w:rsid w:val="00564C90"/>
    <w:rsid w:val="00564FA3"/>
    <w:rsid w:val="00567152"/>
    <w:rsid w:val="00567200"/>
    <w:rsid w:val="005679D8"/>
    <w:rsid w:val="00571284"/>
    <w:rsid w:val="00572067"/>
    <w:rsid w:val="00574E66"/>
    <w:rsid w:val="00575511"/>
    <w:rsid w:val="00575576"/>
    <w:rsid w:val="00577517"/>
    <w:rsid w:val="00577B48"/>
    <w:rsid w:val="0058420A"/>
    <w:rsid w:val="0058459D"/>
    <w:rsid w:val="00591B36"/>
    <w:rsid w:val="005938C4"/>
    <w:rsid w:val="00594069"/>
    <w:rsid w:val="00594404"/>
    <w:rsid w:val="005A5372"/>
    <w:rsid w:val="005B0464"/>
    <w:rsid w:val="005B5F61"/>
    <w:rsid w:val="005B7D03"/>
    <w:rsid w:val="005C20AF"/>
    <w:rsid w:val="005C5CDB"/>
    <w:rsid w:val="005C6343"/>
    <w:rsid w:val="005D0656"/>
    <w:rsid w:val="005D1365"/>
    <w:rsid w:val="005D44CE"/>
    <w:rsid w:val="005D4508"/>
    <w:rsid w:val="005D74F2"/>
    <w:rsid w:val="005D7D68"/>
    <w:rsid w:val="005E004D"/>
    <w:rsid w:val="005E02CD"/>
    <w:rsid w:val="005E085B"/>
    <w:rsid w:val="005E32AF"/>
    <w:rsid w:val="005E68C1"/>
    <w:rsid w:val="005F1964"/>
    <w:rsid w:val="005F29C1"/>
    <w:rsid w:val="005F78BB"/>
    <w:rsid w:val="00602980"/>
    <w:rsid w:val="0060547A"/>
    <w:rsid w:val="00605A91"/>
    <w:rsid w:val="006100A9"/>
    <w:rsid w:val="006123C5"/>
    <w:rsid w:val="00612E0C"/>
    <w:rsid w:val="00622F41"/>
    <w:rsid w:val="00624DA5"/>
    <w:rsid w:val="006251D4"/>
    <w:rsid w:val="0063216D"/>
    <w:rsid w:val="00633376"/>
    <w:rsid w:val="00633E20"/>
    <w:rsid w:val="00634DFE"/>
    <w:rsid w:val="00634E7B"/>
    <w:rsid w:val="006374D0"/>
    <w:rsid w:val="00642E66"/>
    <w:rsid w:val="006449E2"/>
    <w:rsid w:val="0064648A"/>
    <w:rsid w:val="0065545E"/>
    <w:rsid w:val="00655B90"/>
    <w:rsid w:val="00656732"/>
    <w:rsid w:val="00663D49"/>
    <w:rsid w:val="00665985"/>
    <w:rsid w:val="00666B25"/>
    <w:rsid w:val="00670E8A"/>
    <w:rsid w:val="006711F3"/>
    <w:rsid w:val="00673BE3"/>
    <w:rsid w:val="00675F54"/>
    <w:rsid w:val="00676A69"/>
    <w:rsid w:val="00680EA5"/>
    <w:rsid w:val="006839FF"/>
    <w:rsid w:val="00685580"/>
    <w:rsid w:val="00686FEA"/>
    <w:rsid w:val="00691B9D"/>
    <w:rsid w:val="006949BA"/>
    <w:rsid w:val="0069766D"/>
    <w:rsid w:val="006A0727"/>
    <w:rsid w:val="006A1A6B"/>
    <w:rsid w:val="006A483E"/>
    <w:rsid w:val="006A545B"/>
    <w:rsid w:val="006A6025"/>
    <w:rsid w:val="006A67F9"/>
    <w:rsid w:val="006B12C0"/>
    <w:rsid w:val="006B21AD"/>
    <w:rsid w:val="006B2B03"/>
    <w:rsid w:val="006B3BA2"/>
    <w:rsid w:val="006B4787"/>
    <w:rsid w:val="006B68E2"/>
    <w:rsid w:val="006B710A"/>
    <w:rsid w:val="006C2539"/>
    <w:rsid w:val="006C6E00"/>
    <w:rsid w:val="006C6F0E"/>
    <w:rsid w:val="006D11BB"/>
    <w:rsid w:val="006D7239"/>
    <w:rsid w:val="006E4145"/>
    <w:rsid w:val="006F0712"/>
    <w:rsid w:val="006F4488"/>
    <w:rsid w:val="006F619F"/>
    <w:rsid w:val="00721843"/>
    <w:rsid w:val="00722693"/>
    <w:rsid w:val="00723DE2"/>
    <w:rsid w:val="00723EE9"/>
    <w:rsid w:val="0072562F"/>
    <w:rsid w:val="00730E0A"/>
    <w:rsid w:val="00731A03"/>
    <w:rsid w:val="007325A6"/>
    <w:rsid w:val="0073480E"/>
    <w:rsid w:val="0073522A"/>
    <w:rsid w:val="0074309C"/>
    <w:rsid w:val="00743DD7"/>
    <w:rsid w:val="007443E9"/>
    <w:rsid w:val="007458B8"/>
    <w:rsid w:val="00754A32"/>
    <w:rsid w:val="00754A84"/>
    <w:rsid w:val="00756232"/>
    <w:rsid w:val="007648E4"/>
    <w:rsid w:val="00767DA1"/>
    <w:rsid w:val="007703A2"/>
    <w:rsid w:val="00772F05"/>
    <w:rsid w:val="00776B3C"/>
    <w:rsid w:val="00781CB8"/>
    <w:rsid w:val="00781D3F"/>
    <w:rsid w:val="00783480"/>
    <w:rsid w:val="00787435"/>
    <w:rsid w:val="00791916"/>
    <w:rsid w:val="00794A66"/>
    <w:rsid w:val="00794BF4"/>
    <w:rsid w:val="00796149"/>
    <w:rsid w:val="00797260"/>
    <w:rsid w:val="00797A8E"/>
    <w:rsid w:val="007A307C"/>
    <w:rsid w:val="007A626A"/>
    <w:rsid w:val="007B0436"/>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3DC1"/>
    <w:rsid w:val="007D4FD9"/>
    <w:rsid w:val="007D5C3E"/>
    <w:rsid w:val="007D764E"/>
    <w:rsid w:val="007E3B33"/>
    <w:rsid w:val="007E4931"/>
    <w:rsid w:val="007E4BB3"/>
    <w:rsid w:val="007E57B0"/>
    <w:rsid w:val="007E6D06"/>
    <w:rsid w:val="007F0453"/>
    <w:rsid w:val="007F13AB"/>
    <w:rsid w:val="007F22EF"/>
    <w:rsid w:val="007F2774"/>
    <w:rsid w:val="007F3B44"/>
    <w:rsid w:val="007F764A"/>
    <w:rsid w:val="00801C23"/>
    <w:rsid w:val="008023AC"/>
    <w:rsid w:val="008026FE"/>
    <w:rsid w:val="00804AEC"/>
    <w:rsid w:val="0081046F"/>
    <w:rsid w:val="00815A1F"/>
    <w:rsid w:val="00820F66"/>
    <w:rsid w:val="00821E7C"/>
    <w:rsid w:val="00827358"/>
    <w:rsid w:val="00835438"/>
    <w:rsid w:val="00836CCC"/>
    <w:rsid w:val="0084046A"/>
    <w:rsid w:val="00844AAF"/>
    <w:rsid w:val="00844D1E"/>
    <w:rsid w:val="00850101"/>
    <w:rsid w:val="00857B08"/>
    <w:rsid w:val="00860083"/>
    <w:rsid w:val="00860DE1"/>
    <w:rsid w:val="00865686"/>
    <w:rsid w:val="00865B5C"/>
    <w:rsid w:val="00870AC5"/>
    <w:rsid w:val="008728CE"/>
    <w:rsid w:val="00873BBB"/>
    <w:rsid w:val="008814B8"/>
    <w:rsid w:val="008819DA"/>
    <w:rsid w:val="00883C9F"/>
    <w:rsid w:val="00887873"/>
    <w:rsid w:val="00887A65"/>
    <w:rsid w:val="00887DA5"/>
    <w:rsid w:val="0089063B"/>
    <w:rsid w:val="00890C34"/>
    <w:rsid w:val="008917B9"/>
    <w:rsid w:val="00896014"/>
    <w:rsid w:val="00897A4C"/>
    <w:rsid w:val="008A2F14"/>
    <w:rsid w:val="008A34DC"/>
    <w:rsid w:val="008A611F"/>
    <w:rsid w:val="008A6F94"/>
    <w:rsid w:val="008B013E"/>
    <w:rsid w:val="008B4134"/>
    <w:rsid w:val="008B4353"/>
    <w:rsid w:val="008B4457"/>
    <w:rsid w:val="008B5AF8"/>
    <w:rsid w:val="008C0F2B"/>
    <w:rsid w:val="008C254E"/>
    <w:rsid w:val="008D2C52"/>
    <w:rsid w:val="008D320C"/>
    <w:rsid w:val="008D57AD"/>
    <w:rsid w:val="008E25F1"/>
    <w:rsid w:val="008E37DB"/>
    <w:rsid w:val="008E646F"/>
    <w:rsid w:val="008F6A53"/>
    <w:rsid w:val="008F747C"/>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4C6C"/>
    <w:rsid w:val="0093527F"/>
    <w:rsid w:val="00941958"/>
    <w:rsid w:val="00942059"/>
    <w:rsid w:val="00942174"/>
    <w:rsid w:val="00942F2F"/>
    <w:rsid w:val="00943F3F"/>
    <w:rsid w:val="00945D81"/>
    <w:rsid w:val="00954D9D"/>
    <w:rsid w:val="009571C8"/>
    <w:rsid w:val="00957D62"/>
    <w:rsid w:val="0096142F"/>
    <w:rsid w:val="00962901"/>
    <w:rsid w:val="00962ECD"/>
    <w:rsid w:val="00962EF0"/>
    <w:rsid w:val="00965A6D"/>
    <w:rsid w:val="00967256"/>
    <w:rsid w:val="0097131C"/>
    <w:rsid w:val="00973211"/>
    <w:rsid w:val="00973610"/>
    <w:rsid w:val="0098068F"/>
    <w:rsid w:val="00982C99"/>
    <w:rsid w:val="0098477A"/>
    <w:rsid w:val="00986E8C"/>
    <w:rsid w:val="00987797"/>
    <w:rsid w:val="009979A7"/>
    <w:rsid w:val="009A194A"/>
    <w:rsid w:val="009A19EC"/>
    <w:rsid w:val="009A5C5C"/>
    <w:rsid w:val="009B2AE9"/>
    <w:rsid w:val="009B2F59"/>
    <w:rsid w:val="009B307F"/>
    <w:rsid w:val="009B7D50"/>
    <w:rsid w:val="009C2F5A"/>
    <w:rsid w:val="009C3EA4"/>
    <w:rsid w:val="009C6F26"/>
    <w:rsid w:val="009C75F5"/>
    <w:rsid w:val="009C7AAB"/>
    <w:rsid w:val="009D5D8D"/>
    <w:rsid w:val="009E1F42"/>
    <w:rsid w:val="009E628C"/>
    <w:rsid w:val="009F0791"/>
    <w:rsid w:val="009F0A07"/>
    <w:rsid w:val="009F4A71"/>
    <w:rsid w:val="009F7D06"/>
    <w:rsid w:val="00A06676"/>
    <w:rsid w:val="00A06AF5"/>
    <w:rsid w:val="00A06FE9"/>
    <w:rsid w:val="00A115F5"/>
    <w:rsid w:val="00A12EA0"/>
    <w:rsid w:val="00A13E2C"/>
    <w:rsid w:val="00A1429E"/>
    <w:rsid w:val="00A232CD"/>
    <w:rsid w:val="00A256AB"/>
    <w:rsid w:val="00A323C5"/>
    <w:rsid w:val="00A325C8"/>
    <w:rsid w:val="00A34777"/>
    <w:rsid w:val="00A36552"/>
    <w:rsid w:val="00A45877"/>
    <w:rsid w:val="00A47F5A"/>
    <w:rsid w:val="00A5263A"/>
    <w:rsid w:val="00A52CAE"/>
    <w:rsid w:val="00A61635"/>
    <w:rsid w:val="00A65508"/>
    <w:rsid w:val="00A65BDE"/>
    <w:rsid w:val="00A65D71"/>
    <w:rsid w:val="00A66AE1"/>
    <w:rsid w:val="00A67CD8"/>
    <w:rsid w:val="00A727B1"/>
    <w:rsid w:val="00A7324C"/>
    <w:rsid w:val="00A74660"/>
    <w:rsid w:val="00A74B2B"/>
    <w:rsid w:val="00A82B49"/>
    <w:rsid w:val="00A840AC"/>
    <w:rsid w:val="00A851C2"/>
    <w:rsid w:val="00A86D6C"/>
    <w:rsid w:val="00A870BA"/>
    <w:rsid w:val="00A90DA1"/>
    <w:rsid w:val="00A9203C"/>
    <w:rsid w:val="00A946F7"/>
    <w:rsid w:val="00A96D30"/>
    <w:rsid w:val="00A9780D"/>
    <w:rsid w:val="00A97B79"/>
    <w:rsid w:val="00AA070D"/>
    <w:rsid w:val="00AA1352"/>
    <w:rsid w:val="00AA2AE0"/>
    <w:rsid w:val="00AA31E8"/>
    <w:rsid w:val="00AA5EF8"/>
    <w:rsid w:val="00AA7CBB"/>
    <w:rsid w:val="00AB240C"/>
    <w:rsid w:val="00AB3609"/>
    <w:rsid w:val="00AB37B9"/>
    <w:rsid w:val="00AB7175"/>
    <w:rsid w:val="00AC3A0C"/>
    <w:rsid w:val="00AC4232"/>
    <w:rsid w:val="00AC7FA2"/>
    <w:rsid w:val="00AD2D18"/>
    <w:rsid w:val="00AD4B7D"/>
    <w:rsid w:val="00AD6394"/>
    <w:rsid w:val="00AD7093"/>
    <w:rsid w:val="00AE13AF"/>
    <w:rsid w:val="00AE5EE3"/>
    <w:rsid w:val="00AF06BC"/>
    <w:rsid w:val="00AF0C03"/>
    <w:rsid w:val="00AF2871"/>
    <w:rsid w:val="00AF5CB4"/>
    <w:rsid w:val="00AF615B"/>
    <w:rsid w:val="00B058E9"/>
    <w:rsid w:val="00B1179B"/>
    <w:rsid w:val="00B12B15"/>
    <w:rsid w:val="00B14604"/>
    <w:rsid w:val="00B16016"/>
    <w:rsid w:val="00B17520"/>
    <w:rsid w:val="00B2189B"/>
    <w:rsid w:val="00B234AF"/>
    <w:rsid w:val="00B27F1B"/>
    <w:rsid w:val="00B31ED8"/>
    <w:rsid w:val="00B3679D"/>
    <w:rsid w:val="00B43107"/>
    <w:rsid w:val="00B439EC"/>
    <w:rsid w:val="00B46886"/>
    <w:rsid w:val="00B47109"/>
    <w:rsid w:val="00B50945"/>
    <w:rsid w:val="00B5122D"/>
    <w:rsid w:val="00B52813"/>
    <w:rsid w:val="00B53242"/>
    <w:rsid w:val="00B5382C"/>
    <w:rsid w:val="00B5781C"/>
    <w:rsid w:val="00B62418"/>
    <w:rsid w:val="00B624CF"/>
    <w:rsid w:val="00B63B4B"/>
    <w:rsid w:val="00B6694A"/>
    <w:rsid w:val="00B70E51"/>
    <w:rsid w:val="00B811F1"/>
    <w:rsid w:val="00B824FD"/>
    <w:rsid w:val="00B847B7"/>
    <w:rsid w:val="00B86E88"/>
    <w:rsid w:val="00B90CD0"/>
    <w:rsid w:val="00B930C9"/>
    <w:rsid w:val="00B94C7D"/>
    <w:rsid w:val="00B95A43"/>
    <w:rsid w:val="00B97A29"/>
    <w:rsid w:val="00B97D8D"/>
    <w:rsid w:val="00BA3604"/>
    <w:rsid w:val="00BB0341"/>
    <w:rsid w:val="00BB0755"/>
    <w:rsid w:val="00BB3F05"/>
    <w:rsid w:val="00BB4A78"/>
    <w:rsid w:val="00BB7135"/>
    <w:rsid w:val="00BC0115"/>
    <w:rsid w:val="00BC0BE2"/>
    <w:rsid w:val="00BC1052"/>
    <w:rsid w:val="00BC5445"/>
    <w:rsid w:val="00BC7B0E"/>
    <w:rsid w:val="00BD2433"/>
    <w:rsid w:val="00BD3A44"/>
    <w:rsid w:val="00BD4B3F"/>
    <w:rsid w:val="00BD6CF4"/>
    <w:rsid w:val="00BE0DFE"/>
    <w:rsid w:val="00BE3015"/>
    <w:rsid w:val="00BF1293"/>
    <w:rsid w:val="00BF22FC"/>
    <w:rsid w:val="00C02DB7"/>
    <w:rsid w:val="00C02DEE"/>
    <w:rsid w:val="00C05556"/>
    <w:rsid w:val="00C11323"/>
    <w:rsid w:val="00C14F5D"/>
    <w:rsid w:val="00C223D4"/>
    <w:rsid w:val="00C36F27"/>
    <w:rsid w:val="00C41591"/>
    <w:rsid w:val="00C43947"/>
    <w:rsid w:val="00C45F98"/>
    <w:rsid w:val="00C46BCF"/>
    <w:rsid w:val="00C51DDA"/>
    <w:rsid w:val="00C52216"/>
    <w:rsid w:val="00C607E3"/>
    <w:rsid w:val="00C61825"/>
    <w:rsid w:val="00C6456D"/>
    <w:rsid w:val="00C652DC"/>
    <w:rsid w:val="00C65A4B"/>
    <w:rsid w:val="00C67169"/>
    <w:rsid w:val="00C72C18"/>
    <w:rsid w:val="00C81A83"/>
    <w:rsid w:val="00C83711"/>
    <w:rsid w:val="00C8384A"/>
    <w:rsid w:val="00C878A5"/>
    <w:rsid w:val="00C90BA2"/>
    <w:rsid w:val="00C91455"/>
    <w:rsid w:val="00C92818"/>
    <w:rsid w:val="00C962B2"/>
    <w:rsid w:val="00CA12D4"/>
    <w:rsid w:val="00CA2349"/>
    <w:rsid w:val="00CA2DDF"/>
    <w:rsid w:val="00CB0A35"/>
    <w:rsid w:val="00CB2F2F"/>
    <w:rsid w:val="00CC15D3"/>
    <w:rsid w:val="00CC195B"/>
    <w:rsid w:val="00CC1C3C"/>
    <w:rsid w:val="00CC281E"/>
    <w:rsid w:val="00CC49AE"/>
    <w:rsid w:val="00CC550E"/>
    <w:rsid w:val="00CC7FAC"/>
    <w:rsid w:val="00CD3A0E"/>
    <w:rsid w:val="00CD3B89"/>
    <w:rsid w:val="00CD417D"/>
    <w:rsid w:val="00CD429A"/>
    <w:rsid w:val="00CD472D"/>
    <w:rsid w:val="00CD611F"/>
    <w:rsid w:val="00CE0C07"/>
    <w:rsid w:val="00CE52EB"/>
    <w:rsid w:val="00CF2FD2"/>
    <w:rsid w:val="00CF4554"/>
    <w:rsid w:val="00CF4D95"/>
    <w:rsid w:val="00CF629A"/>
    <w:rsid w:val="00CF6933"/>
    <w:rsid w:val="00CF6FDB"/>
    <w:rsid w:val="00D02797"/>
    <w:rsid w:val="00D02EFD"/>
    <w:rsid w:val="00D07BD9"/>
    <w:rsid w:val="00D108CD"/>
    <w:rsid w:val="00D12A50"/>
    <w:rsid w:val="00D13BBD"/>
    <w:rsid w:val="00D24197"/>
    <w:rsid w:val="00D307A2"/>
    <w:rsid w:val="00D307BF"/>
    <w:rsid w:val="00D307EB"/>
    <w:rsid w:val="00D31989"/>
    <w:rsid w:val="00D324C0"/>
    <w:rsid w:val="00D32783"/>
    <w:rsid w:val="00D32A6A"/>
    <w:rsid w:val="00D34C0E"/>
    <w:rsid w:val="00D42ACE"/>
    <w:rsid w:val="00D4500E"/>
    <w:rsid w:val="00D57730"/>
    <w:rsid w:val="00D611F2"/>
    <w:rsid w:val="00D61F56"/>
    <w:rsid w:val="00D6267A"/>
    <w:rsid w:val="00D643E9"/>
    <w:rsid w:val="00D64EA6"/>
    <w:rsid w:val="00D6769E"/>
    <w:rsid w:val="00D676CC"/>
    <w:rsid w:val="00D80134"/>
    <w:rsid w:val="00D80335"/>
    <w:rsid w:val="00D8755F"/>
    <w:rsid w:val="00DA02BB"/>
    <w:rsid w:val="00DA67FE"/>
    <w:rsid w:val="00DB13E5"/>
    <w:rsid w:val="00DB29A6"/>
    <w:rsid w:val="00DB360D"/>
    <w:rsid w:val="00DB36EA"/>
    <w:rsid w:val="00DB3B6E"/>
    <w:rsid w:val="00DB5D3D"/>
    <w:rsid w:val="00DB715D"/>
    <w:rsid w:val="00DB7735"/>
    <w:rsid w:val="00DC24A9"/>
    <w:rsid w:val="00DC33F7"/>
    <w:rsid w:val="00DC416A"/>
    <w:rsid w:val="00DC45F9"/>
    <w:rsid w:val="00DC4BF4"/>
    <w:rsid w:val="00DC520A"/>
    <w:rsid w:val="00DC5436"/>
    <w:rsid w:val="00DC58D5"/>
    <w:rsid w:val="00DD0139"/>
    <w:rsid w:val="00DD0DD6"/>
    <w:rsid w:val="00DD2121"/>
    <w:rsid w:val="00DE0DD6"/>
    <w:rsid w:val="00DE2DA4"/>
    <w:rsid w:val="00DE361D"/>
    <w:rsid w:val="00DE6DCA"/>
    <w:rsid w:val="00DE7245"/>
    <w:rsid w:val="00DF0984"/>
    <w:rsid w:val="00DF12CD"/>
    <w:rsid w:val="00E0149A"/>
    <w:rsid w:val="00E0217F"/>
    <w:rsid w:val="00E0378E"/>
    <w:rsid w:val="00E0439B"/>
    <w:rsid w:val="00E0528B"/>
    <w:rsid w:val="00E05388"/>
    <w:rsid w:val="00E06590"/>
    <w:rsid w:val="00E072BE"/>
    <w:rsid w:val="00E16177"/>
    <w:rsid w:val="00E209E8"/>
    <w:rsid w:val="00E23168"/>
    <w:rsid w:val="00E3284A"/>
    <w:rsid w:val="00E3574F"/>
    <w:rsid w:val="00E40079"/>
    <w:rsid w:val="00E423A7"/>
    <w:rsid w:val="00E47B88"/>
    <w:rsid w:val="00E50AC7"/>
    <w:rsid w:val="00E50C47"/>
    <w:rsid w:val="00E51CC2"/>
    <w:rsid w:val="00E55047"/>
    <w:rsid w:val="00E55B8A"/>
    <w:rsid w:val="00E61585"/>
    <w:rsid w:val="00E61B79"/>
    <w:rsid w:val="00E74AE3"/>
    <w:rsid w:val="00E770B0"/>
    <w:rsid w:val="00E77C6D"/>
    <w:rsid w:val="00E83BE7"/>
    <w:rsid w:val="00E90F30"/>
    <w:rsid w:val="00E946CB"/>
    <w:rsid w:val="00EA0458"/>
    <w:rsid w:val="00EA188D"/>
    <w:rsid w:val="00EA3FFA"/>
    <w:rsid w:val="00EA6A13"/>
    <w:rsid w:val="00EA7DE7"/>
    <w:rsid w:val="00EB09BC"/>
    <w:rsid w:val="00EB3AA5"/>
    <w:rsid w:val="00EB69E3"/>
    <w:rsid w:val="00EB7237"/>
    <w:rsid w:val="00EB7C4A"/>
    <w:rsid w:val="00EC00D8"/>
    <w:rsid w:val="00EC5E91"/>
    <w:rsid w:val="00EC7711"/>
    <w:rsid w:val="00ED0ABB"/>
    <w:rsid w:val="00ED10E0"/>
    <w:rsid w:val="00ED2AF4"/>
    <w:rsid w:val="00ED2DE0"/>
    <w:rsid w:val="00ED7C6A"/>
    <w:rsid w:val="00EE29AE"/>
    <w:rsid w:val="00EE51B7"/>
    <w:rsid w:val="00EE643F"/>
    <w:rsid w:val="00EE71DD"/>
    <w:rsid w:val="00EE7A49"/>
    <w:rsid w:val="00EE7D67"/>
    <w:rsid w:val="00EF5709"/>
    <w:rsid w:val="00F0078F"/>
    <w:rsid w:val="00F013AE"/>
    <w:rsid w:val="00F0248D"/>
    <w:rsid w:val="00F0479A"/>
    <w:rsid w:val="00F103CE"/>
    <w:rsid w:val="00F1187D"/>
    <w:rsid w:val="00F2051F"/>
    <w:rsid w:val="00F213D6"/>
    <w:rsid w:val="00F223C7"/>
    <w:rsid w:val="00F256C7"/>
    <w:rsid w:val="00F31B9A"/>
    <w:rsid w:val="00F349DE"/>
    <w:rsid w:val="00F41B4E"/>
    <w:rsid w:val="00F421C6"/>
    <w:rsid w:val="00F45CB7"/>
    <w:rsid w:val="00F4735E"/>
    <w:rsid w:val="00F5197F"/>
    <w:rsid w:val="00F51B83"/>
    <w:rsid w:val="00F524DB"/>
    <w:rsid w:val="00F52523"/>
    <w:rsid w:val="00F530B2"/>
    <w:rsid w:val="00F53223"/>
    <w:rsid w:val="00F54162"/>
    <w:rsid w:val="00F64176"/>
    <w:rsid w:val="00F663E8"/>
    <w:rsid w:val="00F71307"/>
    <w:rsid w:val="00F72AFE"/>
    <w:rsid w:val="00F73D45"/>
    <w:rsid w:val="00F76DC9"/>
    <w:rsid w:val="00F773E4"/>
    <w:rsid w:val="00F8041D"/>
    <w:rsid w:val="00F8105E"/>
    <w:rsid w:val="00F86F33"/>
    <w:rsid w:val="00F87541"/>
    <w:rsid w:val="00F91F7C"/>
    <w:rsid w:val="00F940CA"/>
    <w:rsid w:val="00F95596"/>
    <w:rsid w:val="00FA0738"/>
    <w:rsid w:val="00FA607C"/>
    <w:rsid w:val="00FA61C9"/>
    <w:rsid w:val="00FA65F6"/>
    <w:rsid w:val="00FA6A04"/>
    <w:rsid w:val="00FB0853"/>
    <w:rsid w:val="00FB2A63"/>
    <w:rsid w:val="00FB6445"/>
    <w:rsid w:val="00FB72B0"/>
    <w:rsid w:val="00FB73F1"/>
    <w:rsid w:val="00FC14EE"/>
    <w:rsid w:val="00FC16EC"/>
    <w:rsid w:val="00FC2E99"/>
    <w:rsid w:val="00FC5F1C"/>
    <w:rsid w:val="00FC73C7"/>
    <w:rsid w:val="00FD02D9"/>
    <w:rsid w:val="00FD0C6F"/>
    <w:rsid w:val="00FD4F65"/>
    <w:rsid w:val="00FE0587"/>
    <w:rsid w:val="00FE05EB"/>
    <w:rsid w:val="00FE0EB3"/>
    <w:rsid w:val="00FE356F"/>
    <w:rsid w:val="00FE404F"/>
    <w:rsid w:val="00FE7AA0"/>
    <w:rsid w:val="00FE7CC0"/>
    <w:rsid w:val="00FF0EE7"/>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3">
    <w:name w:val="heading 3"/>
    <w:basedOn w:val="Normal"/>
    <w:next w:val="Normal"/>
    <w:link w:val="Heading3Char"/>
    <w:semiHidden/>
    <w:unhideWhenUsed/>
    <w:qFormat/>
    <w:rsid w:val="004D4A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eading3Char">
    <w:name w:val="Heading 3 Char"/>
    <w:basedOn w:val="DefaultParagraphFont"/>
    <w:link w:val="Heading3"/>
    <w:semiHidden/>
    <w:rsid w:val="004D4A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12121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5</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13399</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c:description/>
  <cp:lastModifiedBy>Diaz - Avalos,  Estela</cp:lastModifiedBy>
  <cp:revision>3</cp:revision>
  <cp:lastPrinted>2018-08-24T16:52:00Z</cp:lastPrinted>
  <dcterms:created xsi:type="dcterms:W3CDTF">2023-03-10T20:44:00Z</dcterms:created>
  <dcterms:modified xsi:type="dcterms:W3CDTF">2023-03-10T20:44:00Z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