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87371" w14:textId="77777777" w:rsidR="00722693" w:rsidRPr="00DC07B4" w:rsidRDefault="00FA607C" w:rsidP="002D4050">
      <w:pPr>
        <w:tabs>
          <w:tab w:val="left" w:pos="7200"/>
        </w:tabs>
        <w:ind w:right="-1080"/>
        <w:rPr>
          <w:sz w:val="22"/>
          <w:szCs w:val="22"/>
          <w:lang w:val="pt-BR"/>
        </w:rPr>
      </w:pPr>
      <w:bookmarkStart w:id="0" w:name="_top"/>
      <w:bookmarkEnd w:id="0"/>
      <w:r w:rsidRPr="00DC07B4">
        <w:rPr>
          <w:sz w:val="22"/>
          <w:szCs w:val="22"/>
        </w:rPr>
        <w:tab/>
      </w:r>
      <w:r w:rsidRPr="00DC07B4">
        <w:rPr>
          <w:sz w:val="22"/>
          <w:szCs w:val="22"/>
          <w:lang w:val="pt-BR"/>
        </w:rPr>
        <w:t>OEA/Ser</w:t>
      </w:r>
      <w:r w:rsidRPr="00F322DF">
        <w:rPr>
          <w:sz w:val="22"/>
          <w:szCs w:val="22"/>
          <w:lang w:val="pt-BR"/>
        </w:rPr>
        <w:t>.W</w:t>
      </w:r>
    </w:p>
    <w:p w14:paraId="2BD87372" w14:textId="14820FE5" w:rsidR="00722693" w:rsidRPr="00DC07B4" w:rsidRDefault="00FA607C" w:rsidP="002D4050">
      <w:pPr>
        <w:tabs>
          <w:tab w:val="left" w:pos="7200"/>
        </w:tabs>
        <w:ind w:right="-1080"/>
        <w:rPr>
          <w:sz w:val="22"/>
          <w:szCs w:val="22"/>
          <w:lang w:val="pt-BR"/>
        </w:rPr>
      </w:pPr>
      <w:r w:rsidRPr="00DC07B4">
        <w:rPr>
          <w:sz w:val="22"/>
          <w:szCs w:val="22"/>
          <w:lang w:val="pt-BR"/>
        </w:rPr>
        <w:tab/>
        <w:t>CIDI/INF.</w:t>
      </w:r>
      <w:r w:rsidR="00FE0587" w:rsidRPr="00DC07B4">
        <w:rPr>
          <w:sz w:val="22"/>
          <w:szCs w:val="22"/>
          <w:lang w:val="pt-BR"/>
        </w:rPr>
        <w:t xml:space="preserve"> </w:t>
      </w:r>
      <w:r w:rsidR="00342BCA">
        <w:rPr>
          <w:sz w:val="22"/>
          <w:szCs w:val="22"/>
          <w:lang w:val="pt-BR"/>
        </w:rPr>
        <w:t>543</w:t>
      </w:r>
      <w:r w:rsidR="00A52978">
        <w:rPr>
          <w:sz w:val="22"/>
          <w:szCs w:val="22"/>
          <w:lang w:val="pt-BR"/>
        </w:rPr>
        <w:t>/23</w:t>
      </w:r>
    </w:p>
    <w:p w14:paraId="2BD87373" w14:textId="51114360" w:rsidR="00921E9E" w:rsidRPr="00DC07B4" w:rsidRDefault="00FA607C" w:rsidP="002D4050">
      <w:pPr>
        <w:pBdr>
          <w:bottom w:val="single" w:sz="12" w:space="1" w:color="auto"/>
        </w:pBdr>
        <w:tabs>
          <w:tab w:val="left" w:pos="7200"/>
        </w:tabs>
        <w:ind w:right="-389"/>
        <w:rPr>
          <w:sz w:val="22"/>
          <w:szCs w:val="22"/>
        </w:rPr>
      </w:pPr>
      <w:r w:rsidRPr="00DC07B4">
        <w:rPr>
          <w:sz w:val="22"/>
          <w:szCs w:val="22"/>
          <w:lang w:val="pt-BR"/>
        </w:rPr>
        <w:tab/>
      </w:r>
      <w:r w:rsidR="00A52978" w:rsidRPr="004A3610">
        <w:rPr>
          <w:sz w:val="22"/>
          <w:szCs w:val="22"/>
        </w:rPr>
        <w:t>12</w:t>
      </w:r>
      <w:r w:rsidR="00FE0587" w:rsidRPr="00A52978">
        <w:rPr>
          <w:sz w:val="22"/>
          <w:szCs w:val="22"/>
        </w:rPr>
        <w:t xml:space="preserve"> </w:t>
      </w:r>
      <w:r w:rsidR="002E2D79" w:rsidRPr="00A52978">
        <w:rPr>
          <w:sz w:val="22"/>
          <w:szCs w:val="22"/>
        </w:rPr>
        <w:t>April</w:t>
      </w:r>
      <w:r w:rsidR="00FE0587" w:rsidRPr="00DC07B4">
        <w:rPr>
          <w:sz w:val="22"/>
          <w:szCs w:val="22"/>
        </w:rPr>
        <w:t xml:space="preserve"> </w:t>
      </w:r>
      <w:r w:rsidR="004A7C48" w:rsidRPr="00DC07B4">
        <w:rPr>
          <w:sz w:val="22"/>
          <w:szCs w:val="22"/>
        </w:rPr>
        <w:t>20</w:t>
      </w:r>
      <w:r w:rsidR="000B6478" w:rsidRPr="00DC07B4">
        <w:rPr>
          <w:sz w:val="22"/>
          <w:szCs w:val="22"/>
        </w:rPr>
        <w:t>2</w:t>
      </w:r>
      <w:r w:rsidR="00E77C6D" w:rsidRPr="00DC07B4">
        <w:rPr>
          <w:sz w:val="22"/>
          <w:szCs w:val="22"/>
        </w:rPr>
        <w:t>3</w:t>
      </w:r>
    </w:p>
    <w:p w14:paraId="2BD87374" w14:textId="77777777" w:rsidR="00921E9E" w:rsidRPr="00DC07B4" w:rsidRDefault="00FA607C" w:rsidP="002D4050">
      <w:pPr>
        <w:pBdr>
          <w:bottom w:val="single" w:sz="12" w:space="1" w:color="auto"/>
        </w:pBdr>
        <w:tabs>
          <w:tab w:val="left" w:pos="7200"/>
        </w:tabs>
        <w:ind w:right="-389"/>
        <w:rPr>
          <w:sz w:val="22"/>
          <w:szCs w:val="22"/>
        </w:rPr>
      </w:pPr>
      <w:r w:rsidRPr="00DC07B4">
        <w:rPr>
          <w:sz w:val="22"/>
          <w:szCs w:val="22"/>
        </w:rPr>
        <w:tab/>
        <w:t xml:space="preserve">Original: </w:t>
      </w:r>
      <w:r w:rsidR="000B6478" w:rsidRPr="00DC07B4">
        <w:rPr>
          <w:sz w:val="22"/>
          <w:szCs w:val="22"/>
        </w:rPr>
        <w:t>English</w:t>
      </w:r>
    </w:p>
    <w:p w14:paraId="2BD87375" w14:textId="77777777" w:rsidR="00921E9E" w:rsidRPr="00DC07B4" w:rsidRDefault="00921E9E" w:rsidP="002D4050">
      <w:pPr>
        <w:pBdr>
          <w:bottom w:val="single" w:sz="12" w:space="1" w:color="auto"/>
        </w:pBdr>
        <w:tabs>
          <w:tab w:val="left" w:pos="7200"/>
        </w:tabs>
        <w:ind w:right="-389"/>
        <w:rPr>
          <w:sz w:val="22"/>
          <w:szCs w:val="22"/>
        </w:rPr>
      </w:pPr>
    </w:p>
    <w:p w14:paraId="2BD87376" w14:textId="77777777" w:rsidR="00722693" w:rsidRPr="00DC07B4" w:rsidRDefault="00722693" w:rsidP="002D4050">
      <w:pPr>
        <w:tabs>
          <w:tab w:val="left" w:pos="7200"/>
        </w:tabs>
        <w:ind w:right="-1080"/>
        <w:rPr>
          <w:sz w:val="22"/>
          <w:szCs w:val="22"/>
        </w:rPr>
      </w:pPr>
    </w:p>
    <w:p w14:paraId="2BD87378" w14:textId="77777777" w:rsidR="00723DE2" w:rsidRPr="00DC07B4" w:rsidRDefault="00723DE2" w:rsidP="002D4050">
      <w:pPr>
        <w:rPr>
          <w:rFonts w:eastAsia="Calibri"/>
          <w:sz w:val="22"/>
          <w:szCs w:val="22"/>
        </w:rPr>
      </w:pPr>
    </w:p>
    <w:p w14:paraId="2BD87379" w14:textId="77777777" w:rsidR="0069766D" w:rsidRPr="00DC07B4" w:rsidRDefault="0069766D" w:rsidP="002D4050">
      <w:pPr>
        <w:jc w:val="center"/>
        <w:rPr>
          <w:rFonts w:eastAsia="Calibri"/>
          <w:sz w:val="22"/>
          <w:szCs w:val="22"/>
        </w:rPr>
      </w:pPr>
      <w:r w:rsidRPr="00DC07B4">
        <w:rPr>
          <w:rFonts w:eastAsia="Calibri"/>
          <w:sz w:val="22"/>
          <w:szCs w:val="22"/>
        </w:rPr>
        <w:t xml:space="preserve">CONCEPT NOTE </w:t>
      </w:r>
    </w:p>
    <w:p w14:paraId="2BD8737A" w14:textId="77777777" w:rsidR="0069766D" w:rsidRPr="00DC07B4" w:rsidRDefault="0069766D" w:rsidP="002D4050">
      <w:pPr>
        <w:jc w:val="center"/>
        <w:rPr>
          <w:rFonts w:eastAsia="Calibri"/>
          <w:sz w:val="22"/>
          <w:szCs w:val="22"/>
        </w:rPr>
      </w:pPr>
    </w:p>
    <w:p w14:paraId="2BD8737B" w14:textId="77777777" w:rsidR="0069766D" w:rsidRPr="00DC07B4" w:rsidRDefault="0069766D" w:rsidP="002D4050">
      <w:pPr>
        <w:jc w:val="center"/>
        <w:rPr>
          <w:rFonts w:eastAsia="Calibri"/>
          <w:caps/>
          <w:sz w:val="22"/>
          <w:szCs w:val="22"/>
        </w:rPr>
      </w:pPr>
      <w:r w:rsidRPr="00DC07B4">
        <w:rPr>
          <w:caps/>
          <w:sz w:val="22"/>
          <w:szCs w:val="22"/>
        </w:rPr>
        <w:t xml:space="preserve">Regular meeting of </w:t>
      </w:r>
    </w:p>
    <w:p w14:paraId="2BD8737C" w14:textId="77777777" w:rsidR="0069766D" w:rsidRPr="00DC07B4" w:rsidRDefault="0069766D" w:rsidP="002D4050">
      <w:pPr>
        <w:jc w:val="center"/>
        <w:rPr>
          <w:rFonts w:eastAsia="Calibri"/>
          <w:caps/>
          <w:sz w:val="22"/>
          <w:szCs w:val="22"/>
        </w:rPr>
      </w:pPr>
      <w:r w:rsidRPr="00DC07B4">
        <w:rPr>
          <w:caps/>
          <w:sz w:val="22"/>
          <w:szCs w:val="22"/>
        </w:rPr>
        <w:t xml:space="preserve">Inter-American Council for Integral Development (CIDI) </w:t>
      </w:r>
    </w:p>
    <w:p w14:paraId="2BD8737D" w14:textId="093FD07B" w:rsidR="0069766D" w:rsidRPr="00DC07B4" w:rsidRDefault="002E2D79" w:rsidP="002D4050">
      <w:pPr>
        <w:jc w:val="center"/>
        <w:rPr>
          <w:caps/>
          <w:sz w:val="22"/>
          <w:szCs w:val="22"/>
        </w:rPr>
      </w:pPr>
      <w:r w:rsidRPr="00DC07B4">
        <w:rPr>
          <w:caps/>
          <w:sz w:val="22"/>
          <w:szCs w:val="22"/>
        </w:rPr>
        <w:t>APRIL 25</w:t>
      </w:r>
      <w:r w:rsidR="00C36F27" w:rsidRPr="00DC07B4">
        <w:rPr>
          <w:caps/>
          <w:sz w:val="22"/>
          <w:szCs w:val="22"/>
        </w:rPr>
        <w:t>,</w:t>
      </w:r>
      <w:r w:rsidR="0069766D" w:rsidRPr="00DC07B4">
        <w:rPr>
          <w:caps/>
          <w:sz w:val="22"/>
          <w:szCs w:val="22"/>
        </w:rPr>
        <w:t xml:space="preserve"> 202</w:t>
      </w:r>
      <w:r w:rsidR="00E77C6D" w:rsidRPr="00DC07B4">
        <w:rPr>
          <w:caps/>
          <w:sz w:val="22"/>
          <w:szCs w:val="22"/>
        </w:rPr>
        <w:t>3</w:t>
      </w:r>
    </w:p>
    <w:p w14:paraId="2BD8737E" w14:textId="77777777" w:rsidR="0069766D" w:rsidRPr="00DC07B4" w:rsidRDefault="0069766D" w:rsidP="002D4050">
      <w:pPr>
        <w:jc w:val="center"/>
        <w:rPr>
          <w:caps/>
          <w:sz w:val="22"/>
          <w:szCs w:val="22"/>
        </w:rPr>
      </w:pPr>
    </w:p>
    <w:p w14:paraId="2BD8737F" w14:textId="77777777" w:rsidR="0069766D" w:rsidRPr="00DC07B4" w:rsidRDefault="0069766D" w:rsidP="002D4050">
      <w:pPr>
        <w:jc w:val="center"/>
        <w:rPr>
          <w:rFonts w:eastAsia="Calibri"/>
          <w:sz w:val="22"/>
          <w:szCs w:val="22"/>
        </w:rPr>
      </w:pPr>
    </w:p>
    <w:p w14:paraId="1FDECB16" w14:textId="3705D312" w:rsidR="00B86138" w:rsidRPr="00DC07B4" w:rsidRDefault="0069766D" w:rsidP="00B86138">
      <w:pPr>
        <w:ind w:left="1627" w:hanging="1627"/>
        <w:jc w:val="both"/>
        <w:rPr>
          <w:b/>
          <w:sz w:val="22"/>
          <w:szCs w:val="22"/>
        </w:rPr>
      </w:pPr>
      <w:r w:rsidRPr="00DC07B4">
        <w:rPr>
          <w:b/>
          <w:sz w:val="22"/>
          <w:szCs w:val="22"/>
        </w:rPr>
        <w:t xml:space="preserve">THEME: </w:t>
      </w:r>
      <w:r w:rsidR="00B86138" w:rsidRPr="00DC07B4">
        <w:rPr>
          <w:b/>
          <w:sz w:val="22"/>
          <w:szCs w:val="22"/>
        </w:rPr>
        <w:t>CLIMATE FINANCE IN THE AMERICAS</w:t>
      </w:r>
      <w:r w:rsidR="00C7450C" w:rsidRPr="00DC07B4">
        <w:rPr>
          <w:b/>
          <w:sz w:val="22"/>
          <w:szCs w:val="22"/>
        </w:rPr>
        <w:t xml:space="preserve">, </w:t>
      </w:r>
      <w:r w:rsidR="00B86138" w:rsidRPr="00DC07B4">
        <w:rPr>
          <w:b/>
          <w:sz w:val="22"/>
          <w:szCs w:val="22"/>
        </w:rPr>
        <w:t>TOWARDS A COLLABORATIVE</w:t>
      </w:r>
    </w:p>
    <w:p w14:paraId="7E3E8B61" w14:textId="4A76246C" w:rsidR="0098477A" w:rsidRPr="00DC07B4" w:rsidRDefault="00B86138" w:rsidP="00B86138">
      <w:pPr>
        <w:ind w:left="1627" w:hanging="1627"/>
        <w:jc w:val="both"/>
        <w:rPr>
          <w:b/>
          <w:bCs/>
          <w:sz w:val="22"/>
          <w:szCs w:val="22"/>
          <w:u w:val="single"/>
        </w:rPr>
      </w:pPr>
      <w:r w:rsidRPr="00DC07B4">
        <w:rPr>
          <w:b/>
          <w:sz w:val="22"/>
          <w:szCs w:val="22"/>
        </w:rPr>
        <w:t xml:space="preserve">                 REGIONAL BLUEPRINT </w:t>
      </w:r>
    </w:p>
    <w:p w14:paraId="2BD87382" w14:textId="40760F09" w:rsidR="0069766D" w:rsidRPr="00DC07B4" w:rsidRDefault="0069766D" w:rsidP="002D4050">
      <w:pPr>
        <w:jc w:val="center"/>
        <w:rPr>
          <w:sz w:val="22"/>
          <w:szCs w:val="22"/>
        </w:rPr>
      </w:pPr>
    </w:p>
    <w:p w14:paraId="2BD87383" w14:textId="77777777" w:rsidR="0069766D" w:rsidRPr="00DC07B4" w:rsidRDefault="0069766D" w:rsidP="002D4050">
      <w:pPr>
        <w:tabs>
          <w:tab w:val="left" w:pos="720"/>
          <w:tab w:val="left" w:pos="1440"/>
          <w:tab w:val="left" w:pos="2160"/>
        </w:tabs>
        <w:jc w:val="both"/>
        <w:rPr>
          <w:sz w:val="22"/>
          <w:szCs w:val="22"/>
        </w:rPr>
      </w:pPr>
    </w:p>
    <w:p w14:paraId="2BD87384" w14:textId="77777777" w:rsidR="0069766D" w:rsidRPr="00DC07B4" w:rsidRDefault="0069766D" w:rsidP="003E62A1">
      <w:pPr>
        <w:numPr>
          <w:ilvl w:val="0"/>
          <w:numId w:val="1"/>
        </w:numPr>
        <w:tabs>
          <w:tab w:val="left" w:pos="720"/>
          <w:tab w:val="left" w:pos="1440"/>
          <w:tab w:val="left" w:pos="2160"/>
        </w:tabs>
        <w:ind w:left="0" w:firstLine="0"/>
        <w:rPr>
          <w:b/>
          <w:sz w:val="22"/>
          <w:szCs w:val="22"/>
        </w:rPr>
      </w:pPr>
      <w:r w:rsidRPr="00DC07B4">
        <w:rPr>
          <w:b/>
          <w:sz w:val="22"/>
          <w:szCs w:val="22"/>
        </w:rPr>
        <w:t xml:space="preserve">Background/Justification </w:t>
      </w:r>
    </w:p>
    <w:p w14:paraId="2BD87385" w14:textId="77777777" w:rsidR="0069766D" w:rsidRPr="00DC07B4" w:rsidRDefault="0069766D" w:rsidP="002D4050">
      <w:pPr>
        <w:tabs>
          <w:tab w:val="left" w:pos="720"/>
          <w:tab w:val="left" w:pos="1440"/>
          <w:tab w:val="left" w:pos="2160"/>
        </w:tabs>
        <w:rPr>
          <w:b/>
          <w:sz w:val="22"/>
          <w:szCs w:val="22"/>
        </w:rPr>
      </w:pPr>
    </w:p>
    <w:p w14:paraId="6053A2D4" w14:textId="1BABFC06" w:rsidR="006B0E2A" w:rsidRPr="00DC07B4" w:rsidRDefault="006B0E2A" w:rsidP="006B0E2A">
      <w:pPr>
        <w:ind w:firstLine="720"/>
        <w:jc w:val="both"/>
        <w:rPr>
          <w:sz w:val="22"/>
          <w:szCs w:val="22"/>
        </w:rPr>
      </w:pPr>
      <w:r w:rsidRPr="00DC07B4">
        <w:rPr>
          <w:sz w:val="22"/>
          <w:szCs w:val="22"/>
        </w:rPr>
        <w:t>Over the course of the meetings</w:t>
      </w:r>
      <w:r w:rsidR="0086191F">
        <w:rPr>
          <w:sz w:val="22"/>
          <w:szCs w:val="22"/>
        </w:rPr>
        <w:t xml:space="preserve"> of the Inter-American Council for Integral Development (CIDI) held</w:t>
      </w:r>
      <w:r w:rsidRPr="00DC07B4">
        <w:rPr>
          <w:sz w:val="22"/>
          <w:szCs w:val="22"/>
        </w:rPr>
        <w:t xml:space="preserve"> in the first semester of 2023</w:t>
      </w:r>
      <w:r w:rsidR="0086191F">
        <w:rPr>
          <w:sz w:val="22"/>
          <w:szCs w:val="22"/>
        </w:rPr>
        <w:t>, member states</w:t>
      </w:r>
      <w:r w:rsidRPr="00DC07B4">
        <w:rPr>
          <w:sz w:val="22"/>
          <w:szCs w:val="22"/>
        </w:rPr>
        <w:t xml:space="preserve"> have been presented with, and have discussed the situation wherein the environmental, economic, social, and political situation throughout the world – and notably in the Americas – is threatened by the reality of climate change.  To address the challenges of climate change we need to</w:t>
      </w:r>
      <w:r w:rsidR="0086191F">
        <w:rPr>
          <w:sz w:val="22"/>
          <w:szCs w:val="22"/>
        </w:rPr>
        <w:t>:</w:t>
      </w:r>
      <w:r w:rsidRPr="00DC07B4">
        <w:rPr>
          <w:sz w:val="22"/>
          <w:szCs w:val="22"/>
        </w:rPr>
        <w:t xml:space="preserve"> 1) slow down the pace of warming by reducing the emissions/release of greenhouse gases – Mitigation; and 2) reduce the vulnerability and increase the resilience of our populations to the inevitable effects of climate change – Adaptation.</w:t>
      </w:r>
    </w:p>
    <w:p w14:paraId="5FF63F0C" w14:textId="04DD9232" w:rsidR="00E15996" w:rsidRPr="00DC07B4" w:rsidRDefault="00E15996" w:rsidP="006B0E2A">
      <w:pPr>
        <w:ind w:firstLine="720"/>
        <w:jc w:val="both"/>
        <w:rPr>
          <w:sz w:val="22"/>
          <w:szCs w:val="22"/>
        </w:rPr>
      </w:pPr>
    </w:p>
    <w:p w14:paraId="433E2BAE" w14:textId="78E3933D" w:rsidR="00E15996" w:rsidRPr="00DC07B4" w:rsidRDefault="00A6460E" w:rsidP="006B0E2A">
      <w:pPr>
        <w:ind w:firstLine="720"/>
        <w:jc w:val="both"/>
        <w:rPr>
          <w:sz w:val="22"/>
          <w:szCs w:val="22"/>
        </w:rPr>
      </w:pPr>
      <w:r w:rsidRPr="00DC07B4">
        <w:rPr>
          <w:sz w:val="22"/>
          <w:szCs w:val="22"/>
        </w:rPr>
        <w:t>Climate change poses a critical threat to all member states and is a central issue on the region's political and development agenda. One of the most significant challenges facing countries is the need to increase the scale and speed of climate finance flows, which is especially true for developing countries with constrained fiscal resources to mitigate and adapt to the effects of climate change. The Paris Agreement represents a significant milestone for climate finance flows to developing countries, providing them with support to pursue a net-zero emissions pathway and foster climate-resilient development.</w:t>
      </w:r>
      <w:r w:rsidR="00C66652" w:rsidRPr="00DC07B4">
        <w:rPr>
          <w:sz w:val="22"/>
          <w:szCs w:val="22"/>
        </w:rPr>
        <w:t xml:space="preserve"> </w:t>
      </w:r>
      <w:r w:rsidR="008B588B" w:rsidRPr="00DC07B4">
        <w:rPr>
          <w:sz w:val="22"/>
          <w:szCs w:val="22"/>
        </w:rPr>
        <w:t>However, The COVID-19 pandemic and the war in Ukraine have diverted some attention away from climate change. However, the recent UNFCCC COP27 and ongoing United Nations Biodiversity Conference COP15 are now bringing attention back to the pressing global challenges of climate change and biodiversity protection. These global conventions underscore the urgent need for innovative financing schemes that involve governments, companies, and civil society. Such financing schemes are vital to catalyze carbon-neutral investments, create green jobs, and reduce the world's dependence on fossil fuels.</w:t>
      </w:r>
    </w:p>
    <w:p w14:paraId="039A8F7D" w14:textId="77777777" w:rsidR="006B0E2A" w:rsidRPr="00DC07B4" w:rsidRDefault="006B0E2A" w:rsidP="006B0E2A">
      <w:pPr>
        <w:tabs>
          <w:tab w:val="left" w:pos="720"/>
        </w:tabs>
        <w:ind w:right="-29" w:firstLine="720"/>
        <w:jc w:val="both"/>
        <w:rPr>
          <w:sz w:val="22"/>
          <w:szCs w:val="22"/>
        </w:rPr>
      </w:pPr>
    </w:p>
    <w:p w14:paraId="57E3B364" w14:textId="77777777" w:rsidR="0077282C" w:rsidRPr="00DC07B4" w:rsidRDefault="0077282C" w:rsidP="0077282C">
      <w:pPr>
        <w:ind w:firstLine="720"/>
        <w:jc w:val="both"/>
        <w:rPr>
          <w:sz w:val="22"/>
          <w:szCs w:val="22"/>
        </w:rPr>
      </w:pPr>
      <w:r w:rsidRPr="00DC07B4">
        <w:rPr>
          <w:sz w:val="22"/>
          <w:szCs w:val="22"/>
        </w:rPr>
        <w:t xml:space="preserve">Climate Action – those activities designed to mitigate and adapt to climate change – requires significant financial investments; this is where climate finance comes in.  A key challenge facing countries is increasing the scale and pace of climate finance flows. This is particularly true for developing countries with limited fiscal headroom to de-risk private sector investment in climate change mitigation and adaptation. </w:t>
      </w:r>
    </w:p>
    <w:p w14:paraId="5B7F542C" w14:textId="4A5E09AB" w:rsidR="006B0E2A" w:rsidRPr="00DC07B4" w:rsidRDefault="006B0E2A" w:rsidP="006B0E2A">
      <w:pPr>
        <w:tabs>
          <w:tab w:val="left" w:pos="720"/>
        </w:tabs>
        <w:ind w:right="-29" w:firstLine="720"/>
        <w:jc w:val="both"/>
        <w:rPr>
          <w:sz w:val="22"/>
          <w:szCs w:val="22"/>
        </w:rPr>
      </w:pPr>
      <w:r w:rsidRPr="00DC07B4">
        <w:rPr>
          <w:sz w:val="22"/>
          <w:szCs w:val="22"/>
        </w:rPr>
        <w:lastRenderedPageBreak/>
        <w:t>There have been some positive developments on reducing the scarcity gap regarding climate finance.  Nonetheless, many questions remain unresolved, such as those related to the role of the L</w:t>
      </w:r>
      <w:r w:rsidR="0086191F">
        <w:rPr>
          <w:sz w:val="22"/>
          <w:szCs w:val="22"/>
        </w:rPr>
        <w:t xml:space="preserve">atin America and the Caribbean (LAC) </w:t>
      </w:r>
      <w:r w:rsidRPr="00DC07B4">
        <w:rPr>
          <w:sz w:val="22"/>
          <w:szCs w:val="22"/>
        </w:rPr>
        <w:t xml:space="preserve">region during the </w:t>
      </w:r>
      <w:r w:rsidR="005E23D1" w:rsidRPr="00DC07B4">
        <w:rPr>
          <w:sz w:val="22"/>
          <w:szCs w:val="22"/>
        </w:rPr>
        <w:t xml:space="preserve">COP </w:t>
      </w:r>
      <w:r w:rsidRPr="00DC07B4">
        <w:rPr>
          <w:sz w:val="22"/>
          <w:szCs w:val="22"/>
        </w:rPr>
        <w:t xml:space="preserve">negotiations process, the </w:t>
      </w:r>
      <w:r w:rsidR="005E23D1" w:rsidRPr="00DC07B4">
        <w:rPr>
          <w:sz w:val="22"/>
          <w:szCs w:val="22"/>
        </w:rPr>
        <w:t xml:space="preserve">different </w:t>
      </w:r>
      <w:r w:rsidRPr="00DC07B4">
        <w:rPr>
          <w:sz w:val="22"/>
          <w:szCs w:val="22"/>
        </w:rPr>
        <w:t xml:space="preserve">mechanisms used for the implementation and the </w:t>
      </w:r>
      <w:r w:rsidR="005E23D1" w:rsidRPr="00DC07B4">
        <w:rPr>
          <w:sz w:val="22"/>
          <w:szCs w:val="22"/>
        </w:rPr>
        <w:t xml:space="preserve">lack of </w:t>
      </w:r>
      <w:r w:rsidR="0071202A" w:rsidRPr="00DC07B4">
        <w:rPr>
          <w:sz w:val="22"/>
          <w:szCs w:val="22"/>
        </w:rPr>
        <w:t>harmonization</w:t>
      </w:r>
      <w:r w:rsidRPr="00DC07B4">
        <w:rPr>
          <w:sz w:val="22"/>
          <w:szCs w:val="22"/>
        </w:rPr>
        <w:t xml:space="preserve"> of procedures and transparency to catalyze the so much needed financial support in our region.</w:t>
      </w:r>
    </w:p>
    <w:p w14:paraId="3ECD0ACE" w14:textId="77777777" w:rsidR="006B0E2A" w:rsidRPr="00DC07B4" w:rsidRDefault="006B0E2A" w:rsidP="006B0E2A">
      <w:pPr>
        <w:ind w:firstLine="720"/>
        <w:jc w:val="both"/>
        <w:rPr>
          <w:sz w:val="22"/>
          <w:szCs w:val="22"/>
        </w:rPr>
      </w:pPr>
    </w:p>
    <w:p w14:paraId="5B244D1D" w14:textId="3121FD83" w:rsidR="006B0E2A" w:rsidRPr="00DC07B4" w:rsidRDefault="00DE2A17" w:rsidP="006B0E2A">
      <w:pPr>
        <w:ind w:firstLine="720"/>
        <w:jc w:val="both"/>
        <w:rPr>
          <w:sz w:val="22"/>
          <w:szCs w:val="22"/>
        </w:rPr>
      </w:pPr>
      <w:r w:rsidRPr="00DC07B4">
        <w:rPr>
          <w:sz w:val="22"/>
          <w:szCs w:val="22"/>
        </w:rPr>
        <w:t>Meeting the commitments for mitigation and adaptation presents a challenge for all countries, particularly those in developing regions, as the cost of investments required for Cli</w:t>
      </w:r>
      <w:r w:rsidR="00302E9B" w:rsidRPr="00DC07B4">
        <w:rPr>
          <w:sz w:val="22"/>
          <w:szCs w:val="22"/>
        </w:rPr>
        <w:t>mate C</w:t>
      </w:r>
      <w:r w:rsidRPr="00DC07B4">
        <w:rPr>
          <w:sz w:val="22"/>
          <w:szCs w:val="22"/>
        </w:rPr>
        <w:t>hange can be significant. The United Nations Framework Convention on Climate Change (UNFCCC) COP27 in Egypt highlighted that developing countries alone require an estimated $1 trillion annually in external funding to achieve their Nationally Determined Contributions (NDCs). These funds are essential for initiatives such as reducing emissions, managing the aftermath of catastrophic events, and rehabilitating the natural environment. In addition to their own expenses, these countries require external financial support to fulfill their climate change goals</w:t>
      </w:r>
      <w:r w:rsidR="006B0E2A" w:rsidRPr="00DC07B4">
        <w:rPr>
          <w:sz w:val="22"/>
          <w:szCs w:val="22"/>
        </w:rPr>
        <w:t>.</w:t>
      </w:r>
      <w:r w:rsidR="006B0E2A" w:rsidRPr="00A52978">
        <w:rPr>
          <w:rStyle w:val="FootnoteReference"/>
          <w:sz w:val="22"/>
          <w:szCs w:val="22"/>
          <w:u w:val="single"/>
        </w:rPr>
        <w:footnoteReference w:id="1"/>
      </w:r>
      <w:r w:rsidR="00A52978" w:rsidRPr="00A52978">
        <w:rPr>
          <w:sz w:val="22"/>
          <w:szCs w:val="22"/>
          <w:vertAlign w:val="superscript"/>
        </w:rPr>
        <w:t>/</w:t>
      </w:r>
      <w:r w:rsidR="006B0E2A" w:rsidRPr="00DC07B4">
        <w:rPr>
          <w:sz w:val="22"/>
          <w:szCs w:val="22"/>
        </w:rPr>
        <w:t xml:space="preserve">   </w:t>
      </w:r>
    </w:p>
    <w:p w14:paraId="146E19A0" w14:textId="5ED9DDA6" w:rsidR="00303E64" w:rsidRPr="00DC07B4" w:rsidRDefault="00303E64" w:rsidP="006B0E2A">
      <w:pPr>
        <w:ind w:firstLine="720"/>
        <w:jc w:val="both"/>
        <w:rPr>
          <w:sz w:val="22"/>
          <w:szCs w:val="22"/>
        </w:rPr>
      </w:pPr>
    </w:p>
    <w:p w14:paraId="76EEF881" w14:textId="7CACECB4" w:rsidR="00AD3018" w:rsidRPr="00DC07B4" w:rsidRDefault="000642A8" w:rsidP="00AD3018">
      <w:pPr>
        <w:ind w:firstLine="720"/>
        <w:jc w:val="both"/>
        <w:rPr>
          <w:sz w:val="22"/>
          <w:szCs w:val="22"/>
        </w:rPr>
      </w:pPr>
      <w:r w:rsidRPr="00DC07B4">
        <w:rPr>
          <w:sz w:val="22"/>
          <w:szCs w:val="22"/>
        </w:rPr>
        <w:t>Access to climate finance is a major hurdle for most countries in L</w:t>
      </w:r>
      <w:r w:rsidR="00071D84">
        <w:rPr>
          <w:sz w:val="22"/>
          <w:szCs w:val="22"/>
        </w:rPr>
        <w:t>AC</w:t>
      </w:r>
      <w:r w:rsidRPr="00DC07B4">
        <w:rPr>
          <w:sz w:val="22"/>
          <w:szCs w:val="22"/>
        </w:rPr>
        <w:t xml:space="preserve">, especially the most vulnerable and least developed ones </w:t>
      </w:r>
      <w:r w:rsidR="00F21D38" w:rsidRPr="00DC07B4">
        <w:rPr>
          <w:sz w:val="22"/>
          <w:szCs w:val="22"/>
        </w:rPr>
        <w:t xml:space="preserve">The pursuit of equity in climate finance is </w:t>
      </w:r>
      <w:r>
        <w:rPr>
          <w:sz w:val="22"/>
          <w:szCs w:val="22"/>
        </w:rPr>
        <w:t>critical as</w:t>
      </w:r>
      <w:r w:rsidR="00F21D38" w:rsidRPr="00DC07B4">
        <w:rPr>
          <w:sz w:val="22"/>
          <w:szCs w:val="22"/>
        </w:rPr>
        <w:t xml:space="preserve">, </w:t>
      </w:r>
      <w:r>
        <w:rPr>
          <w:sz w:val="22"/>
          <w:szCs w:val="22"/>
        </w:rPr>
        <w:t xml:space="preserve">smaller economies </w:t>
      </w:r>
      <w:r w:rsidR="00F21D38" w:rsidRPr="00DC07B4">
        <w:rPr>
          <w:sz w:val="22"/>
          <w:szCs w:val="22"/>
        </w:rPr>
        <w:t>with limited financial and institutional capacities are at a disadvantage when seeking access to such funds</w:t>
      </w:r>
      <w:r w:rsidR="00A74AEB" w:rsidRPr="00DC07B4">
        <w:rPr>
          <w:sz w:val="22"/>
          <w:szCs w:val="22"/>
        </w:rPr>
        <w:t xml:space="preserve">. </w:t>
      </w:r>
      <w:r>
        <w:rPr>
          <w:sz w:val="22"/>
          <w:szCs w:val="22"/>
        </w:rPr>
        <w:t xml:space="preserve">This is </w:t>
      </w:r>
      <w:r w:rsidR="00AE62EF">
        <w:rPr>
          <w:sz w:val="22"/>
          <w:szCs w:val="22"/>
        </w:rPr>
        <w:t>reflected in</w:t>
      </w:r>
      <w:r>
        <w:rPr>
          <w:sz w:val="22"/>
          <w:szCs w:val="22"/>
        </w:rPr>
        <w:t xml:space="preserve"> the in </w:t>
      </w:r>
      <w:r w:rsidR="00A74AEB" w:rsidRPr="00DC07B4">
        <w:rPr>
          <w:sz w:val="22"/>
          <w:szCs w:val="22"/>
        </w:rPr>
        <w:t>global climate finance flows</w:t>
      </w:r>
      <w:r>
        <w:rPr>
          <w:sz w:val="22"/>
          <w:szCs w:val="22"/>
        </w:rPr>
        <w:t xml:space="preserve"> for LAC </w:t>
      </w:r>
      <w:r w:rsidR="00A74AEB" w:rsidRPr="00DC07B4">
        <w:rPr>
          <w:sz w:val="22"/>
          <w:szCs w:val="22"/>
        </w:rPr>
        <w:t xml:space="preserve"> through existing mechanisms between 2010 and 2020</w:t>
      </w:r>
      <w:r w:rsidR="00943B99">
        <w:rPr>
          <w:sz w:val="22"/>
          <w:szCs w:val="22"/>
        </w:rPr>
        <w:t xml:space="preserve">  </w:t>
      </w:r>
      <w:r w:rsidRPr="00BB6C72">
        <w:rPr>
          <w:sz w:val="22"/>
          <w:szCs w:val="22"/>
        </w:rPr>
        <w:t>(</w:t>
      </w:r>
      <w:hyperlink r:id="rId8" w:history="1">
        <w:r w:rsidR="00BB6C72" w:rsidRPr="001A79EC">
          <w:rPr>
            <w:rStyle w:val="Hyperlink"/>
            <w:sz w:val="22"/>
            <w:szCs w:val="22"/>
          </w:rPr>
          <w:t>https://climatefundsupdate.org/publications/climate-finance-regional-briefing-latin-america-2020</w:t>
        </w:r>
      </w:hyperlink>
      <w:r w:rsidR="00BB6C72" w:rsidRPr="00BB6C72">
        <w:rPr>
          <w:sz w:val="22"/>
          <w:szCs w:val="22"/>
        </w:rPr>
        <w:t>)</w:t>
      </w:r>
      <w:r w:rsidR="003E5CD7" w:rsidRPr="00BB6C72">
        <w:rPr>
          <w:sz w:val="22"/>
          <w:szCs w:val="22"/>
        </w:rPr>
        <w:t>.</w:t>
      </w:r>
      <w:r w:rsidR="003E5CD7" w:rsidRPr="00DC07B4">
        <w:rPr>
          <w:sz w:val="22"/>
          <w:szCs w:val="22"/>
        </w:rPr>
        <w:t xml:space="preserve"> </w:t>
      </w:r>
      <w:r w:rsidR="00AD3018" w:rsidRPr="00DC07B4">
        <w:rPr>
          <w:sz w:val="22"/>
          <w:szCs w:val="22"/>
        </w:rPr>
        <w:t>This disadvantage is compounded by the high upfront costs involved in project development (e.g., concept and project documents, legal fees, and due diligence, among others). Estimations put these costs at US$200,000 to 500,000 depending on the project</w:t>
      </w:r>
      <w:r w:rsidR="00A52978">
        <w:rPr>
          <w:sz w:val="22"/>
          <w:szCs w:val="22"/>
        </w:rPr>
        <w:t>.</w:t>
      </w:r>
      <w:r w:rsidR="007B7320" w:rsidRPr="00A52978">
        <w:rPr>
          <w:sz w:val="22"/>
          <w:szCs w:val="22"/>
          <w:u w:val="single"/>
          <w:vertAlign w:val="superscript"/>
        </w:rPr>
        <w:footnoteReference w:id="2"/>
      </w:r>
      <w:r w:rsidR="00A52978" w:rsidRPr="00A52978">
        <w:rPr>
          <w:sz w:val="22"/>
          <w:szCs w:val="22"/>
          <w:vertAlign w:val="superscript"/>
        </w:rPr>
        <w:t>/</w:t>
      </w:r>
    </w:p>
    <w:p w14:paraId="48C074A2" w14:textId="02FD460B" w:rsidR="00AD3018" w:rsidRPr="00DC07B4" w:rsidRDefault="0055705A" w:rsidP="0055705A">
      <w:pPr>
        <w:tabs>
          <w:tab w:val="left" w:pos="2480"/>
        </w:tabs>
        <w:jc w:val="both"/>
        <w:rPr>
          <w:sz w:val="22"/>
          <w:szCs w:val="22"/>
        </w:rPr>
      </w:pPr>
      <w:r w:rsidRPr="00DC07B4">
        <w:rPr>
          <w:sz w:val="22"/>
          <w:szCs w:val="22"/>
        </w:rPr>
        <w:tab/>
      </w:r>
    </w:p>
    <w:p w14:paraId="5DE5AB25" w14:textId="6F46AEA4" w:rsidR="006B0E2A" w:rsidRPr="00DC07B4" w:rsidRDefault="006B0E2A" w:rsidP="006B0E2A">
      <w:pPr>
        <w:ind w:firstLine="720"/>
        <w:jc w:val="both"/>
        <w:rPr>
          <w:sz w:val="22"/>
          <w:szCs w:val="22"/>
        </w:rPr>
      </w:pPr>
      <w:r w:rsidRPr="00DC07B4">
        <w:rPr>
          <w:sz w:val="22"/>
          <w:szCs w:val="22"/>
        </w:rPr>
        <w:t>To meet the substantial needs of the world to invest in climate action, private financing must play a pivotal role.  Examples of private financing for climate include sustainability-linked loans and bonds, green loans and bonds, and direct investments in climate-beneficial projects.</w:t>
      </w:r>
      <w:r w:rsidRPr="00A52978">
        <w:rPr>
          <w:rStyle w:val="FootnoteReference"/>
          <w:sz w:val="22"/>
          <w:szCs w:val="22"/>
          <w:u w:val="single"/>
        </w:rPr>
        <w:footnoteReference w:id="3"/>
      </w:r>
      <w:r w:rsidR="00A52978" w:rsidRPr="00A52978">
        <w:rPr>
          <w:sz w:val="22"/>
          <w:szCs w:val="22"/>
          <w:vertAlign w:val="superscript"/>
        </w:rPr>
        <w:t>/</w:t>
      </w:r>
      <w:r w:rsidRPr="00A52978">
        <w:rPr>
          <w:sz w:val="22"/>
          <w:szCs w:val="22"/>
        </w:rPr>
        <w:t xml:space="preserve"> </w:t>
      </w:r>
      <w:r w:rsidRPr="00DC07B4">
        <w:rPr>
          <w:sz w:val="22"/>
          <w:szCs w:val="22"/>
        </w:rPr>
        <w:t xml:space="preserve"> </w:t>
      </w:r>
    </w:p>
    <w:p w14:paraId="4EE3A519" w14:textId="77777777" w:rsidR="006B0E2A" w:rsidRPr="00DC07B4" w:rsidRDefault="006B0E2A" w:rsidP="006B0E2A">
      <w:pPr>
        <w:ind w:firstLine="720"/>
        <w:jc w:val="both"/>
        <w:rPr>
          <w:sz w:val="22"/>
          <w:szCs w:val="22"/>
        </w:rPr>
      </w:pPr>
    </w:p>
    <w:p w14:paraId="6113F021" w14:textId="4BEBAD90" w:rsidR="00936B7D" w:rsidRPr="00DC07B4" w:rsidRDefault="00936B7D" w:rsidP="006B0E2A">
      <w:pPr>
        <w:ind w:firstLine="720"/>
        <w:jc w:val="both"/>
        <w:rPr>
          <w:rFonts w:eastAsiaTheme="minorEastAsia"/>
          <w:sz w:val="22"/>
          <w:szCs w:val="22"/>
        </w:rPr>
      </w:pPr>
      <w:r w:rsidRPr="00DC07B4">
        <w:rPr>
          <w:sz w:val="22"/>
          <w:szCs w:val="22"/>
        </w:rPr>
        <w:t xml:space="preserve">The task at hand is certainly not an easy one, but the Organization of American States (OAS) is </w:t>
      </w:r>
      <w:r w:rsidR="000642A8">
        <w:rPr>
          <w:sz w:val="22"/>
          <w:szCs w:val="22"/>
        </w:rPr>
        <w:t xml:space="preserve">ideally </w:t>
      </w:r>
      <w:r w:rsidR="00BB6C72">
        <w:rPr>
          <w:sz w:val="22"/>
          <w:szCs w:val="22"/>
        </w:rPr>
        <w:t>positioned</w:t>
      </w:r>
      <w:r w:rsidR="000642A8">
        <w:rPr>
          <w:sz w:val="22"/>
          <w:szCs w:val="22"/>
        </w:rPr>
        <w:t xml:space="preserve"> </w:t>
      </w:r>
      <w:r w:rsidRPr="00DC07B4">
        <w:rPr>
          <w:sz w:val="22"/>
          <w:szCs w:val="22"/>
        </w:rPr>
        <w:t>to</w:t>
      </w:r>
      <w:r w:rsidR="000642A8">
        <w:rPr>
          <w:sz w:val="22"/>
          <w:szCs w:val="22"/>
        </w:rPr>
        <w:t xml:space="preserve"> advocating for and </w:t>
      </w:r>
      <w:r w:rsidRPr="00DC07B4">
        <w:rPr>
          <w:sz w:val="22"/>
          <w:szCs w:val="22"/>
        </w:rPr>
        <w:t xml:space="preserve">supporting its member states in strengthening regional dialogue through the Fourth Inter-American Meeting of Ministers and High-Level Authorities on Sustainable </w:t>
      </w:r>
      <w:r w:rsidR="00A82D5E" w:rsidRPr="00DC07B4">
        <w:rPr>
          <w:sz w:val="22"/>
          <w:szCs w:val="22"/>
        </w:rPr>
        <w:t>Development and</w:t>
      </w:r>
      <w:r w:rsidRPr="00DC07B4">
        <w:rPr>
          <w:sz w:val="22"/>
          <w:szCs w:val="22"/>
        </w:rPr>
        <w:t xml:space="preserve"> provide technical assistance to strengthen national capabilities to access climate funds. Th</w:t>
      </w:r>
      <w:r w:rsidR="00722FAE">
        <w:rPr>
          <w:sz w:val="22"/>
          <w:szCs w:val="22"/>
        </w:rPr>
        <w:t xml:space="preserve">e </w:t>
      </w:r>
      <w:r w:rsidR="00BB6C72">
        <w:rPr>
          <w:sz w:val="22"/>
          <w:szCs w:val="22"/>
        </w:rPr>
        <w:t xml:space="preserve">Ministerial </w:t>
      </w:r>
      <w:r w:rsidR="00BB6C72" w:rsidRPr="00DC07B4">
        <w:rPr>
          <w:sz w:val="22"/>
          <w:szCs w:val="22"/>
        </w:rPr>
        <w:t>meeting</w:t>
      </w:r>
      <w:r w:rsidRPr="00DC07B4">
        <w:rPr>
          <w:sz w:val="22"/>
          <w:szCs w:val="22"/>
        </w:rPr>
        <w:t xml:space="preserve"> can result in greater regional coordination and preparation for COP28, allowing the region to deliver a cohesive message and propose mechanisms that facilitate access to current and future financial flows. This will enable the region to take significant steps towards a more sustainable, inclusive, and climate-resilient future.</w:t>
      </w:r>
    </w:p>
    <w:p w14:paraId="7FCD4CCE" w14:textId="02087A85" w:rsidR="00F51B83" w:rsidRPr="00DC07B4" w:rsidRDefault="00F51B83" w:rsidP="005523B8">
      <w:pPr>
        <w:pStyle w:val="NormalWeb"/>
        <w:shd w:val="clear" w:color="auto" w:fill="FFFFFF" w:themeFill="background1"/>
        <w:spacing w:before="0" w:beforeAutospacing="0" w:after="0" w:afterAutospacing="0"/>
        <w:ind w:firstLine="720"/>
        <w:jc w:val="both"/>
        <w:rPr>
          <w:iCs/>
          <w:sz w:val="22"/>
          <w:szCs w:val="22"/>
        </w:rPr>
      </w:pPr>
    </w:p>
    <w:p w14:paraId="2BD87394" w14:textId="5E623A98" w:rsidR="0069766D" w:rsidRPr="00DC07B4" w:rsidRDefault="0069766D" w:rsidP="003E62A1">
      <w:pPr>
        <w:numPr>
          <w:ilvl w:val="0"/>
          <w:numId w:val="1"/>
        </w:numPr>
        <w:tabs>
          <w:tab w:val="left" w:pos="720"/>
          <w:tab w:val="left" w:pos="1440"/>
          <w:tab w:val="left" w:pos="2160"/>
        </w:tabs>
        <w:ind w:left="0" w:firstLine="0"/>
        <w:jc w:val="both"/>
        <w:rPr>
          <w:b/>
          <w:sz w:val="22"/>
          <w:szCs w:val="22"/>
        </w:rPr>
      </w:pPr>
      <w:r w:rsidRPr="00DC07B4">
        <w:rPr>
          <w:b/>
          <w:sz w:val="22"/>
          <w:szCs w:val="22"/>
        </w:rPr>
        <w:t xml:space="preserve">Purpose of the </w:t>
      </w:r>
      <w:r w:rsidR="004A3610">
        <w:rPr>
          <w:b/>
          <w:sz w:val="22"/>
          <w:szCs w:val="22"/>
        </w:rPr>
        <w:t>meeting</w:t>
      </w:r>
    </w:p>
    <w:p w14:paraId="2BD87395" w14:textId="77777777" w:rsidR="0069766D" w:rsidRPr="00DC07B4" w:rsidRDefault="0069766D" w:rsidP="002D4050">
      <w:pPr>
        <w:tabs>
          <w:tab w:val="left" w:pos="720"/>
          <w:tab w:val="left" w:pos="1440"/>
          <w:tab w:val="left" w:pos="2160"/>
        </w:tabs>
        <w:jc w:val="both"/>
        <w:rPr>
          <w:sz w:val="22"/>
          <w:szCs w:val="22"/>
        </w:rPr>
      </w:pPr>
    </w:p>
    <w:p w14:paraId="5643CBA5" w14:textId="073375E7" w:rsidR="00DE361D" w:rsidRPr="00DC07B4" w:rsidRDefault="00A52978" w:rsidP="00560383">
      <w:pPr>
        <w:tabs>
          <w:tab w:val="left" w:pos="720"/>
          <w:tab w:val="left" w:pos="1440"/>
        </w:tabs>
        <w:jc w:val="both"/>
        <w:rPr>
          <w:sz w:val="22"/>
          <w:szCs w:val="22"/>
        </w:rPr>
      </w:pPr>
      <w:r>
        <w:rPr>
          <w:sz w:val="22"/>
          <w:szCs w:val="22"/>
        </w:rPr>
        <w:tab/>
      </w:r>
      <w:r w:rsidR="00DC5221" w:rsidRPr="00DC07B4">
        <w:rPr>
          <w:sz w:val="22"/>
          <w:szCs w:val="22"/>
        </w:rPr>
        <w:t xml:space="preserve">The purpose of the meeting is to discuss the challenges and opportunities for increasing climate finance flows, with a focus on the LAC region, </w:t>
      </w:r>
      <w:proofErr w:type="gramStart"/>
      <w:r w:rsidR="00DC5221" w:rsidRPr="00DC07B4">
        <w:rPr>
          <w:sz w:val="22"/>
          <w:szCs w:val="22"/>
        </w:rPr>
        <w:t>in order to</w:t>
      </w:r>
      <w:proofErr w:type="gramEnd"/>
      <w:r w:rsidR="00DC5221" w:rsidRPr="00DC07B4">
        <w:rPr>
          <w:sz w:val="22"/>
          <w:szCs w:val="22"/>
        </w:rPr>
        <w:t xml:space="preserve"> meet the substantial financial needs of the region for climate change mitigation and adaptation. </w:t>
      </w:r>
      <w:r w:rsidR="00722FAE">
        <w:rPr>
          <w:sz w:val="22"/>
          <w:szCs w:val="22"/>
        </w:rPr>
        <w:t xml:space="preserve">The meeting will </w:t>
      </w:r>
      <w:r w:rsidR="00DC5221" w:rsidRPr="00DC07B4">
        <w:rPr>
          <w:sz w:val="22"/>
          <w:szCs w:val="22"/>
        </w:rPr>
        <w:t>provide member states with an opportunity to share their</w:t>
      </w:r>
      <w:r w:rsidR="00722FAE">
        <w:rPr>
          <w:sz w:val="22"/>
          <w:szCs w:val="22"/>
        </w:rPr>
        <w:t xml:space="preserve"> challenges, </w:t>
      </w:r>
      <w:r w:rsidR="00DC5221" w:rsidRPr="00DC07B4">
        <w:rPr>
          <w:sz w:val="22"/>
          <w:szCs w:val="22"/>
        </w:rPr>
        <w:t xml:space="preserve">priorities </w:t>
      </w:r>
      <w:r w:rsidR="00722FAE">
        <w:rPr>
          <w:sz w:val="22"/>
          <w:szCs w:val="22"/>
        </w:rPr>
        <w:t xml:space="preserve">for </w:t>
      </w:r>
      <w:r w:rsidR="00DC5221" w:rsidRPr="00DC07B4">
        <w:rPr>
          <w:sz w:val="22"/>
          <w:szCs w:val="22"/>
        </w:rPr>
        <w:t xml:space="preserve">action and expectations related to current Climate Finance mechanisms. The meeting will also address unresolved questions related to the </w:t>
      </w:r>
      <w:r w:rsidR="00F37894" w:rsidRPr="00DC07B4">
        <w:rPr>
          <w:sz w:val="22"/>
          <w:szCs w:val="22"/>
        </w:rPr>
        <w:t xml:space="preserve">challenges faced by the </w:t>
      </w:r>
      <w:r w:rsidR="00DC5221" w:rsidRPr="00DC07B4">
        <w:rPr>
          <w:sz w:val="22"/>
          <w:szCs w:val="22"/>
        </w:rPr>
        <w:t xml:space="preserve">mechanisms </w:t>
      </w:r>
      <w:r w:rsidR="00722FAE">
        <w:rPr>
          <w:sz w:val="22"/>
          <w:szCs w:val="22"/>
        </w:rPr>
        <w:t xml:space="preserve">in </w:t>
      </w:r>
      <w:r w:rsidR="008E2E2B" w:rsidRPr="00DC07B4">
        <w:rPr>
          <w:sz w:val="22"/>
          <w:szCs w:val="22"/>
        </w:rPr>
        <w:t>implementation</w:t>
      </w:r>
      <w:r w:rsidR="00722FAE">
        <w:rPr>
          <w:sz w:val="22"/>
          <w:szCs w:val="22"/>
        </w:rPr>
        <w:t>.</w:t>
      </w:r>
      <w:r w:rsidR="008E2E2B" w:rsidRPr="00DC07B4">
        <w:rPr>
          <w:sz w:val="22"/>
          <w:szCs w:val="22"/>
        </w:rPr>
        <w:t xml:space="preserve"> </w:t>
      </w:r>
    </w:p>
    <w:p w14:paraId="64830AE9" w14:textId="77777777" w:rsidR="00DC5221" w:rsidRPr="00DC07B4" w:rsidRDefault="00DC5221" w:rsidP="00560383">
      <w:pPr>
        <w:tabs>
          <w:tab w:val="left" w:pos="720"/>
          <w:tab w:val="left" w:pos="1440"/>
        </w:tabs>
        <w:jc w:val="both"/>
        <w:rPr>
          <w:sz w:val="22"/>
          <w:szCs w:val="22"/>
        </w:rPr>
      </w:pPr>
    </w:p>
    <w:p w14:paraId="6949E9BD" w14:textId="42E4F475" w:rsidR="009F7D06" w:rsidRPr="00DC07B4" w:rsidRDefault="009F7D06" w:rsidP="00560383">
      <w:pPr>
        <w:tabs>
          <w:tab w:val="left" w:pos="720"/>
          <w:tab w:val="left" w:pos="1440"/>
        </w:tabs>
        <w:jc w:val="both"/>
        <w:rPr>
          <w:sz w:val="22"/>
          <w:szCs w:val="22"/>
        </w:rPr>
      </w:pPr>
      <w:r w:rsidRPr="00DC07B4">
        <w:rPr>
          <w:sz w:val="22"/>
          <w:szCs w:val="22"/>
        </w:rPr>
        <w:t>Questions for member states will feature:</w:t>
      </w:r>
    </w:p>
    <w:p w14:paraId="5398F41D" w14:textId="77777777" w:rsidR="009F7D06" w:rsidRPr="00DC07B4" w:rsidRDefault="009F7D06" w:rsidP="009F7D06">
      <w:pPr>
        <w:tabs>
          <w:tab w:val="left" w:pos="720"/>
          <w:tab w:val="left" w:pos="1440"/>
        </w:tabs>
        <w:jc w:val="both"/>
        <w:rPr>
          <w:sz w:val="22"/>
          <w:szCs w:val="22"/>
        </w:rPr>
      </w:pPr>
    </w:p>
    <w:p w14:paraId="317559A5" w14:textId="77777777" w:rsidR="00FD127D" w:rsidRPr="00DC07B4" w:rsidRDefault="00FD127D" w:rsidP="00A52978">
      <w:pPr>
        <w:pStyle w:val="NormalWeb"/>
        <w:numPr>
          <w:ilvl w:val="0"/>
          <w:numId w:val="6"/>
        </w:numPr>
        <w:spacing w:before="0" w:beforeAutospacing="0" w:after="0" w:afterAutospacing="0"/>
        <w:ind w:left="1440" w:hanging="720"/>
        <w:rPr>
          <w:sz w:val="22"/>
          <w:szCs w:val="22"/>
        </w:rPr>
      </w:pPr>
      <w:r w:rsidRPr="00DC07B4">
        <w:rPr>
          <w:sz w:val="22"/>
          <w:szCs w:val="22"/>
        </w:rPr>
        <w:t>How significant is it for member countries to access climate funds?</w:t>
      </w:r>
    </w:p>
    <w:p w14:paraId="7DFCEAE0" w14:textId="2A738459" w:rsidR="00FD127D" w:rsidRPr="00DC07B4" w:rsidRDefault="00FD127D" w:rsidP="00A52978">
      <w:pPr>
        <w:pStyle w:val="NormalWeb"/>
        <w:numPr>
          <w:ilvl w:val="0"/>
          <w:numId w:val="6"/>
        </w:numPr>
        <w:spacing w:before="0" w:beforeAutospacing="0" w:after="0" w:afterAutospacing="0"/>
        <w:ind w:left="1440" w:hanging="720"/>
        <w:rPr>
          <w:sz w:val="22"/>
          <w:szCs w:val="22"/>
        </w:rPr>
      </w:pPr>
      <w:r w:rsidRPr="00DC07B4">
        <w:rPr>
          <w:sz w:val="22"/>
          <w:szCs w:val="22"/>
        </w:rPr>
        <w:t xml:space="preserve">How can </w:t>
      </w:r>
      <w:r w:rsidR="00071D84">
        <w:rPr>
          <w:sz w:val="22"/>
          <w:szCs w:val="22"/>
        </w:rPr>
        <w:t xml:space="preserve">the Executive Secretariat for Integral Development (SEDI) of the </w:t>
      </w:r>
      <w:r w:rsidR="00722FAE">
        <w:rPr>
          <w:sz w:val="22"/>
          <w:szCs w:val="22"/>
        </w:rPr>
        <w:t>OAS</w:t>
      </w:r>
      <w:r w:rsidRPr="00DC07B4">
        <w:rPr>
          <w:sz w:val="22"/>
          <w:szCs w:val="22"/>
        </w:rPr>
        <w:t xml:space="preserve"> collaborate with member states to enhance their capacity to access these funds when required?</w:t>
      </w:r>
    </w:p>
    <w:p w14:paraId="6ACB8EB4" w14:textId="77777777" w:rsidR="00FD127D" w:rsidRPr="00DC07B4" w:rsidRDefault="00FD127D" w:rsidP="00A52978">
      <w:pPr>
        <w:pStyle w:val="NormalWeb"/>
        <w:numPr>
          <w:ilvl w:val="0"/>
          <w:numId w:val="6"/>
        </w:numPr>
        <w:spacing w:before="0" w:beforeAutospacing="0" w:after="0" w:afterAutospacing="0"/>
        <w:ind w:left="1440" w:hanging="720"/>
        <w:rPr>
          <w:sz w:val="22"/>
          <w:szCs w:val="22"/>
        </w:rPr>
      </w:pPr>
      <w:r w:rsidRPr="00DC07B4">
        <w:rPr>
          <w:sz w:val="22"/>
          <w:szCs w:val="22"/>
        </w:rPr>
        <w:t>Drawing on your country's experience, what steps can member states take to boost their share and capacity of climate finance and investment?</w:t>
      </w:r>
    </w:p>
    <w:p w14:paraId="72245D7F" w14:textId="45870578" w:rsidR="00DD6860" w:rsidRPr="00DC07B4" w:rsidRDefault="00DD6860" w:rsidP="00A52978">
      <w:pPr>
        <w:pStyle w:val="NormalWeb"/>
        <w:numPr>
          <w:ilvl w:val="0"/>
          <w:numId w:val="6"/>
        </w:numPr>
        <w:spacing w:before="0" w:beforeAutospacing="0" w:after="0" w:afterAutospacing="0"/>
        <w:ind w:left="1440" w:hanging="720"/>
        <w:rPr>
          <w:sz w:val="22"/>
          <w:szCs w:val="22"/>
        </w:rPr>
      </w:pPr>
      <w:r w:rsidRPr="00DC07B4">
        <w:rPr>
          <w:sz w:val="22"/>
          <w:szCs w:val="22"/>
        </w:rPr>
        <w:t xml:space="preserve">What </w:t>
      </w:r>
      <w:r w:rsidR="00722FAE">
        <w:rPr>
          <w:sz w:val="22"/>
          <w:szCs w:val="22"/>
        </w:rPr>
        <w:t xml:space="preserve">measures </w:t>
      </w:r>
      <w:r w:rsidRPr="00DC07B4">
        <w:rPr>
          <w:sz w:val="22"/>
          <w:szCs w:val="22"/>
        </w:rPr>
        <w:t>can the LAC region</w:t>
      </w:r>
      <w:r w:rsidR="00722FAE">
        <w:rPr>
          <w:sz w:val="22"/>
          <w:szCs w:val="22"/>
        </w:rPr>
        <w:t xml:space="preserve"> collectively</w:t>
      </w:r>
      <w:r w:rsidRPr="00DC07B4">
        <w:rPr>
          <w:sz w:val="22"/>
          <w:szCs w:val="22"/>
        </w:rPr>
        <w:t xml:space="preserve"> implement to increase </w:t>
      </w:r>
      <w:r w:rsidR="00722FAE">
        <w:rPr>
          <w:sz w:val="22"/>
          <w:szCs w:val="22"/>
        </w:rPr>
        <w:t xml:space="preserve">access to and participation </w:t>
      </w:r>
      <w:r w:rsidRPr="00DC07B4">
        <w:rPr>
          <w:sz w:val="22"/>
          <w:szCs w:val="22"/>
        </w:rPr>
        <w:t>existing climate financing</w:t>
      </w:r>
      <w:r w:rsidR="00722FAE">
        <w:rPr>
          <w:sz w:val="22"/>
          <w:szCs w:val="22"/>
        </w:rPr>
        <w:t xml:space="preserve"> particularly among smaller economies </w:t>
      </w:r>
    </w:p>
    <w:p w14:paraId="7B308CFF" w14:textId="28601A53" w:rsidR="00FD127D" w:rsidRPr="00DC07B4" w:rsidRDefault="00FD127D" w:rsidP="00A52978">
      <w:pPr>
        <w:pStyle w:val="NormalWeb"/>
        <w:numPr>
          <w:ilvl w:val="0"/>
          <w:numId w:val="6"/>
        </w:numPr>
        <w:spacing w:before="0" w:beforeAutospacing="0" w:after="0" w:afterAutospacing="0"/>
        <w:ind w:left="1440" w:hanging="720"/>
        <w:rPr>
          <w:sz w:val="22"/>
          <w:szCs w:val="22"/>
        </w:rPr>
      </w:pPr>
      <w:r w:rsidRPr="00DC07B4">
        <w:rPr>
          <w:sz w:val="22"/>
          <w:szCs w:val="22"/>
        </w:rPr>
        <w:t xml:space="preserve">What role do you believe </w:t>
      </w:r>
      <w:r w:rsidR="00071D84">
        <w:rPr>
          <w:sz w:val="22"/>
          <w:szCs w:val="22"/>
        </w:rPr>
        <w:t xml:space="preserve">the </w:t>
      </w:r>
      <w:r w:rsidRPr="00DC07B4">
        <w:rPr>
          <w:sz w:val="22"/>
          <w:szCs w:val="22"/>
        </w:rPr>
        <w:t>L</w:t>
      </w:r>
      <w:r w:rsidR="00071D84">
        <w:rPr>
          <w:sz w:val="22"/>
          <w:szCs w:val="22"/>
        </w:rPr>
        <w:t xml:space="preserve">AC </w:t>
      </w:r>
      <w:proofErr w:type="gramStart"/>
      <w:r w:rsidRPr="00DC07B4">
        <w:rPr>
          <w:sz w:val="22"/>
          <w:szCs w:val="22"/>
        </w:rPr>
        <w:t>play</w:t>
      </w:r>
      <w:proofErr w:type="gramEnd"/>
      <w:r w:rsidRPr="00DC07B4">
        <w:rPr>
          <w:sz w:val="22"/>
          <w:szCs w:val="22"/>
        </w:rPr>
        <w:t xml:space="preserve"> in shaping climate finance strategies for the upcoming COP28?</w:t>
      </w:r>
    </w:p>
    <w:p w14:paraId="471ADC8D" w14:textId="77777777" w:rsidR="00DD6860" w:rsidRPr="00DC07B4" w:rsidRDefault="00DD6860" w:rsidP="00A52978">
      <w:pPr>
        <w:pStyle w:val="NormalWeb"/>
        <w:numPr>
          <w:ilvl w:val="0"/>
          <w:numId w:val="6"/>
        </w:numPr>
        <w:spacing w:before="0" w:beforeAutospacing="0" w:after="0" w:afterAutospacing="0"/>
        <w:ind w:left="1440" w:hanging="720"/>
        <w:rPr>
          <w:sz w:val="22"/>
          <w:szCs w:val="22"/>
        </w:rPr>
      </w:pPr>
      <w:r w:rsidRPr="00DC07B4">
        <w:rPr>
          <w:sz w:val="22"/>
          <w:szCs w:val="22"/>
        </w:rPr>
        <w:t>What specific technical assistance does your country need to enhance its capacity to access climate funds?</w:t>
      </w:r>
    </w:p>
    <w:p w14:paraId="0427108C" w14:textId="69B28710" w:rsidR="00A32B3F" w:rsidRPr="00DC07B4" w:rsidRDefault="00A32B3F" w:rsidP="002D4050">
      <w:pPr>
        <w:tabs>
          <w:tab w:val="left" w:pos="720"/>
          <w:tab w:val="left" w:pos="1440"/>
          <w:tab w:val="left" w:pos="2160"/>
        </w:tabs>
        <w:ind w:firstLine="720"/>
        <w:jc w:val="both"/>
        <w:rPr>
          <w:sz w:val="22"/>
          <w:szCs w:val="22"/>
        </w:rPr>
      </w:pPr>
    </w:p>
    <w:p w14:paraId="2BD8739C" w14:textId="46A533E0" w:rsidR="0069766D" w:rsidRPr="00DC07B4" w:rsidRDefault="0069766D" w:rsidP="003E62A1">
      <w:pPr>
        <w:numPr>
          <w:ilvl w:val="0"/>
          <w:numId w:val="1"/>
        </w:numPr>
        <w:tabs>
          <w:tab w:val="left" w:pos="720"/>
          <w:tab w:val="left" w:pos="1440"/>
          <w:tab w:val="left" w:pos="2160"/>
        </w:tabs>
        <w:ind w:left="0" w:firstLine="0"/>
        <w:jc w:val="both"/>
        <w:rPr>
          <w:b/>
          <w:sz w:val="22"/>
          <w:szCs w:val="22"/>
        </w:rPr>
      </w:pPr>
      <w:r w:rsidRPr="00DC07B4">
        <w:rPr>
          <w:b/>
          <w:sz w:val="22"/>
          <w:szCs w:val="22"/>
        </w:rPr>
        <w:t xml:space="preserve">Relevance </w:t>
      </w:r>
      <w:r w:rsidR="00D02EFD" w:rsidRPr="00DC07B4">
        <w:rPr>
          <w:b/>
          <w:sz w:val="22"/>
          <w:szCs w:val="22"/>
        </w:rPr>
        <w:t xml:space="preserve">to </w:t>
      </w:r>
      <w:r w:rsidRPr="00DC07B4">
        <w:rPr>
          <w:b/>
          <w:sz w:val="22"/>
          <w:szCs w:val="22"/>
        </w:rPr>
        <w:t xml:space="preserve">SEDI </w:t>
      </w:r>
    </w:p>
    <w:p w14:paraId="2BD8739D" w14:textId="77777777" w:rsidR="0069766D" w:rsidRPr="00DC07B4" w:rsidRDefault="0069766D" w:rsidP="002D4050">
      <w:pPr>
        <w:tabs>
          <w:tab w:val="left" w:pos="630"/>
          <w:tab w:val="left" w:pos="720"/>
          <w:tab w:val="left" w:pos="2160"/>
        </w:tabs>
        <w:jc w:val="both"/>
        <w:rPr>
          <w:sz w:val="22"/>
          <w:szCs w:val="22"/>
        </w:rPr>
      </w:pPr>
    </w:p>
    <w:p w14:paraId="6E8B418F" w14:textId="13AE65F7" w:rsidR="00EA0FA1" w:rsidRPr="00DC07B4" w:rsidRDefault="00EA0FA1" w:rsidP="00A52978">
      <w:pPr>
        <w:pStyle w:val="ListParagraph0"/>
        <w:numPr>
          <w:ilvl w:val="0"/>
          <w:numId w:val="3"/>
        </w:numPr>
        <w:tabs>
          <w:tab w:val="left" w:pos="720"/>
          <w:tab w:val="left" w:pos="2160"/>
        </w:tabs>
        <w:ind w:hanging="720"/>
        <w:jc w:val="both"/>
        <w:rPr>
          <w:sz w:val="22"/>
          <w:szCs w:val="22"/>
        </w:rPr>
      </w:pPr>
      <w:r w:rsidRPr="00DC07B4">
        <w:rPr>
          <w:sz w:val="22"/>
          <w:szCs w:val="22"/>
        </w:rPr>
        <w:t>Enhance the fulfillment of the commitments outlined in the Paris Agreement</w:t>
      </w:r>
    </w:p>
    <w:p w14:paraId="0808825A" w14:textId="4CD8A865" w:rsidR="00C36F27" w:rsidRPr="00DC07B4" w:rsidRDefault="0069766D" w:rsidP="00A52978">
      <w:pPr>
        <w:pStyle w:val="ListParagraph0"/>
        <w:numPr>
          <w:ilvl w:val="0"/>
          <w:numId w:val="3"/>
        </w:numPr>
        <w:tabs>
          <w:tab w:val="left" w:pos="720"/>
          <w:tab w:val="left" w:pos="2160"/>
        </w:tabs>
        <w:ind w:hanging="720"/>
        <w:jc w:val="both"/>
        <w:rPr>
          <w:sz w:val="22"/>
          <w:szCs w:val="22"/>
        </w:rPr>
      </w:pPr>
      <w:r w:rsidRPr="00DC07B4">
        <w:rPr>
          <w:sz w:val="22"/>
          <w:szCs w:val="22"/>
        </w:rPr>
        <w:t xml:space="preserve">Strengthen the implementation of </w:t>
      </w:r>
      <w:r w:rsidR="003163DA" w:rsidRPr="00DC07B4">
        <w:rPr>
          <w:rStyle w:val="hgkelc"/>
          <w:sz w:val="22"/>
          <w:szCs w:val="22"/>
          <w:lang w:val="en"/>
        </w:rPr>
        <w:t xml:space="preserve">2030 Agenda for Sustainable Development and its </w:t>
      </w:r>
      <w:r w:rsidR="007C252B" w:rsidRPr="00DC07B4">
        <w:rPr>
          <w:sz w:val="22"/>
          <w:szCs w:val="22"/>
        </w:rPr>
        <w:t>Sustainable D</w:t>
      </w:r>
      <w:r w:rsidRPr="00DC07B4">
        <w:rPr>
          <w:sz w:val="22"/>
          <w:szCs w:val="22"/>
        </w:rPr>
        <w:t xml:space="preserve">evelopment </w:t>
      </w:r>
      <w:r w:rsidR="007C252B" w:rsidRPr="00DC07B4">
        <w:rPr>
          <w:sz w:val="22"/>
          <w:szCs w:val="22"/>
        </w:rPr>
        <w:t>G</w:t>
      </w:r>
      <w:r w:rsidRPr="00DC07B4">
        <w:rPr>
          <w:sz w:val="22"/>
          <w:szCs w:val="22"/>
        </w:rPr>
        <w:t xml:space="preserve">oals </w:t>
      </w:r>
      <w:r w:rsidR="007C252B" w:rsidRPr="00DC07B4">
        <w:rPr>
          <w:sz w:val="22"/>
          <w:szCs w:val="22"/>
        </w:rPr>
        <w:t>(SDGs)</w:t>
      </w:r>
    </w:p>
    <w:p w14:paraId="22024BEA" w14:textId="2C8D5A36" w:rsidR="00327C07" w:rsidRPr="00DC07B4" w:rsidRDefault="00EB3AA5" w:rsidP="00A52978">
      <w:pPr>
        <w:pStyle w:val="ListParagraph0"/>
        <w:numPr>
          <w:ilvl w:val="0"/>
          <w:numId w:val="3"/>
        </w:numPr>
        <w:tabs>
          <w:tab w:val="left" w:pos="720"/>
          <w:tab w:val="left" w:pos="2160"/>
        </w:tabs>
        <w:ind w:hanging="720"/>
        <w:jc w:val="both"/>
        <w:rPr>
          <w:sz w:val="22"/>
          <w:szCs w:val="22"/>
        </w:rPr>
      </w:pPr>
      <w:r w:rsidRPr="00DC07B4">
        <w:rPr>
          <w:sz w:val="22"/>
          <w:szCs w:val="22"/>
        </w:rPr>
        <w:t xml:space="preserve">Promote </w:t>
      </w:r>
      <w:r w:rsidR="00AA1352" w:rsidRPr="00DC07B4">
        <w:rPr>
          <w:sz w:val="22"/>
          <w:szCs w:val="22"/>
        </w:rPr>
        <w:t xml:space="preserve">data-sharing dialogues, </w:t>
      </w:r>
      <w:r w:rsidR="00F41B4E" w:rsidRPr="00DC07B4">
        <w:rPr>
          <w:sz w:val="22"/>
          <w:szCs w:val="22"/>
        </w:rPr>
        <w:t>protocols,</w:t>
      </w:r>
      <w:r w:rsidR="002E0CAF" w:rsidRPr="00DC07B4">
        <w:rPr>
          <w:sz w:val="22"/>
          <w:szCs w:val="22"/>
        </w:rPr>
        <w:t xml:space="preserve"> and</w:t>
      </w:r>
      <w:r w:rsidR="00AA1352" w:rsidRPr="00DC07B4">
        <w:rPr>
          <w:sz w:val="22"/>
          <w:szCs w:val="22"/>
        </w:rPr>
        <w:t xml:space="preserve"> </w:t>
      </w:r>
      <w:r w:rsidR="002E0CAF" w:rsidRPr="00DC07B4">
        <w:rPr>
          <w:sz w:val="22"/>
          <w:szCs w:val="22"/>
        </w:rPr>
        <w:t>frameworks to</w:t>
      </w:r>
      <w:r w:rsidR="00AA1352" w:rsidRPr="00DC07B4">
        <w:rPr>
          <w:sz w:val="22"/>
          <w:szCs w:val="22"/>
        </w:rPr>
        <w:t xml:space="preserve"> help member states </w:t>
      </w:r>
      <w:r w:rsidR="002E0CAF" w:rsidRPr="00DC07B4">
        <w:rPr>
          <w:sz w:val="22"/>
          <w:szCs w:val="22"/>
        </w:rPr>
        <w:t>improve</w:t>
      </w:r>
      <w:r w:rsidR="00EA0FA1" w:rsidRPr="00DC07B4">
        <w:rPr>
          <w:sz w:val="22"/>
          <w:szCs w:val="22"/>
        </w:rPr>
        <w:t xml:space="preserve"> </w:t>
      </w:r>
      <w:r w:rsidR="00427227" w:rsidRPr="00DC07B4">
        <w:rPr>
          <w:sz w:val="22"/>
          <w:szCs w:val="22"/>
        </w:rPr>
        <w:t>their capacities to mobilize of climate financing</w:t>
      </w:r>
    </w:p>
    <w:p w14:paraId="27307B6C" w14:textId="34A684F5" w:rsidR="00135BCC" w:rsidRPr="00DC07B4" w:rsidRDefault="00BC1052" w:rsidP="00A52978">
      <w:pPr>
        <w:pStyle w:val="ListParagraph0"/>
        <w:numPr>
          <w:ilvl w:val="0"/>
          <w:numId w:val="3"/>
        </w:numPr>
        <w:tabs>
          <w:tab w:val="left" w:pos="720"/>
          <w:tab w:val="left" w:pos="2160"/>
        </w:tabs>
        <w:ind w:hanging="720"/>
        <w:jc w:val="both"/>
        <w:rPr>
          <w:sz w:val="22"/>
          <w:szCs w:val="22"/>
        </w:rPr>
      </w:pPr>
      <w:r w:rsidRPr="00DC07B4">
        <w:rPr>
          <w:sz w:val="22"/>
          <w:szCs w:val="22"/>
        </w:rPr>
        <w:t>F</w:t>
      </w:r>
      <w:r w:rsidR="00FF0EE7" w:rsidRPr="00DC07B4">
        <w:rPr>
          <w:sz w:val="22"/>
          <w:szCs w:val="22"/>
        </w:rPr>
        <w:t xml:space="preserve">oster regional </w:t>
      </w:r>
      <w:r w:rsidR="009F45E0" w:rsidRPr="00DC07B4">
        <w:rPr>
          <w:sz w:val="22"/>
          <w:szCs w:val="22"/>
        </w:rPr>
        <w:t xml:space="preserve">dialogue, </w:t>
      </w:r>
      <w:r w:rsidR="00FF0EE7" w:rsidRPr="00DC07B4">
        <w:rPr>
          <w:sz w:val="22"/>
          <w:szCs w:val="22"/>
        </w:rPr>
        <w:t xml:space="preserve">cooperation and knowledge sharing on </w:t>
      </w:r>
      <w:r w:rsidR="009F45E0" w:rsidRPr="00DC07B4">
        <w:rPr>
          <w:sz w:val="22"/>
          <w:szCs w:val="22"/>
        </w:rPr>
        <w:t>Climate Financing</w:t>
      </w:r>
      <w:r w:rsidR="00207059" w:rsidRPr="00DC07B4">
        <w:rPr>
          <w:sz w:val="22"/>
          <w:szCs w:val="22"/>
        </w:rPr>
        <w:t xml:space="preserve">, including </w:t>
      </w:r>
      <w:r w:rsidR="00A727B1" w:rsidRPr="00DC07B4">
        <w:rPr>
          <w:sz w:val="22"/>
          <w:szCs w:val="22"/>
        </w:rPr>
        <w:t>mechanisms for sharing best practices and lessons lea</w:t>
      </w:r>
      <w:r w:rsidR="006275FD" w:rsidRPr="00DC07B4">
        <w:rPr>
          <w:sz w:val="22"/>
          <w:szCs w:val="22"/>
        </w:rPr>
        <w:t>r</w:t>
      </w:r>
      <w:r w:rsidR="00A727B1" w:rsidRPr="00DC07B4">
        <w:rPr>
          <w:sz w:val="22"/>
          <w:szCs w:val="22"/>
        </w:rPr>
        <w:t>ned</w:t>
      </w:r>
      <w:r w:rsidR="006275FD" w:rsidRPr="00DC07B4">
        <w:rPr>
          <w:sz w:val="22"/>
          <w:szCs w:val="22"/>
        </w:rPr>
        <w:t xml:space="preserve"> by the Development Banks and Climate Funds</w:t>
      </w:r>
    </w:p>
    <w:p w14:paraId="45310B3E" w14:textId="1A3AD350" w:rsidR="008A611F" w:rsidRPr="00DC07B4" w:rsidRDefault="002B76ED" w:rsidP="00A52978">
      <w:pPr>
        <w:pStyle w:val="ListParagraph0"/>
        <w:numPr>
          <w:ilvl w:val="0"/>
          <w:numId w:val="3"/>
        </w:numPr>
        <w:tabs>
          <w:tab w:val="left" w:pos="720"/>
          <w:tab w:val="left" w:pos="2160"/>
        </w:tabs>
        <w:ind w:hanging="720"/>
        <w:jc w:val="both"/>
        <w:rPr>
          <w:sz w:val="22"/>
          <w:szCs w:val="22"/>
        </w:rPr>
      </w:pPr>
      <w:r w:rsidRPr="00DC07B4">
        <w:rPr>
          <w:sz w:val="22"/>
          <w:szCs w:val="22"/>
        </w:rPr>
        <w:t>Receive g</w:t>
      </w:r>
      <w:r w:rsidR="00330088" w:rsidRPr="00DC07B4">
        <w:rPr>
          <w:sz w:val="22"/>
          <w:szCs w:val="22"/>
        </w:rPr>
        <w:t xml:space="preserve">overnment inputs for a prospective </w:t>
      </w:r>
      <w:r w:rsidR="008A611F" w:rsidRPr="00DC07B4">
        <w:rPr>
          <w:sz w:val="22"/>
          <w:szCs w:val="22"/>
        </w:rPr>
        <w:t>Inter-American Meeting of Ministers and High-Level Authorities on Sustainable Development</w:t>
      </w:r>
    </w:p>
    <w:p w14:paraId="058917FA" w14:textId="77777777" w:rsidR="008A611F" w:rsidRPr="00DC07B4" w:rsidRDefault="008A611F" w:rsidP="008A611F">
      <w:pPr>
        <w:tabs>
          <w:tab w:val="left" w:pos="720"/>
          <w:tab w:val="left" w:pos="1440"/>
          <w:tab w:val="left" w:pos="2160"/>
        </w:tabs>
        <w:jc w:val="both"/>
        <w:rPr>
          <w:sz w:val="22"/>
          <w:szCs w:val="22"/>
        </w:rPr>
      </w:pPr>
    </w:p>
    <w:p w14:paraId="33A7440D" w14:textId="0057647A" w:rsidR="00DD2121" w:rsidRPr="00DC07B4" w:rsidRDefault="00551063" w:rsidP="003E62A1">
      <w:pPr>
        <w:numPr>
          <w:ilvl w:val="0"/>
          <w:numId w:val="1"/>
        </w:numPr>
        <w:tabs>
          <w:tab w:val="left" w:pos="720"/>
          <w:tab w:val="left" w:pos="1440"/>
          <w:tab w:val="left" w:pos="2160"/>
        </w:tabs>
        <w:ind w:left="0" w:firstLine="0"/>
        <w:jc w:val="both"/>
        <w:rPr>
          <w:b/>
          <w:sz w:val="22"/>
          <w:szCs w:val="22"/>
        </w:rPr>
      </w:pPr>
      <w:r w:rsidRPr="00DC07B4">
        <w:rPr>
          <w:b/>
          <w:sz w:val="22"/>
          <w:szCs w:val="22"/>
        </w:rPr>
        <w:t xml:space="preserve">OAS </w:t>
      </w:r>
      <w:r w:rsidR="002D4050" w:rsidRPr="00DC07B4">
        <w:rPr>
          <w:b/>
          <w:sz w:val="22"/>
          <w:szCs w:val="22"/>
        </w:rPr>
        <w:t>m</w:t>
      </w:r>
      <w:r w:rsidR="00512AA5" w:rsidRPr="00DC07B4">
        <w:rPr>
          <w:b/>
          <w:sz w:val="22"/>
          <w:szCs w:val="22"/>
        </w:rPr>
        <w:t>andates</w:t>
      </w:r>
    </w:p>
    <w:p w14:paraId="0A6FF484" w14:textId="77777777" w:rsidR="00512AA5" w:rsidRPr="00DC07B4" w:rsidRDefault="00512AA5" w:rsidP="002D4050">
      <w:pPr>
        <w:tabs>
          <w:tab w:val="left" w:pos="720"/>
          <w:tab w:val="left" w:pos="1440"/>
          <w:tab w:val="left" w:pos="2160"/>
        </w:tabs>
        <w:jc w:val="both"/>
        <w:rPr>
          <w:sz w:val="22"/>
          <w:szCs w:val="22"/>
        </w:rPr>
      </w:pPr>
    </w:p>
    <w:p w14:paraId="5F80212B" w14:textId="3C1C07C8" w:rsidR="00954D4E" w:rsidRPr="00DC07B4" w:rsidRDefault="00512AA5" w:rsidP="008D5D30">
      <w:pPr>
        <w:tabs>
          <w:tab w:val="left" w:pos="720"/>
          <w:tab w:val="left" w:pos="1440"/>
          <w:tab w:val="left" w:pos="2160"/>
        </w:tabs>
        <w:jc w:val="both"/>
        <w:rPr>
          <w:sz w:val="22"/>
          <w:szCs w:val="22"/>
        </w:rPr>
      </w:pPr>
      <w:r w:rsidRPr="00DC07B4">
        <w:rPr>
          <w:sz w:val="22"/>
          <w:szCs w:val="22"/>
        </w:rPr>
        <w:tab/>
      </w:r>
      <w:r w:rsidR="000B2ED9" w:rsidRPr="00DC07B4">
        <w:rPr>
          <w:sz w:val="22"/>
          <w:szCs w:val="22"/>
        </w:rPr>
        <w:t xml:space="preserve"> </w:t>
      </w:r>
      <w:r w:rsidR="00954D4E" w:rsidRPr="00DC07B4">
        <w:rPr>
          <w:sz w:val="22"/>
          <w:szCs w:val="22"/>
        </w:rPr>
        <w:t xml:space="preserve">On June 9, 2022, the Heads of State and Government of the Americas, gathered together at the Ninth Summit of the Americas in Los Angeles, United States, having reached consensus on the importance of more resilience in the Americas, therefore, adopted Our Sustainable Green Future and the Accelerating the Clean, Sustainable, Renewable, and Just Energy Transition mandates. Here, </w:t>
      </w:r>
      <w:r w:rsidR="00071D84">
        <w:rPr>
          <w:sz w:val="22"/>
          <w:szCs w:val="22"/>
        </w:rPr>
        <w:t>m</w:t>
      </w:r>
      <w:r w:rsidR="00954D4E" w:rsidRPr="00DC07B4">
        <w:rPr>
          <w:sz w:val="22"/>
          <w:szCs w:val="22"/>
        </w:rPr>
        <w:t>ember states recognized Climate Change is a threat for the region and confirmed the urgency to increase the regional ability to adapt to the adverse impacts of climate change and foster climate resilience and low greenhouse gas emissions development, in a manner that does not threaten food production; and to make finance flows consistent with a pathway towards low greenhouse gas emissions and climate-resilient development.</w:t>
      </w:r>
      <w:r w:rsidR="00954D4E" w:rsidRPr="00A52978">
        <w:rPr>
          <w:sz w:val="22"/>
          <w:szCs w:val="22"/>
          <w:u w:val="single"/>
          <w:vertAlign w:val="superscript"/>
        </w:rPr>
        <w:footnoteReference w:id="4"/>
      </w:r>
      <w:r w:rsidR="00A52978" w:rsidRPr="00A52978">
        <w:rPr>
          <w:b/>
          <w:bCs/>
          <w:sz w:val="22"/>
          <w:szCs w:val="22"/>
          <w:vertAlign w:val="superscript"/>
        </w:rPr>
        <w:t>/</w:t>
      </w:r>
      <w:r w:rsidR="00954D4E" w:rsidRPr="00A52978">
        <w:rPr>
          <w:b/>
          <w:bCs/>
          <w:sz w:val="22"/>
          <w:szCs w:val="22"/>
        </w:rPr>
        <w:t xml:space="preserve"> </w:t>
      </w:r>
      <w:r w:rsidR="00954D4E" w:rsidRPr="00DC07B4">
        <w:rPr>
          <w:b/>
          <w:bCs/>
          <w:sz w:val="22"/>
          <w:szCs w:val="22"/>
        </w:rPr>
        <w:t>In particular, hemispheric leaders mandated that multilateral development banks and key regional financial entities  consider “identifying, developing and advancing specific and distinct efforts to improve the mobilization of climate financing”</w:t>
      </w:r>
      <w:r w:rsidR="00954D4E" w:rsidRPr="00DC07B4">
        <w:rPr>
          <w:sz w:val="22"/>
          <w:szCs w:val="22"/>
        </w:rPr>
        <w:t>.</w:t>
      </w:r>
      <w:r w:rsidR="00954D4E" w:rsidRPr="00A52978">
        <w:rPr>
          <w:rStyle w:val="FootnoteReference"/>
          <w:sz w:val="22"/>
          <w:szCs w:val="22"/>
          <w:u w:val="single"/>
        </w:rPr>
        <w:footnoteReference w:id="5"/>
      </w:r>
      <w:r w:rsidR="00A52978" w:rsidRPr="00A52978">
        <w:rPr>
          <w:sz w:val="22"/>
          <w:szCs w:val="22"/>
          <w:vertAlign w:val="superscript"/>
        </w:rPr>
        <w:t>/</w:t>
      </w:r>
    </w:p>
    <w:p w14:paraId="5185617C" w14:textId="77777777" w:rsidR="00954D4E" w:rsidRPr="00DC07B4" w:rsidRDefault="00954D4E" w:rsidP="00954D4E">
      <w:pPr>
        <w:ind w:firstLine="720"/>
        <w:jc w:val="both"/>
        <w:rPr>
          <w:sz w:val="22"/>
          <w:szCs w:val="22"/>
        </w:rPr>
      </w:pPr>
    </w:p>
    <w:p w14:paraId="04F9BD59" w14:textId="7C19D027" w:rsidR="00954D4E" w:rsidRPr="00DC07B4" w:rsidRDefault="00954D4E" w:rsidP="00954D4E">
      <w:pPr>
        <w:ind w:firstLine="720"/>
        <w:jc w:val="both"/>
        <w:rPr>
          <w:sz w:val="22"/>
          <w:szCs w:val="22"/>
        </w:rPr>
      </w:pPr>
      <w:r w:rsidRPr="00DC07B4">
        <w:rPr>
          <w:sz w:val="22"/>
          <w:szCs w:val="22"/>
        </w:rPr>
        <w:lastRenderedPageBreak/>
        <w:t xml:space="preserve">Further, the </w:t>
      </w:r>
      <w:r w:rsidR="00071D84">
        <w:rPr>
          <w:sz w:val="22"/>
          <w:szCs w:val="22"/>
        </w:rPr>
        <w:t xml:space="preserve">2022 OAS </w:t>
      </w:r>
      <w:r w:rsidRPr="00DC07B4">
        <w:rPr>
          <w:sz w:val="22"/>
          <w:szCs w:val="22"/>
        </w:rPr>
        <w:t xml:space="preserve">General Assembly </w:t>
      </w:r>
      <w:r w:rsidR="00A52978">
        <w:rPr>
          <w:sz w:val="22"/>
          <w:szCs w:val="22"/>
        </w:rPr>
        <w:t>r</w:t>
      </w:r>
      <w:r w:rsidRPr="00DC07B4">
        <w:rPr>
          <w:sz w:val="22"/>
          <w:szCs w:val="22"/>
        </w:rPr>
        <w:t>esolution “Advancing Hemispheric Initiatives on Integral Development: Promoting Resilience” [AG/RES. 2988 (LII-O/22)],</w:t>
      </w:r>
      <w:r w:rsidRPr="00DC07B4">
        <w:rPr>
          <w:b/>
          <w:bCs/>
          <w:sz w:val="22"/>
          <w:szCs w:val="22"/>
        </w:rPr>
        <w:t xml:space="preserve"> </w:t>
      </w:r>
      <w:r w:rsidRPr="00DC07B4">
        <w:rPr>
          <w:sz w:val="22"/>
          <w:szCs w:val="22"/>
        </w:rPr>
        <w:t>under the strategic line “Strengthening the implementation of sustainable development goals in accordance with the Inter-American program for sustainable development (PIDS) 2016-2021,” establishes the following mandate: “19. To instruct SEDI, subject to available resources, to support the implementation of climate change mitigation and adaptation strategies in all states, particularly in developing countries and with consideration for the particular vulnerabilities of small island developing states, by enhancing opportunities for training to strengthen adaptation capacities and climate resilience across the Hemisphere, through cooperation among member states and the Joint Summit Working Group institutions” and, “</w:t>
      </w:r>
      <w:r w:rsidRPr="00DC07B4">
        <w:rPr>
          <w:b/>
          <w:bCs/>
          <w:sz w:val="22"/>
          <w:szCs w:val="22"/>
        </w:rPr>
        <w:t>To instruct SEDI to support the convening of fora, subject to available resources, for dialogue with multilateral development banks and other key regional financing entities, including the World Bank, the Inter-American Development Bank, the Caribbean Development Bank, the Development Bank of Latin America, and the Central Bank for Economic Integration, on efforts to improve the mobilization of climate financing to increase the implementation of all forms of renewable energy and reduce climate vulnerability in countries of the Americas.</w:t>
      </w:r>
      <w:r w:rsidRPr="00DC07B4">
        <w:rPr>
          <w:sz w:val="22"/>
          <w:szCs w:val="22"/>
        </w:rPr>
        <w:t>”</w:t>
      </w:r>
    </w:p>
    <w:p w14:paraId="7A0B0665" w14:textId="14015864" w:rsidR="00B466C8" w:rsidRPr="00DC07B4" w:rsidRDefault="00B466C8" w:rsidP="002D4050">
      <w:pPr>
        <w:tabs>
          <w:tab w:val="left" w:pos="720"/>
          <w:tab w:val="left" w:pos="1440"/>
          <w:tab w:val="left" w:pos="2160"/>
        </w:tabs>
        <w:jc w:val="both"/>
        <w:rPr>
          <w:sz w:val="22"/>
          <w:szCs w:val="22"/>
        </w:rPr>
      </w:pPr>
    </w:p>
    <w:p w14:paraId="4366846B" w14:textId="0CE7E4E0" w:rsidR="00C71903" w:rsidRPr="00DC07B4" w:rsidRDefault="00C71903" w:rsidP="00C71903">
      <w:pPr>
        <w:tabs>
          <w:tab w:val="left" w:pos="720"/>
          <w:tab w:val="left" w:pos="1440"/>
          <w:tab w:val="left" w:pos="2160"/>
        </w:tabs>
        <w:jc w:val="both"/>
        <w:rPr>
          <w:sz w:val="22"/>
          <w:szCs w:val="22"/>
        </w:rPr>
      </w:pPr>
      <w:r w:rsidRPr="00DC07B4">
        <w:rPr>
          <w:sz w:val="22"/>
          <w:szCs w:val="22"/>
        </w:rPr>
        <w:tab/>
        <w:t xml:space="preserve">The OAS Charter mandates CIDI to promote cooperation among OAS member states to achieve integral development and, in particular, to help eliminate extreme poverty. The Charter also directs CIDI to </w:t>
      </w:r>
      <w:r w:rsidR="00A52978">
        <w:rPr>
          <w:sz w:val="22"/>
          <w:szCs w:val="22"/>
        </w:rPr>
        <w:t>“</w:t>
      </w:r>
      <w:r w:rsidRPr="00DC07B4">
        <w:rPr>
          <w:sz w:val="22"/>
          <w:szCs w:val="22"/>
        </w:rPr>
        <w:t>promote, coordinate and assign responsibility for the execution of development programs and projects to the subsidiary bodies and relevant organizations, on the basis of the priorities identified by the member states, in areas such as economic and social development, including trade, tourism, integration and the environment.</w:t>
      </w:r>
      <w:r w:rsidR="00A52978">
        <w:rPr>
          <w:sz w:val="22"/>
          <w:szCs w:val="22"/>
        </w:rPr>
        <w:t>”</w:t>
      </w:r>
    </w:p>
    <w:p w14:paraId="4EF2DECD" w14:textId="77777777" w:rsidR="00C71903" w:rsidRPr="00DC07B4" w:rsidRDefault="00C71903" w:rsidP="00C71903">
      <w:pPr>
        <w:tabs>
          <w:tab w:val="left" w:pos="720"/>
          <w:tab w:val="left" w:pos="1440"/>
          <w:tab w:val="left" w:pos="2160"/>
        </w:tabs>
        <w:jc w:val="both"/>
        <w:rPr>
          <w:sz w:val="22"/>
          <w:szCs w:val="22"/>
        </w:rPr>
      </w:pPr>
    </w:p>
    <w:p w14:paraId="565A47D2" w14:textId="74F8B936" w:rsidR="00C71903" w:rsidRPr="00DC07B4" w:rsidRDefault="00C71903" w:rsidP="00C71903">
      <w:pPr>
        <w:tabs>
          <w:tab w:val="left" w:pos="720"/>
          <w:tab w:val="left" w:pos="1440"/>
          <w:tab w:val="left" w:pos="2160"/>
        </w:tabs>
        <w:jc w:val="both"/>
        <w:rPr>
          <w:sz w:val="22"/>
          <w:szCs w:val="22"/>
        </w:rPr>
      </w:pPr>
      <w:r w:rsidRPr="00DC07B4">
        <w:rPr>
          <w:sz w:val="22"/>
          <w:szCs w:val="22"/>
        </w:rPr>
        <w:tab/>
        <w:t>The Inter-American Program for Sustainable Development (PIDS) entrusts the G</w:t>
      </w:r>
      <w:r w:rsidR="00A52978">
        <w:rPr>
          <w:sz w:val="22"/>
          <w:szCs w:val="22"/>
        </w:rPr>
        <w:t xml:space="preserve">eneral Secretariat of the </w:t>
      </w:r>
      <w:r w:rsidRPr="00DC07B4">
        <w:rPr>
          <w:sz w:val="22"/>
          <w:szCs w:val="22"/>
        </w:rPr>
        <w:t>OAS</w:t>
      </w:r>
      <w:r w:rsidR="00A52978">
        <w:rPr>
          <w:sz w:val="22"/>
          <w:szCs w:val="22"/>
        </w:rPr>
        <w:t>,</w:t>
      </w:r>
      <w:r w:rsidRPr="00DC07B4">
        <w:rPr>
          <w:sz w:val="22"/>
          <w:szCs w:val="22"/>
        </w:rPr>
        <w:t xml:space="preserve"> through SEDI</w:t>
      </w:r>
      <w:r w:rsidR="00A52978">
        <w:rPr>
          <w:sz w:val="22"/>
          <w:szCs w:val="22"/>
        </w:rPr>
        <w:t>,</w:t>
      </w:r>
      <w:r w:rsidRPr="00DC07B4">
        <w:rPr>
          <w:sz w:val="22"/>
          <w:szCs w:val="22"/>
        </w:rPr>
        <w:t xml:space="preserve"> to collaborate with sustainable development authorities of the members states and coordinate with other entities and international organizations. The PIDS establishes strategic actions to ensure that the work of the General Secretariat on sustainable development is aligned with the implementation of the 2030 Agenda on Sustainable Development and the Paris Agreement on Climate Change and that its objectives and results are guided by the SDGs approved by member states and contribute to their attainment.</w:t>
      </w:r>
    </w:p>
    <w:p w14:paraId="60822BF6" w14:textId="77777777" w:rsidR="00C71903" w:rsidRPr="00DC07B4" w:rsidRDefault="00C71903" w:rsidP="00C71903">
      <w:pPr>
        <w:tabs>
          <w:tab w:val="left" w:pos="720"/>
          <w:tab w:val="left" w:pos="1440"/>
          <w:tab w:val="left" w:pos="2160"/>
        </w:tabs>
        <w:jc w:val="both"/>
        <w:rPr>
          <w:sz w:val="22"/>
          <w:szCs w:val="22"/>
        </w:rPr>
      </w:pPr>
    </w:p>
    <w:p w14:paraId="7CDD730D" w14:textId="1F898660" w:rsidR="00C71903" w:rsidRPr="00DC07B4" w:rsidRDefault="00C71903" w:rsidP="00C71903">
      <w:pPr>
        <w:tabs>
          <w:tab w:val="left" w:pos="720"/>
          <w:tab w:val="left" w:pos="1440"/>
          <w:tab w:val="left" w:pos="2160"/>
        </w:tabs>
        <w:jc w:val="both"/>
        <w:rPr>
          <w:sz w:val="22"/>
          <w:szCs w:val="22"/>
        </w:rPr>
      </w:pPr>
      <w:r w:rsidRPr="00DC07B4">
        <w:rPr>
          <w:sz w:val="22"/>
          <w:szCs w:val="22"/>
        </w:rPr>
        <w:tab/>
      </w:r>
      <w:r w:rsidR="00687CEC" w:rsidRPr="00DC07B4">
        <w:rPr>
          <w:sz w:val="22"/>
          <w:szCs w:val="22"/>
        </w:rPr>
        <w:t>T</w:t>
      </w:r>
      <w:r w:rsidRPr="00DC07B4">
        <w:rPr>
          <w:sz w:val="22"/>
          <w:szCs w:val="22"/>
        </w:rPr>
        <w:t xml:space="preserve">he work of the General Secretariat should contribute directly to supporting member states in their efforts to reducing </w:t>
      </w:r>
      <w:r w:rsidR="00E81CD6" w:rsidRPr="00DC07B4">
        <w:rPr>
          <w:sz w:val="22"/>
          <w:szCs w:val="22"/>
        </w:rPr>
        <w:t>impact and strength t adaption to Climate Change</w:t>
      </w:r>
      <w:r w:rsidRPr="00DC07B4">
        <w:rPr>
          <w:sz w:val="22"/>
          <w:szCs w:val="22"/>
        </w:rPr>
        <w:t>.</w:t>
      </w:r>
    </w:p>
    <w:p w14:paraId="12A8A602" w14:textId="6AF55E9C" w:rsidR="00B466C8" w:rsidRPr="00DC07B4" w:rsidRDefault="00B466C8" w:rsidP="002D4050">
      <w:pPr>
        <w:tabs>
          <w:tab w:val="left" w:pos="720"/>
          <w:tab w:val="left" w:pos="1440"/>
          <w:tab w:val="left" w:pos="2160"/>
        </w:tabs>
        <w:jc w:val="both"/>
        <w:rPr>
          <w:sz w:val="22"/>
          <w:szCs w:val="22"/>
        </w:rPr>
      </w:pPr>
    </w:p>
    <w:p w14:paraId="2BD873A2" w14:textId="4D63BA24" w:rsidR="0069766D" w:rsidRPr="00DC07B4" w:rsidRDefault="0069766D" w:rsidP="003E62A1">
      <w:pPr>
        <w:keepNext/>
        <w:keepLines/>
        <w:numPr>
          <w:ilvl w:val="0"/>
          <w:numId w:val="1"/>
        </w:numPr>
        <w:tabs>
          <w:tab w:val="left" w:pos="720"/>
          <w:tab w:val="left" w:pos="1440"/>
          <w:tab w:val="left" w:pos="2160"/>
        </w:tabs>
        <w:ind w:left="0" w:firstLine="0"/>
        <w:jc w:val="both"/>
        <w:rPr>
          <w:b/>
          <w:sz w:val="22"/>
          <w:szCs w:val="22"/>
        </w:rPr>
      </w:pPr>
      <w:r w:rsidRPr="00DC07B4">
        <w:rPr>
          <w:b/>
          <w:sz w:val="22"/>
          <w:szCs w:val="22"/>
        </w:rPr>
        <w:t xml:space="preserve">Structure of the </w:t>
      </w:r>
      <w:r w:rsidR="00A52978">
        <w:rPr>
          <w:b/>
          <w:sz w:val="22"/>
          <w:szCs w:val="22"/>
        </w:rPr>
        <w:t>meeting</w:t>
      </w:r>
      <w:r w:rsidRPr="00DC07B4">
        <w:rPr>
          <w:b/>
          <w:sz w:val="22"/>
          <w:szCs w:val="22"/>
        </w:rPr>
        <w:t xml:space="preserve"> </w:t>
      </w:r>
    </w:p>
    <w:p w14:paraId="15C7DC3D" w14:textId="2F58DAA4" w:rsidR="000A610A" w:rsidRDefault="000A610A" w:rsidP="000A610A">
      <w:pPr>
        <w:keepNext/>
        <w:keepLines/>
        <w:tabs>
          <w:tab w:val="left" w:pos="720"/>
          <w:tab w:val="left" w:pos="1440"/>
          <w:tab w:val="left" w:pos="2160"/>
        </w:tabs>
        <w:jc w:val="both"/>
        <w:rPr>
          <w:b/>
          <w:sz w:val="22"/>
          <w:szCs w:val="22"/>
        </w:rPr>
      </w:pPr>
    </w:p>
    <w:p w14:paraId="3DE068BF" w14:textId="568C98DB" w:rsidR="0086191F" w:rsidRDefault="0086191F" w:rsidP="0086191F">
      <w:pPr>
        <w:ind w:firstLine="720"/>
        <w:jc w:val="both"/>
        <w:rPr>
          <w:sz w:val="22"/>
          <w:szCs w:val="22"/>
        </w:rPr>
      </w:pPr>
      <w:r w:rsidRPr="00ED63CC">
        <w:rPr>
          <w:sz w:val="22"/>
          <w:szCs w:val="22"/>
        </w:rPr>
        <w:t xml:space="preserve">For the purposes of the meeting, various speakers have been invited to explore </w:t>
      </w:r>
      <w:r w:rsidR="00071D84">
        <w:rPr>
          <w:sz w:val="22"/>
          <w:szCs w:val="22"/>
        </w:rPr>
        <w:t>Climate</w:t>
      </w:r>
      <w:r w:rsidRPr="0086191F">
        <w:rPr>
          <w:sz w:val="22"/>
          <w:szCs w:val="22"/>
        </w:rPr>
        <w:t xml:space="preserve"> Finance </w:t>
      </w:r>
      <w:r w:rsidR="00071D84" w:rsidRPr="0086191F">
        <w:rPr>
          <w:sz w:val="22"/>
          <w:szCs w:val="22"/>
        </w:rPr>
        <w:t>Architecture and</w:t>
      </w:r>
      <w:r w:rsidRPr="0086191F">
        <w:rPr>
          <w:sz w:val="22"/>
          <w:szCs w:val="22"/>
        </w:rPr>
        <w:t xml:space="preserve"> </w:t>
      </w:r>
      <w:r w:rsidR="00071D84" w:rsidRPr="0086191F">
        <w:rPr>
          <w:sz w:val="22"/>
          <w:szCs w:val="22"/>
        </w:rPr>
        <w:t>identify</w:t>
      </w:r>
      <w:r w:rsidRPr="0086191F">
        <w:rPr>
          <w:sz w:val="22"/>
          <w:szCs w:val="22"/>
        </w:rPr>
        <w:t xml:space="preserve"> specific barriers and opportunities for improving the effectiveness of climate finance mechanisms in the Americas</w:t>
      </w:r>
      <w:r>
        <w:rPr>
          <w:sz w:val="22"/>
          <w:szCs w:val="22"/>
        </w:rPr>
        <w:t xml:space="preserve">. </w:t>
      </w:r>
      <w:r w:rsidR="00071D84">
        <w:rPr>
          <w:sz w:val="22"/>
          <w:szCs w:val="22"/>
        </w:rPr>
        <w:t>M</w:t>
      </w:r>
      <w:r w:rsidRPr="00ED63CC">
        <w:rPr>
          <w:sz w:val="22"/>
          <w:szCs w:val="22"/>
        </w:rPr>
        <w:t>ember states will have an opportunity to take part in an interactive dialogue guided by the Chair of CIDI.</w:t>
      </w:r>
    </w:p>
    <w:p w14:paraId="7B807AF4" w14:textId="77777777" w:rsidR="0086191F" w:rsidRDefault="0086191F" w:rsidP="0086191F">
      <w:pPr>
        <w:ind w:firstLine="720"/>
        <w:jc w:val="both"/>
        <w:rPr>
          <w:sz w:val="22"/>
          <w:szCs w:val="22"/>
        </w:rPr>
      </w:pPr>
    </w:p>
    <w:p w14:paraId="2B56B30E" w14:textId="49620B81" w:rsidR="0086191F" w:rsidRPr="00240533" w:rsidRDefault="0086191F" w:rsidP="0086191F">
      <w:pPr>
        <w:ind w:firstLine="720"/>
        <w:jc w:val="both"/>
        <w:rPr>
          <w:sz w:val="22"/>
          <w:szCs w:val="22"/>
        </w:rPr>
      </w:pPr>
      <w:r w:rsidRPr="00240533">
        <w:rPr>
          <w:sz w:val="22"/>
          <w:szCs w:val="22"/>
        </w:rPr>
        <w:t xml:space="preserve">After the question-and-answer session with the guest speakers, the Chair will </w:t>
      </w:r>
      <w:r w:rsidR="00071D84" w:rsidRPr="00240533">
        <w:rPr>
          <w:sz w:val="22"/>
          <w:szCs w:val="22"/>
        </w:rPr>
        <w:t>invite delegations</w:t>
      </w:r>
      <w:r w:rsidRPr="00240533">
        <w:rPr>
          <w:sz w:val="22"/>
          <w:szCs w:val="22"/>
        </w:rPr>
        <w:t xml:space="preserve"> to share best practices, needs, potential </w:t>
      </w:r>
      <w:proofErr w:type="gramStart"/>
      <w:r w:rsidRPr="00240533">
        <w:rPr>
          <w:sz w:val="22"/>
          <w:szCs w:val="22"/>
        </w:rPr>
        <w:t>challenges</w:t>
      </w:r>
      <w:proofErr w:type="gramEnd"/>
      <w:r w:rsidRPr="00240533">
        <w:rPr>
          <w:sz w:val="22"/>
          <w:szCs w:val="22"/>
        </w:rPr>
        <w:t xml:space="preserve"> and opportunities, and/or specific demands for hemispheric cooperation in this area. </w:t>
      </w:r>
    </w:p>
    <w:p w14:paraId="381FDCDB" w14:textId="77777777" w:rsidR="0086191F" w:rsidRPr="00240533" w:rsidRDefault="0086191F" w:rsidP="0086191F">
      <w:pPr>
        <w:pStyle w:val="ListParagraph0"/>
        <w:jc w:val="both"/>
        <w:rPr>
          <w:b/>
          <w:sz w:val="22"/>
          <w:szCs w:val="22"/>
        </w:rPr>
      </w:pPr>
    </w:p>
    <w:p w14:paraId="09118074" w14:textId="77777777" w:rsidR="0086191F" w:rsidRPr="00ED63CC" w:rsidRDefault="0086191F" w:rsidP="0086191F">
      <w:pPr>
        <w:jc w:val="both"/>
        <w:rPr>
          <w:sz w:val="22"/>
          <w:szCs w:val="22"/>
        </w:rPr>
      </w:pPr>
    </w:p>
    <w:p w14:paraId="0B69B0AC" w14:textId="77777777" w:rsidR="009A7436" w:rsidRPr="00DC07B4" w:rsidRDefault="009A7436" w:rsidP="00A52978">
      <w:pPr>
        <w:keepNext/>
        <w:keepLines/>
        <w:tabs>
          <w:tab w:val="left" w:pos="720"/>
          <w:tab w:val="left" w:pos="1440"/>
          <w:tab w:val="left" w:pos="2160"/>
        </w:tabs>
        <w:ind w:firstLine="720"/>
        <w:jc w:val="both"/>
        <w:rPr>
          <w:sz w:val="22"/>
          <w:szCs w:val="22"/>
        </w:rPr>
      </w:pPr>
      <w:r w:rsidRPr="00DC07B4">
        <w:rPr>
          <w:sz w:val="22"/>
          <w:szCs w:val="22"/>
        </w:rPr>
        <w:lastRenderedPageBreak/>
        <w:t>Invited Panelists:</w:t>
      </w:r>
    </w:p>
    <w:p w14:paraId="6123AF96" w14:textId="00C4AE6F" w:rsidR="0028118E" w:rsidRPr="00DC07B4" w:rsidRDefault="0028118E" w:rsidP="00121900">
      <w:pPr>
        <w:keepNext/>
        <w:keepLines/>
        <w:tabs>
          <w:tab w:val="left" w:pos="720"/>
          <w:tab w:val="left" w:pos="1440"/>
          <w:tab w:val="left" w:pos="2160"/>
        </w:tabs>
        <w:jc w:val="both"/>
        <w:rPr>
          <w:sz w:val="22"/>
          <w:szCs w:val="22"/>
        </w:rPr>
      </w:pPr>
    </w:p>
    <w:p w14:paraId="4D793E0F" w14:textId="77777777" w:rsidR="00F322DF" w:rsidRPr="00F322DF" w:rsidRDefault="00F322DF" w:rsidP="00A52978">
      <w:pPr>
        <w:pStyle w:val="ListParagraph0"/>
        <w:keepNext/>
        <w:keepLines/>
        <w:numPr>
          <w:ilvl w:val="0"/>
          <w:numId w:val="8"/>
        </w:numPr>
        <w:tabs>
          <w:tab w:val="left" w:pos="720"/>
          <w:tab w:val="left" w:pos="1440"/>
          <w:tab w:val="left" w:pos="2430"/>
          <w:tab w:val="left" w:pos="2610"/>
        </w:tabs>
        <w:ind w:hanging="720"/>
        <w:jc w:val="both"/>
        <w:rPr>
          <w:sz w:val="22"/>
          <w:szCs w:val="22"/>
        </w:rPr>
      </w:pPr>
      <w:r w:rsidRPr="00F322DF">
        <w:rPr>
          <w:sz w:val="22"/>
          <w:szCs w:val="22"/>
        </w:rPr>
        <w:t>Paola Ridolfi, Manager, Global Environment Facility</w:t>
      </w:r>
    </w:p>
    <w:p w14:paraId="3F4EB04C" w14:textId="335C6662" w:rsidR="00F322DF" w:rsidRPr="00F322DF" w:rsidRDefault="00D34C1B" w:rsidP="00A52978">
      <w:pPr>
        <w:pStyle w:val="ListParagraph0"/>
        <w:keepNext/>
        <w:keepLines/>
        <w:numPr>
          <w:ilvl w:val="0"/>
          <w:numId w:val="8"/>
        </w:numPr>
        <w:tabs>
          <w:tab w:val="left" w:pos="720"/>
          <w:tab w:val="left" w:pos="1440"/>
          <w:tab w:val="left" w:pos="2430"/>
          <w:tab w:val="left" w:pos="2610"/>
        </w:tabs>
        <w:ind w:hanging="720"/>
        <w:jc w:val="both"/>
        <w:rPr>
          <w:sz w:val="22"/>
          <w:szCs w:val="22"/>
        </w:rPr>
      </w:pPr>
      <w:r w:rsidRPr="00D34C1B">
        <w:rPr>
          <w:sz w:val="22"/>
          <w:szCs w:val="22"/>
        </w:rPr>
        <w:t>Saliha Dobardzic</w:t>
      </w:r>
      <w:r>
        <w:rPr>
          <w:sz w:val="22"/>
          <w:szCs w:val="22"/>
        </w:rPr>
        <w:t xml:space="preserve">, </w:t>
      </w:r>
      <w:r w:rsidR="007A2ED1" w:rsidRPr="007A2ED1">
        <w:rPr>
          <w:sz w:val="22"/>
          <w:szCs w:val="22"/>
        </w:rPr>
        <w:t>Team Leader, Programming and Innovation</w:t>
      </w:r>
      <w:r w:rsidR="007A2ED1">
        <w:rPr>
          <w:sz w:val="22"/>
          <w:szCs w:val="22"/>
        </w:rPr>
        <w:t>,</w:t>
      </w:r>
      <w:r w:rsidR="007A2ED1" w:rsidRPr="007A2ED1">
        <w:rPr>
          <w:sz w:val="22"/>
          <w:szCs w:val="22"/>
        </w:rPr>
        <w:t xml:space="preserve"> </w:t>
      </w:r>
      <w:r w:rsidR="00F322DF" w:rsidRPr="00F322DF">
        <w:rPr>
          <w:sz w:val="22"/>
          <w:szCs w:val="22"/>
        </w:rPr>
        <w:t>Adaptation Fund</w:t>
      </w:r>
    </w:p>
    <w:p w14:paraId="48CE2E33" w14:textId="77777777" w:rsidR="00F322DF" w:rsidRPr="00F322DF" w:rsidRDefault="00F322DF" w:rsidP="00A52978">
      <w:pPr>
        <w:pStyle w:val="ListParagraph0"/>
        <w:keepNext/>
        <w:keepLines/>
        <w:numPr>
          <w:ilvl w:val="0"/>
          <w:numId w:val="8"/>
        </w:numPr>
        <w:tabs>
          <w:tab w:val="left" w:pos="720"/>
          <w:tab w:val="left" w:pos="1440"/>
          <w:tab w:val="left" w:pos="2430"/>
          <w:tab w:val="left" w:pos="2610"/>
        </w:tabs>
        <w:ind w:hanging="720"/>
        <w:jc w:val="both"/>
        <w:rPr>
          <w:sz w:val="22"/>
          <w:szCs w:val="22"/>
        </w:rPr>
      </w:pPr>
      <w:r w:rsidRPr="00F322DF">
        <w:rPr>
          <w:sz w:val="22"/>
          <w:szCs w:val="22"/>
        </w:rPr>
        <w:t>Cayetano Casado Gomez, Regional Manager, Green Climate Fund</w:t>
      </w:r>
    </w:p>
    <w:p w14:paraId="28CF2528" w14:textId="426E8AC0" w:rsidR="00F322DF" w:rsidRPr="00F322DF" w:rsidRDefault="00966E34" w:rsidP="00A52978">
      <w:pPr>
        <w:pStyle w:val="ListParagraph0"/>
        <w:keepNext/>
        <w:keepLines/>
        <w:numPr>
          <w:ilvl w:val="0"/>
          <w:numId w:val="8"/>
        </w:numPr>
        <w:tabs>
          <w:tab w:val="left" w:pos="720"/>
          <w:tab w:val="left" w:pos="1440"/>
          <w:tab w:val="left" w:pos="2430"/>
          <w:tab w:val="left" w:pos="2610"/>
        </w:tabs>
        <w:ind w:hanging="720"/>
        <w:jc w:val="both"/>
        <w:rPr>
          <w:sz w:val="22"/>
          <w:szCs w:val="22"/>
        </w:rPr>
      </w:pPr>
      <w:r w:rsidRPr="00966E34">
        <w:rPr>
          <w:sz w:val="22"/>
          <w:szCs w:val="22"/>
        </w:rPr>
        <w:t>Valerie Isaac, E</w:t>
      </w:r>
      <w:r w:rsidR="00D43665">
        <w:rPr>
          <w:sz w:val="22"/>
          <w:szCs w:val="22"/>
        </w:rPr>
        <w:t xml:space="preserve">nvironmental </w:t>
      </w:r>
      <w:r w:rsidRPr="00966E34">
        <w:rPr>
          <w:sz w:val="22"/>
          <w:szCs w:val="22"/>
        </w:rPr>
        <w:t>S</w:t>
      </w:r>
      <w:r w:rsidR="00D43665">
        <w:rPr>
          <w:sz w:val="22"/>
          <w:szCs w:val="22"/>
        </w:rPr>
        <w:t xml:space="preserve">ustainability Unit </w:t>
      </w:r>
      <w:r w:rsidRPr="00966E34">
        <w:rPr>
          <w:sz w:val="22"/>
          <w:szCs w:val="22"/>
        </w:rPr>
        <w:t>Coordinator</w:t>
      </w:r>
      <w:r w:rsidR="00F322DF" w:rsidRPr="00F322DF">
        <w:rPr>
          <w:sz w:val="22"/>
          <w:szCs w:val="22"/>
        </w:rPr>
        <w:t xml:space="preserve">, Caribbean Development Bank </w:t>
      </w:r>
    </w:p>
    <w:p w14:paraId="2DD14613" w14:textId="68B7D228" w:rsidR="00F322DF" w:rsidRPr="00F322DF" w:rsidRDefault="00861CD4" w:rsidP="00A52978">
      <w:pPr>
        <w:pStyle w:val="ListParagraph0"/>
        <w:keepNext/>
        <w:keepLines/>
        <w:numPr>
          <w:ilvl w:val="0"/>
          <w:numId w:val="8"/>
        </w:numPr>
        <w:tabs>
          <w:tab w:val="left" w:pos="720"/>
          <w:tab w:val="left" w:pos="1440"/>
          <w:tab w:val="left" w:pos="2430"/>
          <w:tab w:val="left" w:pos="2610"/>
        </w:tabs>
        <w:ind w:hanging="720"/>
        <w:jc w:val="both"/>
        <w:rPr>
          <w:sz w:val="22"/>
          <w:szCs w:val="22"/>
        </w:rPr>
      </w:pPr>
      <w:r w:rsidRPr="00861CD4">
        <w:rPr>
          <w:sz w:val="22"/>
          <w:szCs w:val="22"/>
        </w:rPr>
        <w:t>Martha del Castillo</w:t>
      </w:r>
      <w:r w:rsidR="00F322DF" w:rsidRPr="00F322DF">
        <w:rPr>
          <w:sz w:val="22"/>
          <w:szCs w:val="22"/>
        </w:rPr>
        <w:t xml:space="preserve">, </w:t>
      </w:r>
      <w:r>
        <w:rPr>
          <w:sz w:val="22"/>
          <w:szCs w:val="22"/>
        </w:rPr>
        <w:t xml:space="preserve">Director, </w:t>
      </w:r>
      <w:r w:rsidRPr="00861CD4">
        <w:rPr>
          <w:sz w:val="22"/>
          <w:szCs w:val="22"/>
        </w:rPr>
        <w:t>Biodiversity and Climate Technical Advice</w:t>
      </w:r>
      <w:r w:rsidR="00F322DF" w:rsidRPr="00F322DF">
        <w:rPr>
          <w:sz w:val="22"/>
          <w:szCs w:val="22"/>
        </w:rPr>
        <w:t>, CAF-Development Bank of Latin America</w:t>
      </w:r>
    </w:p>
    <w:p w14:paraId="2F946963" w14:textId="77777777" w:rsidR="0086191F" w:rsidRDefault="0086191F" w:rsidP="0086191F">
      <w:pPr>
        <w:tabs>
          <w:tab w:val="left" w:pos="720"/>
          <w:tab w:val="left" w:pos="1440"/>
          <w:tab w:val="left" w:pos="2160"/>
        </w:tabs>
        <w:jc w:val="both"/>
        <w:rPr>
          <w:b/>
          <w:sz w:val="22"/>
          <w:szCs w:val="22"/>
        </w:rPr>
      </w:pPr>
    </w:p>
    <w:p w14:paraId="2BD873AC" w14:textId="0AF9E35F" w:rsidR="0069766D" w:rsidRPr="00DC07B4" w:rsidRDefault="0069766D" w:rsidP="003E62A1">
      <w:pPr>
        <w:numPr>
          <w:ilvl w:val="0"/>
          <w:numId w:val="1"/>
        </w:numPr>
        <w:tabs>
          <w:tab w:val="left" w:pos="720"/>
          <w:tab w:val="left" w:pos="1440"/>
          <w:tab w:val="left" w:pos="2160"/>
        </w:tabs>
        <w:ind w:left="0" w:firstLine="0"/>
        <w:jc w:val="both"/>
        <w:rPr>
          <w:b/>
          <w:sz w:val="22"/>
          <w:szCs w:val="22"/>
        </w:rPr>
      </w:pPr>
      <w:r w:rsidRPr="00DC07B4">
        <w:rPr>
          <w:b/>
          <w:sz w:val="22"/>
          <w:szCs w:val="22"/>
        </w:rPr>
        <w:t xml:space="preserve">Outcomes of the </w:t>
      </w:r>
      <w:r w:rsidR="00A52978">
        <w:rPr>
          <w:b/>
          <w:sz w:val="22"/>
          <w:szCs w:val="22"/>
        </w:rPr>
        <w:t>meeting</w:t>
      </w:r>
      <w:r w:rsidRPr="00DC07B4">
        <w:rPr>
          <w:b/>
          <w:sz w:val="22"/>
          <w:szCs w:val="22"/>
        </w:rPr>
        <w:t xml:space="preserve"> </w:t>
      </w:r>
    </w:p>
    <w:p w14:paraId="2BD873AD" w14:textId="77777777" w:rsidR="0069766D" w:rsidRPr="00DC07B4" w:rsidRDefault="0069766D" w:rsidP="002D4050">
      <w:pPr>
        <w:tabs>
          <w:tab w:val="left" w:pos="720"/>
          <w:tab w:val="left" w:pos="1440"/>
          <w:tab w:val="left" w:pos="2160"/>
        </w:tabs>
        <w:jc w:val="both"/>
        <w:rPr>
          <w:sz w:val="22"/>
          <w:szCs w:val="22"/>
        </w:rPr>
      </w:pPr>
    </w:p>
    <w:p w14:paraId="64CDAAD3" w14:textId="57DE038E" w:rsidR="00B70E51" w:rsidRPr="00DC07B4" w:rsidRDefault="00850101" w:rsidP="003E62A1">
      <w:pPr>
        <w:pStyle w:val="ListParagraph0"/>
        <w:numPr>
          <w:ilvl w:val="0"/>
          <w:numId w:val="2"/>
        </w:numPr>
        <w:tabs>
          <w:tab w:val="left" w:pos="720"/>
          <w:tab w:val="left" w:pos="1440"/>
          <w:tab w:val="left" w:pos="2160"/>
        </w:tabs>
        <w:ind w:left="1440" w:hanging="720"/>
        <w:jc w:val="both"/>
        <w:rPr>
          <w:sz w:val="22"/>
          <w:szCs w:val="22"/>
        </w:rPr>
      </w:pPr>
      <w:r w:rsidRPr="00DC07B4">
        <w:rPr>
          <w:sz w:val="22"/>
          <w:szCs w:val="22"/>
        </w:rPr>
        <w:t xml:space="preserve">Better understanding of </w:t>
      </w:r>
      <w:r w:rsidR="00571284" w:rsidRPr="00DC07B4">
        <w:rPr>
          <w:sz w:val="22"/>
          <w:szCs w:val="22"/>
        </w:rPr>
        <w:t xml:space="preserve">the </w:t>
      </w:r>
      <w:r w:rsidR="006E3071" w:rsidRPr="00DC07B4">
        <w:rPr>
          <w:sz w:val="22"/>
          <w:szCs w:val="22"/>
        </w:rPr>
        <w:t>Climate Finance Architecture</w:t>
      </w:r>
      <w:r w:rsidR="008D4745" w:rsidRPr="00DC07B4">
        <w:rPr>
          <w:sz w:val="22"/>
          <w:szCs w:val="22"/>
        </w:rPr>
        <w:t>, and identification of specific barriers and opportunities for improving the effectiveness of climate finance mechanisms in the Americas</w:t>
      </w:r>
    </w:p>
    <w:p w14:paraId="23AC114D" w14:textId="3359D6AB" w:rsidR="00B70E51" w:rsidRPr="00DC07B4" w:rsidRDefault="00571284" w:rsidP="003E62A1">
      <w:pPr>
        <w:pStyle w:val="ListParagraph0"/>
        <w:numPr>
          <w:ilvl w:val="0"/>
          <w:numId w:val="2"/>
        </w:numPr>
        <w:tabs>
          <w:tab w:val="left" w:pos="720"/>
          <w:tab w:val="left" w:pos="1440"/>
          <w:tab w:val="left" w:pos="2160"/>
        </w:tabs>
        <w:ind w:left="1440" w:hanging="720"/>
        <w:jc w:val="both"/>
        <w:rPr>
          <w:sz w:val="22"/>
          <w:szCs w:val="22"/>
        </w:rPr>
      </w:pPr>
      <w:r w:rsidRPr="00DC07B4">
        <w:rPr>
          <w:sz w:val="22"/>
          <w:szCs w:val="22"/>
        </w:rPr>
        <w:t>Share s</w:t>
      </w:r>
      <w:r w:rsidR="00B70E51" w:rsidRPr="00DC07B4">
        <w:rPr>
          <w:sz w:val="22"/>
          <w:szCs w:val="22"/>
        </w:rPr>
        <w:t xml:space="preserve">pecific </w:t>
      </w:r>
      <w:r w:rsidR="006E3071" w:rsidRPr="00DC07B4">
        <w:rPr>
          <w:sz w:val="22"/>
          <w:szCs w:val="22"/>
        </w:rPr>
        <w:t>needs and challenges faced by member states to access the climate fund available today</w:t>
      </w:r>
      <w:r w:rsidR="00B70E51" w:rsidRPr="00DC07B4">
        <w:rPr>
          <w:sz w:val="22"/>
          <w:szCs w:val="22"/>
        </w:rPr>
        <w:t xml:space="preserve"> </w:t>
      </w:r>
    </w:p>
    <w:p w14:paraId="2F0B7980" w14:textId="1530EFAE" w:rsidR="00B14604" w:rsidRPr="00DC07B4" w:rsidRDefault="00231FD2" w:rsidP="003E62A1">
      <w:pPr>
        <w:pStyle w:val="ListParagraph0"/>
        <w:numPr>
          <w:ilvl w:val="0"/>
          <w:numId w:val="2"/>
        </w:numPr>
        <w:tabs>
          <w:tab w:val="left" w:pos="720"/>
          <w:tab w:val="left" w:pos="1440"/>
          <w:tab w:val="left" w:pos="2160"/>
        </w:tabs>
        <w:ind w:left="1440" w:hanging="720"/>
        <w:jc w:val="both"/>
        <w:rPr>
          <w:sz w:val="22"/>
          <w:szCs w:val="22"/>
        </w:rPr>
      </w:pPr>
      <w:r w:rsidRPr="00DC07B4">
        <w:rPr>
          <w:sz w:val="22"/>
          <w:szCs w:val="22"/>
        </w:rPr>
        <w:t xml:space="preserve">Received and </w:t>
      </w:r>
      <w:r w:rsidR="00962ECD" w:rsidRPr="00DC07B4">
        <w:rPr>
          <w:sz w:val="22"/>
          <w:szCs w:val="22"/>
        </w:rPr>
        <w:t>share</w:t>
      </w:r>
      <w:r w:rsidR="00C36F27" w:rsidRPr="00DC07B4">
        <w:rPr>
          <w:sz w:val="22"/>
          <w:szCs w:val="22"/>
        </w:rPr>
        <w:t xml:space="preserve"> </w:t>
      </w:r>
      <w:r w:rsidR="00962ECD" w:rsidRPr="00DC07B4">
        <w:rPr>
          <w:sz w:val="22"/>
          <w:szCs w:val="22"/>
        </w:rPr>
        <w:t>amongst</w:t>
      </w:r>
      <w:r w:rsidR="00C36F27" w:rsidRPr="00DC07B4">
        <w:rPr>
          <w:sz w:val="22"/>
          <w:szCs w:val="22"/>
        </w:rPr>
        <w:t xml:space="preserve"> member states </w:t>
      </w:r>
      <w:r w:rsidR="00962ECD" w:rsidRPr="00DC07B4">
        <w:rPr>
          <w:sz w:val="22"/>
          <w:szCs w:val="22"/>
        </w:rPr>
        <w:t xml:space="preserve">information on </w:t>
      </w:r>
      <w:r w:rsidR="00A66AE1" w:rsidRPr="00DC07B4">
        <w:rPr>
          <w:sz w:val="22"/>
          <w:szCs w:val="22"/>
        </w:rPr>
        <w:t>best practices</w:t>
      </w:r>
      <w:r w:rsidR="00B70E51" w:rsidRPr="00DC07B4">
        <w:rPr>
          <w:sz w:val="22"/>
          <w:szCs w:val="22"/>
        </w:rPr>
        <w:t xml:space="preserve"> </w:t>
      </w:r>
      <w:r w:rsidR="00B31ED8" w:rsidRPr="00DC07B4">
        <w:rPr>
          <w:sz w:val="22"/>
          <w:szCs w:val="22"/>
        </w:rPr>
        <w:t>to improve decision-</w:t>
      </w:r>
      <w:r w:rsidR="00EA3FFA" w:rsidRPr="00DC07B4">
        <w:rPr>
          <w:sz w:val="22"/>
          <w:szCs w:val="22"/>
        </w:rPr>
        <w:t xml:space="preserve">making </w:t>
      </w:r>
      <w:r w:rsidR="008D5D30" w:rsidRPr="00DC07B4">
        <w:rPr>
          <w:sz w:val="22"/>
          <w:szCs w:val="22"/>
        </w:rPr>
        <w:t>and streamline process to access Climate Funds</w:t>
      </w:r>
    </w:p>
    <w:p w14:paraId="2BD873B1" w14:textId="420CB7ED" w:rsidR="00FB2A63" w:rsidRPr="00DC07B4" w:rsidRDefault="00962ECD" w:rsidP="003E62A1">
      <w:pPr>
        <w:pStyle w:val="ListParagraph0"/>
        <w:numPr>
          <w:ilvl w:val="0"/>
          <w:numId w:val="2"/>
        </w:numPr>
        <w:tabs>
          <w:tab w:val="left" w:pos="720"/>
          <w:tab w:val="left" w:pos="1440"/>
          <w:tab w:val="left" w:pos="2160"/>
        </w:tabs>
        <w:ind w:left="1440" w:hanging="720"/>
        <w:jc w:val="both"/>
        <w:rPr>
          <w:sz w:val="22"/>
          <w:szCs w:val="22"/>
        </w:rPr>
      </w:pPr>
      <w:r w:rsidRPr="00DC07B4">
        <w:rPr>
          <w:sz w:val="22"/>
          <w:szCs w:val="22"/>
        </w:rPr>
        <w:t>Distribute k</w:t>
      </w:r>
      <w:r w:rsidR="00B14604" w:rsidRPr="00DC07B4">
        <w:rPr>
          <w:sz w:val="22"/>
          <w:szCs w:val="22"/>
        </w:rPr>
        <w:t xml:space="preserve">ey takeaways </w:t>
      </w:r>
      <w:r w:rsidR="00C36F27" w:rsidRPr="00DC07B4">
        <w:rPr>
          <w:sz w:val="22"/>
          <w:szCs w:val="22"/>
        </w:rPr>
        <w:t xml:space="preserve">to </w:t>
      </w:r>
      <w:r w:rsidR="00B70E51" w:rsidRPr="00DC07B4">
        <w:rPr>
          <w:sz w:val="22"/>
          <w:szCs w:val="22"/>
        </w:rPr>
        <w:t xml:space="preserve">support the formulation of the agenda for the </w:t>
      </w:r>
      <w:r w:rsidR="00071D84">
        <w:rPr>
          <w:sz w:val="22"/>
          <w:szCs w:val="22"/>
        </w:rPr>
        <w:t>Fourth</w:t>
      </w:r>
      <w:r w:rsidR="002D4050" w:rsidRPr="00DC07B4">
        <w:rPr>
          <w:sz w:val="22"/>
          <w:szCs w:val="22"/>
        </w:rPr>
        <w:t xml:space="preserve"> Inter-American Meeting of Ministers and High-Level Authorities on</w:t>
      </w:r>
      <w:r w:rsidR="00B70E51" w:rsidRPr="00DC07B4">
        <w:rPr>
          <w:sz w:val="22"/>
          <w:szCs w:val="22"/>
        </w:rPr>
        <w:t xml:space="preserve"> Sustainable Development.</w:t>
      </w:r>
    </w:p>
    <w:p w14:paraId="18CF5F8F" w14:textId="77777777" w:rsidR="00862E9F" w:rsidRPr="00DC07B4" w:rsidRDefault="00862E9F" w:rsidP="003E62A1">
      <w:pPr>
        <w:pStyle w:val="ListParagraph0"/>
        <w:numPr>
          <w:ilvl w:val="0"/>
          <w:numId w:val="2"/>
        </w:numPr>
        <w:tabs>
          <w:tab w:val="left" w:pos="720"/>
          <w:tab w:val="left" w:pos="1440"/>
          <w:tab w:val="left" w:pos="2160"/>
        </w:tabs>
        <w:ind w:left="1440" w:hanging="720"/>
        <w:jc w:val="both"/>
        <w:rPr>
          <w:sz w:val="22"/>
          <w:szCs w:val="22"/>
        </w:rPr>
      </w:pPr>
      <w:r w:rsidRPr="00DC07B4">
        <w:rPr>
          <w:sz w:val="22"/>
          <w:szCs w:val="22"/>
        </w:rPr>
        <w:t xml:space="preserve">Inputs from member states regarding climate financing and private sector engagement needs. </w:t>
      </w:r>
    </w:p>
    <w:p w14:paraId="6691BE33" w14:textId="563CFDF9" w:rsidR="00862E9F" w:rsidRPr="00DC07B4" w:rsidRDefault="00862E9F" w:rsidP="003E62A1">
      <w:pPr>
        <w:pStyle w:val="ListParagraph0"/>
        <w:numPr>
          <w:ilvl w:val="0"/>
          <w:numId w:val="2"/>
        </w:numPr>
        <w:tabs>
          <w:tab w:val="left" w:pos="720"/>
          <w:tab w:val="left" w:pos="1440"/>
          <w:tab w:val="left" w:pos="2160"/>
        </w:tabs>
        <w:ind w:left="1440" w:hanging="720"/>
        <w:jc w:val="both"/>
        <w:rPr>
          <w:sz w:val="22"/>
          <w:szCs w:val="22"/>
        </w:rPr>
      </w:pPr>
      <w:r w:rsidRPr="00DC07B4">
        <w:rPr>
          <w:sz w:val="22"/>
          <w:szCs w:val="22"/>
        </w:rPr>
        <w:t xml:space="preserve">Key takeaways to support the formulation of the agenda for the </w:t>
      </w:r>
      <w:r w:rsidR="0086191F">
        <w:rPr>
          <w:sz w:val="22"/>
          <w:szCs w:val="22"/>
        </w:rPr>
        <w:t>Fourth</w:t>
      </w:r>
      <w:r w:rsidRPr="00DC07B4">
        <w:rPr>
          <w:sz w:val="22"/>
          <w:szCs w:val="22"/>
        </w:rPr>
        <w:t xml:space="preserve"> Inter-American Meeting of Ministers and High-Level Authorities on Sustainable Development.</w:t>
      </w:r>
    </w:p>
    <w:p w14:paraId="1C27D14E" w14:textId="299E182E" w:rsidR="002D4050" w:rsidRPr="00DC07B4" w:rsidRDefault="004A3610" w:rsidP="002D4050">
      <w:pPr>
        <w:tabs>
          <w:tab w:val="left" w:pos="720"/>
          <w:tab w:val="left" w:pos="1440"/>
          <w:tab w:val="left" w:pos="2160"/>
        </w:tabs>
        <w:jc w:val="both"/>
        <w:rPr>
          <w:sz w:val="22"/>
          <w:szCs w:val="22"/>
        </w:rPr>
      </w:pPr>
      <w:r>
        <w:rPr>
          <w:noProof/>
          <w:sz w:val="22"/>
          <w:szCs w:val="22"/>
        </w:rPr>
        <mc:AlternateContent>
          <mc:Choice Requires="wps">
            <w:drawing>
              <wp:anchor distT="0" distB="0" distL="114300" distR="114300" simplePos="0" relativeHeight="251659264" behindDoc="0" locked="1" layoutInCell="1" allowOverlap="1" wp14:anchorId="311261B9" wp14:editId="42BB5DFB">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B8FF261" w14:textId="024D54DA" w:rsidR="004A3610" w:rsidRPr="004A3610" w:rsidRDefault="004A3610">
                            <w:pPr>
                              <w:rPr>
                                <w:sz w:val="18"/>
                              </w:rPr>
                            </w:pPr>
                            <w:r>
                              <w:rPr>
                                <w:sz w:val="18"/>
                              </w:rPr>
                              <w:fldChar w:fldCharType="begin"/>
                            </w:r>
                            <w:r>
                              <w:rPr>
                                <w:sz w:val="18"/>
                              </w:rPr>
                              <w:instrText xml:space="preserve"> FILENAME  \* MERGEFORMAT </w:instrText>
                            </w:r>
                            <w:r>
                              <w:rPr>
                                <w:sz w:val="18"/>
                              </w:rPr>
                              <w:fldChar w:fldCharType="separate"/>
                            </w:r>
                            <w:r>
                              <w:rPr>
                                <w:noProof/>
                                <w:sz w:val="18"/>
                              </w:rPr>
                              <w:t>CIDRP03828E01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1261B9"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3B8FF261" w14:textId="024D54DA" w:rsidR="004A3610" w:rsidRPr="004A3610" w:rsidRDefault="004A3610">
                      <w:pPr>
                        <w:rPr>
                          <w:sz w:val="18"/>
                        </w:rPr>
                      </w:pPr>
                      <w:r>
                        <w:rPr>
                          <w:sz w:val="18"/>
                        </w:rPr>
                        <w:fldChar w:fldCharType="begin"/>
                      </w:r>
                      <w:r>
                        <w:rPr>
                          <w:sz w:val="18"/>
                        </w:rPr>
                        <w:instrText xml:space="preserve"> FILENAME  \* MERGEFORMAT </w:instrText>
                      </w:r>
                      <w:r>
                        <w:rPr>
                          <w:sz w:val="18"/>
                        </w:rPr>
                        <w:fldChar w:fldCharType="separate"/>
                      </w:r>
                      <w:r>
                        <w:rPr>
                          <w:noProof/>
                          <w:sz w:val="18"/>
                        </w:rPr>
                        <w:t>CIDRP03828E01</w:t>
                      </w:r>
                      <w:r>
                        <w:rPr>
                          <w:sz w:val="18"/>
                        </w:rPr>
                        <w:fldChar w:fldCharType="end"/>
                      </w:r>
                    </w:p>
                  </w:txbxContent>
                </v:textbox>
                <w10:wrap anchory="page"/>
                <w10:anchorlock/>
              </v:shape>
            </w:pict>
          </mc:Fallback>
        </mc:AlternateContent>
      </w:r>
    </w:p>
    <w:sectPr w:rsidR="002D4050" w:rsidRPr="00DC07B4" w:rsidSect="00A870BA">
      <w:headerReference w:type="default" r:id="rId9"/>
      <w:headerReference w:type="first" r:id="rId10"/>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2C2F7" w14:textId="77777777" w:rsidR="00773586" w:rsidRDefault="00773586">
      <w:r>
        <w:separator/>
      </w:r>
    </w:p>
  </w:endnote>
  <w:endnote w:type="continuationSeparator" w:id="0">
    <w:p w14:paraId="6BF18076" w14:textId="77777777" w:rsidR="00773586" w:rsidRDefault="0077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E075D" w14:textId="77777777" w:rsidR="00773586" w:rsidRDefault="00773586">
      <w:r>
        <w:separator/>
      </w:r>
    </w:p>
  </w:footnote>
  <w:footnote w:type="continuationSeparator" w:id="0">
    <w:p w14:paraId="740E4B7C" w14:textId="77777777" w:rsidR="00773586" w:rsidRDefault="00773586">
      <w:r>
        <w:continuationSeparator/>
      </w:r>
    </w:p>
  </w:footnote>
  <w:footnote w:id="1">
    <w:p w14:paraId="0551BD85" w14:textId="50D06B58" w:rsidR="006B0E2A" w:rsidRPr="00A52978" w:rsidRDefault="006B0E2A" w:rsidP="00A52978">
      <w:pPr>
        <w:pStyle w:val="FootnoteText"/>
        <w:ind w:left="720" w:hanging="360"/>
        <w:rPr>
          <w:sz w:val="16"/>
          <w:szCs w:val="16"/>
        </w:rPr>
      </w:pPr>
      <w:r w:rsidRPr="00A52978">
        <w:rPr>
          <w:rStyle w:val="FootnoteReference"/>
          <w:sz w:val="16"/>
          <w:szCs w:val="16"/>
          <w:vertAlign w:val="baseline"/>
        </w:rPr>
        <w:footnoteRef/>
      </w:r>
      <w:r w:rsidR="00A52978">
        <w:rPr>
          <w:sz w:val="16"/>
          <w:szCs w:val="16"/>
        </w:rPr>
        <w:t>.</w:t>
      </w:r>
      <w:r w:rsidR="00A52978">
        <w:rPr>
          <w:sz w:val="16"/>
          <w:szCs w:val="16"/>
        </w:rPr>
        <w:tab/>
      </w:r>
      <w:hyperlink r:id="rId1" w:history="1">
        <w:r w:rsidRPr="00A52978">
          <w:rPr>
            <w:rStyle w:val="Hyperlink"/>
            <w:sz w:val="16"/>
            <w:szCs w:val="16"/>
          </w:rPr>
          <w:t>How much money is needed to fight climate change? | The Economist</w:t>
        </w:r>
      </w:hyperlink>
    </w:p>
  </w:footnote>
  <w:footnote w:id="2">
    <w:p w14:paraId="74462713" w14:textId="0E746FB6" w:rsidR="007B7320" w:rsidRPr="00A52978" w:rsidRDefault="007B7320" w:rsidP="00A52978">
      <w:pPr>
        <w:pStyle w:val="FootnoteText"/>
        <w:ind w:left="720" w:hanging="360"/>
        <w:rPr>
          <w:sz w:val="16"/>
          <w:szCs w:val="16"/>
        </w:rPr>
      </w:pPr>
      <w:r w:rsidRPr="00A52978">
        <w:rPr>
          <w:rStyle w:val="FootnoteReference"/>
          <w:sz w:val="16"/>
          <w:szCs w:val="16"/>
          <w:vertAlign w:val="baseline"/>
        </w:rPr>
        <w:footnoteRef/>
      </w:r>
      <w:r w:rsidR="00A52978">
        <w:rPr>
          <w:sz w:val="16"/>
          <w:szCs w:val="16"/>
        </w:rPr>
        <w:t>.</w:t>
      </w:r>
      <w:r w:rsidR="00A52978">
        <w:rPr>
          <w:sz w:val="16"/>
          <w:szCs w:val="16"/>
        </w:rPr>
        <w:tab/>
      </w:r>
      <w:r w:rsidRPr="00A52978">
        <w:rPr>
          <w:sz w:val="16"/>
          <w:szCs w:val="16"/>
        </w:rPr>
        <w:t>OAS-DSD, based on collected information from based on the experiences of both development banks and some UN implementing agencies that receive and manage climate funds.</w:t>
      </w:r>
    </w:p>
  </w:footnote>
  <w:footnote w:id="3">
    <w:p w14:paraId="2BE049D2" w14:textId="448454EB" w:rsidR="006B0E2A" w:rsidRPr="00B34823" w:rsidRDefault="006B0E2A" w:rsidP="00A52978">
      <w:pPr>
        <w:pStyle w:val="FootnoteText"/>
        <w:ind w:firstLine="270"/>
        <w:rPr>
          <w:sz w:val="16"/>
          <w:szCs w:val="16"/>
        </w:rPr>
      </w:pPr>
      <w:r w:rsidRPr="00A52978">
        <w:rPr>
          <w:rStyle w:val="FootnoteReference"/>
          <w:sz w:val="16"/>
          <w:szCs w:val="16"/>
          <w:vertAlign w:val="baseline"/>
        </w:rPr>
        <w:footnoteRef/>
      </w:r>
      <w:r w:rsidR="00A52978">
        <w:rPr>
          <w:sz w:val="16"/>
          <w:szCs w:val="16"/>
        </w:rPr>
        <w:t>.</w:t>
      </w:r>
      <w:r w:rsidR="00A52978">
        <w:rPr>
          <w:sz w:val="16"/>
          <w:szCs w:val="16"/>
        </w:rPr>
        <w:tab/>
      </w:r>
      <w:r w:rsidRPr="00A52978">
        <w:rPr>
          <w:sz w:val="16"/>
          <w:szCs w:val="16"/>
        </w:rPr>
        <w:t xml:space="preserve"> </w:t>
      </w:r>
      <w:hyperlink r:id="rId2" w:history="1">
        <w:r w:rsidRPr="00A52978">
          <w:rPr>
            <w:rStyle w:val="Hyperlink"/>
            <w:sz w:val="16"/>
            <w:szCs w:val="16"/>
          </w:rPr>
          <w:t>How to Scale Up Private Climate Finance in Emerging Economies (imf.org)</w:t>
        </w:r>
      </w:hyperlink>
    </w:p>
  </w:footnote>
  <w:footnote w:id="4">
    <w:p w14:paraId="7BE1B700" w14:textId="45CD708F" w:rsidR="00954D4E" w:rsidRPr="00071D84" w:rsidRDefault="00954D4E" w:rsidP="00A52978">
      <w:pPr>
        <w:pStyle w:val="FootnoteText"/>
        <w:ind w:left="720" w:hanging="360"/>
        <w:jc w:val="both"/>
        <w:rPr>
          <w:sz w:val="16"/>
          <w:szCs w:val="16"/>
        </w:rPr>
      </w:pPr>
      <w:r w:rsidRPr="00A52978">
        <w:rPr>
          <w:rStyle w:val="FootnoteReference"/>
          <w:noProof/>
          <w:sz w:val="16"/>
          <w:szCs w:val="16"/>
          <w:vertAlign w:val="baseline"/>
        </w:rPr>
        <w:footnoteRef/>
      </w:r>
      <w:r w:rsidR="00A52978" w:rsidRPr="00A52978">
        <w:rPr>
          <w:sz w:val="16"/>
          <w:szCs w:val="16"/>
        </w:rPr>
        <w:t>.</w:t>
      </w:r>
      <w:r w:rsidR="00A52978">
        <w:rPr>
          <w:sz w:val="16"/>
          <w:szCs w:val="16"/>
        </w:rPr>
        <w:tab/>
      </w:r>
      <w:r w:rsidRPr="00071D84">
        <w:rPr>
          <w:sz w:val="16"/>
          <w:szCs w:val="16"/>
        </w:rPr>
        <w:t>Ninth Summit of the Americas. Our Sustainable Green Future and the Accelerating the Clean, Sustainable, Renewable, and Just Energy Transition. June 9, 2022, Los Angeles, United States.</w:t>
      </w:r>
    </w:p>
  </w:footnote>
  <w:footnote w:id="5">
    <w:p w14:paraId="1D3679A2" w14:textId="1EB4012B" w:rsidR="00954D4E" w:rsidRPr="00071D84" w:rsidRDefault="00954D4E" w:rsidP="00A52978">
      <w:pPr>
        <w:pStyle w:val="FootnoteText"/>
        <w:ind w:left="720" w:hanging="360"/>
      </w:pPr>
      <w:r w:rsidRPr="00071D84">
        <w:rPr>
          <w:rStyle w:val="FootnoteReference"/>
          <w:vertAlign w:val="baseline"/>
        </w:rPr>
        <w:footnoteRef/>
      </w:r>
      <w:r w:rsidR="00A52978" w:rsidRPr="00071D84">
        <w:t>.</w:t>
      </w:r>
      <w:r w:rsidR="00A52978" w:rsidRPr="00071D84">
        <w:tab/>
      </w:r>
      <w:r w:rsidRPr="00071D84">
        <w:rPr>
          <w:sz w:val="16"/>
          <w:szCs w:val="16"/>
        </w:rPr>
        <w:t>Ninth Summit of the Americas.  Accelerating the Clean, Sustainable, Renewable, and Just Energy Transition. June 9, 2022, Los Angeles, United States.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73B8" w14:textId="77777777" w:rsidR="0073480E" w:rsidRPr="009C75F5" w:rsidRDefault="00FA607C">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FE7CC0">
      <w:rPr>
        <w:noProof/>
        <w:sz w:val="22"/>
        <w:szCs w:val="22"/>
      </w:rPr>
      <w:t>- 3 -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73B9" w14:textId="77777777" w:rsidR="0073480E" w:rsidRDefault="00FB2A63">
    <w:pPr>
      <w:pStyle w:val="Header"/>
    </w:pPr>
    <w:r>
      <w:rPr>
        <w:noProof/>
      </w:rPr>
      <mc:AlternateContent>
        <mc:Choice Requires="wps">
          <w:drawing>
            <wp:anchor distT="0" distB="0" distL="114300" distR="114300" simplePos="0" relativeHeight="251658752" behindDoc="0" locked="0" layoutInCell="1" allowOverlap="1" wp14:anchorId="2BD873BB" wp14:editId="2EC5FF44">
              <wp:simplePos x="0" y="0"/>
              <wp:positionH relativeFrom="column">
                <wp:posOffset>440804</wp:posOffset>
              </wp:positionH>
              <wp:positionV relativeFrom="paragraph">
                <wp:posOffset>-304345</wp:posOffset>
              </wp:positionV>
              <wp:extent cx="4728845" cy="709684"/>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096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873C5" w14:textId="77777777" w:rsidR="00921E9E" w:rsidRPr="002D4050" w:rsidRDefault="00FA607C" w:rsidP="00921E9E">
                          <w:pPr>
                            <w:pStyle w:val="Header"/>
                            <w:tabs>
                              <w:tab w:val="left" w:pos="900"/>
                            </w:tabs>
                            <w:spacing w:line="0" w:lineRule="atLeast"/>
                            <w:jc w:val="center"/>
                            <w:rPr>
                              <w:rFonts w:ascii="Garamond" w:hAnsi="Garamond"/>
                              <w:b/>
                              <w:sz w:val="28"/>
                              <w:szCs w:val="28"/>
                            </w:rPr>
                          </w:pPr>
                          <w:r w:rsidRPr="002D4050">
                            <w:rPr>
                              <w:rFonts w:ascii="Garamond" w:hAnsi="Garamond"/>
                              <w:b/>
                              <w:sz w:val="28"/>
                              <w:szCs w:val="28"/>
                            </w:rPr>
                            <w:t xml:space="preserve">ORGANIZATION OF AMERICAN STATES </w:t>
                          </w:r>
                        </w:p>
                        <w:p w14:paraId="2BD873C6" w14:textId="77777777" w:rsidR="00921E9E" w:rsidRPr="002D4050" w:rsidRDefault="00FA607C" w:rsidP="00921E9E">
                          <w:pPr>
                            <w:pStyle w:val="Header"/>
                            <w:tabs>
                              <w:tab w:val="left" w:pos="900"/>
                            </w:tabs>
                            <w:spacing w:line="0" w:lineRule="atLeast"/>
                            <w:jc w:val="center"/>
                            <w:rPr>
                              <w:rFonts w:ascii="Garamond" w:hAnsi="Garamond"/>
                              <w:b/>
                              <w:sz w:val="28"/>
                              <w:szCs w:val="28"/>
                            </w:rPr>
                          </w:pPr>
                          <w:r w:rsidRPr="002D4050">
                            <w:rPr>
                              <w:rFonts w:ascii="Garamond" w:hAnsi="Garamond"/>
                              <w:b/>
                              <w:sz w:val="28"/>
                              <w:szCs w:val="28"/>
                            </w:rPr>
                            <w:t xml:space="preserve">Inter-American Council for Integral Development </w:t>
                          </w:r>
                        </w:p>
                        <w:p w14:paraId="2BD873C7" w14:textId="77777777" w:rsidR="00921E9E" w:rsidRPr="002D4050" w:rsidRDefault="00FA607C" w:rsidP="00921E9E">
                          <w:pPr>
                            <w:pStyle w:val="Header"/>
                            <w:tabs>
                              <w:tab w:val="left" w:pos="900"/>
                            </w:tabs>
                            <w:spacing w:line="0" w:lineRule="atLeast"/>
                            <w:jc w:val="center"/>
                            <w:rPr>
                              <w:b/>
                              <w:sz w:val="28"/>
                              <w:szCs w:val="28"/>
                            </w:rPr>
                          </w:pPr>
                          <w:r w:rsidRPr="002D4050">
                            <w:rPr>
                              <w:rFonts w:ascii="Garamond" w:hAnsi="Garamond"/>
                              <w:b/>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873BB" id="_x0000_t202" coordsize="21600,21600" o:spt="202" path="m,l,21600r21600,l21600,xe">
              <v:stroke joinstyle="miter"/>
              <v:path gradientshapeok="t" o:connecttype="rect"/>
            </v:shapetype>
            <v:shape id="Text Box 1" o:spid="_x0000_s1026" type="#_x0000_t202" style="position:absolute;margin-left:34.7pt;margin-top:-23.95pt;width:372.35pt;height:5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" stroked="f">
              <v:textbox>
                <w:txbxContent>
                  <w:p w14:paraId="2BD873C5" w14:textId="77777777" w:rsidR="00921E9E" w:rsidRPr="002D4050" w:rsidRDefault="00FA607C" w:rsidP="00921E9E">
                    <w:pPr>
                      <w:pStyle w:val="Header"/>
                      <w:tabs>
                        <w:tab w:val="left" w:pos="900"/>
                      </w:tabs>
                      <w:spacing w:line="0" w:lineRule="atLeast"/>
                      <w:jc w:val="center"/>
                      <w:rPr>
                        <w:rFonts w:ascii="Garamond" w:hAnsi="Garamond"/>
                        <w:b/>
                        <w:sz w:val="28"/>
                        <w:szCs w:val="28"/>
                      </w:rPr>
                    </w:pPr>
                    <w:r w:rsidRPr="002D4050">
                      <w:rPr>
                        <w:rFonts w:ascii="Garamond" w:hAnsi="Garamond"/>
                        <w:b/>
                        <w:sz w:val="28"/>
                        <w:szCs w:val="28"/>
                      </w:rPr>
                      <w:t xml:space="preserve">ORGANIZATION OF AMERICAN STATES </w:t>
                    </w:r>
                  </w:p>
                  <w:p w14:paraId="2BD873C6" w14:textId="77777777" w:rsidR="00921E9E" w:rsidRPr="002D4050" w:rsidRDefault="00FA607C" w:rsidP="00921E9E">
                    <w:pPr>
                      <w:pStyle w:val="Header"/>
                      <w:tabs>
                        <w:tab w:val="left" w:pos="900"/>
                      </w:tabs>
                      <w:spacing w:line="0" w:lineRule="atLeast"/>
                      <w:jc w:val="center"/>
                      <w:rPr>
                        <w:rFonts w:ascii="Garamond" w:hAnsi="Garamond"/>
                        <w:b/>
                        <w:sz w:val="28"/>
                        <w:szCs w:val="28"/>
                      </w:rPr>
                    </w:pPr>
                    <w:r w:rsidRPr="002D4050">
                      <w:rPr>
                        <w:rFonts w:ascii="Garamond" w:hAnsi="Garamond"/>
                        <w:b/>
                        <w:sz w:val="28"/>
                        <w:szCs w:val="28"/>
                      </w:rPr>
                      <w:t xml:space="preserve">Inter-American Council for Integral Development </w:t>
                    </w:r>
                  </w:p>
                  <w:p w14:paraId="2BD873C7" w14:textId="77777777" w:rsidR="00921E9E" w:rsidRPr="002D4050" w:rsidRDefault="00FA607C" w:rsidP="00921E9E">
                    <w:pPr>
                      <w:pStyle w:val="Header"/>
                      <w:tabs>
                        <w:tab w:val="left" w:pos="900"/>
                      </w:tabs>
                      <w:spacing w:line="0" w:lineRule="atLeast"/>
                      <w:jc w:val="center"/>
                      <w:rPr>
                        <w:b/>
                        <w:sz w:val="28"/>
                        <w:szCs w:val="28"/>
                      </w:rPr>
                    </w:pPr>
                    <w:r w:rsidRPr="002D4050">
                      <w:rPr>
                        <w:rFonts w:ascii="Garamond" w:hAnsi="Garamond"/>
                        <w:b/>
                        <w:sz w:val="28"/>
                        <w:szCs w:val="28"/>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BD873BD" wp14:editId="2BD873BE">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873C8" w14:textId="77777777" w:rsidR="0073480E" w:rsidRDefault="00FB2A63" w:rsidP="00AB7175">
                          <w:pPr>
                            <w:ind w:right="-130"/>
                          </w:pPr>
                          <w:r>
                            <w:rPr>
                              <w:rFonts w:ascii="News Gothic MT" w:hAnsi="News Gothic MT"/>
                              <w:noProof/>
                              <w:color w:val="000000"/>
                            </w:rPr>
                            <w:drawing>
                              <wp:inline distT="0" distB="0" distL="0" distR="0" wp14:anchorId="2BD873C9" wp14:editId="2BD873CA">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873BD"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2BD873C8" w14:textId="77777777" w:rsidR="0073480E" w:rsidRDefault="00FB2A63" w:rsidP="00AB7175">
                    <w:pPr>
                      <w:ind w:right="-130"/>
                    </w:pPr>
                    <w:r>
                      <w:rPr>
                        <w:rFonts w:ascii="News Gothic MT" w:hAnsi="News Gothic MT"/>
                        <w:noProof/>
                        <w:color w:val="000000"/>
                      </w:rPr>
                      <w:drawing>
                        <wp:inline distT="0" distB="0" distL="0" distR="0" wp14:anchorId="2BD873C9" wp14:editId="2BD873CA">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BD873BF" wp14:editId="2BD873C0">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873BA"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7E7B"/>
    <w:multiLevelType w:val="hybridMultilevel"/>
    <w:tmpl w:val="1E8C417A"/>
    <w:lvl w:ilvl="0" w:tplc="581820B4">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8B0826"/>
    <w:multiLevelType w:val="hybridMultilevel"/>
    <w:tmpl w:val="3E604DF4"/>
    <w:lvl w:ilvl="0" w:tplc="79820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7E66CF"/>
    <w:multiLevelType w:val="hybridMultilevel"/>
    <w:tmpl w:val="C6509C46"/>
    <w:lvl w:ilvl="0" w:tplc="C05AE4A0">
      <w:numFmt w:val="bullet"/>
      <w:lvlText w:val="-"/>
      <w:lvlJc w:val="left"/>
      <w:pPr>
        <w:ind w:left="1440" w:hanging="360"/>
      </w:pPr>
      <w:rPr>
        <w:rFonts w:ascii="Calibri" w:eastAsia="MS Mincho"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6323C7"/>
    <w:multiLevelType w:val="hybridMultilevel"/>
    <w:tmpl w:val="897840EC"/>
    <w:lvl w:ilvl="0" w:tplc="C05AE4A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E5FAE"/>
    <w:multiLevelType w:val="hybridMultilevel"/>
    <w:tmpl w:val="BC1279D6"/>
    <w:lvl w:ilvl="0" w:tplc="C05AE4A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C3483"/>
    <w:multiLevelType w:val="hybridMultilevel"/>
    <w:tmpl w:val="7452E420"/>
    <w:lvl w:ilvl="0" w:tplc="93C21FA0">
      <w:start w:val="1"/>
      <w:numFmt w:val="decimal"/>
      <w:lvlText w:val="%1."/>
      <w:lvlJc w:val="left"/>
      <w:pPr>
        <w:ind w:left="2160" w:hanging="360"/>
      </w:pPr>
      <w:rPr>
        <w:rFonts w:hint="default"/>
        <w:b/>
      </w:rPr>
    </w:lvl>
    <w:lvl w:ilvl="1" w:tplc="581820B4">
      <w:start w:val="4"/>
      <w:numFmt w:val="bullet"/>
      <w:lvlText w:val="-"/>
      <w:lvlJc w:val="left"/>
      <w:pPr>
        <w:ind w:left="2880" w:hanging="360"/>
      </w:pPr>
      <w:rPr>
        <w:rFonts w:ascii="Times New Roman" w:eastAsia="Times New Roman" w:hAnsi="Times New Roman" w:cs="Times New Roman"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0F17117"/>
    <w:multiLevelType w:val="multilevel"/>
    <w:tmpl w:val="A3905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81194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7875857">
    <w:abstractNumId w:val="1"/>
  </w:num>
  <w:num w:numId="3" w16cid:durableId="1082991849">
    <w:abstractNumId w:val="2"/>
  </w:num>
  <w:num w:numId="4" w16cid:durableId="1491557300">
    <w:abstractNumId w:val="4"/>
  </w:num>
  <w:num w:numId="5" w16cid:durableId="968245080">
    <w:abstractNumId w:val="3"/>
  </w:num>
  <w:num w:numId="6" w16cid:durableId="1656640974">
    <w:abstractNumId w:val="6"/>
  </w:num>
  <w:num w:numId="7" w16cid:durableId="187531182">
    <w:abstractNumId w:val="5"/>
  </w:num>
  <w:num w:numId="8" w16cid:durableId="78986108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263B"/>
    <w:rsid w:val="00004AC6"/>
    <w:rsid w:val="00011272"/>
    <w:rsid w:val="000129E8"/>
    <w:rsid w:val="00015B14"/>
    <w:rsid w:val="00015D92"/>
    <w:rsid w:val="000205EC"/>
    <w:rsid w:val="00025807"/>
    <w:rsid w:val="00032E3E"/>
    <w:rsid w:val="00035B2F"/>
    <w:rsid w:val="000377AA"/>
    <w:rsid w:val="000427B5"/>
    <w:rsid w:val="00044808"/>
    <w:rsid w:val="00050886"/>
    <w:rsid w:val="000546DE"/>
    <w:rsid w:val="00056200"/>
    <w:rsid w:val="00061861"/>
    <w:rsid w:val="0006215C"/>
    <w:rsid w:val="000633B6"/>
    <w:rsid w:val="000642A8"/>
    <w:rsid w:val="00064A6B"/>
    <w:rsid w:val="00064DCC"/>
    <w:rsid w:val="000661F4"/>
    <w:rsid w:val="00066D87"/>
    <w:rsid w:val="00070537"/>
    <w:rsid w:val="000717C2"/>
    <w:rsid w:val="00071D84"/>
    <w:rsid w:val="000736AA"/>
    <w:rsid w:val="00073CCC"/>
    <w:rsid w:val="00074325"/>
    <w:rsid w:val="00074E66"/>
    <w:rsid w:val="000752A7"/>
    <w:rsid w:val="000767EC"/>
    <w:rsid w:val="00083D40"/>
    <w:rsid w:val="00086463"/>
    <w:rsid w:val="00086B35"/>
    <w:rsid w:val="000969F9"/>
    <w:rsid w:val="00097899"/>
    <w:rsid w:val="000A18DF"/>
    <w:rsid w:val="000A1D63"/>
    <w:rsid w:val="000A1DDC"/>
    <w:rsid w:val="000A4708"/>
    <w:rsid w:val="000A610A"/>
    <w:rsid w:val="000A67FD"/>
    <w:rsid w:val="000A72E3"/>
    <w:rsid w:val="000B1D95"/>
    <w:rsid w:val="000B1FCF"/>
    <w:rsid w:val="000B2ED9"/>
    <w:rsid w:val="000B43F5"/>
    <w:rsid w:val="000B6478"/>
    <w:rsid w:val="000C3438"/>
    <w:rsid w:val="000C344F"/>
    <w:rsid w:val="000C3D35"/>
    <w:rsid w:val="000D140E"/>
    <w:rsid w:val="000D4368"/>
    <w:rsid w:val="000D540D"/>
    <w:rsid w:val="000D6070"/>
    <w:rsid w:val="000D7601"/>
    <w:rsid w:val="000D7937"/>
    <w:rsid w:val="000E313E"/>
    <w:rsid w:val="000E439E"/>
    <w:rsid w:val="000E5242"/>
    <w:rsid w:val="000E6C8E"/>
    <w:rsid w:val="00100FE1"/>
    <w:rsid w:val="001069A4"/>
    <w:rsid w:val="00106D57"/>
    <w:rsid w:val="00121900"/>
    <w:rsid w:val="00124219"/>
    <w:rsid w:val="00124C30"/>
    <w:rsid w:val="001259E2"/>
    <w:rsid w:val="00125BBE"/>
    <w:rsid w:val="0012611C"/>
    <w:rsid w:val="0013037E"/>
    <w:rsid w:val="001309B5"/>
    <w:rsid w:val="00133A15"/>
    <w:rsid w:val="00135BCC"/>
    <w:rsid w:val="00136EDB"/>
    <w:rsid w:val="00137CFF"/>
    <w:rsid w:val="001405C9"/>
    <w:rsid w:val="00142D34"/>
    <w:rsid w:val="001467B5"/>
    <w:rsid w:val="00146FB1"/>
    <w:rsid w:val="00150AE4"/>
    <w:rsid w:val="00152D2E"/>
    <w:rsid w:val="00153DD8"/>
    <w:rsid w:val="0015753D"/>
    <w:rsid w:val="0016660D"/>
    <w:rsid w:val="00166C73"/>
    <w:rsid w:val="00170680"/>
    <w:rsid w:val="00171B89"/>
    <w:rsid w:val="00174CFE"/>
    <w:rsid w:val="00176F7C"/>
    <w:rsid w:val="00180746"/>
    <w:rsid w:val="00183C2C"/>
    <w:rsid w:val="001842C2"/>
    <w:rsid w:val="00184D03"/>
    <w:rsid w:val="00187D59"/>
    <w:rsid w:val="00190F2B"/>
    <w:rsid w:val="001A09CE"/>
    <w:rsid w:val="001A166C"/>
    <w:rsid w:val="001A2C78"/>
    <w:rsid w:val="001A6BBF"/>
    <w:rsid w:val="001B0828"/>
    <w:rsid w:val="001B0AB0"/>
    <w:rsid w:val="001B11B1"/>
    <w:rsid w:val="001C13FF"/>
    <w:rsid w:val="001C6DC5"/>
    <w:rsid w:val="001C74F1"/>
    <w:rsid w:val="001D0221"/>
    <w:rsid w:val="001D4DF0"/>
    <w:rsid w:val="001D738C"/>
    <w:rsid w:val="001E29E7"/>
    <w:rsid w:val="001E2CA7"/>
    <w:rsid w:val="001E3150"/>
    <w:rsid w:val="001E3438"/>
    <w:rsid w:val="001E3C78"/>
    <w:rsid w:val="001F2739"/>
    <w:rsid w:val="002001DE"/>
    <w:rsid w:val="00201D8D"/>
    <w:rsid w:val="0020227F"/>
    <w:rsid w:val="002024FE"/>
    <w:rsid w:val="00203839"/>
    <w:rsid w:val="0020460C"/>
    <w:rsid w:val="002050F0"/>
    <w:rsid w:val="00207059"/>
    <w:rsid w:val="002135EF"/>
    <w:rsid w:val="00217F89"/>
    <w:rsid w:val="002214D3"/>
    <w:rsid w:val="00222AFE"/>
    <w:rsid w:val="00223E5C"/>
    <w:rsid w:val="00223FF7"/>
    <w:rsid w:val="00224C3F"/>
    <w:rsid w:val="00225597"/>
    <w:rsid w:val="00225764"/>
    <w:rsid w:val="00231FD2"/>
    <w:rsid w:val="0023460B"/>
    <w:rsid w:val="00234996"/>
    <w:rsid w:val="00235CB9"/>
    <w:rsid w:val="002367DA"/>
    <w:rsid w:val="00237037"/>
    <w:rsid w:val="00264202"/>
    <w:rsid w:val="0026449A"/>
    <w:rsid w:val="002678ED"/>
    <w:rsid w:val="00267E1B"/>
    <w:rsid w:val="002706D3"/>
    <w:rsid w:val="0027412E"/>
    <w:rsid w:val="00277682"/>
    <w:rsid w:val="002777A5"/>
    <w:rsid w:val="0028118E"/>
    <w:rsid w:val="002822E7"/>
    <w:rsid w:val="0028278B"/>
    <w:rsid w:val="00282ED9"/>
    <w:rsid w:val="0028336D"/>
    <w:rsid w:val="00284AAA"/>
    <w:rsid w:val="00284CFD"/>
    <w:rsid w:val="0028696A"/>
    <w:rsid w:val="00286D8C"/>
    <w:rsid w:val="002A03E9"/>
    <w:rsid w:val="002A0CE5"/>
    <w:rsid w:val="002A1503"/>
    <w:rsid w:val="002A1985"/>
    <w:rsid w:val="002A1CB2"/>
    <w:rsid w:val="002A3CB5"/>
    <w:rsid w:val="002A5885"/>
    <w:rsid w:val="002A63EC"/>
    <w:rsid w:val="002B2DE0"/>
    <w:rsid w:val="002B76ED"/>
    <w:rsid w:val="002C12FB"/>
    <w:rsid w:val="002C24DB"/>
    <w:rsid w:val="002C368F"/>
    <w:rsid w:val="002C6142"/>
    <w:rsid w:val="002C6B0D"/>
    <w:rsid w:val="002D4050"/>
    <w:rsid w:val="002D412D"/>
    <w:rsid w:val="002E0CAF"/>
    <w:rsid w:val="002E0DA7"/>
    <w:rsid w:val="002E2CC7"/>
    <w:rsid w:val="002E2D79"/>
    <w:rsid w:val="002E5BDB"/>
    <w:rsid w:val="002E609F"/>
    <w:rsid w:val="002F0A27"/>
    <w:rsid w:val="002F0AF9"/>
    <w:rsid w:val="002F1645"/>
    <w:rsid w:val="002F1AD6"/>
    <w:rsid w:val="002F25F2"/>
    <w:rsid w:val="002F36D8"/>
    <w:rsid w:val="002F397F"/>
    <w:rsid w:val="002F3BBB"/>
    <w:rsid w:val="002F5352"/>
    <w:rsid w:val="00302E9B"/>
    <w:rsid w:val="003034A7"/>
    <w:rsid w:val="00303E64"/>
    <w:rsid w:val="00305E93"/>
    <w:rsid w:val="0031130C"/>
    <w:rsid w:val="003116AC"/>
    <w:rsid w:val="00312748"/>
    <w:rsid w:val="003163DA"/>
    <w:rsid w:val="003212EA"/>
    <w:rsid w:val="00324A8C"/>
    <w:rsid w:val="0032713A"/>
    <w:rsid w:val="00327C07"/>
    <w:rsid w:val="00330088"/>
    <w:rsid w:val="003302CF"/>
    <w:rsid w:val="00331782"/>
    <w:rsid w:val="00335ABE"/>
    <w:rsid w:val="00335D41"/>
    <w:rsid w:val="003366D5"/>
    <w:rsid w:val="003379A3"/>
    <w:rsid w:val="00337A39"/>
    <w:rsid w:val="00340B99"/>
    <w:rsid w:val="00342BCA"/>
    <w:rsid w:val="00345C27"/>
    <w:rsid w:val="00345DCF"/>
    <w:rsid w:val="0035071A"/>
    <w:rsid w:val="00350910"/>
    <w:rsid w:val="003529F3"/>
    <w:rsid w:val="00352BB7"/>
    <w:rsid w:val="00353D7A"/>
    <w:rsid w:val="00357684"/>
    <w:rsid w:val="00362D68"/>
    <w:rsid w:val="003661C8"/>
    <w:rsid w:val="0037599C"/>
    <w:rsid w:val="003775B4"/>
    <w:rsid w:val="003805E5"/>
    <w:rsid w:val="003836D2"/>
    <w:rsid w:val="00390A70"/>
    <w:rsid w:val="00390D0F"/>
    <w:rsid w:val="003923A6"/>
    <w:rsid w:val="003945DC"/>
    <w:rsid w:val="003A4A3C"/>
    <w:rsid w:val="003A5B70"/>
    <w:rsid w:val="003B0B19"/>
    <w:rsid w:val="003B40C4"/>
    <w:rsid w:val="003C2402"/>
    <w:rsid w:val="003C332F"/>
    <w:rsid w:val="003C448A"/>
    <w:rsid w:val="003D0721"/>
    <w:rsid w:val="003D13AD"/>
    <w:rsid w:val="003D4305"/>
    <w:rsid w:val="003D59CE"/>
    <w:rsid w:val="003D703B"/>
    <w:rsid w:val="003E0075"/>
    <w:rsid w:val="003E5CD7"/>
    <w:rsid w:val="003E62A1"/>
    <w:rsid w:val="003E687F"/>
    <w:rsid w:val="003F023D"/>
    <w:rsid w:val="003F09DF"/>
    <w:rsid w:val="003F3FFE"/>
    <w:rsid w:val="003F4FA0"/>
    <w:rsid w:val="003F6FF7"/>
    <w:rsid w:val="00413FE5"/>
    <w:rsid w:val="00414A9D"/>
    <w:rsid w:val="004154A2"/>
    <w:rsid w:val="00415C84"/>
    <w:rsid w:val="00420AA2"/>
    <w:rsid w:val="00421AA1"/>
    <w:rsid w:val="004227D9"/>
    <w:rsid w:val="004234FB"/>
    <w:rsid w:val="00427227"/>
    <w:rsid w:val="00427879"/>
    <w:rsid w:val="004279F5"/>
    <w:rsid w:val="00430A41"/>
    <w:rsid w:val="00435ACA"/>
    <w:rsid w:val="004417E5"/>
    <w:rsid w:val="00442910"/>
    <w:rsid w:val="00457B19"/>
    <w:rsid w:val="0046163D"/>
    <w:rsid w:val="00461F49"/>
    <w:rsid w:val="0046301C"/>
    <w:rsid w:val="00463A6B"/>
    <w:rsid w:val="0046512F"/>
    <w:rsid w:val="00467A8F"/>
    <w:rsid w:val="00472E9D"/>
    <w:rsid w:val="00476255"/>
    <w:rsid w:val="00476E68"/>
    <w:rsid w:val="00490731"/>
    <w:rsid w:val="00493B12"/>
    <w:rsid w:val="00496190"/>
    <w:rsid w:val="00496643"/>
    <w:rsid w:val="00496BBC"/>
    <w:rsid w:val="00497443"/>
    <w:rsid w:val="00497825"/>
    <w:rsid w:val="004A1D26"/>
    <w:rsid w:val="004A3610"/>
    <w:rsid w:val="004A6065"/>
    <w:rsid w:val="004A7C48"/>
    <w:rsid w:val="004B0DCB"/>
    <w:rsid w:val="004B23C3"/>
    <w:rsid w:val="004B2B39"/>
    <w:rsid w:val="004B387B"/>
    <w:rsid w:val="004B5C41"/>
    <w:rsid w:val="004C38CA"/>
    <w:rsid w:val="004C4037"/>
    <w:rsid w:val="004D2279"/>
    <w:rsid w:val="004D3186"/>
    <w:rsid w:val="004D44C9"/>
    <w:rsid w:val="004D6937"/>
    <w:rsid w:val="004D6E2B"/>
    <w:rsid w:val="004E6DE6"/>
    <w:rsid w:val="004F0E9D"/>
    <w:rsid w:val="004F0EF3"/>
    <w:rsid w:val="004F4571"/>
    <w:rsid w:val="004F6805"/>
    <w:rsid w:val="0050011F"/>
    <w:rsid w:val="00502854"/>
    <w:rsid w:val="0050667F"/>
    <w:rsid w:val="005112C3"/>
    <w:rsid w:val="00512AA5"/>
    <w:rsid w:val="00513B4E"/>
    <w:rsid w:val="00514812"/>
    <w:rsid w:val="00514EDB"/>
    <w:rsid w:val="00522120"/>
    <w:rsid w:val="005239B0"/>
    <w:rsid w:val="00527223"/>
    <w:rsid w:val="005274C5"/>
    <w:rsid w:val="005308E0"/>
    <w:rsid w:val="005336D0"/>
    <w:rsid w:val="0053678B"/>
    <w:rsid w:val="0054039E"/>
    <w:rsid w:val="00540938"/>
    <w:rsid w:val="005462E3"/>
    <w:rsid w:val="00550BDA"/>
    <w:rsid w:val="00551063"/>
    <w:rsid w:val="00551805"/>
    <w:rsid w:val="0055186F"/>
    <w:rsid w:val="005523B8"/>
    <w:rsid w:val="00555D5E"/>
    <w:rsid w:val="0055705A"/>
    <w:rsid w:val="00560383"/>
    <w:rsid w:val="00560568"/>
    <w:rsid w:val="00560C7A"/>
    <w:rsid w:val="00564107"/>
    <w:rsid w:val="00564C90"/>
    <w:rsid w:val="00564FA3"/>
    <w:rsid w:val="00567152"/>
    <w:rsid w:val="00567200"/>
    <w:rsid w:val="005679D8"/>
    <w:rsid w:val="00571284"/>
    <w:rsid w:val="00572067"/>
    <w:rsid w:val="00574E66"/>
    <w:rsid w:val="00575511"/>
    <w:rsid w:val="00575576"/>
    <w:rsid w:val="00577517"/>
    <w:rsid w:val="00577B48"/>
    <w:rsid w:val="0058420A"/>
    <w:rsid w:val="0058459D"/>
    <w:rsid w:val="00591B36"/>
    <w:rsid w:val="00594069"/>
    <w:rsid w:val="00594404"/>
    <w:rsid w:val="005A0A1B"/>
    <w:rsid w:val="005A5372"/>
    <w:rsid w:val="005B0464"/>
    <w:rsid w:val="005B5F61"/>
    <w:rsid w:val="005B7D03"/>
    <w:rsid w:val="005C20AF"/>
    <w:rsid w:val="005C5CDB"/>
    <w:rsid w:val="005C6343"/>
    <w:rsid w:val="005D0656"/>
    <w:rsid w:val="005D1365"/>
    <w:rsid w:val="005D44CE"/>
    <w:rsid w:val="005D4508"/>
    <w:rsid w:val="005D74F2"/>
    <w:rsid w:val="005D7D68"/>
    <w:rsid w:val="005E004D"/>
    <w:rsid w:val="005E02CD"/>
    <w:rsid w:val="005E085B"/>
    <w:rsid w:val="005E23D1"/>
    <w:rsid w:val="005E32AF"/>
    <w:rsid w:val="005E68C1"/>
    <w:rsid w:val="005F1964"/>
    <w:rsid w:val="005F29C1"/>
    <w:rsid w:val="005F78BB"/>
    <w:rsid w:val="00602980"/>
    <w:rsid w:val="0060547A"/>
    <w:rsid w:val="00605A91"/>
    <w:rsid w:val="006100A9"/>
    <w:rsid w:val="006123C5"/>
    <w:rsid w:val="00612E0C"/>
    <w:rsid w:val="00622F41"/>
    <w:rsid w:val="00624DA5"/>
    <w:rsid w:val="006251D4"/>
    <w:rsid w:val="006275FD"/>
    <w:rsid w:val="0063216D"/>
    <w:rsid w:val="00633376"/>
    <w:rsid w:val="00633E20"/>
    <w:rsid w:val="00634DFE"/>
    <w:rsid w:val="00634E7B"/>
    <w:rsid w:val="006374D0"/>
    <w:rsid w:val="00642E66"/>
    <w:rsid w:val="0064482C"/>
    <w:rsid w:val="006449E2"/>
    <w:rsid w:val="0064648A"/>
    <w:rsid w:val="0065545E"/>
    <w:rsid w:val="00655B90"/>
    <w:rsid w:val="00656732"/>
    <w:rsid w:val="00657F8B"/>
    <w:rsid w:val="006624CA"/>
    <w:rsid w:val="00663D49"/>
    <w:rsid w:val="00665985"/>
    <w:rsid w:val="00666B25"/>
    <w:rsid w:val="00670E8A"/>
    <w:rsid w:val="006711F3"/>
    <w:rsid w:val="00673348"/>
    <w:rsid w:val="00673BE3"/>
    <w:rsid w:val="00675F54"/>
    <w:rsid w:val="00676A69"/>
    <w:rsid w:val="00680EA5"/>
    <w:rsid w:val="006839FF"/>
    <w:rsid w:val="00685580"/>
    <w:rsid w:val="00686FEA"/>
    <w:rsid w:val="00687CEC"/>
    <w:rsid w:val="00691B9D"/>
    <w:rsid w:val="006949BA"/>
    <w:rsid w:val="0069766D"/>
    <w:rsid w:val="006A0727"/>
    <w:rsid w:val="006A1A6B"/>
    <w:rsid w:val="006A483E"/>
    <w:rsid w:val="006A545B"/>
    <w:rsid w:val="006A6025"/>
    <w:rsid w:val="006A67F9"/>
    <w:rsid w:val="006B0E2A"/>
    <w:rsid w:val="006B12C0"/>
    <w:rsid w:val="006B21AD"/>
    <w:rsid w:val="006B2B03"/>
    <w:rsid w:val="006B3BA2"/>
    <w:rsid w:val="006B4787"/>
    <w:rsid w:val="006B68E2"/>
    <w:rsid w:val="006B710A"/>
    <w:rsid w:val="006C2539"/>
    <w:rsid w:val="006C6E00"/>
    <w:rsid w:val="006C6F0E"/>
    <w:rsid w:val="006D11BB"/>
    <w:rsid w:val="006D7239"/>
    <w:rsid w:val="006E3071"/>
    <w:rsid w:val="006E4145"/>
    <w:rsid w:val="006F0712"/>
    <w:rsid w:val="006F4488"/>
    <w:rsid w:val="006F619F"/>
    <w:rsid w:val="0071202A"/>
    <w:rsid w:val="0071754F"/>
    <w:rsid w:val="00721843"/>
    <w:rsid w:val="00722693"/>
    <w:rsid w:val="00722FAE"/>
    <w:rsid w:val="00723DE2"/>
    <w:rsid w:val="00723EE9"/>
    <w:rsid w:val="0072562F"/>
    <w:rsid w:val="00730E0A"/>
    <w:rsid w:val="00731A03"/>
    <w:rsid w:val="007325A6"/>
    <w:rsid w:val="0073480E"/>
    <w:rsid w:val="0073522A"/>
    <w:rsid w:val="0074309C"/>
    <w:rsid w:val="00743DD7"/>
    <w:rsid w:val="007443E9"/>
    <w:rsid w:val="007458B8"/>
    <w:rsid w:val="007503AE"/>
    <w:rsid w:val="00754A32"/>
    <w:rsid w:val="00754A84"/>
    <w:rsid w:val="00756232"/>
    <w:rsid w:val="007648E4"/>
    <w:rsid w:val="00767DA1"/>
    <w:rsid w:val="007703A2"/>
    <w:rsid w:val="0077282C"/>
    <w:rsid w:val="00772F05"/>
    <w:rsid w:val="00773586"/>
    <w:rsid w:val="00776B3C"/>
    <w:rsid w:val="00781CB8"/>
    <w:rsid w:val="00781D3F"/>
    <w:rsid w:val="00783480"/>
    <w:rsid w:val="00787435"/>
    <w:rsid w:val="00791916"/>
    <w:rsid w:val="00794A66"/>
    <w:rsid w:val="00794BF4"/>
    <w:rsid w:val="00796149"/>
    <w:rsid w:val="00797260"/>
    <w:rsid w:val="00797A8E"/>
    <w:rsid w:val="007A2ED1"/>
    <w:rsid w:val="007A307C"/>
    <w:rsid w:val="007A626A"/>
    <w:rsid w:val="007B0436"/>
    <w:rsid w:val="007B08BF"/>
    <w:rsid w:val="007B0E4C"/>
    <w:rsid w:val="007B1C71"/>
    <w:rsid w:val="007B2DE5"/>
    <w:rsid w:val="007B51C0"/>
    <w:rsid w:val="007B5591"/>
    <w:rsid w:val="007B6A70"/>
    <w:rsid w:val="007B6AD7"/>
    <w:rsid w:val="007B7320"/>
    <w:rsid w:val="007B7D90"/>
    <w:rsid w:val="007C252B"/>
    <w:rsid w:val="007C2A94"/>
    <w:rsid w:val="007C565B"/>
    <w:rsid w:val="007C6CAB"/>
    <w:rsid w:val="007D0B50"/>
    <w:rsid w:val="007D2223"/>
    <w:rsid w:val="007D25BF"/>
    <w:rsid w:val="007D3DC1"/>
    <w:rsid w:val="007D4FD9"/>
    <w:rsid w:val="007D5C3E"/>
    <w:rsid w:val="007D615F"/>
    <w:rsid w:val="007D764E"/>
    <w:rsid w:val="007E3B33"/>
    <w:rsid w:val="007E416E"/>
    <w:rsid w:val="007E4931"/>
    <w:rsid w:val="007E4BB3"/>
    <w:rsid w:val="007E57B0"/>
    <w:rsid w:val="007E6D06"/>
    <w:rsid w:val="007F0453"/>
    <w:rsid w:val="007F13AB"/>
    <w:rsid w:val="007F22EF"/>
    <w:rsid w:val="007F2774"/>
    <w:rsid w:val="007F3B44"/>
    <w:rsid w:val="007F764A"/>
    <w:rsid w:val="00801C23"/>
    <w:rsid w:val="008023AC"/>
    <w:rsid w:val="008026FE"/>
    <w:rsid w:val="00804AEC"/>
    <w:rsid w:val="0081046F"/>
    <w:rsid w:val="00815A1F"/>
    <w:rsid w:val="00820F66"/>
    <w:rsid w:val="00821E7C"/>
    <w:rsid w:val="00827358"/>
    <w:rsid w:val="00835438"/>
    <w:rsid w:val="00836CCC"/>
    <w:rsid w:val="0084046A"/>
    <w:rsid w:val="00844AAF"/>
    <w:rsid w:val="00844D1E"/>
    <w:rsid w:val="00850101"/>
    <w:rsid w:val="00857B08"/>
    <w:rsid w:val="00860083"/>
    <w:rsid w:val="00860DE1"/>
    <w:rsid w:val="0086191F"/>
    <w:rsid w:val="00861CD4"/>
    <w:rsid w:val="00862E9F"/>
    <w:rsid w:val="00865686"/>
    <w:rsid w:val="00865B5C"/>
    <w:rsid w:val="00870AC5"/>
    <w:rsid w:val="008728CE"/>
    <w:rsid w:val="00873BBB"/>
    <w:rsid w:val="008814B8"/>
    <w:rsid w:val="008819DA"/>
    <w:rsid w:val="00883C9F"/>
    <w:rsid w:val="00887873"/>
    <w:rsid w:val="00887A65"/>
    <w:rsid w:val="00887DA5"/>
    <w:rsid w:val="0089063B"/>
    <w:rsid w:val="00890C34"/>
    <w:rsid w:val="008917B9"/>
    <w:rsid w:val="00896014"/>
    <w:rsid w:val="00897A4C"/>
    <w:rsid w:val="008A2F14"/>
    <w:rsid w:val="008A34DC"/>
    <w:rsid w:val="008A611F"/>
    <w:rsid w:val="008A6F94"/>
    <w:rsid w:val="008B013E"/>
    <w:rsid w:val="008B4134"/>
    <w:rsid w:val="008B41A6"/>
    <w:rsid w:val="008B4353"/>
    <w:rsid w:val="008B4457"/>
    <w:rsid w:val="008B588B"/>
    <w:rsid w:val="008B5AF8"/>
    <w:rsid w:val="008C0F2B"/>
    <w:rsid w:val="008C254E"/>
    <w:rsid w:val="008D2C52"/>
    <w:rsid w:val="008D320C"/>
    <w:rsid w:val="008D4745"/>
    <w:rsid w:val="008D57AD"/>
    <w:rsid w:val="008D5D30"/>
    <w:rsid w:val="008E25F1"/>
    <w:rsid w:val="008E2E2B"/>
    <w:rsid w:val="008E37DB"/>
    <w:rsid w:val="008E646F"/>
    <w:rsid w:val="008F0392"/>
    <w:rsid w:val="008F6A53"/>
    <w:rsid w:val="008F747C"/>
    <w:rsid w:val="0090209F"/>
    <w:rsid w:val="009054CB"/>
    <w:rsid w:val="00906DF9"/>
    <w:rsid w:val="00910645"/>
    <w:rsid w:val="00917040"/>
    <w:rsid w:val="00920867"/>
    <w:rsid w:val="00920F2A"/>
    <w:rsid w:val="00921B83"/>
    <w:rsid w:val="00921E9E"/>
    <w:rsid w:val="00922D98"/>
    <w:rsid w:val="00924613"/>
    <w:rsid w:val="00924BA1"/>
    <w:rsid w:val="009304AE"/>
    <w:rsid w:val="00934888"/>
    <w:rsid w:val="00934C6C"/>
    <w:rsid w:val="0093527F"/>
    <w:rsid w:val="00936B7D"/>
    <w:rsid w:val="00941958"/>
    <w:rsid w:val="00942059"/>
    <w:rsid w:val="00942174"/>
    <w:rsid w:val="00942F2F"/>
    <w:rsid w:val="00943B99"/>
    <w:rsid w:val="00943F3F"/>
    <w:rsid w:val="00945D81"/>
    <w:rsid w:val="00954D4E"/>
    <w:rsid w:val="00954D9D"/>
    <w:rsid w:val="009571C8"/>
    <w:rsid w:val="0096142F"/>
    <w:rsid w:val="00961946"/>
    <w:rsid w:val="00962901"/>
    <w:rsid w:val="00962ECD"/>
    <w:rsid w:val="00962EF0"/>
    <w:rsid w:val="00965A6D"/>
    <w:rsid w:val="00966E34"/>
    <w:rsid w:val="00967256"/>
    <w:rsid w:val="0097131C"/>
    <w:rsid w:val="00973211"/>
    <w:rsid w:val="00973610"/>
    <w:rsid w:val="0098068F"/>
    <w:rsid w:val="00982C99"/>
    <w:rsid w:val="0098477A"/>
    <w:rsid w:val="00986E8C"/>
    <w:rsid w:val="00987797"/>
    <w:rsid w:val="009979A7"/>
    <w:rsid w:val="009A194A"/>
    <w:rsid w:val="009A19EC"/>
    <w:rsid w:val="009A2C06"/>
    <w:rsid w:val="009A5C5C"/>
    <w:rsid w:val="009A7436"/>
    <w:rsid w:val="009B2AE9"/>
    <w:rsid w:val="009B2EB4"/>
    <w:rsid w:val="009B2F59"/>
    <w:rsid w:val="009B307F"/>
    <w:rsid w:val="009B7D50"/>
    <w:rsid w:val="009C2F5A"/>
    <w:rsid w:val="009C3EA4"/>
    <w:rsid w:val="009C6F26"/>
    <w:rsid w:val="009C75F5"/>
    <w:rsid w:val="009C7AAB"/>
    <w:rsid w:val="009D5D8D"/>
    <w:rsid w:val="009D763A"/>
    <w:rsid w:val="009E1F42"/>
    <w:rsid w:val="009E628C"/>
    <w:rsid w:val="009F0791"/>
    <w:rsid w:val="009F0A07"/>
    <w:rsid w:val="009F45E0"/>
    <w:rsid w:val="009F4A71"/>
    <w:rsid w:val="009F7D06"/>
    <w:rsid w:val="00A06676"/>
    <w:rsid w:val="00A06AF5"/>
    <w:rsid w:val="00A06FE9"/>
    <w:rsid w:val="00A115F5"/>
    <w:rsid w:val="00A12EA0"/>
    <w:rsid w:val="00A13E2C"/>
    <w:rsid w:val="00A1429E"/>
    <w:rsid w:val="00A232CD"/>
    <w:rsid w:val="00A256AB"/>
    <w:rsid w:val="00A256F8"/>
    <w:rsid w:val="00A323C5"/>
    <w:rsid w:val="00A325C8"/>
    <w:rsid w:val="00A3287E"/>
    <w:rsid w:val="00A32B3F"/>
    <w:rsid w:val="00A34777"/>
    <w:rsid w:val="00A36552"/>
    <w:rsid w:val="00A45877"/>
    <w:rsid w:val="00A47F5A"/>
    <w:rsid w:val="00A5263A"/>
    <w:rsid w:val="00A52978"/>
    <w:rsid w:val="00A52CAE"/>
    <w:rsid w:val="00A53427"/>
    <w:rsid w:val="00A61635"/>
    <w:rsid w:val="00A6460E"/>
    <w:rsid w:val="00A65508"/>
    <w:rsid w:val="00A65BDE"/>
    <w:rsid w:val="00A65D71"/>
    <w:rsid w:val="00A66AE1"/>
    <w:rsid w:val="00A67CD8"/>
    <w:rsid w:val="00A727B1"/>
    <w:rsid w:val="00A7324C"/>
    <w:rsid w:val="00A74660"/>
    <w:rsid w:val="00A74AEB"/>
    <w:rsid w:val="00A74B2B"/>
    <w:rsid w:val="00A77DD3"/>
    <w:rsid w:val="00A82B49"/>
    <w:rsid w:val="00A82D5E"/>
    <w:rsid w:val="00A840AC"/>
    <w:rsid w:val="00A851C2"/>
    <w:rsid w:val="00A86D6C"/>
    <w:rsid w:val="00A870BA"/>
    <w:rsid w:val="00A87468"/>
    <w:rsid w:val="00A876B6"/>
    <w:rsid w:val="00A90DA1"/>
    <w:rsid w:val="00A9203C"/>
    <w:rsid w:val="00A946F7"/>
    <w:rsid w:val="00A96D30"/>
    <w:rsid w:val="00A9780D"/>
    <w:rsid w:val="00A97B79"/>
    <w:rsid w:val="00AA070D"/>
    <w:rsid w:val="00AA0F09"/>
    <w:rsid w:val="00AA1352"/>
    <w:rsid w:val="00AA2AE0"/>
    <w:rsid w:val="00AA31E8"/>
    <w:rsid w:val="00AA5EF8"/>
    <w:rsid w:val="00AA7CBB"/>
    <w:rsid w:val="00AB172B"/>
    <w:rsid w:val="00AB19CF"/>
    <w:rsid w:val="00AB240C"/>
    <w:rsid w:val="00AB37B9"/>
    <w:rsid w:val="00AB7175"/>
    <w:rsid w:val="00AC3A0C"/>
    <w:rsid w:val="00AC4232"/>
    <w:rsid w:val="00AC7FA2"/>
    <w:rsid w:val="00AD2D18"/>
    <w:rsid w:val="00AD3018"/>
    <w:rsid w:val="00AD4B7D"/>
    <w:rsid w:val="00AD6394"/>
    <w:rsid w:val="00AD7093"/>
    <w:rsid w:val="00AE13AF"/>
    <w:rsid w:val="00AE5EE3"/>
    <w:rsid w:val="00AE62EF"/>
    <w:rsid w:val="00AF06BC"/>
    <w:rsid w:val="00AF0C03"/>
    <w:rsid w:val="00AF2871"/>
    <w:rsid w:val="00AF5CB4"/>
    <w:rsid w:val="00AF615B"/>
    <w:rsid w:val="00B058E9"/>
    <w:rsid w:val="00B1179B"/>
    <w:rsid w:val="00B12B15"/>
    <w:rsid w:val="00B14604"/>
    <w:rsid w:val="00B16016"/>
    <w:rsid w:val="00B17520"/>
    <w:rsid w:val="00B2189B"/>
    <w:rsid w:val="00B234AF"/>
    <w:rsid w:val="00B27F1B"/>
    <w:rsid w:val="00B31C8D"/>
    <w:rsid w:val="00B31ED8"/>
    <w:rsid w:val="00B43107"/>
    <w:rsid w:val="00B439EC"/>
    <w:rsid w:val="00B466C8"/>
    <w:rsid w:val="00B46886"/>
    <w:rsid w:val="00B47109"/>
    <w:rsid w:val="00B50945"/>
    <w:rsid w:val="00B5122D"/>
    <w:rsid w:val="00B52813"/>
    <w:rsid w:val="00B53242"/>
    <w:rsid w:val="00B533C5"/>
    <w:rsid w:val="00B5382C"/>
    <w:rsid w:val="00B5781C"/>
    <w:rsid w:val="00B62418"/>
    <w:rsid w:val="00B624CF"/>
    <w:rsid w:val="00B63B4B"/>
    <w:rsid w:val="00B6694A"/>
    <w:rsid w:val="00B70E51"/>
    <w:rsid w:val="00B811F1"/>
    <w:rsid w:val="00B824FD"/>
    <w:rsid w:val="00B847B7"/>
    <w:rsid w:val="00B86138"/>
    <w:rsid w:val="00B86E88"/>
    <w:rsid w:val="00B90CD0"/>
    <w:rsid w:val="00B930C9"/>
    <w:rsid w:val="00B94C7D"/>
    <w:rsid w:val="00B95A43"/>
    <w:rsid w:val="00B97A29"/>
    <w:rsid w:val="00B97D8D"/>
    <w:rsid w:val="00BA1251"/>
    <w:rsid w:val="00BA3604"/>
    <w:rsid w:val="00BB0341"/>
    <w:rsid w:val="00BB0755"/>
    <w:rsid w:val="00BB3F05"/>
    <w:rsid w:val="00BB4A78"/>
    <w:rsid w:val="00BB6C72"/>
    <w:rsid w:val="00BB7135"/>
    <w:rsid w:val="00BC0115"/>
    <w:rsid w:val="00BC0BE2"/>
    <w:rsid w:val="00BC1052"/>
    <w:rsid w:val="00BC5445"/>
    <w:rsid w:val="00BC7B0E"/>
    <w:rsid w:val="00BD2433"/>
    <w:rsid w:val="00BD3A44"/>
    <w:rsid w:val="00BD4B3F"/>
    <w:rsid w:val="00BD6CF4"/>
    <w:rsid w:val="00BE0DFE"/>
    <w:rsid w:val="00BE3015"/>
    <w:rsid w:val="00BF1293"/>
    <w:rsid w:val="00BF22FC"/>
    <w:rsid w:val="00C02DB7"/>
    <w:rsid w:val="00C02DEE"/>
    <w:rsid w:val="00C05556"/>
    <w:rsid w:val="00C11323"/>
    <w:rsid w:val="00C14F5D"/>
    <w:rsid w:val="00C223D4"/>
    <w:rsid w:val="00C303AF"/>
    <w:rsid w:val="00C36F27"/>
    <w:rsid w:val="00C41591"/>
    <w:rsid w:val="00C43947"/>
    <w:rsid w:val="00C45F98"/>
    <w:rsid w:val="00C46BCF"/>
    <w:rsid w:val="00C51DDA"/>
    <w:rsid w:val="00C52216"/>
    <w:rsid w:val="00C607E3"/>
    <w:rsid w:val="00C61825"/>
    <w:rsid w:val="00C6456D"/>
    <w:rsid w:val="00C652DC"/>
    <w:rsid w:val="00C65A4B"/>
    <w:rsid w:val="00C66652"/>
    <w:rsid w:val="00C67169"/>
    <w:rsid w:val="00C706B1"/>
    <w:rsid w:val="00C71903"/>
    <w:rsid w:val="00C72C18"/>
    <w:rsid w:val="00C734FE"/>
    <w:rsid w:val="00C7450C"/>
    <w:rsid w:val="00C81A83"/>
    <w:rsid w:val="00C83711"/>
    <w:rsid w:val="00C8384A"/>
    <w:rsid w:val="00C878A5"/>
    <w:rsid w:val="00C90BA2"/>
    <w:rsid w:val="00C91455"/>
    <w:rsid w:val="00C92818"/>
    <w:rsid w:val="00C962B2"/>
    <w:rsid w:val="00CA12D4"/>
    <w:rsid w:val="00CA2349"/>
    <w:rsid w:val="00CA2DDF"/>
    <w:rsid w:val="00CB0A35"/>
    <w:rsid w:val="00CB2F2F"/>
    <w:rsid w:val="00CB5E6A"/>
    <w:rsid w:val="00CC15D3"/>
    <w:rsid w:val="00CC195B"/>
    <w:rsid w:val="00CC1C3C"/>
    <w:rsid w:val="00CC281E"/>
    <w:rsid w:val="00CC49AE"/>
    <w:rsid w:val="00CC550E"/>
    <w:rsid w:val="00CC7FAC"/>
    <w:rsid w:val="00CD3A0E"/>
    <w:rsid w:val="00CD3B89"/>
    <w:rsid w:val="00CD417D"/>
    <w:rsid w:val="00CD429A"/>
    <w:rsid w:val="00CD472D"/>
    <w:rsid w:val="00CD611F"/>
    <w:rsid w:val="00CE0C07"/>
    <w:rsid w:val="00CE52EB"/>
    <w:rsid w:val="00CF2FD2"/>
    <w:rsid w:val="00CF3055"/>
    <w:rsid w:val="00CF4554"/>
    <w:rsid w:val="00CF4D95"/>
    <w:rsid w:val="00CF629A"/>
    <w:rsid w:val="00CF6933"/>
    <w:rsid w:val="00CF6FDB"/>
    <w:rsid w:val="00D02797"/>
    <w:rsid w:val="00D02EFD"/>
    <w:rsid w:val="00D07BD9"/>
    <w:rsid w:val="00D108CD"/>
    <w:rsid w:val="00D12A50"/>
    <w:rsid w:val="00D13BBD"/>
    <w:rsid w:val="00D24197"/>
    <w:rsid w:val="00D307A2"/>
    <w:rsid w:val="00D307BF"/>
    <w:rsid w:val="00D307EB"/>
    <w:rsid w:val="00D31989"/>
    <w:rsid w:val="00D324C0"/>
    <w:rsid w:val="00D32783"/>
    <w:rsid w:val="00D32A6A"/>
    <w:rsid w:val="00D34C0E"/>
    <w:rsid w:val="00D34C1B"/>
    <w:rsid w:val="00D42ACE"/>
    <w:rsid w:val="00D43665"/>
    <w:rsid w:val="00D4500E"/>
    <w:rsid w:val="00D57730"/>
    <w:rsid w:val="00D61F56"/>
    <w:rsid w:val="00D6267A"/>
    <w:rsid w:val="00D643E9"/>
    <w:rsid w:val="00D64EA6"/>
    <w:rsid w:val="00D6769E"/>
    <w:rsid w:val="00D676CC"/>
    <w:rsid w:val="00D80134"/>
    <w:rsid w:val="00D80335"/>
    <w:rsid w:val="00D8711D"/>
    <w:rsid w:val="00D8755F"/>
    <w:rsid w:val="00DA02BB"/>
    <w:rsid w:val="00DA67FE"/>
    <w:rsid w:val="00DB13E5"/>
    <w:rsid w:val="00DB29A6"/>
    <w:rsid w:val="00DB360D"/>
    <w:rsid w:val="00DB36EA"/>
    <w:rsid w:val="00DB3B6E"/>
    <w:rsid w:val="00DB5D3D"/>
    <w:rsid w:val="00DB715D"/>
    <w:rsid w:val="00DB7735"/>
    <w:rsid w:val="00DC07B4"/>
    <w:rsid w:val="00DC24A9"/>
    <w:rsid w:val="00DC33F7"/>
    <w:rsid w:val="00DC416A"/>
    <w:rsid w:val="00DC45F9"/>
    <w:rsid w:val="00DC4BF4"/>
    <w:rsid w:val="00DC520A"/>
    <w:rsid w:val="00DC5221"/>
    <w:rsid w:val="00DC5436"/>
    <w:rsid w:val="00DC58D5"/>
    <w:rsid w:val="00DD0139"/>
    <w:rsid w:val="00DD0DD6"/>
    <w:rsid w:val="00DD2121"/>
    <w:rsid w:val="00DD6860"/>
    <w:rsid w:val="00DE0DD6"/>
    <w:rsid w:val="00DE2A17"/>
    <w:rsid w:val="00DE2DA4"/>
    <w:rsid w:val="00DE361D"/>
    <w:rsid w:val="00DE6DCA"/>
    <w:rsid w:val="00DE7245"/>
    <w:rsid w:val="00DF0984"/>
    <w:rsid w:val="00DF12CD"/>
    <w:rsid w:val="00E0149A"/>
    <w:rsid w:val="00E0217F"/>
    <w:rsid w:val="00E0378E"/>
    <w:rsid w:val="00E0439B"/>
    <w:rsid w:val="00E0528B"/>
    <w:rsid w:val="00E05388"/>
    <w:rsid w:val="00E06590"/>
    <w:rsid w:val="00E072BE"/>
    <w:rsid w:val="00E15996"/>
    <w:rsid w:val="00E16177"/>
    <w:rsid w:val="00E209E8"/>
    <w:rsid w:val="00E23168"/>
    <w:rsid w:val="00E273F1"/>
    <w:rsid w:val="00E3284A"/>
    <w:rsid w:val="00E3574F"/>
    <w:rsid w:val="00E40079"/>
    <w:rsid w:val="00E423A7"/>
    <w:rsid w:val="00E464AC"/>
    <w:rsid w:val="00E47B88"/>
    <w:rsid w:val="00E50AC7"/>
    <w:rsid w:val="00E50C47"/>
    <w:rsid w:val="00E51CC2"/>
    <w:rsid w:val="00E55047"/>
    <w:rsid w:val="00E55B8A"/>
    <w:rsid w:val="00E61585"/>
    <w:rsid w:val="00E61B79"/>
    <w:rsid w:val="00E74AE3"/>
    <w:rsid w:val="00E770B0"/>
    <w:rsid w:val="00E77C6D"/>
    <w:rsid w:val="00E81CD6"/>
    <w:rsid w:val="00E83BE7"/>
    <w:rsid w:val="00E90F30"/>
    <w:rsid w:val="00E946CB"/>
    <w:rsid w:val="00EA0458"/>
    <w:rsid w:val="00EA0FA1"/>
    <w:rsid w:val="00EA188D"/>
    <w:rsid w:val="00EA3FFA"/>
    <w:rsid w:val="00EA6A13"/>
    <w:rsid w:val="00EA7DE7"/>
    <w:rsid w:val="00EB09BC"/>
    <w:rsid w:val="00EB3AA5"/>
    <w:rsid w:val="00EB69E3"/>
    <w:rsid w:val="00EB7237"/>
    <w:rsid w:val="00EB7C4A"/>
    <w:rsid w:val="00EC00D8"/>
    <w:rsid w:val="00EC5E91"/>
    <w:rsid w:val="00EC7711"/>
    <w:rsid w:val="00ED0ABB"/>
    <w:rsid w:val="00ED10E0"/>
    <w:rsid w:val="00ED2AF4"/>
    <w:rsid w:val="00ED2DE0"/>
    <w:rsid w:val="00ED7C6A"/>
    <w:rsid w:val="00EE29AE"/>
    <w:rsid w:val="00EE51B7"/>
    <w:rsid w:val="00EE643F"/>
    <w:rsid w:val="00EE69C1"/>
    <w:rsid w:val="00EE71DD"/>
    <w:rsid w:val="00EE7A49"/>
    <w:rsid w:val="00EE7D67"/>
    <w:rsid w:val="00EF5709"/>
    <w:rsid w:val="00F0078F"/>
    <w:rsid w:val="00F013AE"/>
    <w:rsid w:val="00F0248D"/>
    <w:rsid w:val="00F0479A"/>
    <w:rsid w:val="00F103CE"/>
    <w:rsid w:val="00F1187D"/>
    <w:rsid w:val="00F2051F"/>
    <w:rsid w:val="00F213D6"/>
    <w:rsid w:val="00F21D38"/>
    <w:rsid w:val="00F223C7"/>
    <w:rsid w:val="00F256C7"/>
    <w:rsid w:val="00F31B9A"/>
    <w:rsid w:val="00F322DF"/>
    <w:rsid w:val="00F349DE"/>
    <w:rsid w:val="00F37894"/>
    <w:rsid w:val="00F41B4E"/>
    <w:rsid w:val="00F421C6"/>
    <w:rsid w:val="00F45CB7"/>
    <w:rsid w:val="00F4735E"/>
    <w:rsid w:val="00F5197F"/>
    <w:rsid w:val="00F51B83"/>
    <w:rsid w:val="00F524DB"/>
    <w:rsid w:val="00F52523"/>
    <w:rsid w:val="00F530B2"/>
    <w:rsid w:val="00F53223"/>
    <w:rsid w:val="00F54162"/>
    <w:rsid w:val="00F55B1F"/>
    <w:rsid w:val="00F5740A"/>
    <w:rsid w:val="00F61FF3"/>
    <w:rsid w:val="00F64176"/>
    <w:rsid w:val="00F663E8"/>
    <w:rsid w:val="00F71307"/>
    <w:rsid w:val="00F72AFE"/>
    <w:rsid w:val="00F73D45"/>
    <w:rsid w:val="00F76DC9"/>
    <w:rsid w:val="00F773E4"/>
    <w:rsid w:val="00F8041D"/>
    <w:rsid w:val="00F8105E"/>
    <w:rsid w:val="00F86F33"/>
    <w:rsid w:val="00F87541"/>
    <w:rsid w:val="00F91F7C"/>
    <w:rsid w:val="00F940CA"/>
    <w:rsid w:val="00F95596"/>
    <w:rsid w:val="00FA0738"/>
    <w:rsid w:val="00FA607C"/>
    <w:rsid w:val="00FA61C9"/>
    <w:rsid w:val="00FA65F6"/>
    <w:rsid w:val="00FA6A04"/>
    <w:rsid w:val="00FB0853"/>
    <w:rsid w:val="00FB2A63"/>
    <w:rsid w:val="00FB6445"/>
    <w:rsid w:val="00FB72B0"/>
    <w:rsid w:val="00FB73F1"/>
    <w:rsid w:val="00FC14EE"/>
    <w:rsid w:val="00FC16EC"/>
    <w:rsid w:val="00FC2E99"/>
    <w:rsid w:val="00FC5F1C"/>
    <w:rsid w:val="00FC73C7"/>
    <w:rsid w:val="00FD02D9"/>
    <w:rsid w:val="00FD0C6F"/>
    <w:rsid w:val="00FD127D"/>
    <w:rsid w:val="00FD4F65"/>
    <w:rsid w:val="00FE0587"/>
    <w:rsid w:val="00FE05EB"/>
    <w:rsid w:val="00FE0EB3"/>
    <w:rsid w:val="00FE356F"/>
    <w:rsid w:val="00FE404F"/>
    <w:rsid w:val="00FE7AA0"/>
    <w:rsid w:val="00FE7CC0"/>
    <w:rsid w:val="00FF0EE7"/>
    <w:rsid w:val="00FF1C1F"/>
    <w:rsid w:val="00FF6C28"/>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87371"/>
  <w15:docId w15:val="{6B12216E-A494-46A8-9E3D-23C19DB4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4162"/>
  </w:style>
  <w:style w:type="character" w:customStyle="1" w:styleId="ListParagraphChar">
    <w:name w:val="List Paragraph Char"/>
    <w:aliases w:val="Fundamentacion Char,Bulleted List Char,SubPárrafo de lista Char"/>
    <w:basedOn w:val="DefaultParagraphFont"/>
    <w:link w:val="ListParagraph0"/>
    <w:uiPriority w:val="34"/>
    <w:qFormat/>
    <w:locked/>
    <w:rsid w:val="0098477A"/>
    <w:rPr>
      <w:rFonts w:eastAsia="Calibri"/>
      <w:sz w:val="24"/>
      <w:szCs w:val="24"/>
    </w:rPr>
  </w:style>
  <w:style w:type="character" w:customStyle="1" w:styleId="hgkelc">
    <w:name w:val="hgkelc"/>
    <w:basedOn w:val="DefaultParagraphFont"/>
    <w:rsid w:val="003163DA"/>
  </w:style>
  <w:style w:type="paragraph" w:styleId="CommentSubject">
    <w:name w:val="annotation subject"/>
    <w:basedOn w:val="CommentText"/>
    <w:next w:val="CommentText"/>
    <w:link w:val="CommentSubjectChar"/>
    <w:semiHidden/>
    <w:unhideWhenUsed/>
    <w:rsid w:val="00722FAE"/>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722FAE"/>
    <w:rPr>
      <w:rFonts w:ascii="Calibri" w:eastAsia="Calibri" w:hAnsi="Calibri"/>
      <w:b/>
      <w:bCs/>
    </w:rPr>
  </w:style>
  <w:style w:type="character" w:styleId="UnresolvedMention">
    <w:name w:val="Unresolved Mention"/>
    <w:basedOn w:val="DefaultParagraphFont"/>
    <w:uiPriority w:val="99"/>
    <w:semiHidden/>
    <w:unhideWhenUsed/>
    <w:rsid w:val="00BB6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50564">
      <w:bodyDiv w:val="1"/>
      <w:marLeft w:val="0"/>
      <w:marRight w:val="0"/>
      <w:marTop w:val="0"/>
      <w:marBottom w:val="0"/>
      <w:divBdr>
        <w:top w:val="none" w:sz="0" w:space="0" w:color="auto"/>
        <w:left w:val="none" w:sz="0" w:space="0" w:color="auto"/>
        <w:bottom w:val="none" w:sz="0" w:space="0" w:color="auto"/>
        <w:right w:val="none" w:sz="0" w:space="0" w:color="auto"/>
      </w:divBdr>
    </w:div>
    <w:div w:id="1002971891">
      <w:bodyDiv w:val="1"/>
      <w:marLeft w:val="0"/>
      <w:marRight w:val="0"/>
      <w:marTop w:val="0"/>
      <w:marBottom w:val="0"/>
      <w:divBdr>
        <w:top w:val="none" w:sz="0" w:space="0" w:color="auto"/>
        <w:left w:val="none" w:sz="0" w:space="0" w:color="auto"/>
        <w:bottom w:val="none" w:sz="0" w:space="0" w:color="auto"/>
        <w:right w:val="none" w:sz="0" w:space="0" w:color="auto"/>
      </w:divBdr>
    </w:div>
    <w:div w:id="1015352014">
      <w:bodyDiv w:val="1"/>
      <w:marLeft w:val="0"/>
      <w:marRight w:val="0"/>
      <w:marTop w:val="0"/>
      <w:marBottom w:val="0"/>
      <w:divBdr>
        <w:top w:val="none" w:sz="0" w:space="0" w:color="auto"/>
        <w:left w:val="none" w:sz="0" w:space="0" w:color="auto"/>
        <w:bottom w:val="none" w:sz="0" w:space="0" w:color="auto"/>
        <w:right w:val="none" w:sz="0" w:space="0" w:color="auto"/>
      </w:divBdr>
    </w:div>
    <w:div w:id="1071318162">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699162461">
      <w:bodyDiv w:val="1"/>
      <w:marLeft w:val="0"/>
      <w:marRight w:val="0"/>
      <w:marTop w:val="0"/>
      <w:marBottom w:val="0"/>
      <w:divBdr>
        <w:top w:val="none" w:sz="0" w:space="0" w:color="auto"/>
        <w:left w:val="none" w:sz="0" w:space="0" w:color="auto"/>
        <w:bottom w:val="none" w:sz="0" w:space="0" w:color="auto"/>
        <w:right w:val="none" w:sz="0" w:space="0" w:color="auto"/>
      </w:divBdr>
      <w:divsChild>
        <w:div w:id="2117478165">
          <w:marLeft w:val="0"/>
          <w:marRight w:val="0"/>
          <w:marTop w:val="0"/>
          <w:marBottom w:val="0"/>
          <w:divBdr>
            <w:top w:val="none" w:sz="0" w:space="0" w:color="auto"/>
            <w:left w:val="none" w:sz="0" w:space="0" w:color="auto"/>
            <w:bottom w:val="none" w:sz="0" w:space="0" w:color="auto"/>
            <w:right w:val="none" w:sz="0" w:space="0" w:color="auto"/>
          </w:divBdr>
          <w:divsChild>
            <w:div w:id="1110855459">
              <w:marLeft w:val="0"/>
              <w:marRight w:val="0"/>
              <w:marTop w:val="0"/>
              <w:marBottom w:val="0"/>
              <w:divBdr>
                <w:top w:val="none" w:sz="0" w:space="0" w:color="auto"/>
                <w:left w:val="none" w:sz="0" w:space="0" w:color="auto"/>
                <w:bottom w:val="none" w:sz="0" w:space="0" w:color="auto"/>
                <w:right w:val="none" w:sz="0" w:space="0" w:color="auto"/>
              </w:divBdr>
              <w:divsChild>
                <w:div w:id="202717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1913613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matefundsupdate.org/publications/climate-finance-regional-briefing-latin-america-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imf.org/en/Blogs/Articles/2022/10/07/how-to-scale-up-private-climate-finance-in-emerging-economies" TargetMode="External"/><Relationship Id="rId1" Type="http://schemas.openxmlformats.org/officeDocument/2006/relationships/hyperlink" Target="https://www.economist.com/graphic-detail/2022/11/11/how-much-money-is-needed-to-fight-climate-chang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745FA-2CF1-418F-8BEF-D22A2E99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TotalTime>
  <Pages>5</Pages>
  <Words>2021</Words>
  <Characters>11521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CIDI Decarbonization and Nature-Based Solutions</vt:lpstr>
    </vt:vector>
  </TitlesOfParts>
  <Manager/>
  <Company>Organization of American States</Company>
  <LinksUpToDate>false</LinksUpToDate>
  <CharactersWithSpaces>13515</CharactersWithSpaces>
  <SharedDoc>false</SharedDoc>
  <HyperlinkBase/>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CIDI Decarbonization and Nature-Based Solutions</dc:title>
  <dc:subject/>
  <dc:creator>Juan Cruz Monticelli</dc:creator>
  <cp:keywords/>
  <dc:description/>
  <cp:lastModifiedBy>Diaz - Avalos,  Estela</cp:lastModifiedBy>
  <cp:revision>3</cp:revision>
  <cp:lastPrinted>2018-08-24T16:52:00Z</cp:lastPrinted>
  <dcterms:created xsi:type="dcterms:W3CDTF">2023-04-13T00:18:00Z</dcterms:created>
  <dcterms:modified xsi:type="dcterms:W3CDTF">2023-04-13T00:19:00Z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