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E2A8A" w14:textId="7B9FC5E4" w:rsidR="00583E07" w:rsidRPr="005F38C9" w:rsidRDefault="00583E07" w:rsidP="00AE0810">
      <w:pPr>
        <w:tabs>
          <w:tab w:val="left" w:pos="7200"/>
        </w:tabs>
        <w:ind w:right="11"/>
        <w:rPr>
          <w:sz w:val="22"/>
          <w:szCs w:val="22"/>
          <w:lang w:val="pt-BR"/>
        </w:rPr>
      </w:pPr>
      <w:r w:rsidRPr="003621F7">
        <w:rPr>
          <w:sz w:val="22"/>
          <w:szCs w:val="22"/>
          <w:lang w:val="fr-FR"/>
        </w:rPr>
        <w:tab/>
      </w:r>
      <w:r w:rsidRPr="005F38C9">
        <w:rPr>
          <w:sz w:val="22"/>
          <w:szCs w:val="22"/>
          <w:lang w:val="pt-BR"/>
        </w:rPr>
        <w:t>OEA/Ser.W</w:t>
      </w:r>
    </w:p>
    <w:p w14:paraId="5F5C6671" w14:textId="18D44B0A" w:rsidR="00583E07" w:rsidRPr="005F38C9" w:rsidRDefault="00AE0810" w:rsidP="00AE0810">
      <w:pPr>
        <w:tabs>
          <w:tab w:val="left" w:pos="7200"/>
        </w:tabs>
        <w:ind w:right="11"/>
        <w:rPr>
          <w:sz w:val="22"/>
          <w:szCs w:val="22"/>
          <w:lang w:val="pt-BR"/>
        </w:rPr>
      </w:pPr>
      <w:r w:rsidRPr="005F38C9">
        <w:rPr>
          <w:sz w:val="22"/>
          <w:szCs w:val="22"/>
          <w:lang w:val="pt-BR"/>
        </w:rPr>
        <w:tab/>
      </w:r>
      <w:r w:rsidR="00583E07" w:rsidRPr="005F38C9">
        <w:rPr>
          <w:sz w:val="22"/>
          <w:szCs w:val="22"/>
          <w:lang w:val="pt-BR"/>
        </w:rPr>
        <w:t>CIDI/INF.</w:t>
      </w:r>
      <w:r w:rsidR="005F38C9" w:rsidRPr="005F38C9">
        <w:rPr>
          <w:sz w:val="22"/>
          <w:szCs w:val="22"/>
          <w:lang w:val="pt-BR"/>
        </w:rPr>
        <w:t xml:space="preserve"> </w:t>
      </w:r>
      <w:r w:rsidR="00EB1F65" w:rsidRPr="005F38C9">
        <w:rPr>
          <w:sz w:val="22"/>
          <w:szCs w:val="22"/>
          <w:lang w:val="pt-BR"/>
        </w:rPr>
        <w:t>573</w:t>
      </w:r>
      <w:r w:rsidR="00583E07" w:rsidRPr="005F38C9">
        <w:rPr>
          <w:sz w:val="22"/>
          <w:szCs w:val="22"/>
          <w:lang w:val="pt-BR"/>
        </w:rPr>
        <w:t>/23</w:t>
      </w:r>
    </w:p>
    <w:p w14:paraId="76D2ECC4" w14:textId="05C78E18" w:rsidR="00583E07" w:rsidRPr="003621F7" w:rsidRDefault="00583E07" w:rsidP="00AE0810">
      <w:pPr>
        <w:tabs>
          <w:tab w:val="left" w:pos="7200"/>
        </w:tabs>
        <w:ind w:right="11"/>
        <w:rPr>
          <w:sz w:val="22"/>
          <w:szCs w:val="22"/>
          <w:lang w:val="fr-FR"/>
        </w:rPr>
      </w:pPr>
      <w:r w:rsidRPr="005F38C9">
        <w:rPr>
          <w:sz w:val="22"/>
          <w:szCs w:val="22"/>
          <w:lang w:val="pt-BR"/>
        </w:rPr>
        <w:tab/>
      </w:r>
      <w:r w:rsidRPr="003621F7">
        <w:rPr>
          <w:sz w:val="22"/>
          <w:szCs w:val="22"/>
          <w:lang w:val="fr-FR"/>
        </w:rPr>
        <w:t xml:space="preserve">27 </w:t>
      </w:r>
      <w:r w:rsidR="00527C78" w:rsidRPr="003621F7">
        <w:rPr>
          <w:sz w:val="22"/>
          <w:szCs w:val="22"/>
          <w:lang w:val="fr-FR"/>
        </w:rPr>
        <w:t>octobre</w:t>
      </w:r>
      <w:r w:rsidRPr="003621F7">
        <w:rPr>
          <w:sz w:val="22"/>
          <w:szCs w:val="22"/>
          <w:lang w:val="fr-FR"/>
        </w:rPr>
        <w:t xml:space="preserve"> 2023</w:t>
      </w:r>
    </w:p>
    <w:p w14:paraId="14D214BD" w14:textId="53A2E5A4" w:rsidR="00583E07" w:rsidRPr="003621F7" w:rsidRDefault="00583E07" w:rsidP="00AE0810">
      <w:pPr>
        <w:tabs>
          <w:tab w:val="left" w:pos="7200"/>
        </w:tabs>
        <w:ind w:right="11"/>
        <w:rPr>
          <w:sz w:val="22"/>
          <w:szCs w:val="22"/>
          <w:lang w:val="fr-FR"/>
        </w:rPr>
      </w:pPr>
      <w:r w:rsidRPr="003621F7">
        <w:rPr>
          <w:sz w:val="22"/>
          <w:szCs w:val="22"/>
          <w:lang w:val="fr-FR"/>
        </w:rPr>
        <w:tab/>
        <w:t xml:space="preserve">Original: </w:t>
      </w:r>
      <w:r w:rsidR="00527C78" w:rsidRPr="003621F7">
        <w:rPr>
          <w:sz w:val="22"/>
          <w:szCs w:val="22"/>
          <w:lang w:val="fr-FR"/>
        </w:rPr>
        <w:t>espagnol</w:t>
      </w:r>
    </w:p>
    <w:p w14:paraId="5A72621D" w14:textId="77777777" w:rsidR="00583E07" w:rsidRPr="003621F7" w:rsidRDefault="00583E07" w:rsidP="00AE0810">
      <w:pPr>
        <w:pBdr>
          <w:bottom w:val="single" w:sz="12" w:space="1" w:color="auto"/>
        </w:pBdr>
        <w:tabs>
          <w:tab w:val="left" w:pos="6750"/>
          <w:tab w:val="left" w:pos="7200"/>
        </w:tabs>
        <w:ind w:right="11"/>
        <w:rPr>
          <w:sz w:val="22"/>
          <w:szCs w:val="22"/>
          <w:lang w:val="fr-FR"/>
        </w:rPr>
      </w:pPr>
    </w:p>
    <w:p w14:paraId="712AC900" w14:textId="77777777" w:rsidR="00583E07" w:rsidRPr="003621F7" w:rsidRDefault="00583E07" w:rsidP="00AE0810">
      <w:pPr>
        <w:pStyle w:val="Heading"/>
        <w:ind w:right="11"/>
        <w:jc w:val="both"/>
        <w:rPr>
          <w:szCs w:val="24"/>
          <w:lang w:val="fr-FR"/>
        </w:rPr>
      </w:pPr>
    </w:p>
    <w:p w14:paraId="116DF65F" w14:textId="77777777" w:rsidR="00583E07" w:rsidRPr="003621F7" w:rsidRDefault="00583E07" w:rsidP="00AE0810">
      <w:pPr>
        <w:pStyle w:val="Heading"/>
        <w:ind w:right="11"/>
        <w:jc w:val="both"/>
        <w:rPr>
          <w:szCs w:val="24"/>
          <w:lang w:val="fr-FR"/>
        </w:rPr>
      </w:pPr>
    </w:p>
    <w:p w14:paraId="4291473E" w14:textId="77777777" w:rsidR="00583E07" w:rsidRPr="003621F7" w:rsidRDefault="00583E07" w:rsidP="00AE0810">
      <w:pPr>
        <w:pStyle w:val="Heading"/>
        <w:ind w:right="11"/>
        <w:jc w:val="both"/>
        <w:rPr>
          <w:szCs w:val="24"/>
          <w:lang w:val="fr-FR"/>
        </w:rPr>
      </w:pPr>
    </w:p>
    <w:p w14:paraId="5A670038" w14:textId="77777777" w:rsidR="00583E07" w:rsidRPr="003621F7" w:rsidRDefault="00583E07" w:rsidP="00AE0810">
      <w:pPr>
        <w:pStyle w:val="Heading"/>
        <w:ind w:right="11"/>
        <w:jc w:val="both"/>
        <w:rPr>
          <w:szCs w:val="24"/>
          <w:lang w:val="fr-FR"/>
        </w:rPr>
      </w:pPr>
    </w:p>
    <w:p w14:paraId="3C80575C" w14:textId="77777777" w:rsidR="00583E07" w:rsidRPr="003621F7" w:rsidRDefault="00583E07" w:rsidP="00AE0810">
      <w:pPr>
        <w:pStyle w:val="Heading"/>
        <w:ind w:right="11"/>
        <w:jc w:val="both"/>
        <w:rPr>
          <w:szCs w:val="24"/>
          <w:lang w:val="fr-FR"/>
        </w:rPr>
      </w:pPr>
    </w:p>
    <w:p w14:paraId="22A4374B" w14:textId="77777777" w:rsidR="00583E07" w:rsidRPr="003621F7" w:rsidRDefault="00583E07" w:rsidP="00AE0810">
      <w:pPr>
        <w:pStyle w:val="Heading"/>
        <w:ind w:right="11"/>
        <w:jc w:val="both"/>
        <w:rPr>
          <w:szCs w:val="24"/>
          <w:lang w:val="fr-FR"/>
        </w:rPr>
      </w:pPr>
    </w:p>
    <w:p w14:paraId="10EA0E0B" w14:textId="2B50A3E3" w:rsidR="00583E07" w:rsidRPr="003621F7" w:rsidRDefault="00583E07" w:rsidP="00AE0810">
      <w:pPr>
        <w:pStyle w:val="Heading"/>
        <w:ind w:right="11"/>
        <w:jc w:val="both"/>
        <w:rPr>
          <w:szCs w:val="24"/>
          <w:lang w:val="fr-FR"/>
        </w:rPr>
      </w:pPr>
    </w:p>
    <w:p w14:paraId="4FAC171A" w14:textId="17FF1FE8" w:rsidR="00AE0810" w:rsidRPr="003621F7" w:rsidRDefault="00AE0810" w:rsidP="00AE0810">
      <w:pPr>
        <w:pStyle w:val="Heading"/>
        <w:ind w:right="11"/>
        <w:jc w:val="both"/>
        <w:rPr>
          <w:szCs w:val="24"/>
          <w:lang w:val="fr-FR"/>
        </w:rPr>
      </w:pPr>
    </w:p>
    <w:p w14:paraId="3177CA7E" w14:textId="77777777" w:rsidR="00AE0810" w:rsidRPr="003621F7" w:rsidRDefault="00AE0810" w:rsidP="00AE0810">
      <w:pPr>
        <w:pStyle w:val="Heading"/>
        <w:ind w:right="11"/>
        <w:jc w:val="both"/>
        <w:rPr>
          <w:szCs w:val="24"/>
          <w:lang w:val="fr-FR"/>
        </w:rPr>
      </w:pPr>
    </w:p>
    <w:p w14:paraId="7E296EA5" w14:textId="77777777" w:rsidR="00583E07" w:rsidRPr="003621F7" w:rsidRDefault="00583E07" w:rsidP="00AE0810">
      <w:pPr>
        <w:pStyle w:val="Heading"/>
        <w:ind w:right="11"/>
        <w:jc w:val="both"/>
        <w:rPr>
          <w:szCs w:val="24"/>
          <w:lang w:val="fr-FR"/>
        </w:rPr>
      </w:pPr>
    </w:p>
    <w:p w14:paraId="1686A80E" w14:textId="77777777" w:rsidR="00583E07" w:rsidRPr="003621F7" w:rsidRDefault="00583E07" w:rsidP="00AE0810">
      <w:pPr>
        <w:pStyle w:val="Heading"/>
        <w:ind w:right="11"/>
        <w:jc w:val="both"/>
        <w:rPr>
          <w:szCs w:val="24"/>
          <w:lang w:val="fr-FR"/>
        </w:rPr>
      </w:pPr>
    </w:p>
    <w:p w14:paraId="46E9DB28" w14:textId="77777777" w:rsidR="00583E07" w:rsidRPr="003621F7" w:rsidRDefault="00583E07" w:rsidP="00AE0810">
      <w:pPr>
        <w:pStyle w:val="Heading"/>
        <w:ind w:right="11"/>
        <w:jc w:val="both"/>
        <w:rPr>
          <w:szCs w:val="24"/>
          <w:lang w:val="fr-FR"/>
        </w:rPr>
      </w:pPr>
    </w:p>
    <w:p w14:paraId="14895E9B" w14:textId="77777777" w:rsidR="00583E07" w:rsidRPr="003621F7" w:rsidRDefault="00583E07" w:rsidP="00AE0810">
      <w:pPr>
        <w:pStyle w:val="Heading"/>
        <w:ind w:right="11"/>
        <w:jc w:val="both"/>
        <w:rPr>
          <w:szCs w:val="24"/>
          <w:lang w:val="fr-FR"/>
        </w:rPr>
      </w:pPr>
    </w:p>
    <w:p w14:paraId="7BBA7441" w14:textId="344A752B" w:rsidR="00583E07" w:rsidRDefault="00583E07" w:rsidP="00AE0810">
      <w:pPr>
        <w:pStyle w:val="Heading"/>
        <w:ind w:right="11"/>
        <w:jc w:val="both"/>
        <w:rPr>
          <w:szCs w:val="24"/>
          <w:lang w:val="fr-FR"/>
        </w:rPr>
      </w:pPr>
    </w:p>
    <w:p w14:paraId="277DB6A8" w14:textId="77777777" w:rsidR="003621F7" w:rsidRPr="003621F7" w:rsidRDefault="003621F7" w:rsidP="00AE0810">
      <w:pPr>
        <w:pStyle w:val="Heading"/>
        <w:ind w:right="11"/>
        <w:jc w:val="both"/>
        <w:rPr>
          <w:szCs w:val="24"/>
          <w:lang w:val="fr-FR"/>
        </w:rPr>
      </w:pPr>
    </w:p>
    <w:p w14:paraId="1352B7C6" w14:textId="77777777" w:rsidR="00583E07" w:rsidRPr="003621F7" w:rsidRDefault="00583E07" w:rsidP="00AE0810">
      <w:pPr>
        <w:pStyle w:val="Heading"/>
        <w:ind w:right="11"/>
        <w:jc w:val="both"/>
        <w:rPr>
          <w:lang w:val="fr-FR"/>
        </w:rPr>
      </w:pPr>
    </w:p>
    <w:p w14:paraId="01E2DBD8" w14:textId="188CBC62" w:rsidR="00527C78" w:rsidRPr="003621F7" w:rsidRDefault="00527C78" w:rsidP="00736B59">
      <w:pPr>
        <w:ind w:right="11"/>
        <w:jc w:val="center"/>
        <w:rPr>
          <w:caps/>
          <w:sz w:val="22"/>
          <w:szCs w:val="22"/>
          <w:lang w:val="fr-FR"/>
        </w:rPr>
      </w:pPr>
      <w:r w:rsidRPr="003621F7">
        <w:rPr>
          <w:caps/>
          <w:sz w:val="22"/>
          <w:szCs w:val="22"/>
          <w:lang w:val="fr-FR"/>
        </w:rPr>
        <w:t>nOTE DE LA mission permanente DE LA COLOMBIE auprès de l'OEA PAR LAQUELLE ELLE RÉAFFIRME LE SOUHAIT DE SON gouvernement D’ACCUEILLIR LA VINGT-DEUXIÈME CONFÉRENCE interaméricainE DES MINISTRES DU TRAVAIL</w:t>
      </w:r>
    </w:p>
    <w:p w14:paraId="0BBE4167" w14:textId="77777777" w:rsidR="00583E07" w:rsidRPr="003621F7" w:rsidRDefault="00583E07" w:rsidP="00736B59">
      <w:pPr>
        <w:ind w:right="11"/>
        <w:rPr>
          <w:sz w:val="22"/>
          <w:szCs w:val="22"/>
          <w:highlight w:val="yellow"/>
          <w:lang w:val="fr-FR"/>
        </w:rPr>
      </w:pPr>
    </w:p>
    <w:p w14:paraId="1CDFC032" w14:textId="77777777" w:rsidR="00583E07" w:rsidRPr="003621F7" w:rsidRDefault="00583E07" w:rsidP="00736B59">
      <w:pPr>
        <w:ind w:right="11"/>
        <w:rPr>
          <w:sz w:val="22"/>
          <w:szCs w:val="22"/>
          <w:highlight w:val="yellow"/>
          <w:lang w:val="fr-FR"/>
        </w:rPr>
      </w:pPr>
    </w:p>
    <w:p w14:paraId="4EDD0558" w14:textId="77777777" w:rsidR="00583E07" w:rsidRPr="003621F7" w:rsidRDefault="00583E07" w:rsidP="00736B59">
      <w:pPr>
        <w:ind w:right="11"/>
        <w:rPr>
          <w:sz w:val="22"/>
          <w:szCs w:val="22"/>
          <w:highlight w:val="yellow"/>
          <w:lang w:val="fr-FR"/>
        </w:rPr>
      </w:pPr>
    </w:p>
    <w:p w14:paraId="08688093" w14:textId="77777777" w:rsidR="00AE0810" w:rsidRPr="003621F7" w:rsidRDefault="00AE0810" w:rsidP="00736B59">
      <w:pPr>
        <w:ind w:right="11"/>
        <w:rPr>
          <w:sz w:val="22"/>
          <w:szCs w:val="22"/>
          <w:highlight w:val="yellow"/>
          <w:lang w:val="fr-FR"/>
        </w:rPr>
        <w:sectPr w:rsidR="00AE0810" w:rsidRPr="003621F7" w:rsidSect="003621F7">
          <w:headerReference w:type="even" r:id="rId6"/>
          <w:headerReference w:type="default" r:id="rId7"/>
          <w:headerReference w:type="first" r:id="rId8"/>
          <w:type w:val="oddPage"/>
          <w:pgSz w:w="12240" w:h="15840" w:code="1"/>
          <w:pgMar w:top="2160" w:right="1570" w:bottom="1296" w:left="1699" w:header="1296" w:footer="720" w:gutter="0"/>
          <w:pgNumType w:start="1"/>
          <w:cols w:space="720"/>
          <w:titlePg/>
          <w:docGrid w:linePitch="272"/>
        </w:sectPr>
      </w:pPr>
    </w:p>
    <w:p w14:paraId="1A6ED2DE" w14:textId="6B4EE7D0" w:rsidR="00B961E5" w:rsidRPr="003621F7" w:rsidRDefault="00736B59" w:rsidP="00EB1452">
      <w:pPr>
        <w:jc w:val="center"/>
        <w:rPr>
          <w:b/>
          <w:bCs/>
          <w:i/>
          <w:iCs/>
          <w:sz w:val="22"/>
          <w:szCs w:val="22"/>
          <w:lang w:val="fr-FR"/>
        </w:rPr>
      </w:pPr>
      <w:r w:rsidRPr="003621F7">
        <w:rPr>
          <w:b/>
          <w:bCs/>
          <w:i/>
          <w:iCs/>
          <w:sz w:val="22"/>
          <w:szCs w:val="22"/>
          <w:lang w:val="fr-FR"/>
        </w:rPr>
        <w:lastRenderedPageBreak/>
        <w:t>MISSION PERMANENTE DE LA COLOMBIE</w:t>
      </w:r>
    </w:p>
    <w:p w14:paraId="2FACE1EB" w14:textId="77777777" w:rsidR="00875A34" w:rsidRDefault="00736B59" w:rsidP="00EB1452">
      <w:pPr>
        <w:jc w:val="center"/>
        <w:rPr>
          <w:b/>
          <w:bCs/>
          <w:i/>
          <w:iCs/>
          <w:sz w:val="22"/>
          <w:szCs w:val="22"/>
          <w:lang w:val="fr-FR"/>
        </w:rPr>
      </w:pPr>
      <w:r w:rsidRPr="003621F7">
        <w:rPr>
          <w:b/>
          <w:bCs/>
          <w:i/>
          <w:iCs/>
          <w:sz w:val="22"/>
          <w:szCs w:val="22"/>
          <w:lang w:val="fr-FR"/>
        </w:rPr>
        <w:t xml:space="preserve">AUPRÈS DE </w:t>
      </w:r>
    </w:p>
    <w:p w14:paraId="379B7B74" w14:textId="5501587F" w:rsidR="00B961E5" w:rsidRPr="003621F7" w:rsidRDefault="00736B59" w:rsidP="00EB1452">
      <w:pPr>
        <w:jc w:val="center"/>
        <w:rPr>
          <w:b/>
          <w:bCs/>
          <w:i/>
          <w:iCs/>
          <w:sz w:val="22"/>
          <w:szCs w:val="22"/>
          <w:lang w:val="fr-FR"/>
        </w:rPr>
      </w:pPr>
      <w:r w:rsidRPr="003621F7">
        <w:rPr>
          <w:b/>
          <w:bCs/>
          <w:i/>
          <w:iCs/>
          <w:sz w:val="22"/>
          <w:szCs w:val="22"/>
          <w:lang w:val="fr-FR"/>
        </w:rPr>
        <w:t>L’ORGANISATION DES ÉTATS AMÉRICAINS</w:t>
      </w:r>
    </w:p>
    <w:p w14:paraId="46B15629" w14:textId="62B92056" w:rsidR="00B961E5" w:rsidRPr="003621F7" w:rsidRDefault="00B961E5" w:rsidP="00EB1452">
      <w:pPr>
        <w:rPr>
          <w:sz w:val="22"/>
          <w:szCs w:val="22"/>
          <w:lang w:val="fr-FR"/>
        </w:rPr>
      </w:pPr>
    </w:p>
    <w:p w14:paraId="731A7594" w14:textId="591DB603" w:rsidR="00AE0810" w:rsidRPr="003621F7" w:rsidRDefault="00AE0810" w:rsidP="00EB1452">
      <w:pPr>
        <w:rPr>
          <w:sz w:val="22"/>
          <w:szCs w:val="22"/>
          <w:lang w:val="fr-FR"/>
        </w:rPr>
      </w:pPr>
    </w:p>
    <w:p w14:paraId="63DC65AF" w14:textId="1935C730" w:rsidR="00AE0810" w:rsidRPr="003621F7" w:rsidRDefault="00AE0810" w:rsidP="00EB1452">
      <w:pPr>
        <w:rPr>
          <w:sz w:val="22"/>
          <w:szCs w:val="22"/>
          <w:lang w:val="fr-FR"/>
        </w:rPr>
      </w:pPr>
    </w:p>
    <w:p w14:paraId="3F274365" w14:textId="77777777" w:rsidR="00AE0810" w:rsidRPr="003621F7" w:rsidRDefault="00AE0810" w:rsidP="00EB1452">
      <w:pPr>
        <w:rPr>
          <w:sz w:val="22"/>
          <w:szCs w:val="22"/>
          <w:lang w:val="fr-FR"/>
        </w:rPr>
      </w:pPr>
    </w:p>
    <w:p w14:paraId="5CFECD21" w14:textId="004E1044" w:rsidR="00B961E5" w:rsidRPr="003621F7" w:rsidRDefault="00B961E5" w:rsidP="00EB1452">
      <w:pPr>
        <w:rPr>
          <w:sz w:val="22"/>
          <w:szCs w:val="22"/>
          <w:lang w:val="fr-FR"/>
        </w:rPr>
      </w:pPr>
      <w:r w:rsidRPr="003621F7">
        <w:rPr>
          <w:sz w:val="22"/>
          <w:szCs w:val="22"/>
          <w:lang w:val="fr-FR"/>
        </w:rPr>
        <w:t>MPC/OEA 1305.1/2023</w:t>
      </w:r>
    </w:p>
    <w:p w14:paraId="24299EFC" w14:textId="1663CFC9" w:rsidR="00B961E5" w:rsidRDefault="00B961E5" w:rsidP="00EB1452">
      <w:pPr>
        <w:rPr>
          <w:sz w:val="22"/>
          <w:szCs w:val="22"/>
          <w:lang w:val="fr-FR"/>
        </w:rPr>
      </w:pPr>
    </w:p>
    <w:p w14:paraId="0E271C94" w14:textId="77777777" w:rsidR="00875A34" w:rsidRPr="003621F7" w:rsidRDefault="00875A34" w:rsidP="00EB1452">
      <w:pPr>
        <w:rPr>
          <w:sz w:val="22"/>
          <w:szCs w:val="22"/>
          <w:lang w:val="fr-FR"/>
        </w:rPr>
      </w:pPr>
    </w:p>
    <w:p w14:paraId="3FA69577" w14:textId="77777777" w:rsidR="00B86F97" w:rsidRPr="003621F7" w:rsidRDefault="005E4F70" w:rsidP="00875A34">
      <w:pPr>
        <w:spacing w:line="360" w:lineRule="auto"/>
        <w:ind w:firstLine="720"/>
        <w:jc w:val="both"/>
        <w:rPr>
          <w:sz w:val="22"/>
          <w:szCs w:val="22"/>
          <w:lang w:val="fr-FR"/>
        </w:rPr>
      </w:pPr>
      <w:r w:rsidRPr="003621F7">
        <w:rPr>
          <w:sz w:val="22"/>
          <w:szCs w:val="22"/>
          <w:lang w:val="fr-FR"/>
        </w:rPr>
        <w:t>La mission permanente de la Colombie présente ses compliments au Secrétariat exécutif au développement intégré (SEDI) de l’Organisation des États Américains (OEA) et a l’honneur de lui faire parvenir ci-joint l</w:t>
      </w:r>
      <w:r w:rsidR="00B86F97" w:rsidRPr="003621F7">
        <w:rPr>
          <w:sz w:val="22"/>
          <w:szCs w:val="22"/>
          <w:lang w:val="fr-FR"/>
        </w:rPr>
        <w:t>a communication du ministère du travail de la Colombie par laquelle ce dernier réaffirme le souhait d’accueillir la vingt-deuxième Conférence interaméricaine des ministres du travail (CIMT) les 23 et 24 octobre 2024 à Bogota.</w:t>
      </w:r>
    </w:p>
    <w:p w14:paraId="7D6F6845" w14:textId="77777777" w:rsidR="002D2CEB" w:rsidRPr="003621F7" w:rsidRDefault="002D2CEB" w:rsidP="00875A34">
      <w:pPr>
        <w:spacing w:line="360" w:lineRule="auto"/>
        <w:rPr>
          <w:sz w:val="22"/>
          <w:szCs w:val="22"/>
          <w:lang w:val="fr-FR"/>
        </w:rPr>
      </w:pPr>
    </w:p>
    <w:p w14:paraId="31104717" w14:textId="640DB897" w:rsidR="00736B59" w:rsidRPr="003621F7" w:rsidRDefault="00B86F97" w:rsidP="00875A34">
      <w:pPr>
        <w:spacing w:line="360" w:lineRule="auto"/>
        <w:ind w:firstLine="720"/>
        <w:jc w:val="both"/>
        <w:rPr>
          <w:sz w:val="22"/>
          <w:szCs w:val="22"/>
          <w:lang w:val="fr-FR"/>
        </w:rPr>
      </w:pPr>
      <w:r w:rsidRPr="003621F7">
        <w:rPr>
          <w:sz w:val="22"/>
          <w:szCs w:val="22"/>
          <w:lang w:val="fr-FR"/>
        </w:rPr>
        <w:t xml:space="preserve">À cet égard, la mission permanente de la Colombie saurait gré au SEDI de bien vouloir diffuser la présente communication aux États membres </w:t>
      </w:r>
      <w:r w:rsidR="00E445E2" w:rsidRPr="003621F7">
        <w:rPr>
          <w:sz w:val="22"/>
          <w:szCs w:val="22"/>
          <w:lang w:val="fr-FR"/>
        </w:rPr>
        <w:t xml:space="preserve">aux fins d’adoption de la résolution portant convocation de la vingt-deuxième CIMT </w:t>
      </w:r>
      <w:r w:rsidR="00736B59" w:rsidRPr="003621F7">
        <w:rPr>
          <w:sz w:val="22"/>
          <w:szCs w:val="22"/>
          <w:lang w:val="fr-FR"/>
        </w:rPr>
        <w:t>au cours de la réunion ordinaire du CIDI prévue en novembre 2023.</w:t>
      </w:r>
    </w:p>
    <w:p w14:paraId="3E4F054B" w14:textId="77777777" w:rsidR="002D2CEB" w:rsidRPr="003621F7" w:rsidRDefault="002D2CEB" w:rsidP="00875A34">
      <w:pPr>
        <w:spacing w:line="360" w:lineRule="auto"/>
        <w:rPr>
          <w:sz w:val="22"/>
          <w:szCs w:val="22"/>
          <w:lang w:val="fr-FR"/>
        </w:rPr>
      </w:pPr>
    </w:p>
    <w:p w14:paraId="2009BE6A" w14:textId="1EC62155" w:rsidR="005E4F70" w:rsidRPr="003621F7" w:rsidRDefault="00736B59" w:rsidP="00875A34">
      <w:pPr>
        <w:spacing w:line="360" w:lineRule="auto"/>
        <w:ind w:firstLine="720"/>
        <w:jc w:val="both"/>
        <w:rPr>
          <w:sz w:val="22"/>
          <w:szCs w:val="22"/>
          <w:lang w:val="fr-FR"/>
        </w:rPr>
      </w:pPr>
      <w:r w:rsidRPr="003621F7">
        <w:rPr>
          <w:sz w:val="22"/>
          <w:szCs w:val="22"/>
          <w:lang w:val="fr-FR"/>
        </w:rPr>
        <w:t>La mission permanente de la Colombie saisit l'occasion pour renouveler au SEDI les assurances de sa plus haute considération.</w:t>
      </w:r>
    </w:p>
    <w:p w14:paraId="3E2D9F74" w14:textId="77777777" w:rsidR="00736B59" w:rsidRPr="003621F7" w:rsidRDefault="00736B59" w:rsidP="00875A34">
      <w:pPr>
        <w:spacing w:line="360" w:lineRule="auto"/>
        <w:rPr>
          <w:sz w:val="22"/>
          <w:szCs w:val="22"/>
          <w:lang w:val="fr-FR"/>
        </w:rPr>
      </w:pPr>
    </w:p>
    <w:p w14:paraId="13D9CCB6" w14:textId="0E83311D" w:rsidR="00736B59" w:rsidRPr="003621F7" w:rsidRDefault="00736B59" w:rsidP="00875A34">
      <w:pPr>
        <w:spacing w:line="360" w:lineRule="auto"/>
        <w:jc w:val="right"/>
        <w:rPr>
          <w:sz w:val="22"/>
          <w:szCs w:val="22"/>
          <w:lang w:val="fr-FR"/>
        </w:rPr>
      </w:pPr>
      <w:r w:rsidRPr="003621F7">
        <w:rPr>
          <w:sz w:val="22"/>
          <w:szCs w:val="22"/>
          <w:lang w:val="fr-FR"/>
        </w:rPr>
        <w:t>Washington, D.C., le 23 octobre 2023</w:t>
      </w:r>
    </w:p>
    <w:p w14:paraId="486B8BCB" w14:textId="0CF50834" w:rsidR="00736B59" w:rsidRPr="003621F7" w:rsidRDefault="00736B59" w:rsidP="00EB1452">
      <w:pPr>
        <w:rPr>
          <w:sz w:val="22"/>
          <w:szCs w:val="22"/>
          <w:lang w:val="fr-FR"/>
        </w:rPr>
      </w:pPr>
    </w:p>
    <w:p w14:paraId="2F485BF4" w14:textId="05FC67CD" w:rsidR="00AE0810" w:rsidRPr="003621F7" w:rsidRDefault="00AE0810" w:rsidP="00EB1452">
      <w:pPr>
        <w:rPr>
          <w:sz w:val="22"/>
          <w:szCs w:val="22"/>
          <w:lang w:val="fr-FR"/>
        </w:rPr>
      </w:pPr>
    </w:p>
    <w:p w14:paraId="3F26D3E0" w14:textId="4F9B1F40" w:rsidR="00AE0810" w:rsidRPr="003621F7" w:rsidRDefault="00AE0810" w:rsidP="00EB1452">
      <w:pPr>
        <w:rPr>
          <w:sz w:val="22"/>
          <w:szCs w:val="22"/>
          <w:lang w:val="fr-FR"/>
        </w:rPr>
      </w:pPr>
    </w:p>
    <w:p w14:paraId="0D0AC327" w14:textId="70ED6E08" w:rsidR="00AE0810" w:rsidRPr="003621F7" w:rsidRDefault="00AE0810" w:rsidP="00EB1452">
      <w:pPr>
        <w:rPr>
          <w:sz w:val="22"/>
          <w:szCs w:val="22"/>
          <w:lang w:val="fr-FR"/>
        </w:rPr>
      </w:pPr>
    </w:p>
    <w:p w14:paraId="5FA311F4" w14:textId="0DF4B0F5" w:rsidR="00AE0810" w:rsidRPr="003621F7" w:rsidRDefault="00AE0810" w:rsidP="00EB1452">
      <w:pPr>
        <w:rPr>
          <w:sz w:val="22"/>
          <w:szCs w:val="22"/>
          <w:lang w:val="fr-FR"/>
        </w:rPr>
      </w:pPr>
    </w:p>
    <w:p w14:paraId="7F356F62" w14:textId="77777777" w:rsidR="00AE0810" w:rsidRPr="003621F7" w:rsidRDefault="00AE0810" w:rsidP="00EB1452">
      <w:pPr>
        <w:rPr>
          <w:sz w:val="22"/>
          <w:szCs w:val="22"/>
          <w:lang w:val="fr-FR"/>
        </w:rPr>
      </w:pPr>
    </w:p>
    <w:p w14:paraId="5F61A68E" w14:textId="6A3E0441" w:rsidR="00736B59" w:rsidRPr="003621F7" w:rsidRDefault="00736B59" w:rsidP="00EB1452">
      <w:pPr>
        <w:rPr>
          <w:sz w:val="22"/>
          <w:szCs w:val="22"/>
          <w:lang w:val="fr-FR"/>
        </w:rPr>
      </w:pPr>
      <w:r w:rsidRPr="003621F7">
        <w:rPr>
          <w:sz w:val="22"/>
          <w:szCs w:val="22"/>
          <w:lang w:val="fr-FR"/>
        </w:rPr>
        <w:t xml:space="preserve">Secrétariat exécutif au développement intégré </w:t>
      </w:r>
    </w:p>
    <w:p w14:paraId="7E0B9FAB" w14:textId="4671C2D5" w:rsidR="00736B59" w:rsidRPr="003621F7" w:rsidRDefault="00736B59" w:rsidP="00EB1452">
      <w:pPr>
        <w:rPr>
          <w:sz w:val="22"/>
          <w:szCs w:val="22"/>
          <w:lang w:val="fr-FR"/>
        </w:rPr>
      </w:pPr>
      <w:r w:rsidRPr="003621F7">
        <w:rPr>
          <w:sz w:val="22"/>
          <w:szCs w:val="22"/>
          <w:lang w:val="fr-FR"/>
        </w:rPr>
        <w:t>Organisation des États Américains</w:t>
      </w:r>
    </w:p>
    <w:p w14:paraId="4D98B9E9" w14:textId="22BEC345" w:rsidR="00736B59" w:rsidRPr="003621F7" w:rsidRDefault="00736B59" w:rsidP="00EB1452">
      <w:pPr>
        <w:rPr>
          <w:sz w:val="22"/>
          <w:szCs w:val="22"/>
          <w:lang w:val="fr-FR"/>
        </w:rPr>
      </w:pPr>
      <w:r w:rsidRPr="003621F7">
        <w:rPr>
          <w:sz w:val="22"/>
          <w:szCs w:val="22"/>
          <w:lang w:val="fr-FR"/>
        </w:rPr>
        <w:t>En ville.-</w:t>
      </w:r>
    </w:p>
    <w:p w14:paraId="3847C106" w14:textId="77777777" w:rsidR="00AE0810" w:rsidRPr="003621F7" w:rsidRDefault="00AE0810">
      <w:pPr>
        <w:spacing w:after="160" w:line="259" w:lineRule="auto"/>
        <w:rPr>
          <w:sz w:val="22"/>
          <w:szCs w:val="22"/>
          <w:lang w:val="fr-FR"/>
        </w:rPr>
        <w:sectPr w:rsidR="00AE0810" w:rsidRPr="003621F7" w:rsidSect="003621F7">
          <w:headerReference w:type="first" r:id="rId9"/>
          <w:type w:val="oddPage"/>
          <w:pgSz w:w="12240" w:h="15840" w:code="1"/>
          <w:pgMar w:top="2160" w:right="1570" w:bottom="1296" w:left="1699" w:header="1296" w:footer="720" w:gutter="0"/>
          <w:pgNumType w:start="1"/>
          <w:cols w:space="720"/>
          <w:titlePg/>
          <w:docGrid w:linePitch="272"/>
        </w:sectPr>
      </w:pPr>
    </w:p>
    <w:p w14:paraId="232590C3" w14:textId="15A02E28" w:rsidR="00736B59" w:rsidRPr="003621F7" w:rsidRDefault="00583E07" w:rsidP="00AE0810">
      <w:pPr>
        <w:ind w:right="11" w:firstLine="720"/>
        <w:jc w:val="right"/>
        <w:rPr>
          <w:rStyle w:val="Hyperlink"/>
          <w:color w:val="auto"/>
          <w:sz w:val="22"/>
          <w:szCs w:val="22"/>
          <w:u w:val="none"/>
          <w:lang w:val="fr-FR"/>
        </w:rPr>
      </w:pPr>
      <w:r w:rsidRPr="003621F7">
        <w:rPr>
          <w:sz w:val="24"/>
          <w:szCs w:val="24"/>
          <w:lang w:val="fr-FR"/>
        </w:rPr>
        <w:lastRenderedPageBreak/>
        <w:t>An</w:t>
      </w:r>
      <w:r w:rsidR="00736B59" w:rsidRPr="003621F7">
        <w:rPr>
          <w:sz w:val="24"/>
          <w:szCs w:val="24"/>
          <w:lang w:val="fr-FR"/>
        </w:rPr>
        <w:t>nex</w:t>
      </w:r>
      <w:r w:rsidRPr="003621F7">
        <w:rPr>
          <w:sz w:val="24"/>
          <w:szCs w:val="24"/>
          <w:lang w:val="fr-FR"/>
        </w:rPr>
        <w:t>e</w:t>
      </w:r>
      <w:r w:rsidR="00736B59" w:rsidRPr="003621F7">
        <w:rPr>
          <w:sz w:val="24"/>
          <w:szCs w:val="24"/>
          <w:lang w:val="fr-FR"/>
        </w:rPr>
        <w:t xml:space="preserve"> </w:t>
      </w:r>
      <w:r w:rsidRPr="003621F7">
        <w:rPr>
          <w:sz w:val="24"/>
          <w:szCs w:val="24"/>
          <w:lang w:val="fr-FR"/>
        </w:rPr>
        <w:t>:</w:t>
      </w:r>
    </w:p>
    <w:p w14:paraId="79A7B8E0" w14:textId="2B617E91" w:rsidR="00736B59" w:rsidRPr="003621F7" w:rsidRDefault="00736B59" w:rsidP="00AE0810">
      <w:pPr>
        <w:ind w:right="11"/>
        <w:rPr>
          <w:rStyle w:val="Hyperlink"/>
          <w:color w:val="auto"/>
          <w:sz w:val="22"/>
          <w:szCs w:val="22"/>
          <w:u w:val="none"/>
          <w:lang w:val="fr-FR"/>
        </w:rPr>
      </w:pPr>
    </w:p>
    <w:p w14:paraId="56415438" w14:textId="77777777" w:rsidR="00AE0810" w:rsidRPr="003621F7" w:rsidRDefault="00AE0810" w:rsidP="00AE0810">
      <w:pPr>
        <w:ind w:right="11"/>
        <w:rPr>
          <w:rStyle w:val="Hyperlink"/>
          <w:color w:val="auto"/>
          <w:sz w:val="22"/>
          <w:szCs w:val="22"/>
          <w:u w:val="none"/>
          <w:lang w:val="fr-FR"/>
        </w:rPr>
      </w:pPr>
    </w:p>
    <w:p w14:paraId="263E49FE" w14:textId="72BC023B" w:rsidR="00736B59" w:rsidRPr="003621F7" w:rsidRDefault="00E43C21" w:rsidP="00AE0810">
      <w:pPr>
        <w:ind w:right="11"/>
        <w:rPr>
          <w:rStyle w:val="Hyperlink"/>
          <w:color w:val="auto"/>
          <w:sz w:val="22"/>
          <w:szCs w:val="22"/>
          <w:u w:val="none"/>
          <w:lang w:val="fr-FR"/>
        </w:rPr>
      </w:pPr>
      <w:r w:rsidRPr="003621F7">
        <w:rPr>
          <w:rStyle w:val="Hyperlink"/>
          <w:color w:val="auto"/>
          <w:sz w:val="22"/>
          <w:szCs w:val="22"/>
          <w:u w:val="none"/>
          <w:lang w:val="fr-FR"/>
        </w:rPr>
        <w:t>Bogota, le 18 octobre 2023</w:t>
      </w:r>
    </w:p>
    <w:p w14:paraId="6388F37C" w14:textId="77777777" w:rsidR="00E43C21" w:rsidRPr="003621F7" w:rsidRDefault="00E43C21" w:rsidP="00AE0810">
      <w:pPr>
        <w:ind w:right="11"/>
        <w:rPr>
          <w:rStyle w:val="Hyperlink"/>
          <w:color w:val="auto"/>
          <w:sz w:val="22"/>
          <w:szCs w:val="22"/>
          <w:u w:val="none"/>
          <w:lang w:val="fr-FR"/>
        </w:rPr>
      </w:pPr>
    </w:p>
    <w:p w14:paraId="31AA36CE" w14:textId="5BA2285F" w:rsidR="00E43C21" w:rsidRPr="003621F7" w:rsidRDefault="000F3B7A" w:rsidP="00AE0810">
      <w:pPr>
        <w:ind w:right="11"/>
        <w:rPr>
          <w:rStyle w:val="Hyperlink"/>
          <w:color w:val="auto"/>
          <w:sz w:val="22"/>
          <w:szCs w:val="22"/>
          <w:u w:val="none"/>
          <w:lang w:val="fr-FR"/>
        </w:rPr>
      </w:pPr>
      <w:r w:rsidRPr="003621F7">
        <w:rPr>
          <w:rStyle w:val="Hyperlink"/>
          <w:color w:val="auto"/>
          <w:sz w:val="22"/>
          <w:szCs w:val="22"/>
          <w:u w:val="none"/>
          <w:lang w:val="fr-FR"/>
        </w:rPr>
        <w:t>Madame Kim Hurtault-Osborne</w:t>
      </w:r>
    </w:p>
    <w:p w14:paraId="7CCF2030" w14:textId="3DE475BF" w:rsidR="000F3B7A" w:rsidRPr="003621F7" w:rsidRDefault="000F3B7A" w:rsidP="00AE0810">
      <w:pPr>
        <w:ind w:right="11"/>
        <w:rPr>
          <w:rStyle w:val="Hyperlink"/>
          <w:color w:val="auto"/>
          <w:sz w:val="22"/>
          <w:szCs w:val="22"/>
          <w:u w:val="none"/>
          <w:lang w:val="fr-FR"/>
        </w:rPr>
      </w:pPr>
      <w:r w:rsidRPr="003621F7">
        <w:rPr>
          <w:rStyle w:val="Hyperlink"/>
          <w:color w:val="auto"/>
          <w:sz w:val="22"/>
          <w:szCs w:val="22"/>
          <w:u w:val="none"/>
          <w:lang w:val="fr-FR"/>
        </w:rPr>
        <w:t>Secrétaire exécutive au développement intégré</w:t>
      </w:r>
    </w:p>
    <w:p w14:paraId="2EDA74DF" w14:textId="7E7FC9E9" w:rsidR="000F3B7A" w:rsidRPr="003621F7" w:rsidRDefault="000F3B7A" w:rsidP="00AE0810">
      <w:pPr>
        <w:ind w:right="11"/>
        <w:rPr>
          <w:rStyle w:val="Hyperlink"/>
          <w:color w:val="auto"/>
          <w:sz w:val="22"/>
          <w:szCs w:val="22"/>
          <w:u w:val="none"/>
          <w:lang w:val="fr-FR"/>
        </w:rPr>
      </w:pPr>
      <w:r w:rsidRPr="003621F7">
        <w:rPr>
          <w:rStyle w:val="Hyperlink"/>
          <w:color w:val="auto"/>
          <w:sz w:val="22"/>
          <w:szCs w:val="22"/>
          <w:u w:val="none"/>
          <w:lang w:val="fr-FR"/>
        </w:rPr>
        <w:t>Organisation des États Américains</w:t>
      </w:r>
    </w:p>
    <w:p w14:paraId="09AA4555" w14:textId="3259A985" w:rsidR="000F3B7A" w:rsidRPr="003621F7" w:rsidRDefault="000F3B7A" w:rsidP="00AE0810">
      <w:pPr>
        <w:ind w:right="11"/>
        <w:rPr>
          <w:rStyle w:val="Hyperlink"/>
          <w:color w:val="auto"/>
          <w:sz w:val="22"/>
          <w:szCs w:val="22"/>
          <w:u w:val="none"/>
          <w:lang w:val="fr-FR"/>
        </w:rPr>
      </w:pPr>
      <w:r w:rsidRPr="003621F7">
        <w:rPr>
          <w:rStyle w:val="Hyperlink"/>
          <w:color w:val="auto"/>
          <w:sz w:val="22"/>
          <w:szCs w:val="22"/>
          <w:u w:val="none"/>
          <w:lang w:val="fr-FR"/>
        </w:rPr>
        <w:t>Washington, D.C.</w:t>
      </w:r>
    </w:p>
    <w:p w14:paraId="20723BC6" w14:textId="77777777" w:rsidR="000F3B7A" w:rsidRPr="003621F7" w:rsidRDefault="000F3B7A" w:rsidP="00AE0810">
      <w:pPr>
        <w:ind w:right="11"/>
        <w:rPr>
          <w:rStyle w:val="Hyperlink"/>
          <w:color w:val="auto"/>
          <w:sz w:val="22"/>
          <w:szCs w:val="22"/>
          <w:u w:val="none"/>
          <w:lang w:val="fr-FR"/>
        </w:rPr>
      </w:pPr>
    </w:p>
    <w:p w14:paraId="17CBDE1A" w14:textId="77777777" w:rsidR="000F3B7A" w:rsidRPr="003621F7" w:rsidRDefault="000F3B7A" w:rsidP="00AE0810">
      <w:pPr>
        <w:ind w:right="11"/>
        <w:rPr>
          <w:rStyle w:val="Hyperlink"/>
          <w:color w:val="auto"/>
          <w:sz w:val="22"/>
          <w:szCs w:val="22"/>
          <w:u w:val="none"/>
          <w:lang w:val="fr-FR"/>
        </w:rPr>
      </w:pPr>
    </w:p>
    <w:p w14:paraId="3DC3F29E" w14:textId="43C3E90B" w:rsidR="000F3B7A" w:rsidRPr="003621F7" w:rsidRDefault="000F3B7A" w:rsidP="00AE0810">
      <w:pPr>
        <w:ind w:right="11"/>
        <w:rPr>
          <w:rStyle w:val="Hyperlink"/>
          <w:color w:val="auto"/>
          <w:sz w:val="22"/>
          <w:szCs w:val="22"/>
          <w:u w:val="none"/>
          <w:lang w:val="fr-FR"/>
        </w:rPr>
      </w:pPr>
      <w:r w:rsidRPr="003621F7">
        <w:rPr>
          <w:rStyle w:val="Hyperlink"/>
          <w:color w:val="auto"/>
          <w:sz w:val="22"/>
          <w:szCs w:val="22"/>
          <w:u w:val="none"/>
          <w:lang w:val="fr-FR"/>
        </w:rPr>
        <w:t>Madame la secrétaire exécutive,</w:t>
      </w:r>
    </w:p>
    <w:p w14:paraId="45DCCF02" w14:textId="77777777" w:rsidR="000F3B7A" w:rsidRPr="003621F7" w:rsidRDefault="000F3B7A" w:rsidP="00AE0810">
      <w:pPr>
        <w:ind w:right="11"/>
        <w:rPr>
          <w:rStyle w:val="Hyperlink"/>
          <w:color w:val="auto"/>
          <w:sz w:val="22"/>
          <w:szCs w:val="22"/>
          <w:u w:val="none"/>
          <w:lang w:val="fr-FR"/>
        </w:rPr>
      </w:pPr>
    </w:p>
    <w:p w14:paraId="34BFF582" w14:textId="77777777" w:rsidR="006851A4" w:rsidRPr="003621F7" w:rsidRDefault="000F3B7A" w:rsidP="00AE0810">
      <w:pPr>
        <w:ind w:right="11" w:firstLine="720"/>
        <w:jc w:val="both"/>
        <w:rPr>
          <w:rStyle w:val="Hyperlink"/>
          <w:color w:val="auto"/>
          <w:sz w:val="22"/>
          <w:szCs w:val="22"/>
          <w:u w:val="none"/>
          <w:lang w:val="fr-FR"/>
        </w:rPr>
      </w:pPr>
      <w:r w:rsidRPr="003621F7">
        <w:rPr>
          <w:rStyle w:val="Hyperlink"/>
          <w:color w:val="auto"/>
          <w:sz w:val="22"/>
          <w:szCs w:val="22"/>
          <w:u w:val="none"/>
          <w:lang w:val="fr-FR"/>
        </w:rPr>
        <w:t>J’ai l’honneur de vous adresser la présente afin de réaffirmer le souhait du ministère du travail de la Colombie</w:t>
      </w:r>
      <w:r w:rsidR="00DB45D4" w:rsidRPr="003621F7">
        <w:rPr>
          <w:rStyle w:val="Hyperlink"/>
          <w:color w:val="auto"/>
          <w:sz w:val="22"/>
          <w:szCs w:val="22"/>
          <w:u w:val="none"/>
          <w:lang w:val="fr-FR"/>
        </w:rPr>
        <w:t>, dont j’ai la charge, d’accueillir la vingt-deuxième Conférence interaméricaine des ministres du travail (CIMT) de l’Organisation des États Américains (OEA)</w:t>
      </w:r>
      <w:r w:rsidR="006851A4" w:rsidRPr="003621F7">
        <w:rPr>
          <w:rStyle w:val="Hyperlink"/>
          <w:color w:val="auto"/>
          <w:sz w:val="22"/>
          <w:szCs w:val="22"/>
          <w:u w:val="none"/>
          <w:lang w:val="fr-FR"/>
        </w:rPr>
        <w:t>, qui devrait avoir lieu à Bogota les 23 et 24 octobre 2024.</w:t>
      </w:r>
    </w:p>
    <w:p w14:paraId="2C3BE76F" w14:textId="77777777" w:rsidR="006851A4" w:rsidRPr="003621F7" w:rsidRDefault="006851A4" w:rsidP="00AE0810">
      <w:pPr>
        <w:ind w:right="11"/>
        <w:rPr>
          <w:rStyle w:val="Hyperlink"/>
          <w:color w:val="auto"/>
          <w:sz w:val="22"/>
          <w:szCs w:val="22"/>
          <w:u w:val="none"/>
          <w:lang w:val="fr-FR"/>
        </w:rPr>
      </w:pPr>
    </w:p>
    <w:p w14:paraId="6A7B9A7A" w14:textId="1694E028" w:rsidR="00BE6B7B" w:rsidRPr="003621F7" w:rsidRDefault="00B9052E" w:rsidP="00AE0810">
      <w:pPr>
        <w:ind w:right="11" w:firstLine="720"/>
        <w:jc w:val="both"/>
        <w:rPr>
          <w:rStyle w:val="Hyperlink"/>
          <w:color w:val="auto"/>
          <w:sz w:val="22"/>
          <w:szCs w:val="22"/>
          <w:u w:val="none"/>
          <w:lang w:val="fr-FR"/>
        </w:rPr>
      </w:pPr>
      <w:r w:rsidRPr="003621F7">
        <w:rPr>
          <w:rStyle w:val="Hyperlink"/>
          <w:color w:val="auto"/>
          <w:sz w:val="22"/>
          <w:szCs w:val="22"/>
          <w:u w:val="none"/>
          <w:lang w:val="fr-FR"/>
        </w:rPr>
        <w:t>Dans le prolongement de</w:t>
      </w:r>
      <w:r w:rsidR="006851A4" w:rsidRPr="003621F7">
        <w:rPr>
          <w:rStyle w:val="Hyperlink"/>
          <w:color w:val="auto"/>
          <w:sz w:val="22"/>
          <w:szCs w:val="22"/>
          <w:u w:val="none"/>
          <w:lang w:val="fr-FR"/>
        </w:rPr>
        <w:t xml:space="preserve"> mon entretien</w:t>
      </w:r>
      <w:r w:rsidRPr="003621F7">
        <w:rPr>
          <w:rStyle w:val="Hyperlink"/>
          <w:color w:val="auto"/>
          <w:sz w:val="22"/>
          <w:szCs w:val="22"/>
          <w:u w:val="none"/>
          <w:lang w:val="fr-FR"/>
        </w:rPr>
        <w:t xml:space="preserve"> tenu le 20 septembre dernier avec M. Luis Almagro, secrétaire général de l'OEA, </w:t>
      </w:r>
      <w:r w:rsidR="008E0F66" w:rsidRPr="003621F7">
        <w:rPr>
          <w:rStyle w:val="Hyperlink"/>
          <w:color w:val="auto"/>
          <w:sz w:val="22"/>
          <w:szCs w:val="22"/>
          <w:u w:val="none"/>
          <w:lang w:val="fr-FR"/>
        </w:rPr>
        <w:t xml:space="preserve">lors duquel j’ai réaffirmé le souhait et l’engagement du gouvernement colombien, </w:t>
      </w:r>
      <w:r w:rsidR="00FB5701" w:rsidRPr="003621F7">
        <w:rPr>
          <w:rStyle w:val="Hyperlink"/>
          <w:color w:val="auto"/>
          <w:sz w:val="22"/>
          <w:szCs w:val="22"/>
          <w:u w:val="none"/>
          <w:lang w:val="fr-FR"/>
        </w:rPr>
        <w:t xml:space="preserve">je souhaite faire part de notre </w:t>
      </w:r>
      <w:r w:rsidR="00DF1967" w:rsidRPr="003621F7">
        <w:rPr>
          <w:rStyle w:val="Hyperlink"/>
          <w:color w:val="auto"/>
          <w:sz w:val="22"/>
          <w:szCs w:val="22"/>
          <w:u w:val="none"/>
          <w:lang w:val="fr-FR"/>
        </w:rPr>
        <w:t xml:space="preserve">disposition </w:t>
      </w:r>
      <w:r w:rsidR="009000E7" w:rsidRPr="003621F7">
        <w:rPr>
          <w:rStyle w:val="Hyperlink"/>
          <w:color w:val="auto"/>
          <w:sz w:val="22"/>
          <w:szCs w:val="22"/>
          <w:u w:val="none"/>
          <w:lang w:val="fr-FR"/>
        </w:rPr>
        <w:t xml:space="preserve">auprès de vos services </w:t>
      </w:r>
      <w:r w:rsidR="00DF1967" w:rsidRPr="003621F7">
        <w:rPr>
          <w:rStyle w:val="Hyperlink"/>
          <w:color w:val="auto"/>
          <w:sz w:val="22"/>
          <w:szCs w:val="22"/>
          <w:u w:val="none"/>
          <w:lang w:val="fr-FR"/>
        </w:rPr>
        <w:t xml:space="preserve">pour </w:t>
      </w:r>
      <w:r w:rsidR="009000E7" w:rsidRPr="003621F7">
        <w:rPr>
          <w:rStyle w:val="Hyperlink"/>
          <w:color w:val="auto"/>
          <w:sz w:val="22"/>
          <w:szCs w:val="22"/>
          <w:u w:val="none"/>
          <w:lang w:val="fr-FR"/>
        </w:rPr>
        <w:t>la coordination et le déroulement d</w:t>
      </w:r>
      <w:r w:rsidR="00BE6B7B" w:rsidRPr="003621F7">
        <w:rPr>
          <w:rStyle w:val="Hyperlink"/>
          <w:color w:val="auto"/>
          <w:sz w:val="22"/>
          <w:szCs w:val="22"/>
          <w:u w:val="none"/>
          <w:lang w:val="fr-FR"/>
        </w:rPr>
        <w:t>es activités prévues pour la réalisation de la vingt-deuxième CIMT.</w:t>
      </w:r>
    </w:p>
    <w:p w14:paraId="5AE943FD" w14:textId="77777777" w:rsidR="00BE6B7B" w:rsidRPr="003621F7" w:rsidRDefault="00BE6B7B" w:rsidP="00AE0810">
      <w:pPr>
        <w:ind w:right="11"/>
        <w:rPr>
          <w:rStyle w:val="Hyperlink"/>
          <w:color w:val="auto"/>
          <w:sz w:val="22"/>
          <w:szCs w:val="22"/>
          <w:u w:val="none"/>
          <w:lang w:val="fr-FR"/>
        </w:rPr>
      </w:pPr>
    </w:p>
    <w:p w14:paraId="559701FB" w14:textId="1AACF91A" w:rsidR="00765FC8" w:rsidRPr="003621F7" w:rsidRDefault="00BE6B7B" w:rsidP="00AE0810">
      <w:pPr>
        <w:ind w:right="11" w:firstLine="720"/>
        <w:jc w:val="both"/>
        <w:rPr>
          <w:rStyle w:val="Hyperlink"/>
          <w:color w:val="auto"/>
          <w:sz w:val="22"/>
          <w:szCs w:val="22"/>
          <w:u w:val="none"/>
          <w:lang w:val="fr-FR"/>
        </w:rPr>
      </w:pPr>
      <w:r w:rsidRPr="003621F7">
        <w:rPr>
          <w:rStyle w:val="Hyperlink"/>
          <w:color w:val="auto"/>
          <w:sz w:val="22"/>
          <w:szCs w:val="22"/>
          <w:u w:val="none"/>
          <w:lang w:val="fr-FR"/>
        </w:rPr>
        <w:t xml:space="preserve">Nous aurions l’honneur et le grand privilège </w:t>
      </w:r>
      <w:r w:rsidR="001343F8" w:rsidRPr="003621F7">
        <w:rPr>
          <w:rStyle w:val="Hyperlink"/>
          <w:color w:val="auto"/>
          <w:sz w:val="22"/>
          <w:szCs w:val="22"/>
          <w:u w:val="none"/>
          <w:lang w:val="fr-FR"/>
        </w:rPr>
        <w:t xml:space="preserve">d’accueillir cette conférence qui, sans nul doute, représente la tribune la plus importante de la région en matière de dialogue et de </w:t>
      </w:r>
      <w:r w:rsidR="00252696" w:rsidRPr="003621F7">
        <w:rPr>
          <w:rStyle w:val="Hyperlink"/>
          <w:color w:val="auto"/>
          <w:sz w:val="22"/>
          <w:szCs w:val="22"/>
          <w:u w:val="none"/>
          <w:lang w:val="fr-FR"/>
        </w:rPr>
        <w:t>progrès au regard d</w:t>
      </w:r>
      <w:r w:rsidR="00765FC8" w:rsidRPr="003621F7">
        <w:rPr>
          <w:rStyle w:val="Hyperlink"/>
          <w:color w:val="auto"/>
          <w:sz w:val="22"/>
          <w:szCs w:val="22"/>
          <w:u w:val="none"/>
          <w:lang w:val="fr-FR"/>
        </w:rPr>
        <w:t xml:space="preserve">es défis et </w:t>
      </w:r>
      <w:r w:rsidR="00252696" w:rsidRPr="003621F7">
        <w:rPr>
          <w:rStyle w:val="Hyperlink"/>
          <w:color w:val="auto"/>
          <w:sz w:val="22"/>
          <w:szCs w:val="22"/>
          <w:u w:val="none"/>
          <w:lang w:val="fr-FR"/>
        </w:rPr>
        <w:t>d</w:t>
      </w:r>
      <w:r w:rsidR="00765FC8" w:rsidRPr="003621F7">
        <w:rPr>
          <w:rStyle w:val="Hyperlink"/>
          <w:color w:val="auto"/>
          <w:sz w:val="22"/>
          <w:szCs w:val="22"/>
          <w:u w:val="none"/>
          <w:lang w:val="fr-FR"/>
        </w:rPr>
        <w:t>es réalités les plus pressants pour le monde du travail.</w:t>
      </w:r>
    </w:p>
    <w:p w14:paraId="67F24081" w14:textId="77777777" w:rsidR="00765FC8" w:rsidRPr="003621F7" w:rsidRDefault="00765FC8" w:rsidP="00AE0810">
      <w:pPr>
        <w:ind w:right="11"/>
        <w:rPr>
          <w:rStyle w:val="Hyperlink"/>
          <w:color w:val="auto"/>
          <w:sz w:val="22"/>
          <w:szCs w:val="22"/>
          <w:u w:val="none"/>
          <w:lang w:val="fr-FR"/>
        </w:rPr>
      </w:pPr>
    </w:p>
    <w:p w14:paraId="33C21F11" w14:textId="6364E923" w:rsidR="00454AA3" w:rsidRPr="003621F7" w:rsidRDefault="00765FC8" w:rsidP="00AE0810">
      <w:pPr>
        <w:ind w:right="11" w:firstLine="720"/>
        <w:jc w:val="both"/>
        <w:rPr>
          <w:rStyle w:val="Hyperlink"/>
          <w:color w:val="auto"/>
          <w:sz w:val="22"/>
          <w:szCs w:val="22"/>
          <w:u w:val="none"/>
          <w:lang w:val="fr-FR"/>
        </w:rPr>
      </w:pPr>
      <w:r w:rsidRPr="003621F7">
        <w:rPr>
          <w:rStyle w:val="Hyperlink"/>
          <w:color w:val="auto"/>
          <w:sz w:val="22"/>
          <w:szCs w:val="22"/>
          <w:u w:val="none"/>
          <w:lang w:val="fr-FR"/>
        </w:rPr>
        <w:t xml:space="preserve">Pour les besoins de la coordination des questions logistiques </w:t>
      </w:r>
      <w:r w:rsidR="00B56AD6" w:rsidRPr="003621F7">
        <w:rPr>
          <w:rStyle w:val="Hyperlink"/>
          <w:color w:val="auto"/>
          <w:sz w:val="22"/>
          <w:szCs w:val="22"/>
          <w:u w:val="none"/>
          <w:lang w:val="fr-FR"/>
        </w:rPr>
        <w:t>inhérentes à la réalisation de la conférence, il s’avère extrêmement important d</w:t>
      </w:r>
      <w:r w:rsidR="00454AA3" w:rsidRPr="003621F7">
        <w:rPr>
          <w:rStyle w:val="Hyperlink"/>
          <w:color w:val="auto"/>
          <w:sz w:val="22"/>
          <w:szCs w:val="22"/>
          <w:u w:val="none"/>
          <w:lang w:val="fr-FR"/>
        </w:rPr>
        <w:t>’en</w:t>
      </w:r>
      <w:r w:rsidR="00B56AD6" w:rsidRPr="003621F7">
        <w:rPr>
          <w:rStyle w:val="Hyperlink"/>
          <w:color w:val="auto"/>
          <w:sz w:val="22"/>
          <w:szCs w:val="22"/>
          <w:u w:val="none"/>
          <w:lang w:val="fr-FR"/>
        </w:rPr>
        <w:t xml:space="preserve"> connaître le coût estimatif</w:t>
      </w:r>
      <w:r w:rsidR="00454AA3" w:rsidRPr="003621F7">
        <w:rPr>
          <w:rStyle w:val="Hyperlink"/>
          <w:color w:val="auto"/>
          <w:sz w:val="22"/>
          <w:szCs w:val="22"/>
          <w:u w:val="none"/>
          <w:lang w:val="fr-FR"/>
        </w:rPr>
        <w:t xml:space="preserve"> ainsi que les contributions </w:t>
      </w:r>
      <w:r w:rsidR="007B048E" w:rsidRPr="003621F7">
        <w:rPr>
          <w:rStyle w:val="Hyperlink"/>
          <w:color w:val="auto"/>
          <w:sz w:val="22"/>
          <w:szCs w:val="22"/>
          <w:u w:val="none"/>
          <w:lang w:val="fr-FR"/>
        </w:rPr>
        <w:t xml:space="preserve">de </w:t>
      </w:r>
      <w:r w:rsidR="00454AA3" w:rsidRPr="003621F7">
        <w:rPr>
          <w:rStyle w:val="Hyperlink"/>
          <w:color w:val="auto"/>
          <w:sz w:val="22"/>
          <w:szCs w:val="22"/>
          <w:u w:val="none"/>
          <w:lang w:val="fr-FR"/>
        </w:rPr>
        <w:t>l’Organisation</w:t>
      </w:r>
      <w:r w:rsidR="007B048E" w:rsidRPr="003621F7">
        <w:rPr>
          <w:rStyle w:val="Hyperlink"/>
          <w:color w:val="auto"/>
          <w:sz w:val="22"/>
          <w:szCs w:val="22"/>
          <w:u w:val="none"/>
          <w:lang w:val="fr-FR"/>
        </w:rPr>
        <w:t xml:space="preserve"> prévues à ce titre</w:t>
      </w:r>
      <w:r w:rsidR="00454AA3" w:rsidRPr="003621F7">
        <w:rPr>
          <w:rStyle w:val="Hyperlink"/>
          <w:color w:val="auto"/>
          <w:sz w:val="22"/>
          <w:szCs w:val="22"/>
          <w:u w:val="none"/>
          <w:lang w:val="fr-FR"/>
        </w:rPr>
        <w:t>.</w:t>
      </w:r>
    </w:p>
    <w:p w14:paraId="4BCC6A82" w14:textId="77777777" w:rsidR="00454AA3" w:rsidRPr="003621F7" w:rsidRDefault="00454AA3" w:rsidP="00AE0810">
      <w:pPr>
        <w:ind w:right="11"/>
        <w:rPr>
          <w:rStyle w:val="Hyperlink"/>
          <w:color w:val="auto"/>
          <w:sz w:val="22"/>
          <w:szCs w:val="22"/>
          <w:u w:val="none"/>
          <w:lang w:val="fr-FR"/>
        </w:rPr>
      </w:pPr>
    </w:p>
    <w:p w14:paraId="32C780F6" w14:textId="67025B32" w:rsidR="000F3B7A" w:rsidRPr="003621F7" w:rsidRDefault="00454AA3" w:rsidP="00AE0810">
      <w:pPr>
        <w:ind w:right="11" w:firstLine="720"/>
        <w:jc w:val="both"/>
        <w:rPr>
          <w:rStyle w:val="Hyperlink"/>
          <w:color w:val="auto"/>
          <w:sz w:val="22"/>
          <w:szCs w:val="22"/>
          <w:u w:val="none"/>
          <w:lang w:val="fr-FR"/>
        </w:rPr>
      </w:pPr>
      <w:r w:rsidRPr="003621F7">
        <w:rPr>
          <w:rStyle w:val="Hyperlink"/>
          <w:color w:val="auto"/>
          <w:sz w:val="22"/>
          <w:szCs w:val="22"/>
          <w:u w:val="none"/>
          <w:lang w:val="fr-FR"/>
        </w:rPr>
        <w:t xml:space="preserve">Je vous remercie par avance de votre considération à l’endroit de la présente communication et </w:t>
      </w:r>
      <w:r w:rsidR="00E51FCD" w:rsidRPr="003621F7">
        <w:rPr>
          <w:rStyle w:val="Hyperlink"/>
          <w:color w:val="auto"/>
          <w:sz w:val="22"/>
          <w:szCs w:val="22"/>
          <w:u w:val="none"/>
          <w:lang w:val="fr-FR"/>
        </w:rPr>
        <w:t>vous prie d’agréer, madame la secrétaire exécutive, mes meilleures salutations.</w:t>
      </w:r>
    </w:p>
    <w:p w14:paraId="7A5579DA" w14:textId="4A563BED" w:rsidR="00E51FCD" w:rsidRPr="003621F7" w:rsidRDefault="00E51FCD" w:rsidP="00AE0810">
      <w:pPr>
        <w:ind w:right="11"/>
        <w:rPr>
          <w:rStyle w:val="Hyperlink"/>
          <w:color w:val="auto"/>
          <w:sz w:val="22"/>
          <w:szCs w:val="22"/>
          <w:u w:val="none"/>
          <w:lang w:val="fr-FR"/>
        </w:rPr>
      </w:pPr>
    </w:p>
    <w:p w14:paraId="6945CBF6" w14:textId="35AE868B" w:rsidR="003621F7" w:rsidRPr="003621F7" w:rsidRDefault="003621F7" w:rsidP="00AE0810">
      <w:pPr>
        <w:ind w:right="11"/>
        <w:rPr>
          <w:rStyle w:val="Hyperlink"/>
          <w:color w:val="auto"/>
          <w:sz w:val="22"/>
          <w:szCs w:val="22"/>
          <w:u w:val="none"/>
          <w:lang w:val="fr-FR"/>
        </w:rPr>
      </w:pPr>
    </w:p>
    <w:p w14:paraId="036C44BD" w14:textId="77777777" w:rsidR="003621F7" w:rsidRPr="003621F7" w:rsidRDefault="003621F7" w:rsidP="00AE0810">
      <w:pPr>
        <w:ind w:right="11"/>
        <w:rPr>
          <w:rStyle w:val="Hyperlink"/>
          <w:color w:val="auto"/>
          <w:sz w:val="22"/>
          <w:szCs w:val="22"/>
          <w:u w:val="none"/>
          <w:lang w:val="fr-FR"/>
        </w:rPr>
      </w:pPr>
    </w:p>
    <w:p w14:paraId="2CDA4505" w14:textId="69EA6693" w:rsidR="00E51FCD" w:rsidRPr="003621F7" w:rsidRDefault="003621F7" w:rsidP="003621F7">
      <w:pPr>
        <w:tabs>
          <w:tab w:val="center" w:pos="7200"/>
        </w:tabs>
        <w:ind w:right="11"/>
        <w:rPr>
          <w:rStyle w:val="Hyperlink"/>
          <w:color w:val="auto"/>
          <w:sz w:val="22"/>
          <w:szCs w:val="22"/>
          <w:u w:val="none"/>
          <w:lang w:val="fr-FR"/>
        </w:rPr>
      </w:pPr>
      <w:r w:rsidRPr="003621F7">
        <w:rPr>
          <w:rStyle w:val="Hyperlink"/>
          <w:color w:val="auto"/>
          <w:sz w:val="22"/>
          <w:szCs w:val="22"/>
          <w:u w:val="none"/>
          <w:lang w:val="fr-FR"/>
        </w:rPr>
        <w:tab/>
      </w:r>
      <w:r w:rsidR="00E51FCD" w:rsidRPr="003621F7">
        <w:rPr>
          <w:rStyle w:val="Hyperlink"/>
          <w:color w:val="auto"/>
          <w:sz w:val="22"/>
          <w:szCs w:val="22"/>
          <w:u w:val="none"/>
          <w:lang w:val="fr-FR"/>
        </w:rPr>
        <w:t>Gloria Ines Ramirez Rios</w:t>
      </w:r>
    </w:p>
    <w:p w14:paraId="616DE1EF" w14:textId="606E16F4" w:rsidR="00E51FCD" w:rsidRPr="003621F7" w:rsidRDefault="003621F7" w:rsidP="003621F7">
      <w:pPr>
        <w:tabs>
          <w:tab w:val="center" w:pos="7200"/>
        </w:tabs>
        <w:ind w:right="11"/>
        <w:rPr>
          <w:rStyle w:val="Hyperlink"/>
          <w:color w:val="auto"/>
          <w:sz w:val="22"/>
          <w:szCs w:val="22"/>
          <w:u w:val="none"/>
          <w:lang w:val="fr-FR"/>
        </w:rPr>
      </w:pPr>
      <w:r w:rsidRPr="003621F7">
        <w:rPr>
          <w:rStyle w:val="Hyperlink"/>
          <w:color w:val="auto"/>
          <w:sz w:val="22"/>
          <w:szCs w:val="22"/>
          <w:u w:val="none"/>
          <w:lang w:val="fr-FR"/>
        </w:rPr>
        <w:tab/>
      </w:r>
      <w:r w:rsidR="002F6CCD" w:rsidRPr="003621F7">
        <w:rPr>
          <w:rStyle w:val="Hyperlink"/>
          <w:color w:val="auto"/>
          <w:sz w:val="22"/>
          <w:szCs w:val="22"/>
          <w:u w:val="none"/>
          <w:lang w:val="fr-FR"/>
        </w:rPr>
        <w:t>Ministre du travail</w:t>
      </w:r>
    </w:p>
    <w:p w14:paraId="2FA24E0C" w14:textId="453C9136" w:rsidR="002F6CCD" w:rsidRPr="003621F7" w:rsidRDefault="002F6CCD" w:rsidP="00AE0810">
      <w:pPr>
        <w:ind w:right="11"/>
        <w:rPr>
          <w:rStyle w:val="Hyperlink"/>
          <w:color w:val="auto"/>
          <w:sz w:val="22"/>
          <w:szCs w:val="22"/>
          <w:u w:val="none"/>
          <w:lang w:val="fr-FR"/>
        </w:rPr>
      </w:pPr>
    </w:p>
    <w:p w14:paraId="3F9B9A69" w14:textId="4F7F8729" w:rsidR="003621F7" w:rsidRPr="003621F7" w:rsidRDefault="003621F7" w:rsidP="00AE0810">
      <w:pPr>
        <w:ind w:right="11"/>
        <w:rPr>
          <w:rStyle w:val="Hyperlink"/>
          <w:color w:val="auto"/>
          <w:sz w:val="22"/>
          <w:szCs w:val="22"/>
          <w:u w:val="none"/>
          <w:lang w:val="fr-FR"/>
        </w:rPr>
      </w:pPr>
    </w:p>
    <w:p w14:paraId="6A7101A4" w14:textId="0C58D0F0" w:rsidR="003621F7" w:rsidRPr="003621F7" w:rsidRDefault="003621F7" w:rsidP="00AE0810">
      <w:pPr>
        <w:ind w:right="11"/>
        <w:rPr>
          <w:rStyle w:val="Hyperlink"/>
          <w:color w:val="auto"/>
          <w:sz w:val="22"/>
          <w:szCs w:val="22"/>
          <w:u w:val="none"/>
          <w:lang w:val="fr-FR"/>
        </w:rPr>
      </w:pPr>
    </w:p>
    <w:p w14:paraId="4654514B" w14:textId="77777777" w:rsidR="003621F7" w:rsidRPr="003621F7" w:rsidRDefault="003621F7" w:rsidP="00AE0810">
      <w:pPr>
        <w:ind w:right="11"/>
        <w:rPr>
          <w:rStyle w:val="Hyperlink"/>
          <w:color w:val="auto"/>
          <w:sz w:val="22"/>
          <w:szCs w:val="22"/>
          <w:u w:val="none"/>
          <w:lang w:val="fr-FR"/>
        </w:rPr>
      </w:pPr>
    </w:p>
    <w:p w14:paraId="06EDAF44" w14:textId="59D21B16" w:rsidR="002F6CCD" w:rsidRPr="003621F7" w:rsidRDefault="002F6CCD" w:rsidP="003621F7">
      <w:pPr>
        <w:ind w:right="11"/>
        <w:rPr>
          <w:rStyle w:val="Hyperlink"/>
          <w:color w:val="auto"/>
          <w:sz w:val="22"/>
          <w:szCs w:val="22"/>
          <w:u w:val="none"/>
          <w:lang w:val="fr-FR"/>
        </w:rPr>
      </w:pPr>
      <w:r w:rsidRPr="003621F7">
        <w:rPr>
          <w:rStyle w:val="Hyperlink"/>
          <w:color w:val="auto"/>
          <w:sz w:val="22"/>
          <w:szCs w:val="22"/>
          <w:u w:val="none"/>
          <w:lang w:val="fr-FR"/>
        </w:rPr>
        <w:t>c.c. :</w:t>
      </w:r>
      <w:r w:rsidRPr="003621F7">
        <w:rPr>
          <w:rStyle w:val="Hyperlink"/>
          <w:color w:val="auto"/>
          <w:sz w:val="22"/>
          <w:szCs w:val="22"/>
          <w:u w:val="none"/>
          <w:lang w:val="fr-FR"/>
        </w:rPr>
        <w:tab/>
        <w:t>M. Luis Ernesto Vargas, ambassadeur de la Colombie auprès de l'OEA</w:t>
      </w:r>
    </w:p>
    <w:p w14:paraId="1A2F184D" w14:textId="180FE17F" w:rsidR="00583E07" w:rsidRPr="003621F7" w:rsidRDefault="002F6CCD" w:rsidP="00AE0810">
      <w:pPr>
        <w:ind w:right="11"/>
        <w:rPr>
          <w:sz w:val="22"/>
          <w:szCs w:val="22"/>
          <w:lang w:val="fr-FR"/>
        </w:rPr>
      </w:pPr>
      <w:r w:rsidRPr="003621F7">
        <w:rPr>
          <w:rStyle w:val="Hyperlink"/>
          <w:color w:val="auto"/>
          <w:sz w:val="22"/>
          <w:szCs w:val="22"/>
          <w:u w:val="none"/>
          <w:lang w:val="fr-FR"/>
        </w:rPr>
        <w:tab/>
        <w:t xml:space="preserve">M. Alvaro Leyva Duran, ministre des relations extérieures </w:t>
      </w:r>
      <w:r w:rsidR="00EB1F65" w:rsidRPr="003621F7">
        <w:rPr>
          <w:noProof/>
          <w:sz w:val="22"/>
          <w:szCs w:val="22"/>
          <w:lang w:val="fr-FR"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1A2640AD" wp14:editId="7134B588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5074759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97C43CD" w14:textId="46EF8A4B" w:rsidR="00EB1F65" w:rsidRPr="00EB1F65" w:rsidRDefault="00EB1F6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CIDIS00006</w:t>
                            </w:r>
                            <w:r w:rsidR="00AE0810">
                              <w:rPr>
                                <w:noProof/>
                                <w:sz w:val="18"/>
                              </w:rPr>
                              <w:t>F</w:t>
                            </w:r>
                            <w:r>
                              <w:rPr>
                                <w:noProof/>
                                <w:sz w:val="18"/>
                              </w:rPr>
                              <w:t>0</w:t>
                            </w:r>
                            <w:r w:rsidR="00AE0810">
                              <w:rPr>
                                <w:noProof/>
                                <w:sz w:val="18"/>
                              </w:rPr>
                              <w:t>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2640A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10in;width:266.4pt;height:18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397C43CD" w14:textId="46EF8A4B" w:rsidR="00EB1F65" w:rsidRPr="00EB1F65" w:rsidRDefault="00EB1F6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CIDIS00006</w:t>
                      </w:r>
                      <w:r w:rsidR="00AE0810">
                        <w:rPr>
                          <w:noProof/>
                          <w:sz w:val="18"/>
                        </w:rPr>
                        <w:t>F</w:t>
                      </w:r>
                      <w:r>
                        <w:rPr>
                          <w:noProof/>
                          <w:sz w:val="18"/>
                        </w:rPr>
                        <w:t>0</w:t>
                      </w:r>
                      <w:r w:rsidR="00AE0810">
                        <w:rPr>
                          <w:noProof/>
                          <w:sz w:val="18"/>
                        </w:rPr>
                        <w:t>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583E07" w:rsidRPr="003621F7" w:rsidSect="003621F7">
      <w:headerReference w:type="first" r:id="rId10"/>
      <w:type w:val="oddPage"/>
      <w:pgSz w:w="12240" w:h="15840" w:code="1"/>
      <w:pgMar w:top="2160" w:right="1570" w:bottom="1296" w:left="1699" w:header="1296" w:footer="720" w:gutter="0"/>
      <w:pgNumType w:fmt="numberInDash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ED79B" w14:textId="77777777" w:rsidR="00583E07" w:rsidRDefault="00583E07" w:rsidP="00583E07">
      <w:r>
        <w:separator/>
      </w:r>
    </w:p>
  </w:endnote>
  <w:endnote w:type="continuationSeparator" w:id="0">
    <w:p w14:paraId="0724FA25" w14:textId="77777777" w:rsidR="00583E07" w:rsidRDefault="00583E07" w:rsidP="00583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F573F" w14:textId="77777777" w:rsidR="00583E07" w:rsidRDefault="00583E07" w:rsidP="00583E07">
      <w:r>
        <w:separator/>
      </w:r>
    </w:p>
  </w:footnote>
  <w:footnote w:type="continuationSeparator" w:id="0">
    <w:p w14:paraId="19BC0C08" w14:textId="77777777" w:rsidR="00583E07" w:rsidRDefault="00583E07" w:rsidP="00583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F5AC3" w14:textId="77777777" w:rsidR="00423F37" w:rsidRDefault="00423F37" w:rsidP="00F03F1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lang w:val="es"/>
      </w:rPr>
      <w:fldChar w:fldCharType="begin"/>
    </w:r>
    <w:r>
      <w:rPr>
        <w:rStyle w:val="PageNumber"/>
        <w:lang w:val="es"/>
      </w:rPr>
      <w:instrText xml:space="preserve">PAGE  </w:instrText>
    </w:r>
    <w:r>
      <w:rPr>
        <w:rStyle w:val="PageNumber"/>
        <w:lang w:val="es"/>
      </w:rPr>
      <w:fldChar w:fldCharType="end"/>
    </w:r>
  </w:p>
  <w:p w14:paraId="2699C7FA" w14:textId="77777777" w:rsidR="00423F37" w:rsidRDefault="00423F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0A2AE" w14:textId="77777777" w:rsidR="00423F37" w:rsidRPr="00EB121A" w:rsidRDefault="00423F37" w:rsidP="00F03F16">
    <w:pPr>
      <w:pStyle w:val="Header"/>
      <w:jc w:val="center"/>
      <w:rPr>
        <w:sz w:val="22"/>
        <w:szCs w:val="22"/>
      </w:rPr>
    </w:pPr>
    <w:r w:rsidRPr="00EB121A">
      <w:rPr>
        <w:sz w:val="22"/>
        <w:szCs w:val="22"/>
        <w:lang w:val="es"/>
      </w:rPr>
      <w:t xml:space="preserve">- </w:t>
    </w:r>
    <w:r w:rsidRPr="00EB121A">
      <w:rPr>
        <w:rStyle w:val="PageNumber"/>
        <w:sz w:val="22"/>
        <w:szCs w:val="22"/>
        <w:lang w:val="es"/>
      </w:rPr>
      <w:fldChar w:fldCharType="begin"/>
    </w:r>
    <w:r w:rsidRPr="00EB121A">
      <w:rPr>
        <w:rStyle w:val="PageNumber"/>
        <w:sz w:val="22"/>
        <w:szCs w:val="22"/>
        <w:lang w:val="es"/>
      </w:rPr>
      <w:instrText xml:space="preserve"> PAGE </w:instrText>
    </w:r>
    <w:r w:rsidRPr="00EB121A">
      <w:rPr>
        <w:rStyle w:val="PageNumber"/>
        <w:sz w:val="22"/>
        <w:szCs w:val="22"/>
        <w:lang w:val="es"/>
      </w:rPr>
      <w:fldChar w:fldCharType="separate"/>
    </w:r>
    <w:r>
      <w:rPr>
        <w:rStyle w:val="PageNumber"/>
        <w:noProof/>
        <w:sz w:val="22"/>
        <w:szCs w:val="22"/>
        <w:lang w:val="es"/>
      </w:rPr>
      <w:t>2</w:t>
    </w:r>
    <w:r w:rsidRPr="00EB121A">
      <w:rPr>
        <w:rStyle w:val="PageNumber"/>
        <w:sz w:val="22"/>
        <w:szCs w:val="22"/>
        <w:lang w:val="es"/>
      </w:rPr>
      <w:fldChar w:fldCharType="end"/>
    </w:r>
    <w:r w:rsidRPr="00EB121A">
      <w:rPr>
        <w:rStyle w:val="PageNumber"/>
        <w:sz w:val="22"/>
        <w:szCs w:val="22"/>
        <w:lang w:val="es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7C6DB" w14:textId="77F20408" w:rsidR="00423F37" w:rsidRDefault="003621F7" w:rsidP="003621F7">
    <w:pPr>
      <w:pStyle w:val="Header"/>
      <w:jc w:val="right"/>
    </w:pPr>
    <w:r>
      <w:rPr>
        <w:noProof/>
        <w:color w:val="000000"/>
        <w:lang w:val="es"/>
      </w:rPr>
      <w:drawing>
        <wp:anchor distT="0" distB="0" distL="114300" distR="114300" simplePos="0" relativeHeight="251662336" behindDoc="0" locked="0" layoutInCell="1" allowOverlap="1" wp14:anchorId="348A216D" wp14:editId="17AECD61">
          <wp:simplePos x="0" y="0"/>
          <wp:positionH relativeFrom="column">
            <wp:posOffset>5061585</wp:posOffset>
          </wp:positionH>
          <wp:positionV relativeFrom="paragraph">
            <wp:posOffset>-435610</wp:posOffset>
          </wp:positionV>
          <wp:extent cx="1104900" cy="771525"/>
          <wp:effectExtent l="0" t="0" r="0" b="9525"/>
          <wp:wrapSquare wrapText="bothSides"/>
          <wp:docPr id="15" name="Picture 1" descr="99CI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9CID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9191AB" wp14:editId="6E571C8E">
              <wp:simplePos x="0" y="0"/>
              <wp:positionH relativeFrom="column">
                <wp:posOffset>362585</wp:posOffset>
              </wp:positionH>
              <wp:positionV relativeFrom="paragraph">
                <wp:posOffset>-377190</wp:posOffset>
              </wp:positionV>
              <wp:extent cx="4663440" cy="701748"/>
              <wp:effectExtent l="0" t="0" r="3810" b="317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70174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03F0F2" w14:textId="73664165" w:rsidR="00423F37" w:rsidRPr="00527C78" w:rsidRDefault="00527C78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fr-FR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fr-FR"/>
                            </w:rPr>
                            <w:t xml:space="preserve">ORGANISATION DES ÉTATS AMÉRICAINS </w:t>
                          </w:r>
                        </w:p>
                        <w:p w14:paraId="243F254B" w14:textId="6F93384C" w:rsidR="00423F37" w:rsidRPr="00527C78" w:rsidRDefault="00527C78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fr-FR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fr-FR"/>
                            </w:rPr>
                            <w:t>Conseil interaméricain pour le développement intégré</w:t>
                          </w:r>
                        </w:p>
                        <w:p w14:paraId="25867C9F" w14:textId="77777777" w:rsidR="00423F37" w:rsidRPr="00527C78" w:rsidRDefault="00423F37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fr-FR"/>
                            </w:rPr>
                          </w:pPr>
                          <w:r w:rsidRPr="00527C78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fr-FR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9191A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28.55pt;margin-top:-29.7pt;width:367.2pt;height:5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" stroked="f">
              <v:textbox>
                <w:txbxContent>
                  <w:p w14:paraId="1A03F0F2" w14:textId="73664165" w:rsidR="00423F37" w:rsidRPr="00527C78" w:rsidRDefault="00527C78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fr-FR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  <w:szCs w:val="28"/>
                        <w:lang w:val="fr-FR"/>
                      </w:rPr>
                      <w:t xml:space="preserve">ORGANISATION DES ÉTATS AMÉRICAINS </w:t>
                    </w:r>
                  </w:p>
                  <w:p w14:paraId="243F254B" w14:textId="6F93384C" w:rsidR="00423F37" w:rsidRPr="00527C78" w:rsidRDefault="00527C78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fr-FR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  <w:szCs w:val="28"/>
                        <w:lang w:val="fr-FR"/>
                      </w:rPr>
                      <w:t>Conseil interaméricain pour le développement intégré</w:t>
                    </w:r>
                  </w:p>
                  <w:p w14:paraId="25867C9F" w14:textId="77777777" w:rsidR="00423F37" w:rsidRPr="00527C78" w:rsidRDefault="00423F37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fr-FR"/>
                      </w:rPr>
                    </w:pPr>
                    <w:r w:rsidRPr="00527C78">
                      <w:rPr>
                        <w:rFonts w:ascii="Garamond" w:hAnsi="Garamond"/>
                        <w:b/>
                        <w:sz w:val="28"/>
                        <w:szCs w:val="28"/>
                        <w:lang w:val="fr-FR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59264" behindDoc="0" locked="0" layoutInCell="1" allowOverlap="1" wp14:anchorId="04702A43" wp14:editId="045CC14A">
          <wp:simplePos x="0" y="0"/>
          <wp:positionH relativeFrom="column">
            <wp:posOffset>-603250</wp:posOffset>
          </wp:positionH>
          <wp:positionV relativeFrom="paragraph">
            <wp:posOffset>-435610</wp:posOffset>
          </wp:positionV>
          <wp:extent cx="822960" cy="824865"/>
          <wp:effectExtent l="0" t="0" r="0" b="0"/>
          <wp:wrapNone/>
          <wp:docPr id="14" name="Picture 14" descr="Sello OEA con lín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44BBDD" w14:textId="77777777" w:rsidR="00423F37" w:rsidRDefault="00423F3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3638C" w14:textId="77777777" w:rsidR="00AE0810" w:rsidRDefault="00AE081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9990078"/>
      <w:docPartObj>
        <w:docPartGallery w:val="Page Numbers (Top of Page)"/>
        <w:docPartUnique/>
      </w:docPartObj>
    </w:sdtPr>
    <w:sdtEndPr>
      <w:rPr>
        <w:noProof/>
        <w:sz w:val="22"/>
        <w:szCs w:val="22"/>
      </w:rPr>
    </w:sdtEndPr>
    <w:sdtContent>
      <w:p w14:paraId="687D0DBF" w14:textId="36B8899F" w:rsidR="00AE0810" w:rsidRPr="00AE0810" w:rsidRDefault="00AE0810">
        <w:pPr>
          <w:pStyle w:val="Header"/>
          <w:jc w:val="center"/>
          <w:rPr>
            <w:sz w:val="22"/>
            <w:szCs w:val="22"/>
          </w:rPr>
        </w:pPr>
        <w:r w:rsidRPr="00AE0810">
          <w:rPr>
            <w:sz w:val="22"/>
            <w:szCs w:val="22"/>
          </w:rPr>
          <w:fldChar w:fldCharType="begin"/>
        </w:r>
        <w:r w:rsidRPr="00AE0810">
          <w:rPr>
            <w:sz w:val="22"/>
            <w:szCs w:val="22"/>
          </w:rPr>
          <w:instrText xml:space="preserve"> PAGE   \* MERGEFORMAT </w:instrText>
        </w:r>
        <w:r w:rsidRPr="00AE0810">
          <w:rPr>
            <w:sz w:val="22"/>
            <w:szCs w:val="22"/>
          </w:rPr>
          <w:fldChar w:fldCharType="separate"/>
        </w:r>
        <w:r w:rsidRPr="00AE0810">
          <w:rPr>
            <w:noProof/>
            <w:sz w:val="22"/>
            <w:szCs w:val="22"/>
          </w:rPr>
          <w:t>2</w:t>
        </w:r>
        <w:r w:rsidRPr="00AE0810">
          <w:rPr>
            <w:noProof/>
            <w:sz w:val="22"/>
            <w:szCs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E07"/>
    <w:rsid w:val="000F3B7A"/>
    <w:rsid w:val="001343F8"/>
    <w:rsid w:val="001A4939"/>
    <w:rsid w:val="00252696"/>
    <w:rsid w:val="002D2CEB"/>
    <w:rsid w:val="002F6CCD"/>
    <w:rsid w:val="003621F7"/>
    <w:rsid w:val="00423F37"/>
    <w:rsid w:val="00454AA3"/>
    <w:rsid w:val="004D25F4"/>
    <w:rsid w:val="00527C78"/>
    <w:rsid w:val="00583E07"/>
    <w:rsid w:val="005E4F70"/>
    <w:rsid w:val="005F38C9"/>
    <w:rsid w:val="006851A4"/>
    <w:rsid w:val="00736B59"/>
    <w:rsid w:val="00765FC8"/>
    <w:rsid w:val="007B048E"/>
    <w:rsid w:val="00875A34"/>
    <w:rsid w:val="008E0F66"/>
    <w:rsid w:val="009000E7"/>
    <w:rsid w:val="00AE0810"/>
    <w:rsid w:val="00B56AD6"/>
    <w:rsid w:val="00B86F97"/>
    <w:rsid w:val="00B9052E"/>
    <w:rsid w:val="00B961E5"/>
    <w:rsid w:val="00BE6B7B"/>
    <w:rsid w:val="00D475C6"/>
    <w:rsid w:val="00D67CBF"/>
    <w:rsid w:val="00DB45D4"/>
    <w:rsid w:val="00DF1967"/>
    <w:rsid w:val="00E43C21"/>
    <w:rsid w:val="00E445E2"/>
    <w:rsid w:val="00E51FCD"/>
    <w:rsid w:val="00EB1452"/>
    <w:rsid w:val="00EB1F65"/>
    <w:rsid w:val="00FB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9DEB47B"/>
  <w15:chartTrackingRefBased/>
  <w15:docId w15:val="{5E3018EA-C71C-450F-8734-24E1F1D1B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E0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83E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3E07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PageNumber">
    <w:name w:val="page number"/>
    <w:basedOn w:val="DefaultParagraphFont"/>
    <w:rsid w:val="00583E07"/>
  </w:style>
  <w:style w:type="paragraph" w:customStyle="1" w:styleId="Heading">
    <w:name w:val="Heading"/>
    <w:basedOn w:val="Normal"/>
    <w:rsid w:val="00583E07"/>
    <w:pPr>
      <w:tabs>
        <w:tab w:val="center" w:pos="2160"/>
        <w:tab w:val="left" w:pos="7200"/>
      </w:tabs>
      <w:snapToGrid w:val="0"/>
    </w:pPr>
    <w:rPr>
      <w:sz w:val="22"/>
      <w:szCs w:val="22"/>
      <w:lang w:val="es-ES"/>
    </w:rPr>
  </w:style>
  <w:style w:type="character" w:customStyle="1" w:styleId="wordsection1Char">
    <w:name w:val="wordsection1 Char"/>
    <w:basedOn w:val="DefaultParagraphFont"/>
    <w:link w:val="wordsection1"/>
    <w:uiPriority w:val="99"/>
    <w:locked/>
    <w:rsid w:val="00583E07"/>
  </w:style>
  <w:style w:type="paragraph" w:customStyle="1" w:styleId="wordsection1">
    <w:name w:val="wordsection1"/>
    <w:basedOn w:val="Normal"/>
    <w:link w:val="wordsection1Char"/>
    <w:uiPriority w:val="99"/>
    <w:rsid w:val="00583E07"/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583E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E07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Hyperlink">
    <w:name w:val="Hyperlink"/>
    <w:rsid w:val="00583E07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83E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3E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 - Avalos,  Estela</dc:creator>
  <cp:keywords/>
  <dc:description/>
  <cp:lastModifiedBy>Diaz - Avalos,  Estela</cp:lastModifiedBy>
  <cp:revision>5</cp:revision>
  <dcterms:created xsi:type="dcterms:W3CDTF">2023-10-31T14:14:00Z</dcterms:created>
  <dcterms:modified xsi:type="dcterms:W3CDTF">2023-10-31T20:50:00Z</dcterms:modified>
</cp:coreProperties>
</file>